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8A5979" w14:textId="77777777" w:rsidR="00A06C22" w:rsidRPr="00710B9A" w:rsidRDefault="003A6F5D" w:rsidP="0018596A">
      <w:pPr>
        <w:tabs>
          <w:tab w:val="left" w:pos="4500"/>
          <w:tab w:val="left" w:pos="7369"/>
        </w:tabs>
        <w:rPr>
          <w:rFonts w:ascii="Angsana New" w:hAnsi="Angsana New"/>
          <w:b/>
          <w:bCs/>
          <w:sz w:val="32"/>
          <w:szCs w:val="32"/>
          <w:cs/>
          <w:lang w:val="en-US"/>
        </w:rPr>
      </w:pPr>
      <w:r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 xml:space="preserve">ธนาคารแลนด์ แอนด์ เฮ้าส์ จำกัด (มหาชน) </w:t>
      </w:r>
      <w:r w:rsidR="00107B08"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</w:r>
    </w:p>
    <w:p w14:paraId="7B975AE8" w14:textId="77777777" w:rsidR="005A3929" w:rsidRPr="00D063CE" w:rsidRDefault="005A3929" w:rsidP="0018596A">
      <w:pPr>
        <w:rPr>
          <w:rFonts w:ascii="Angsana New" w:hAnsi="Angsana New"/>
          <w:b/>
          <w:bCs/>
          <w:sz w:val="32"/>
          <w:szCs w:val="32"/>
          <w:lang w:val="en-US"/>
        </w:rPr>
      </w:pPr>
      <w:r w:rsidRPr="00710B9A">
        <w:rPr>
          <w:rFonts w:ascii="Angsana New" w:hAnsi="Angsana New" w:hint="cs"/>
          <w:b/>
          <w:bCs/>
          <w:sz w:val="32"/>
          <w:szCs w:val="32"/>
          <w:cs/>
        </w:rPr>
        <w:t>สารบัญหมายเหตุประกอบงบการเงิน</w:t>
      </w:r>
    </w:p>
    <w:p w14:paraId="78878252" w14:textId="77777777" w:rsidR="00D82773" w:rsidRPr="00710B9A" w:rsidRDefault="00BC34D8" w:rsidP="0018596A">
      <w:pPr>
        <w:rPr>
          <w:rFonts w:ascii="Angsana New" w:hAnsi="Angsana New"/>
          <w:b/>
          <w:bCs/>
          <w:sz w:val="32"/>
          <w:szCs w:val="32"/>
          <w:cs/>
          <w:lang w:val="en-US"/>
        </w:rPr>
      </w:pPr>
      <w:r w:rsidRPr="00BC34D8">
        <w:rPr>
          <w:rFonts w:ascii="Angsana New" w:hAnsi="Angsana New"/>
          <w:b/>
          <w:bCs/>
          <w:sz w:val="32"/>
          <w:szCs w:val="32"/>
          <w:cs/>
          <w:lang w:val="en-US"/>
        </w:rPr>
        <w:t>สำหรับปีสิ้นสุดวันที่</w:t>
      </w:r>
      <w:r w:rsidR="00B80955">
        <w:rPr>
          <w:rFonts w:ascii="Angsana New" w:hAnsi="Angsana New" w:hint="cs"/>
          <w:b/>
          <w:bCs/>
          <w:sz w:val="32"/>
          <w:szCs w:val="32"/>
          <w:cs/>
          <w:lang w:val="en-US"/>
        </w:rPr>
        <w:t xml:space="preserve"> </w:t>
      </w:r>
      <w:r w:rsidR="00B80955">
        <w:rPr>
          <w:rFonts w:ascii="Angsana New" w:hAnsi="Angsana New"/>
          <w:b/>
          <w:bCs/>
          <w:sz w:val="32"/>
          <w:szCs w:val="32"/>
          <w:lang w:val="en-US"/>
        </w:rPr>
        <w:t>31</w:t>
      </w:r>
      <w:r w:rsidRPr="00BC34D8">
        <w:rPr>
          <w:rFonts w:ascii="Angsana New" w:hAnsi="Angsana New"/>
          <w:b/>
          <w:bCs/>
          <w:sz w:val="32"/>
          <w:szCs w:val="32"/>
          <w:cs/>
          <w:lang w:val="en-US"/>
        </w:rPr>
        <w:t xml:space="preserve"> ธันวาคม </w:t>
      </w:r>
      <w:r>
        <w:rPr>
          <w:rFonts w:ascii="Angsana New" w:hAnsi="Angsana New"/>
          <w:b/>
          <w:bCs/>
          <w:sz w:val="32"/>
          <w:szCs w:val="32"/>
          <w:lang w:val="en-US"/>
        </w:rPr>
        <w:t>2564</w:t>
      </w:r>
      <w:r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 xml:space="preserve"> และ</w:t>
      </w:r>
      <w:r w:rsidR="00B80955">
        <w:rPr>
          <w:rFonts w:ascii="Angsana New" w:hAnsi="Angsana New" w:hint="cs"/>
          <w:b/>
          <w:bCs/>
          <w:sz w:val="32"/>
          <w:szCs w:val="32"/>
          <w:cs/>
          <w:lang w:val="en-US"/>
        </w:rPr>
        <w:t xml:space="preserve"> </w:t>
      </w:r>
      <w:r w:rsidR="00B80955">
        <w:rPr>
          <w:rFonts w:ascii="Angsana New" w:hAnsi="Angsana New"/>
          <w:b/>
          <w:bCs/>
          <w:sz w:val="32"/>
          <w:szCs w:val="32"/>
          <w:lang w:val="en-US"/>
        </w:rPr>
        <w:t>2563</w:t>
      </w:r>
    </w:p>
    <w:p w14:paraId="019F705D" w14:textId="77777777" w:rsidR="000300E3" w:rsidRPr="00710B9A" w:rsidRDefault="000300E3" w:rsidP="0018596A">
      <w:pPr>
        <w:pStyle w:val="TOCHeading"/>
        <w:tabs>
          <w:tab w:val="left" w:pos="540"/>
          <w:tab w:val="right" w:pos="9498"/>
        </w:tabs>
        <w:spacing w:after="0"/>
        <w:rPr>
          <w:rFonts w:ascii="Angsana New" w:hAnsi="Angsana New"/>
          <w:szCs w:val="32"/>
          <w:cs/>
        </w:rPr>
      </w:pPr>
      <w:r w:rsidRPr="00710B9A">
        <w:rPr>
          <w:rFonts w:ascii="Angsana New" w:hAnsi="Angsana New" w:hint="cs"/>
          <w:szCs w:val="32"/>
          <w:cs/>
        </w:rPr>
        <w:t xml:space="preserve">ข้อที่ </w:t>
      </w:r>
      <w:r w:rsidRPr="00710B9A">
        <w:rPr>
          <w:rFonts w:ascii="Angsana New" w:hAnsi="Angsana New" w:hint="cs"/>
          <w:szCs w:val="32"/>
          <w:cs/>
        </w:rPr>
        <w:tab/>
        <w:t xml:space="preserve">เรื่อง </w:t>
      </w:r>
      <w:r w:rsidRPr="00710B9A">
        <w:rPr>
          <w:rFonts w:ascii="Angsana New" w:hAnsi="Angsana New" w:hint="cs"/>
          <w:szCs w:val="32"/>
          <w:cs/>
        </w:rPr>
        <w:tab/>
        <w:t>หน้าที่</w:t>
      </w:r>
    </w:p>
    <w:p w14:paraId="5CA65AE7" w14:textId="1A6F80B6" w:rsidR="009B44FC" w:rsidRDefault="00726DB9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r w:rsidRPr="00785727">
        <w:fldChar w:fldCharType="begin"/>
      </w:r>
      <w:r w:rsidR="0043645C" w:rsidRPr="00785727">
        <w:rPr>
          <w:cs/>
        </w:rPr>
        <w:instrText xml:space="preserve"> TOC \o "1-3" \h \z \u </w:instrText>
      </w:r>
      <w:r w:rsidRPr="00785727">
        <w:fldChar w:fldCharType="separate"/>
      </w:r>
      <w:hyperlink w:anchor="_Toc96506748" w:history="1">
        <w:r w:rsidR="009B44FC" w:rsidRPr="00CD2717">
          <w:rPr>
            <w:rStyle w:val="Hyperlink"/>
            <w:cs/>
          </w:rPr>
          <w:t>1.</w:t>
        </w:r>
        <w:r w:rsidR="009B44F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B44FC" w:rsidRPr="00CD2717">
          <w:rPr>
            <w:rStyle w:val="Hyperlink"/>
            <w:cs/>
          </w:rPr>
          <w:t>ข้อมูลทั่วไป</w:t>
        </w:r>
        <w:r w:rsidR="009B44FC">
          <w:rPr>
            <w:webHidden/>
          </w:rPr>
          <w:tab/>
        </w:r>
        <w:r w:rsidR="009B44FC">
          <w:rPr>
            <w:webHidden/>
          </w:rPr>
          <w:fldChar w:fldCharType="begin"/>
        </w:r>
        <w:r w:rsidR="009B44FC">
          <w:rPr>
            <w:webHidden/>
          </w:rPr>
          <w:instrText xml:space="preserve"> PAGEREF _Toc96506748 \h </w:instrText>
        </w:r>
        <w:r w:rsidR="009B44FC">
          <w:rPr>
            <w:webHidden/>
          </w:rPr>
        </w:r>
        <w:r w:rsidR="009B44FC">
          <w:rPr>
            <w:webHidden/>
          </w:rPr>
          <w:fldChar w:fldCharType="separate"/>
        </w:r>
        <w:r w:rsidR="001971F1">
          <w:rPr>
            <w:webHidden/>
            <w:cs/>
          </w:rPr>
          <w:t>1</w:t>
        </w:r>
        <w:r w:rsidR="009B44FC">
          <w:rPr>
            <w:webHidden/>
          </w:rPr>
          <w:fldChar w:fldCharType="end"/>
        </w:r>
      </w:hyperlink>
    </w:p>
    <w:p w14:paraId="74FA35D2" w14:textId="7DDDC907" w:rsidR="009B44FC" w:rsidRDefault="001971F1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96506749" w:history="1">
        <w:r w:rsidR="009B44FC" w:rsidRPr="00CD2717">
          <w:rPr>
            <w:rStyle w:val="Hyperlink"/>
            <w:cs/>
          </w:rPr>
          <w:t>2.</w:t>
        </w:r>
        <w:r w:rsidR="009B44F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B44FC" w:rsidRPr="00CD2717">
          <w:rPr>
            <w:rStyle w:val="Hyperlink"/>
            <w:cs/>
            <w:lang w:val="en-US"/>
          </w:rPr>
          <w:t>เกณฑ์</w:t>
        </w:r>
        <w:r w:rsidR="009B44FC" w:rsidRPr="00CD2717">
          <w:rPr>
            <w:rStyle w:val="Hyperlink"/>
            <w:cs/>
          </w:rPr>
          <w:t>ในการจัดทำงบการเงิน</w:t>
        </w:r>
        <w:r w:rsidR="009B44FC">
          <w:rPr>
            <w:webHidden/>
          </w:rPr>
          <w:tab/>
        </w:r>
        <w:r w:rsidR="009B44FC">
          <w:rPr>
            <w:webHidden/>
          </w:rPr>
          <w:fldChar w:fldCharType="begin"/>
        </w:r>
        <w:r w:rsidR="009B44FC">
          <w:rPr>
            <w:webHidden/>
          </w:rPr>
          <w:instrText xml:space="preserve"> PAGEREF _Toc96506749 \h </w:instrText>
        </w:r>
        <w:r w:rsidR="009B44FC">
          <w:rPr>
            <w:webHidden/>
          </w:rPr>
        </w:r>
        <w:r w:rsidR="009B44FC">
          <w:rPr>
            <w:webHidden/>
          </w:rPr>
          <w:fldChar w:fldCharType="separate"/>
        </w:r>
        <w:r>
          <w:rPr>
            <w:webHidden/>
            <w:cs/>
          </w:rPr>
          <w:t>1</w:t>
        </w:r>
        <w:r w:rsidR="009B44FC">
          <w:rPr>
            <w:webHidden/>
          </w:rPr>
          <w:fldChar w:fldCharType="end"/>
        </w:r>
      </w:hyperlink>
    </w:p>
    <w:p w14:paraId="3DEF9FCB" w14:textId="0EB8A583" w:rsidR="009B44FC" w:rsidRDefault="001971F1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96506750" w:history="1">
        <w:r w:rsidR="009B44FC" w:rsidRPr="00CD2717">
          <w:rPr>
            <w:rStyle w:val="Hyperlink"/>
            <w:lang w:val="en-US"/>
          </w:rPr>
          <w:t>3.</w:t>
        </w:r>
        <w:r w:rsidR="009B44F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B44FC" w:rsidRPr="00CD2717">
          <w:rPr>
            <w:rStyle w:val="Hyperlink"/>
            <w:cs/>
            <w:lang w:val="en-US"/>
          </w:rPr>
          <w:t>มาตรฐานการรายงานทางการเงินใหม่และฉบับปรับปรุง</w:t>
        </w:r>
        <w:r w:rsidR="009B44FC">
          <w:rPr>
            <w:webHidden/>
          </w:rPr>
          <w:tab/>
        </w:r>
        <w:r w:rsidR="009B44FC">
          <w:rPr>
            <w:webHidden/>
          </w:rPr>
          <w:fldChar w:fldCharType="begin"/>
        </w:r>
        <w:r w:rsidR="009B44FC">
          <w:rPr>
            <w:webHidden/>
          </w:rPr>
          <w:instrText xml:space="preserve"> PAGEREF _Toc96506750 \h </w:instrText>
        </w:r>
        <w:r w:rsidR="009B44FC">
          <w:rPr>
            <w:webHidden/>
          </w:rPr>
        </w:r>
        <w:r w:rsidR="009B44FC">
          <w:rPr>
            <w:webHidden/>
          </w:rPr>
          <w:fldChar w:fldCharType="separate"/>
        </w:r>
        <w:r>
          <w:rPr>
            <w:webHidden/>
            <w:cs/>
          </w:rPr>
          <w:t>2</w:t>
        </w:r>
        <w:r w:rsidR="009B44FC">
          <w:rPr>
            <w:webHidden/>
          </w:rPr>
          <w:fldChar w:fldCharType="end"/>
        </w:r>
      </w:hyperlink>
    </w:p>
    <w:p w14:paraId="2CD1F4CE" w14:textId="3D4276D7" w:rsidR="009B44FC" w:rsidRDefault="001971F1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96506751" w:history="1">
        <w:r w:rsidR="009B44FC" w:rsidRPr="00CD2717">
          <w:rPr>
            <w:rStyle w:val="Hyperlink"/>
            <w:cs/>
          </w:rPr>
          <w:t>4.</w:t>
        </w:r>
        <w:r w:rsidR="009B44F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B44FC" w:rsidRPr="00CD2717">
          <w:rPr>
            <w:rStyle w:val="Hyperlink"/>
            <w:cs/>
            <w:lang w:val="en-US"/>
          </w:rPr>
          <w:t>สรุป</w:t>
        </w:r>
        <w:r w:rsidR="009B44FC" w:rsidRPr="00CD2717">
          <w:rPr>
            <w:rStyle w:val="Hyperlink"/>
            <w:cs/>
          </w:rPr>
          <w:t>นโยบายการบัญชีที่สำคัญ</w:t>
        </w:r>
        <w:r w:rsidR="009B44FC">
          <w:rPr>
            <w:webHidden/>
          </w:rPr>
          <w:tab/>
        </w:r>
        <w:r w:rsidR="009B44FC">
          <w:rPr>
            <w:webHidden/>
          </w:rPr>
          <w:fldChar w:fldCharType="begin"/>
        </w:r>
        <w:r w:rsidR="009B44FC">
          <w:rPr>
            <w:webHidden/>
          </w:rPr>
          <w:instrText xml:space="preserve"> PAGEREF _Toc96506751 \h </w:instrText>
        </w:r>
        <w:r w:rsidR="009B44FC">
          <w:rPr>
            <w:webHidden/>
          </w:rPr>
        </w:r>
        <w:r w:rsidR="009B44FC">
          <w:rPr>
            <w:webHidden/>
          </w:rPr>
          <w:fldChar w:fldCharType="separate"/>
        </w:r>
        <w:r>
          <w:rPr>
            <w:webHidden/>
            <w:cs/>
          </w:rPr>
          <w:t>5</w:t>
        </w:r>
        <w:r w:rsidR="009B44FC">
          <w:rPr>
            <w:webHidden/>
          </w:rPr>
          <w:fldChar w:fldCharType="end"/>
        </w:r>
      </w:hyperlink>
    </w:p>
    <w:p w14:paraId="0DA9564F" w14:textId="601240B2" w:rsidR="009B44FC" w:rsidRDefault="001971F1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96506752" w:history="1">
        <w:r w:rsidR="009B44FC" w:rsidRPr="00CD2717">
          <w:rPr>
            <w:rStyle w:val="Hyperlink"/>
            <w:cs/>
          </w:rPr>
          <w:t>5.</w:t>
        </w:r>
        <w:r w:rsidR="009B44F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B44FC" w:rsidRPr="00CD2717">
          <w:rPr>
            <w:rStyle w:val="Hyperlink"/>
            <w:cs/>
          </w:rPr>
          <w:t>การใช้ดุลยพินิจและประมาณการทางบัญชีที่สำคัญ</w:t>
        </w:r>
        <w:r w:rsidR="009B44FC">
          <w:rPr>
            <w:webHidden/>
          </w:rPr>
          <w:tab/>
        </w:r>
        <w:r w:rsidR="009B44FC">
          <w:rPr>
            <w:webHidden/>
          </w:rPr>
          <w:fldChar w:fldCharType="begin"/>
        </w:r>
        <w:r w:rsidR="009B44FC">
          <w:rPr>
            <w:webHidden/>
          </w:rPr>
          <w:instrText xml:space="preserve"> PAGEREF _Toc96506752 \h </w:instrText>
        </w:r>
        <w:r w:rsidR="009B44FC">
          <w:rPr>
            <w:webHidden/>
          </w:rPr>
        </w:r>
        <w:r w:rsidR="009B44FC">
          <w:rPr>
            <w:webHidden/>
          </w:rPr>
          <w:fldChar w:fldCharType="separate"/>
        </w:r>
        <w:r>
          <w:rPr>
            <w:webHidden/>
            <w:cs/>
          </w:rPr>
          <w:t>22</w:t>
        </w:r>
        <w:r w:rsidR="009B44FC">
          <w:rPr>
            <w:webHidden/>
          </w:rPr>
          <w:fldChar w:fldCharType="end"/>
        </w:r>
      </w:hyperlink>
    </w:p>
    <w:p w14:paraId="3460D583" w14:textId="007517B3" w:rsidR="009B44FC" w:rsidRDefault="001971F1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96506753" w:history="1">
        <w:r w:rsidR="009B44FC" w:rsidRPr="00CD2717">
          <w:rPr>
            <w:rStyle w:val="Hyperlink"/>
            <w:cs/>
          </w:rPr>
          <w:t>6.</w:t>
        </w:r>
        <w:r w:rsidR="009B44F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B44FC" w:rsidRPr="00CD2717">
          <w:rPr>
            <w:rStyle w:val="Hyperlink"/>
            <w:cs/>
          </w:rPr>
          <w:t>การจัดประเภทสินทรัพย์ทางการเงินและหนี้สินทางการเงิน</w:t>
        </w:r>
        <w:r w:rsidR="009B44FC">
          <w:rPr>
            <w:webHidden/>
          </w:rPr>
          <w:tab/>
        </w:r>
        <w:r w:rsidR="009B44FC">
          <w:rPr>
            <w:webHidden/>
          </w:rPr>
          <w:fldChar w:fldCharType="begin"/>
        </w:r>
        <w:r w:rsidR="009B44FC">
          <w:rPr>
            <w:webHidden/>
          </w:rPr>
          <w:instrText xml:space="preserve"> PAGEREF _Toc96506753 \h </w:instrText>
        </w:r>
        <w:r w:rsidR="009B44FC">
          <w:rPr>
            <w:webHidden/>
          </w:rPr>
        </w:r>
        <w:r w:rsidR="009B44FC">
          <w:rPr>
            <w:webHidden/>
          </w:rPr>
          <w:fldChar w:fldCharType="separate"/>
        </w:r>
        <w:r>
          <w:rPr>
            <w:webHidden/>
            <w:cs/>
          </w:rPr>
          <w:t>25</w:t>
        </w:r>
        <w:r w:rsidR="009B44FC">
          <w:rPr>
            <w:webHidden/>
          </w:rPr>
          <w:fldChar w:fldCharType="end"/>
        </w:r>
      </w:hyperlink>
    </w:p>
    <w:p w14:paraId="01EBE101" w14:textId="4D7AC156" w:rsidR="009B44FC" w:rsidRDefault="001971F1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96506754" w:history="1">
        <w:r w:rsidR="009B44FC" w:rsidRPr="00CD2717">
          <w:rPr>
            <w:rStyle w:val="Hyperlink"/>
            <w:cs/>
          </w:rPr>
          <w:t>7.</w:t>
        </w:r>
        <w:r w:rsidR="009B44F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B44FC" w:rsidRPr="00CD2717">
          <w:rPr>
            <w:rStyle w:val="Hyperlink"/>
            <w:cs/>
          </w:rPr>
          <w:t>รายการระหว่างธนาคารและตลาดเงิน (สินทรัพย์)</w:t>
        </w:r>
        <w:r w:rsidR="009B44FC">
          <w:rPr>
            <w:webHidden/>
          </w:rPr>
          <w:tab/>
        </w:r>
        <w:r w:rsidR="009B44FC">
          <w:rPr>
            <w:webHidden/>
          </w:rPr>
          <w:fldChar w:fldCharType="begin"/>
        </w:r>
        <w:r w:rsidR="009B44FC">
          <w:rPr>
            <w:webHidden/>
          </w:rPr>
          <w:instrText xml:space="preserve"> PAGEREF _Toc96506754 \h </w:instrText>
        </w:r>
        <w:r w:rsidR="009B44FC">
          <w:rPr>
            <w:webHidden/>
          </w:rPr>
        </w:r>
        <w:r w:rsidR="009B44FC">
          <w:rPr>
            <w:webHidden/>
          </w:rPr>
          <w:fldChar w:fldCharType="separate"/>
        </w:r>
        <w:r>
          <w:rPr>
            <w:webHidden/>
            <w:cs/>
          </w:rPr>
          <w:t>27</w:t>
        </w:r>
        <w:r w:rsidR="009B44FC">
          <w:rPr>
            <w:webHidden/>
          </w:rPr>
          <w:fldChar w:fldCharType="end"/>
        </w:r>
      </w:hyperlink>
    </w:p>
    <w:p w14:paraId="512391BE" w14:textId="3CFDFAAE" w:rsidR="009B44FC" w:rsidRDefault="001971F1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96506755" w:history="1">
        <w:r w:rsidR="009B44FC" w:rsidRPr="00CD2717">
          <w:rPr>
            <w:rStyle w:val="Hyperlink"/>
            <w:cs/>
          </w:rPr>
          <w:t>8.</w:t>
        </w:r>
        <w:r w:rsidR="009B44F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B44FC" w:rsidRPr="00CD2717">
          <w:rPr>
            <w:rStyle w:val="Hyperlink"/>
            <w:cs/>
          </w:rPr>
          <w:t>สินทรัพย์/หนี้สินอนุพันธ์</w:t>
        </w:r>
        <w:r w:rsidR="009B44FC">
          <w:rPr>
            <w:webHidden/>
          </w:rPr>
          <w:tab/>
        </w:r>
        <w:r w:rsidR="009B44FC">
          <w:rPr>
            <w:webHidden/>
          </w:rPr>
          <w:fldChar w:fldCharType="begin"/>
        </w:r>
        <w:r w:rsidR="009B44FC">
          <w:rPr>
            <w:webHidden/>
          </w:rPr>
          <w:instrText xml:space="preserve"> PAGEREF _Toc96506755 \h </w:instrText>
        </w:r>
        <w:r w:rsidR="009B44FC">
          <w:rPr>
            <w:webHidden/>
          </w:rPr>
        </w:r>
        <w:r w:rsidR="009B44FC">
          <w:rPr>
            <w:webHidden/>
          </w:rPr>
          <w:fldChar w:fldCharType="separate"/>
        </w:r>
        <w:r>
          <w:rPr>
            <w:webHidden/>
            <w:cs/>
          </w:rPr>
          <w:t>28</w:t>
        </w:r>
        <w:r w:rsidR="009B44FC">
          <w:rPr>
            <w:webHidden/>
          </w:rPr>
          <w:fldChar w:fldCharType="end"/>
        </w:r>
      </w:hyperlink>
    </w:p>
    <w:p w14:paraId="5C9B1093" w14:textId="2770C905" w:rsidR="009B44FC" w:rsidRDefault="001971F1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96506756" w:history="1">
        <w:r w:rsidR="009B44FC" w:rsidRPr="00CD2717">
          <w:rPr>
            <w:rStyle w:val="Hyperlink"/>
            <w:cs/>
          </w:rPr>
          <w:t>9.</w:t>
        </w:r>
        <w:r w:rsidR="009B44F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B44FC" w:rsidRPr="00CD2717">
          <w:rPr>
            <w:rStyle w:val="Hyperlink"/>
            <w:cs/>
          </w:rPr>
          <w:t>เงินลงทุน</w:t>
        </w:r>
        <w:r w:rsidR="009B44FC">
          <w:rPr>
            <w:webHidden/>
          </w:rPr>
          <w:tab/>
        </w:r>
        <w:r w:rsidR="009B44FC">
          <w:rPr>
            <w:webHidden/>
          </w:rPr>
          <w:fldChar w:fldCharType="begin"/>
        </w:r>
        <w:r w:rsidR="009B44FC">
          <w:rPr>
            <w:webHidden/>
          </w:rPr>
          <w:instrText xml:space="preserve"> PAGEREF _Toc96506756 \h </w:instrText>
        </w:r>
        <w:r w:rsidR="009B44FC">
          <w:rPr>
            <w:webHidden/>
          </w:rPr>
        </w:r>
        <w:r w:rsidR="009B44FC">
          <w:rPr>
            <w:webHidden/>
          </w:rPr>
          <w:fldChar w:fldCharType="separate"/>
        </w:r>
        <w:r>
          <w:rPr>
            <w:webHidden/>
            <w:cs/>
          </w:rPr>
          <w:t>29</w:t>
        </w:r>
        <w:r w:rsidR="009B44FC">
          <w:rPr>
            <w:webHidden/>
          </w:rPr>
          <w:fldChar w:fldCharType="end"/>
        </w:r>
      </w:hyperlink>
    </w:p>
    <w:p w14:paraId="43D7AD1F" w14:textId="264C69E1" w:rsidR="009B44FC" w:rsidRDefault="001971F1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96506757" w:history="1">
        <w:r w:rsidR="009B44FC" w:rsidRPr="00CD2717">
          <w:rPr>
            <w:rStyle w:val="Hyperlink"/>
            <w:cs/>
          </w:rPr>
          <w:t>10.</w:t>
        </w:r>
        <w:r w:rsidR="009B44F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B44FC" w:rsidRPr="00CD2717">
          <w:rPr>
            <w:rStyle w:val="Hyperlink"/>
            <w:cs/>
          </w:rPr>
          <w:t>เงินให้สินเชื่อแก่ลูกหนี้และดอกเบี้ยค้างรับ</w:t>
        </w:r>
        <w:r w:rsidR="009B44FC">
          <w:rPr>
            <w:webHidden/>
          </w:rPr>
          <w:tab/>
        </w:r>
        <w:r w:rsidR="009B44FC">
          <w:rPr>
            <w:webHidden/>
          </w:rPr>
          <w:fldChar w:fldCharType="begin"/>
        </w:r>
        <w:r w:rsidR="009B44FC">
          <w:rPr>
            <w:webHidden/>
          </w:rPr>
          <w:instrText xml:space="preserve"> PAGEREF _Toc96506757 \h </w:instrText>
        </w:r>
        <w:r w:rsidR="009B44FC">
          <w:rPr>
            <w:webHidden/>
          </w:rPr>
        </w:r>
        <w:r w:rsidR="009B44FC">
          <w:rPr>
            <w:webHidden/>
          </w:rPr>
          <w:fldChar w:fldCharType="separate"/>
        </w:r>
        <w:r>
          <w:rPr>
            <w:webHidden/>
            <w:cs/>
          </w:rPr>
          <w:t>31</w:t>
        </w:r>
        <w:r w:rsidR="009B44FC">
          <w:rPr>
            <w:webHidden/>
          </w:rPr>
          <w:fldChar w:fldCharType="end"/>
        </w:r>
      </w:hyperlink>
    </w:p>
    <w:p w14:paraId="4419504F" w14:textId="32FB0CC6" w:rsidR="009B44FC" w:rsidRDefault="001971F1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96506758" w:history="1">
        <w:r w:rsidR="009B44FC" w:rsidRPr="00CD2717">
          <w:rPr>
            <w:rStyle w:val="Hyperlink"/>
            <w:cs/>
          </w:rPr>
          <w:t>11.</w:t>
        </w:r>
        <w:r w:rsidR="009B44F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B44FC" w:rsidRPr="00CD2717">
          <w:rPr>
            <w:rStyle w:val="Hyperlink"/>
            <w:cs/>
            <w:lang w:val="en-US"/>
          </w:rPr>
          <w:t>ค่าเผื่อผลขาดทุนด้านเครดิตที่คาดว่าจะเกิดขึ้น</w:t>
        </w:r>
        <w:r w:rsidR="009B44FC">
          <w:rPr>
            <w:webHidden/>
          </w:rPr>
          <w:tab/>
        </w:r>
        <w:r w:rsidR="009B44FC">
          <w:rPr>
            <w:webHidden/>
          </w:rPr>
          <w:fldChar w:fldCharType="begin"/>
        </w:r>
        <w:r w:rsidR="009B44FC">
          <w:rPr>
            <w:webHidden/>
          </w:rPr>
          <w:instrText xml:space="preserve"> PAGEREF _Toc96506758 \h </w:instrText>
        </w:r>
        <w:r w:rsidR="009B44FC">
          <w:rPr>
            <w:webHidden/>
          </w:rPr>
        </w:r>
        <w:r w:rsidR="009B44FC">
          <w:rPr>
            <w:webHidden/>
          </w:rPr>
          <w:fldChar w:fldCharType="separate"/>
        </w:r>
        <w:r>
          <w:rPr>
            <w:webHidden/>
            <w:cs/>
          </w:rPr>
          <w:t>36</w:t>
        </w:r>
        <w:r w:rsidR="009B44FC">
          <w:rPr>
            <w:webHidden/>
          </w:rPr>
          <w:fldChar w:fldCharType="end"/>
        </w:r>
      </w:hyperlink>
    </w:p>
    <w:p w14:paraId="1A2ABC92" w14:textId="1853C248" w:rsidR="009B44FC" w:rsidRDefault="001971F1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96506759" w:history="1">
        <w:r w:rsidR="009B44FC" w:rsidRPr="00CD2717">
          <w:rPr>
            <w:rStyle w:val="Hyperlink"/>
            <w:lang w:val="en-US"/>
          </w:rPr>
          <w:t>12.</w:t>
        </w:r>
        <w:r w:rsidR="009B44F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B44FC" w:rsidRPr="00CD2717">
          <w:rPr>
            <w:rStyle w:val="Hyperlink"/>
            <w:cs/>
            <w:lang w:val="en-US"/>
          </w:rPr>
          <w:t>การโอนขายสินเชื่อด้อยคุณภาพ</w:t>
        </w:r>
        <w:r w:rsidR="009B44FC">
          <w:rPr>
            <w:webHidden/>
          </w:rPr>
          <w:tab/>
        </w:r>
        <w:r w:rsidR="009B44FC">
          <w:rPr>
            <w:webHidden/>
          </w:rPr>
          <w:fldChar w:fldCharType="begin"/>
        </w:r>
        <w:r w:rsidR="009B44FC">
          <w:rPr>
            <w:webHidden/>
          </w:rPr>
          <w:instrText xml:space="preserve"> PAGEREF _Toc96506759 \h </w:instrText>
        </w:r>
        <w:r w:rsidR="009B44FC">
          <w:rPr>
            <w:webHidden/>
          </w:rPr>
        </w:r>
        <w:r w:rsidR="009B44FC">
          <w:rPr>
            <w:webHidden/>
          </w:rPr>
          <w:fldChar w:fldCharType="separate"/>
        </w:r>
        <w:r>
          <w:rPr>
            <w:webHidden/>
            <w:cs/>
          </w:rPr>
          <w:t>38</w:t>
        </w:r>
        <w:r w:rsidR="009B44FC">
          <w:rPr>
            <w:webHidden/>
          </w:rPr>
          <w:fldChar w:fldCharType="end"/>
        </w:r>
      </w:hyperlink>
    </w:p>
    <w:p w14:paraId="7490E6A8" w14:textId="1E8C0444" w:rsidR="009B44FC" w:rsidRDefault="001971F1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96506760" w:history="1">
        <w:r w:rsidR="009B44FC" w:rsidRPr="00CD2717">
          <w:rPr>
            <w:rStyle w:val="Hyperlink"/>
            <w:lang w:val="en-US"/>
          </w:rPr>
          <w:t>13.</w:t>
        </w:r>
        <w:r w:rsidR="009B44F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B44FC" w:rsidRPr="00CD2717">
          <w:rPr>
            <w:rStyle w:val="Hyperlink"/>
            <w:cs/>
            <w:lang w:val="en-US"/>
          </w:rPr>
          <w:t>ทรัพย์สินรอการขาย</w:t>
        </w:r>
        <w:r w:rsidR="009B44FC">
          <w:rPr>
            <w:webHidden/>
          </w:rPr>
          <w:tab/>
        </w:r>
        <w:r w:rsidR="009B44FC">
          <w:rPr>
            <w:webHidden/>
          </w:rPr>
          <w:fldChar w:fldCharType="begin"/>
        </w:r>
        <w:r w:rsidR="009B44FC">
          <w:rPr>
            <w:webHidden/>
          </w:rPr>
          <w:instrText xml:space="preserve"> PAGEREF _Toc96506760 \h </w:instrText>
        </w:r>
        <w:r w:rsidR="009B44FC">
          <w:rPr>
            <w:webHidden/>
          </w:rPr>
        </w:r>
        <w:r w:rsidR="009B44FC">
          <w:rPr>
            <w:webHidden/>
          </w:rPr>
          <w:fldChar w:fldCharType="separate"/>
        </w:r>
        <w:r>
          <w:rPr>
            <w:webHidden/>
            <w:cs/>
          </w:rPr>
          <w:t>39</w:t>
        </w:r>
        <w:r w:rsidR="009B44FC">
          <w:rPr>
            <w:webHidden/>
          </w:rPr>
          <w:fldChar w:fldCharType="end"/>
        </w:r>
      </w:hyperlink>
    </w:p>
    <w:p w14:paraId="75EDAF04" w14:textId="30EB99B1" w:rsidR="009B44FC" w:rsidRDefault="001971F1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96506761" w:history="1">
        <w:r w:rsidR="009B44FC" w:rsidRPr="00CD2717">
          <w:rPr>
            <w:rStyle w:val="Hyperlink"/>
            <w:lang w:val="en-US"/>
          </w:rPr>
          <w:t>14.</w:t>
        </w:r>
        <w:r w:rsidR="009B44F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B44FC" w:rsidRPr="00CD2717">
          <w:rPr>
            <w:rStyle w:val="Hyperlink"/>
            <w:cs/>
            <w:lang w:val="en-US"/>
          </w:rPr>
          <w:t>ที่ดิน อาคารและอุปกรณ์</w:t>
        </w:r>
        <w:r w:rsidR="009B44FC">
          <w:rPr>
            <w:webHidden/>
          </w:rPr>
          <w:tab/>
        </w:r>
        <w:r w:rsidR="009B44FC">
          <w:rPr>
            <w:webHidden/>
          </w:rPr>
          <w:fldChar w:fldCharType="begin"/>
        </w:r>
        <w:r w:rsidR="009B44FC">
          <w:rPr>
            <w:webHidden/>
          </w:rPr>
          <w:instrText xml:space="preserve"> PAGEREF _Toc96506761 \h </w:instrText>
        </w:r>
        <w:r w:rsidR="009B44FC">
          <w:rPr>
            <w:webHidden/>
          </w:rPr>
        </w:r>
        <w:r w:rsidR="009B44FC">
          <w:rPr>
            <w:webHidden/>
          </w:rPr>
          <w:fldChar w:fldCharType="separate"/>
        </w:r>
        <w:r>
          <w:rPr>
            <w:webHidden/>
            <w:cs/>
          </w:rPr>
          <w:t>41</w:t>
        </w:r>
        <w:r w:rsidR="009B44FC">
          <w:rPr>
            <w:webHidden/>
          </w:rPr>
          <w:fldChar w:fldCharType="end"/>
        </w:r>
      </w:hyperlink>
    </w:p>
    <w:p w14:paraId="3A60338D" w14:textId="4F70C4AF" w:rsidR="009B44FC" w:rsidRDefault="001971F1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96506762" w:history="1">
        <w:r w:rsidR="009B44FC" w:rsidRPr="00CD2717">
          <w:rPr>
            <w:rStyle w:val="Hyperlink"/>
            <w:lang w:val="en-US"/>
          </w:rPr>
          <w:t>15.</w:t>
        </w:r>
        <w:r w:rsidR="009B44F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B44FC" w:rsidRPr="00CD2717">
          <w:rPr>
            <w:rStyle w:val="Hyperlink"/>
            <w:cs/>
            <w:lang w:val="en-US"/>
          </w:rPr>
          <w:t>สินทรัพย์ไม่มีตัวตน</w:t>
        </w:r>
        <w:r w:rsidR="009B44FC">
          <w:rPr>
            <w:webHidden/>
          </w:rPr>
          <w:tab/>
        </w:r>
        <w:r w:rsidR="009B44FC">
          <w:rPr>
            <w:webHidden/>
          </w:rPr>
          <w:fldChar w:fldCharType="begin"/>
        </w:r>
        <w:r w:rsidR="009B44FC">
          <w:rPr>
            <w:webHidden/>
          </w:rPr>
          <w:instrText xml:space="preserve"> PAGEREF _Toc96506762 \h </w:instrText>
        </w:r>
        <w:r w:rsidR="009B44FC">
          <w:rPr>
            <w:webHidden/>
          </w:rPr>
        </w:r>
        <w:r w:rsidR="009B44FC">
          <w:rPr>
            <w:webHidden/>
          </w:rPr>
          <w:fldChar w:fldCharType="separate"/>
        </w:r>
        <w:r>
          <w:rPr>
            <w:webHidden/>
            <w:cs/>
          </w:rPr>
          <w:t>42</w:t>
        </w:r>
        <w:r w:rsidR="009B44FC">
          <w:rPr>
            <w:webHidden/>
          </w:rPr>
          <w:fldChar w:fldCharType="end"/>
        </w:r>
      </w:hyperlink>
    </w:p>
    <w:p w14:paraId="17A66EE2" w14:textId="1FD1D107" w:rsidR="009B44FC" w:rsidRDefault="001971F1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96506763" w:history="1">
        <w:r w:rsidR="009B44FC" w:rsidRPr="00CD2717">
          <w:rPr>
            <w:rStyle w:val="Hyperlink"/>
            <w:cs/>
            <w:lang w:val="en-US"/>
          </w:rPr>
          <w:t>16.</w:t>
        </w:r>
        <w:r w:rsidR="009B44F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B44FC" w:rsidRPr="00CD2717">
          <w:rPr>
            <w:rStyle w:val="Hyperlink"/>
            <w:cs/>
            <w:lang w:val="en-US"/>
          </w:rPr>
          <w:t>สินทรัพย์/หนี้สินภาษีเงินได้รอตัดบัญชีและภาษีเงินได้</w:t>
        </w:r>
        <w:r w:rsidR="009B44FC">
          <w:rPr>
            <w:webHidden/>
          </w:rPr>
          <w:tab/>
        </w:r>
        <w:r w:rsidR="009B44FC">
          <w:rPr>
            <w:webHidden/>
          </w:rPr>
          <w:fldChar w:fldCharType="begin"/>
        </w:r>
        <w:r w:rsidR="009B44FC">
          <w:rPr>
            <w:webHidden/>
          </w:rPr>
          <w:instrText xml:space="preserve"> PAGEREF _Toc96506763 \h </w:instrText>
        </w:r>
        <w:r w:rsidR="009B44FC">
          <w:rPr>
            <w:webHidden/>
          </w:rPr>
        </w:r>
        <w:r w:rsidR="009B44FC">
          <w:rPr>
            <w:webHidden/>
          </w:rPr>
          <w:fldChar w:fldCharType="separate"/>
        </w:r>
        <w:r>
          <w:rPr>
            <w:webHidden/>
            <w:cs/>
          </w:rPr>
          <w:t>43</w:t>
        </w:r>
        <w:r w:rsidR="009B44FC">
          <w:rPr>
            <w:webHidden/>
          </w:rPr>
          <w:fldChar w:fldCharType="end"/>
        </w:r>
      </w:hyperlink>
    </w:p>
    <w:p w14:paraId="66F89297" w14:textId="504234B0" w:rsidR="009B44FC" w:rsidRDefault="001971F1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96506764" w:history="1">
        <w:r w:rsidR="009B44FC" w:rsidRPr="00CD2717">
          <w:rPr>
            <w:rStyle w:val="Hyperlink"/>
            <w:lang w:val="en-US"/>
          </w:rPr>
          <w:t>17.</w:t>
        </w:r>
        <w:r w:rsidR="009B44F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B44FC" w:rsidRPr="00CD2717">
          <w:rPr>
            <w:rStyle w:val="Hyperlink"/>
            <w:cs/>
            <w:lang w:val="en-US"/>
          </w:rPr>
          <w:t>สินทรัพย์อื่น</w:t>
        </w:r>
        <w:r w:rsidR="009B44FC">
          <w:rPr>
            <w:webHidden/>
          </w:rPr>
          <w:tab/>
        </w:r>
        <w:r w:rsidR="009B44FC">
          <w:rPr>
            <w:webHidden/>
          </w:rPr>
          <w:fldChar w:fldCharType="begin"/>
        </w:r>
        <w:r w:rsidR="009B44FC">
          <w:rPr>
            <w:webHidden/>
          </w:rPr>
          <w:instrText xml:space="preserve"> PAGEREF _Toc96506764 \h </w:instrText>
        </w:r>
        <w:r w:rsidR="009B44FC">
          <w:rPr>
            <w:webHidden/>
          </w:rPr>
        </w:r>
        <w:r w:rsidR="009B44FC">
          <w:rPr>
            <w:webHidden/>
          </w:rPr>
          <w:fldChar w:fldCharType="separate"/>
        </w:r>
        <w:r>
          <w:rPr>
            <w:webHidden/>
            <w:cs/>
          </w:rPr>
          <w:t>45</w:t>
        </w:r>
        <w:r w:rsidR="009B44FC">
          <w:rPr>
            <w:webHidden/>
          </w:rPr>
          <w:fldChar w:fldCharType="end"/>
        </w:r>
      </w:hyperlink>
    </w:p>
    <w:p w14:paraId="691C976D" w14:textId="7CF9D90C" w:rsidR="009B44FC" w:rsidRDefault="001971F1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96506765" w:history="1">
        <w:r w:rsidR="009B44FC" w:rsidRPr="00CD2717">
          <w:rPr>
            <w:rStyle w:val="Hyperlink"/>
            <w:cs/>
            <w:lang w:val="en-US"/>
          </w:rPr>
          <w:t>18.</w:t>
        </w:r>
        <w:r w:rsidR="009B44F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B44FC" w:rsidRPr="00CD2717">
          <w:rPr>
            <w:rStyle w:val="Hyperlink"/>
            <w:cs/>
            <w:lang w:val="en-US"/>
          </w:rPr>
          <w:t>คุณภาพสินทรัพย์</w:t>
        </w:r>
        <w:r w:rsidR="009B44FC">
          <w:rPr>
            <w:webHidden/>
          </w:rPr>
          <w:tab/>
        </w:r>
        <w:r w:rsidR="009B44FC">
          <w:rPr>
            <w:webHidden/>
          </w:rPr>
          <w:fldChar w:fldCharType="begin"/>
        </w:r>
        <w:r w:rsidR="009B44FC">
          <w:rPr>
            <w:webHidden/>
          </w:rPr>
          <w:instrText xml:space="preserve"> PAGEREF _Toc96506765 \h </w:instrText>
        </w:r>
        <w:r w:rsidR="009B44FC">
          <w:rPr>
            <w:webHidden/>
          </w:rPr>
        </w:r>
        <w:r w:rsidR="009B44FC">
          <w:rPr>
            <w:webHidden/>
          </w:rPr>
          <w:fldChar w:fldCharType="separate"/>
        </w:r>
        <w:r>
          <w:rPr>
            <w:webHidden/>
            <w:cs/>
          </w:rPr>
          <w:t>46</w:t>
        </w:r>
        <w:r w:rsidR="009B44FC">
          <w:rPr>
            <w:webHidden/>
          </w:rPr>
          <w:fldChar w:fldCharType="end"/>
        </w:r>
      </w:hyperlink>
    </w:p>
    <w:p w14:paraId="08EA1202" w14:textId="1AFA87CA" w:rsidR="009B44FC" w:rsidRDefault="001971F1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96506766" w:history="1">
        <w:r w:rsidR="009B44FC" w:rsidRPr="00CD2717">
          <w:rPr>
            <w:rStyle w:val="Hyperlink"/>
            <w:cs/>
          </w:rPr>
          <w:t>19.</w:t>
        </w:r>
        <w:r w:rsidR="009B44F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B44FC" w:rsidRPr="00CD2717">
          <w:rPr>
            <w:rStyle w:val="Hyperlink"/>
            <w:cs/>
          </w:rPr>
          <w:t>เงินรับฝาก</w:t>
        </w:r>
        <w:r w:rsidR="009B44FC">
          <w:rPr>
            <w:webHidden/>
          </w:rPr>
          <w:tab/>
        </w:r>
        <w:r w:rsidR="009B44FC">
          <w:rPr>
            <w:webHidden/>
          </w:rPr>
          <w:fldChar w:fldCharType="begin"/>
        </w:r>
        <w:r w:rsidR="009B44FC">
          <w:rPr>
            <w:webHidden/>
          </w:rPr>
          <w:instrText xml:space="preserve"> PAGEREF _Toc96506766 \h </w:instrText>
        </w:r>
        <w:r w:rsidR="009B44FC">
          <w:rPr>
            <w:webHidden/>
          </w:rPr>
        </w:r>
        <w:r w:rsidR="009B44FC">
          <w:rPr>
            <w:webHidden/>
          </w:rPr>
          <w:fldChar w:fldCharType="separate"/>
        </w:r>
        <w:r>
          <w:rPr>
            <w:webHidden/>
            <w:cs/>
          </w:rPr>
          <w:t>47</w:t>
        </w:r>
        <w:r w:rsidR="009B44FC">
          <w:rPr>
            <w:webHidden/>
          </w:rPr>
          <w:fldChar w:fldCharType="end"/>
        </w:r>
      </w:hyperlink>
    </w:p>
    <w:p w14:paraId="16C18F4D" w14:textId="3BDE53B8" w:rsidR="009B44FC" w:rsidRDefault="001971F1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96506767" w:history="1">
        <w:r w:rsidR="009B44FC" w:rsidRPr="00CD2717">
          <w:rPr>
            <w:rStyle w:val="Hyperlink"/>
            <w:cs/>
          </w:rPr>
          <w:t>20.</w:t>
        </w:r>
        <w:r w:rsidR="009B44F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B44FC" w:rsidRPr="00CD2717">
          <w:rPr>
            <w:rStyle w:val="Hyperlink"/>
            <w:cs/>
          </w:rPr>
          <w:t>รายการระหว่างธนาคารและตลาดเงิน (หนี้สิน)</w:t>
        </w:r>
        <w:r w:rsidR="009B44FC">
          <w:rPr>
            <w:webHidden/>
          </w:rPr>
          <w:tab/>
        </w:r>
        <w:r w:rsidR="009B44FC">
          <w:rPr>
            <w:webHidden/>
          </w:rPr>
          <w:fldChar w:fldCharType="begin"/>
        </w:r>
        <w:r w:rsidR="009B44FC">
          <w:rPr>
            <w:webHidden/>
          </w:rPr>
          <w:instrText xml:space="preserve"> PAGEREF _Toc96506767 \h </w:instrText>
        </w:r>
        <w:r w:rsidR="009B44FC">
          <w:rPr>
            <w:webHidden/>
          </w:rPr>
        </w:r>
        <w:r w:rsidR="009B44FC">
          <w:rPr>
            <w:webHidden/>
          </w:rPr>
          <w:fldChar w:fldCharType="separate"/>
        </w:r>
        <w:r>
          <w:rPr>
            <w:webHidden/>
            <w:cs/>
          </w:rPr>
          <w:t>47</w:t>
        </w:r>
        <w:r w:rsidR="009B44FC">
          <w:rPr>
            <w:webHidden/>
          </w:rPr>
          <w:fldChar w:fldCharType="end"/>
        </w:r>
      </w:hyperlink>
    </w:p>
    <w:p w14:paraId="1AA335C5" w14:textId="090DE543" w:rsidR="009B44FC" w:rsidRDefault="001971F1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96506768" w:history="1">
        <w:r w:rsidR="009B44FC" w:rsidRPr="00CD2717">
          <w:rPr>
            <w:rStyle w:val="Hyperlink"/>
            <w:cs/>
            <w:lang w:val="en-US"/>
          </w:rPr>
          <w:t>21.</w:t>
        </w:r>
        <w:r w:rsidR="009B44F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B44FC" w:rsidRPr="00CD2717">
          <w:rPr>
            <w:rStyle w:val="Hyperlink"/>
            <w:cs/>
            <w:lang w:val="en-US"/>
          </w:rPr>
          <w:t>ตราสารหนี้ที่ออกและเงินกู้ยืม</w:t>
        </w:r>
        <w:r w:rsidR="009B44FC">
          <w:rPr>
            <w:webHidden/>
          </w:rPr>
          <w:tab/>
        </w:r>
        <w:r w:rsidR="009B44FC">
          <w:rPr>
            <w:webHidden/>
          </w:rPr>
          <w:fldChar w:fldCharType="begin"/>
        </w:r>
        <w:r w:rsidR="009B44FC">
          <w:rPr>
            <w:webHidden/>
          </w:rPr>
          <w:instrText xml:space="preserve"> PAGEREF _Toc96506768 \h </w:instrText>
        </w:r>
        <w:r w:rsidR="009B44FC">
          <w:rPr>
            <w:webHidden/>
          </w:rPr>
        </w:r>
        <w:r w:rsidR="009B44FC">
          <w:rPr>
            <w:webHidden/>
          </w:rPr>
          <w:fldChar w:fldCharType="separate"/>
        </w:r>
        <w:r>
          <w:rPr>
            <w:webHidden/>
            <w:cs/>
          </w:rPr>
          <w:t>48</w:t>
        </w:r>
        <w:r w:rsidR="009B44FC">
          <w:rPr>
            <w:webHidden/>
          </w:rPr>
          <w:fldChar w:fldCharType="end"/>
        </w:r>
      </w:hyperlink>
    </w:p>
    <w:p w14:paraId="02529445" w14:textId="0A31C837" w:rsidR="009B44FC" w:rsidRDefault="001971F1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96506769" w:history="1">
        <w:r w:rsidR="009B44FC" w:rsidRPr="00CD2717">
          <w:rPr>
            <w:rStyle w:val="Hyperlink"/>
            <w:lang w:val="en-US"/>
          </w:rPr>
          <w:t>22.</w:t>
        </w:r>
        <w:r w:rsidR="009B44F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B44FC" w:rsidRPr="00CD2717">
          <w:rPr>
            <w:rStyle w:val="Hyperlink"/>
            <w:cs/>
            <w:lang w:val="en-US"/>
          </w:rPr>
          <w:t>สัญญาเช่า</w:t>
        </w:r>
        <w:r w:rsidR="009B44FC">
          <w:rPr>
            <w:webHidden/>
          </w:rPr>
          <w:tab/>
        </w:r>
        <w:r w:rsidR="009B44FC">
          <w:rPr>
            <w:webHidden/>
          </w:rPr>
          <w:fldChar w:fldCharType="begin"/>
        </w:r>
        <w:r w:rsidR="009B44FC">
          <w:rPr>
            <w:webHidden/>
          </w:rPr>
          <w:instrText xml:space="preserve"> PAGEREF _Toc96506769 \h </w:instrText>
        </w:r>
        <w:r w:rsidR="009B44FC">
          <w:rPr>
            <w:webHidden/>
          </w:rPr>
        </w:r>
        <w:r w:rsidR="009B44FC">
          <w:rPr>
            <w:webHidden/>
          </w:rPr>
          <w:fldChar w:fldCharType="separate"/>
        </w:r>
        <w:r>
          <w:rPr>
            <w:webHidden/>
            <w:cs/>
          </w:rPr>
          <w:t>49</w:t>
        </w:r>
        <w:r w:rsidR="009B44FC">
          <w:rPr>
            <w:webHidden/>
          </w:rPr>
          <w:fldChar w:fldCharType="end"/>
        </w:r>
      </w:hyperlink>
    </w:p>
    <w:p w14:paraId="350EDC68" w14:textId="07FBA6A5" w:rsidR="009B44FC" w:rsidRDefault="001971F1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96506770" w:history="1">
        <w:r w:rsidR="009B44FC" w:rsidRPr="00CD2717">
          <w:rPr>
            <w:rStyle w:val="Hyperlink"/>
            <w:lang w:val="en-US"/>
          </w:rPr>
          <w:t>23.</w:t>
        </w:r>
        <w:r w:rsidR="009B44F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B44FC" w:rsidRPr="00CD2717">
          <w:rPr>
            <w:rStyle w:val="Hyperlink"/>
            <w:cs/>
            <w:lang w:val="en-US"/>
          </w:rPr>
          <w:t>ประมาณการหนี้สิน</w:t>
        </w:r>
        <w:r w:rsidR="009B44FC">
          <w:rPr>
            <w:webHidden/>
          </w:rPr>
          <w:tab/>
        </w:r>
        <w:r w:rsidR="009B44FC">
          <w:rPr>
            <w:webHidden/>
          </w:rPr>
          <w:fldChar w:fldCharType="begin"/>
        </w:r>
        <w:r w:rsidR="009B44FC">
          <w:rPr>
            <w:webHidden/>
          </w:rPr>
          <w:instrText xml:space="preserve"> PAGEREF _Toc96506770 \h </w:instrText>
        </w:r>
        <w:r w:rsidR="009B44FC">
          <w:rPr>
            <w:webHidden/>
          </w:rPr>
        </w:r>
        <w:r w:rsidR="009B44FC">
          <w:rPr>
            <w:webHidden/>
          </w:rPr>
          <w:fldChar w:fldCharType="separate"/>
        </w:r>
        <w:r>
          <w:rPr>
            <w:webHidden/>
            <w:cs/>
          </w:rPr>
          <w:t>51</w:t>
        </w:r>
        <w:r w:rsidR="009B44FC">
          <w:rPr>
            <w:webHidden/>
          </w:rPr>
          <w:fldChar w:fldCharType="end"/>
        </w:r>
      </w:hyperlink>
    </w:p>
    <w:p w14:paraId="162A443F" w14:textId="6D715044" w:rsidR="009B44FC" w:rsidRDefault="001971F1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96506771" w:history="1">
        <w:r w:rsidR="009B44FC" w:rsidRPr="00CD2717">
          <w:rPr>
            <w:rStyle w:val="Hyperlink"/>
            <w:cs/>
            <w:lang w:val="en-US"/>
          </w:rPr>
          <w:t>24.</w:t>
        </w:r>
        <w:r w:rsidR="009B44F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B44FC" w:rsidRPr="00CD2717">
          <w:rPr>
            <w:rStyle w:val="Hyperlink"/>
            <w:cs/>
            <w:lang w:val="en-US"/>
          </w:rPr>
          <w:t>เงินรับล่วงหน้าจากธุรกรรมอิเล็กทรอนิกส์</w:t>
        </w:r>
        <w:r w:rsidR="009B44FC">
          <w:rPr>
            <w:webHidden/>
          </w:rPr>
          <w:tab/>
        </w:r>
        <w:r w:rsidR="009B44FC">
          <w:rPr>
            <w:webHidden/>
          </w:rPr>
          <w:fldChar w:fldCharType="begin"/>
        </w:r>
        <w:r w:rsidR="009B44FC">
          <w:rPr>
            <w:webHidden/>
          </w:rPr>
          <w:instrText xml:space="preserve"> PAGEREF _Toc96506771 \h </w:instrText>
        </w:r>
        <w:r w:rsidR="009B44FC">
          <w:rPr>
            <w:webHidden/>
          </w:rPr>
        </w:r>
        <w:r w:rsidR="009B44FC">
          <w:rPr>
            <w:webHidden/>
          </w:rPr>
          <w:fldChar w:fldCharType="separate"/>
        </w:r>
        <w:r>
          <w:rPr>
            <w:webHidden/>
            <w:cs/>
          </w:rPr>
          <w:t>54</w:t>
        </w:r>
        <w:r w:rsidR="009B44FC">
          <w:rPr>
            <w:webHidden/>
          </w:rPr>
          <w:fldChar w:fldCharType="end"/>
        </w:r>
      </w:hyperlink>
    </w:p>
    <w:p w14:paraId="6E88F3C9" w14:textId="27513239" w:rsidR="009B44FC" w:rsidRDefault="001971F1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96506772" w:history="1">
        <w:r w:rsidR="009B44FC" w:rsidRPr="00CD2717">
          <w:rPr>
            <w:rStyle w:val="Hyperlink"/>
            <w:lang w:val="en-US"/>
          </w:rPr>
          <w:t>25.</w:t>
        </w:r>
        <w:r w:rsidR="009B44F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B44FC" w:rsidRPr="00CD2717">
          <w:rPr>
            <w:rStyle w:val="Hyperlink"/>
            <w:cs/>
            <w:lang w:val="en-US"/>
          </w:rPr>
          <w:t>หนี้สินอื่น</w:t>
        </w:r>
        <w:r w:rsidR="009B44FC">
          <w:rPr>
            <w:webHidden/>
          </w:rPr>
          <w:tab/>
        </w:r>
        <w:r w:rsidR="009B44FC">
          <w:rPr>
            <w:webHidden/>
          </w:rPr>
          <w:fldChar w:fldCharType="begin"/>
        </w:r>
        <w:r w:rsidR="009B44FC">
          <w:rPr>
            <w:webHidden/>
          </w:rPr>
          <w:instrText xml:space="preserve"> PAGEREF _Toc96506772 \h </w:instrText>
        </w:r>
        <w:r w:rsidR="009B44FC">
          <w:rPr>
            <w:webHidden/>
          </w:rPr>
        </w:r>
        <w:r w:rsidR="009B44FC">
          <w:rPr>
            <w:webHidden/>
          </w:rPr>
          <w:fldChar w:fldCharType="separate"/>
        </w:r>
        <w:r>
          <w:rPr>
            <w:webHidden/>
            <w:cs/>
          </w:rPr>
          <w:t>55</w:t>
        </w:r>
        <w:r w:rsidR="009B44FC">
          <w:rPr>
            <w:webHidden/>
          </w:rPr>
          <w:fldChar w:fldCharType="end"/>
        </w:r>
      </w:hyperlink>
    </w:p>
    <w:p w14:paraId="16FD4A20" w14:textId="3B0ADDD2" w:rsidR="009B44FC" w:rsidRDefault="001971F1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96506773" w:history="1">
        <w:r w:rsidR="009B44FC" w:rsidRPr="00CD2717">
          <w:rPr>
            <w:rStyle w:val="Hyperlink"/>
            <w:lang w:val="en-US"/>
          </w:rPr>
          <w:t>26.</w:t>
        </w:r>
        <w:r w:rsidR="009B44F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B44FC" w:rsidRPr="00CD2717">
          <w:rPr>
            <w:rStyle w:val="Hyperlink"/>
            <w:cs/>
            <w:lang w:val="en-US"/>
          </w:rPr>
          <w:t>ทุนเรือนหุ้น</w:t>
        </w:r>
        <w:r w:rsidR="009B44FC" w:rsidRPr="00CD2717">
          <w:rPr>
            <w:rStyle w:val="Hyperlink"/>
            <w:lang w:val="en-US"/>
          </w:rPr>
          <w:t>/</w:t>
        </w:r>
        <w:r w:rsidR="009B44FC" w:rsidRPr="00CD2717">
          <w:rPr>
            <w:rStyle w:val="Hyperlink"/>
            <w:cs/>
            <w:lang w:val="en-US"/>
          </w:rPr>
          <w:t>ส่วนเกินมูลค่าหุ้น</w:t>
        </w:r>
        <w:r w:rsidR="009B44FC">
          <w:rPr>
            <w:webHidden/>
          </w:rPr>
          <w:tab/>
        </w:r>
        <w:r w:rsidR="009B44FC">
          <w:rPr>
            <w:webHidden/>
          </w:rPr>
          <w:fldChar w:fldCharType="begin"/>
        </w:r>
        <w:r w:rsidR="009B44FC">
          <w:rPr>
            <w:webHidden/>
          </w:rPr>
          <w:instrText xml:space="preserve"> PAGEREF _Toc96506773 \h </w:instrText>
        </w:r>
        <w:r w:rsidR="009B44FC">
          <w:rPr>
            <w:webHidden/>
          </w:rPr>
        </w:r>
        <w:r w:rsidR="009B44FC">
          <w:rPr>
            <w:webHidden/>
          </w:rPr>
          <w:fldChar w:fldCharType="separate"/>
        </w:r>
        <w:r>
          <w:rPr>
            <w:webHidden/>
            <w:cs/>
          </w:rPr>
          <w:t>55</w:t>
        </w:r>
        <w:r w:rsidR="009B44FC">
          <w:rPr>
            <w:webHidden/>
          </w:rPr>
          <w:fldChar w:fldCharType="end"/>
        </w:r>
      </w:hyperlink>
    </w:p>
    <w:p w14:paraId="0E117AE1" w14:textId="500E296C" w:rsidR="009B44FC" w:rsidRDefault="001971F1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96506774" w:history="1">
        <w:r w:rsidR="009B44FC" w:rsidRPr="00CD2717">
          <w:rPr>
            <w:rStyle w:val="Hyperlink"/>
            <w:cs/>
            <w:lang w:val="en-US"/>
          </w:rPr>
          <w:t>27.</w:t>
        </w:r>
        <w:r w:rsidR="009B44F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B44FC" w:rsidRPr="00CD2717">
          <w:rPr>
            <w:rStyle w:val="Hyperlink"/>
            <w:cs/>
            <w:lang w:val="en-US"/>
          </w:rPr>
          <w:t>ทุนสำรองตามกฎหมาย</w:t>
        </w:r>
        <w:r w:rsidR="009B44FC">
          <w:rPr>
            <w:webHidden/>
          </w:rPr>
          <w:tab/>
        </w:r>
        <w:r w:rsidR="009B44FC">
          <w:rPr>
            <w:webHidden/>
          </w:rPr>
          <w:fldChar w:fldCharType="begin"/>
        </w:r>
        <w:r w:rsidR="009B44FC">
          <w:rPr>
            <w:webHidden/>
          </w:rPr>
          <w:instrText xml:space="preserve"> PAGEREF _Toc96506774 \h </w:instrText>
        </w:r>
        <w:r w:rsidR="009B44FC">
          <w:rPr>
            <w:webHidden/>
          </w:rPr>
        </w:r>
        <w:r w:rsidR="009B44FC">
          <w:rPr>
            <w:webHidden/>
          </w:rPr>
          <w:fldChar w:fldCharType="separate"/>
        </w:r>
        <w:r>
          <w:rPr>
            <w:webHidden/>
            <w:cs/>
          </w:rPr>
          <w:t>55</w:t>
        </w:r>
        <w:r w:rsidR="009B44FC">
          <w:rPr>
            <w:webHidden/>
          </w:rPr>
          <w:fldChar w:fldCharType="end"/>
        </w:r>
      </w:hyperlink>
    </w:p>
    <w:p w14:paraId="4FA3C7A1" w14:textId="29B9E78F" w:rsidR="009B44FC" w:rsidRDefault="001971F1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96506775" w:history="1">
        <w:r w:rsidR="009B44FC" w:rsidRPr="00CD2717">
          <w:rPr>
            <w:rStyle w:val="Hyperlink"/>
            <w:cs/>
            <w:lang w:val="en-US"/>
          </w:rPr>
          <w:t>28.</w:t>
        </w:r>
        <w:r w:rsidR="009B44F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B44FC" w:rsidRPr="00CD2717">
          <w:rPr>
            <w:rStyle w:val="Hyperlink"/>
            <w:cs/>
            <w:lang w:val="en-US"/>
          </w:rPr>
          <w:t>เงินปันผลจ่าย</w:t>
        </w:r>
        <w:r w:rsidR="009B44FC">
          <w:rPr>
            <w:webHidden/>
          </w:rPr>
          <w:tab/>
        </w:r>
        <w:r w:rsidR="009B44FC">
          <w:rPr>
            <w:webHidden/>
          </w:rPr>
          <w:fldChar w:fldCharType="begin"/>
        </w:r>
        <w:r w:rsidR="009B44FC">
          <w:rPr>
            <w:webHidden/>
          </w:rPr>
          <w:instrText xml:space="preserve"> PAGEREF _Toc96506775 \h </w:instrText>
        </w:r>
        <w:r w:rsidR="009B44FC">
          <w:rPr>
            <w:webHidden/>
          </w:rPr>
        </w:r>
        <w:r w:rsidR="009B44FC">
          <w:rPr>
            <w:webHidden/>
          </w:rPr>
          <w:fldChar w:fldCharType="separate"/>
        </w:r>
        <w:r>
          <w:rPr>
            <w:webHidden/>
            <w:cs/>
          </w:rPr>
          <w:t>56</w:t>
        </w:r>
        <w:r w:rsidR="009B44FC">
          <w:rPr>
            <w:webHidden/>
          </w:rPr>
          <w:fldChar w:fldCharType="end"/>
        </w:r>
      </w:hyperlink>
    </w:p>
    <w:p w14:paraId="592E46AD" w14:textId="77777777" w:rsidR="009B44FC" w:rsidRPr="00710B9A" w:rsidRDefault="009B44FC" w:rsidP="009B44FC">
      <w:pPr>
        <w:tabs>
          <w:tab w:val="left" w:pos="4500"/>
          <w:tab w:val="left" w:pos="7369"/>
        </w:tabs>
        <w:rPr>
          <w:rFonts w:ascii="Angsana New" w:hAnsi="Angsana New"/>
          <w:b/>
          <w:bCs/>
          <w:sz w:val="32"/>
          <w:szCs w:val="32"/>
          <w:cs/>
          <w:lang w:val="en-US"/>
        </w:rPr>
      </w:pPr>
      <w:r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lastRenderedPageBreak/>
        <w:t xml:space="preserve">ธนาคารแลนด์ แอนด์ เฮ้าส์ จำกัด (มหาชน) </w:t>
      </w:r>
      <w:r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</w:r>
    </w:p>
    <w:p w14:paraId="5F5A36DC" w14:textId="77777777" w:rsidR="009B44FC" w:rsidRPr="00D063CE" w:rsidRDefault="009B44FC" w:rsidP="009B44FC">
      <w:pPr>
        <w:rPr>
          <w:rFonts w:ascii="Angsana New" w:hAnsi="Angsana New"/>
          <w:b/>
          <w:bCs/>
          <w:sz w:val="32"/>
          <w:szCs w:val="32"/>
          <w:lang w:val="en-US"/>
        </w:rPr>
      </w:pPr>
      <w:r w:rsidRPr="00710B9A">
        <w:rPr>
          <w:rFonts w:ascii="Angsana New" w:hAnsi="Angsana New" w:hint="cs"/>
          <w:b/>
          <w:bCs/>
          <w:sz w:val="32"/>
          <w:szCs w:val="32"/>
          <w:cs/>
        </w:rPr>
        <w:t>สารบัญหมายเหตุประกอบงบการเงิน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(ต่อ)</w:t>
      </w:r>
    </w:p>
    <w:p w14:paraId="22F771DC" w14:textId="77777777" w:rsidR="009B44FC" w:rsidRPr="00710B9A" w:rsidRDefault="009B44FC" w:rsidP="009B44FC">
      <w:pPr>
        <w:rPr>
          <w:rFonts w:ascii="Angsana New" w:hAnsi="Angsana New"/>
          <w:b/>
          <w:bCs/>
          <w:sz w:val="32"/>
          <w:szCs w:val="32"/>
          <w:cs/>
          <w:lang w:val="en-US"/>
        </w:rPr>
      </w:pPr>
      <w:r w:rsidRPr="00BC34D8">
        <w:rPr>
          <w:rFonts w:ascii="Angsana New" w:hAnsi="Angsana New"/>
          <w:b/>
          <w:bCs/>
          <w:sz w:val="32"/>
          <w:szCs w:val="32"/>
          <w:cs/>
          <w:lang w:val="en-US"/>
        </w:rPr>
        <w:t>สำหรับปีสิ้นสุดวันที่</w:t>
      </w:r>
      <w:r>
        <w:rPr>
          <w:rFonts w:ascii="Angsana New" w:hAnsi="Angsana New" w:hint="cs"/>
          <w:b/>
          <w:bCs/>
          <w:sz w:val="32"/>
          <w:szCs w:val="32"/>
          <w:cs/>
          <w:lang w:val="en-US"/>
        </w:rPr>
        <w:t xml:space="preserve"> </w:t>
      </w:r>
      <w:r>
        <w:rPr>
          <w:rFonts w:ascii="Angsana New" w:hAnsi="Angsana New"/>
          <w:b/>
          <w:bCs/>
          <w:sz w:val="32"/>
          <w:szCs w:val="32"/>
          <w:lang w:val="en-US"/>
        </w:rPr>
        <w:t>31</w:t>
      </w:r>
      <w:r w:rsidRPr="00BC34D8">
        <w:rPr>
          <w:rFonts w:ascii="Angsana New" w:hAnsi="Angsana New"/>
          <w:b/>
          <w:bCs/>
          <w:sz w:val="32"/>
          <w:szCs w:val="32"/>
          <w:cs/>
          <w:lang w:val="en-US"/>
        </w:rPr>
        <w:t xml:space="preserve"> ธันวาคม </w:t>
      </w:r>
      <w:r>
        <w:rPr>
          <w:rFonts w:ascii="Angsana New" w:hAnsi="Angsana New"/>
          <w:b/>
          <w:bCs/>
          <w:sz w:val="32"/>
          <w:szCs w:val="32"/>
          <w:lang w:val="en-US"/>
        </w:rPr>
        <w:t>2564</w:t>
      </w:r>
      <w:r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 xml:space="preserve"> และ</w:t>
      </w:r>
      <w:r>
        <w:rPr>
          <w:rFonts w:ascii="Angsana New" w:hAnsi="Angsana New" w:hint="cs"/>
          <w:b/>
          <w:bCs/>
          <w:sz w:val="32"/>
          <w:szCs w:val="32"/>
          <w:cs/>
          <w:lang w:val="en-US"/>
        </w:rPr>
        <w:t xml:space="preserve"> </w:t>
      </w:r>
      <w:r>
        <w:rPr>
          <w:rFonts w:ascii="Angsana New" w:hAnsi="Angsana New"/>
          <w:b/>
          <w:bCs/>
          <w:sz w:val="32"/>
          <w:szCs w:val="32"/>
          <w:lang w:val="en-US"/>
        </w:rPr>
        <w:t>2563</w:t>
      </w:r>
    </w:p>
    <w:p w14:paraId="09D7D9E5" w14:textId="77777777" w:rsidR="009B44FC" w:rsidRPr="00710B9A" w:rsidRDefault="009B44FC" w:rsidP="009B44FC">
      <w:pPr>
        <w:pStyle w:val="TOCHeading"/>
        <w:tabs>
          <w:tab w:val="left" w:pos="540"/>
          <w:tab w:val="right" w:pos="9498"/>
        </w:tabs>
        <w:spacing w:after="0"/>
        <w:rPr>
          <w:rFonts w:ascii="Angsana New" w:hAnsi="Angsana New"/>
          <w:szCs w:val="32"/>
          <w:cs/>
        </w:rPr>
      </w:pPr>
      <w:r w:rsidRPr="00710B9A">
        <w:rPr>
          <w:rFonts w:ascii="Angsana New" w:hAnsi="Angsana New" w:hint="cs"/>
          <w:szCs w:val="32"/>
          <w:cs/>
        </w:rPr>
        <w:t xml:space="preserve">ข้อที่ </w:t>
      </w:r>
      <w:r w:rsidRPr="00710B9A">
        <w:rPr>
          <w:rFonts w:ascii="Angsana New" w:hAnsi="Angsana New" w:hint="cs"/>
          <w:szCs w:val="32"/>
          <w:cs/>
        </w:rPr>
        <w:tab/>
        <w:t xml:space="preserve">เรื่อง </w:t>
      </w:r>
      <w:r w:rsidRPr="00710B9A">
        <w:rPr>
          <w:rFonts w:ascii="Angsana New" w:hAnsi="Angsana New" w:hint="cs"/>
          <w:szCs w:val="32"/>
          <w:cs/>
        </w:rPr>
        <w:tab/>
        <w:t>หน้าที่</w:t>
      </w:r>
    </w:p>
    <w:p w14:paraId="38CED8EB" w14:textId="6773CF05" w:rsidR="009B44FC" w:rsidRDefault="001971F1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96506776" w:history="1">
        <w:r w:rsidR="009B44FC" w:rsidRPr="00CD2717">
          <w:rPr>
            <w:rStyle w:val="Hyperlink"/>
            <w:cs/>
            <w:lang w:val="en-US"/>
          </w:rPr>
          <w:t>29.</w:t>
        </w:r>
        <w:r w:rsidR="009B44F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B44FC" w:rsidRPr="00CD2717">
          <w:rPr>
            <w:rStyle w:val="Hyperlink"/>
            <w:cs/>
            <w:lang w:val="en-US"/>
          </w:rPr>
          <w:t>องค์ประกอบอื่นของส่วนของเจ้าของ</w:t>
        </w:r>
        <w:r w:rsidR="009B44FC">
          <w:rPr>
            <w:webHidden/>
          </w:rPr>
          <w:tab/>
        </w:r>
        <w:r w:rsidR="009B44FC">
          <w:rPr>
            <w:webHidden/>
          </w:rPr>
          <w:fldChar w:fldCharType="begin"/>
        </w:r>
        <w:r w:rsidR="009B44FC">
          <w:rPr>
            <w:webHidden/>
          </w:rPr>
          <w:instrText xml:space="preserve"> PAGEREF _Toc96506776 \h </w:instrText>
        </w:r>
        <w:r w:rsidR="009B44FC">
          <w:rPr>
            <w:webHidden/>
          </w:rPr>
        </w:r>
        <w:r w:rsidR="009B44FC">
          <w:rPr>
            <w:webHidden/>
          </w:rPr>
          <w:fldChar w:fldCharType="separate"/>
        </w:r>
        <w:r>
          <w:rPr>
            <w:webHidden/>
            <w:cs/>
          </w:rPr>
          <w:t>56</w:t>
        </w:r>
        <w:r w:rsidR="009B44FC">
          <w:rPr>
            <w:webHidden/>
          </w:rPr>
          <w:fldChar w:fldCharType="end"/>
        </w:r>
      </w:hyperlink>
    </w:p>
    <w:p w14:paraId="72648815" w14:textId="21F133A6" w:rsidR="009B44FC" w:rsidRDefault="001971F1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96506777" w:history="1">
        <w:r w:rsidR="009B44FC" w:rsidRPr="00CD2717">
          <w:rPr>
            <w:rStyle w:val="Hyperlink"/>
            <w:cs/>
          </w:rPr>
          <w:t>30.</w:t>
        </w:r>
        <w:r w:rsidR="009B44F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B44FC" w:rsidRPr="00CD2717">
          <w:rPr>
            <w:rStyle w:val="Hyperlink"/>
            <w:cs/>
          </w:rPr>
          <w:t>เงินกองทุนตามกฎหมายและสินทรัพย์สภาพคล่อง</w:t>
        </w:r>
        <w:r w:rsidR="009B44FC">
          <w:rPr>
            <w:webHidden/>
          </w:rPr>
          <w:tab/>
        </w:r>
        <w:r w:rsidR="009B44FC">
          <w:rPr>
            <w:webHidden/>
          </w:rPr>
          <w:fldChar w:fldCharType="begin"/>
        </w:r>
        <w:r w:rsidR="009B44FC">
          <w:rPr>
            <w:webHidden/>
          </w:rPr>
          <w:instrText xml:space="preserve"> PAGEREF _Toc96506777 \h </w:instrText>
        </w:r>
        <w:r w:rsidR="009B44FC">
          <w:rPr>
            <w:webHidden/>
          </w:rPr>
        </w:r>
        <w:r w:rsidR="009B44FC">
          <w:rPr>
            <w:webHidden/>
          </w:rPr>
          <w:fldChar w:fldCharType="separate"/>
        </w:r>
        <w:r>
          <w:rPr>
            <w:webHidden/>
            <w:cs/>
          </w:rPr>
          <w:t>57</w:t>
        </w:r>
        <w:r w:rsidR="009B44FC">
          <w:rPr>
            <w:webHidden/>
          </w:rPr>
          <w:fldChar w:fldCharType="end"/>
        </w:r>
      </w:hyperlink>
    </w:p>
    <w:p w14:paraId="15C5903B" w14:textId="54D0181E" w:rsidR="009B44FC" w:rsidRDefault="001971F1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96506778" w:history="1">
        <w:r w:rsidR="009B44FC" w:rsidRPr="00CD2717">
          <w:rPr>
            <w:rStyle w:val="Hyperlink"/>
            <w:cs/>
          </w:rPr>
          <w:t>31.</w:t>
        </w:r>
        <w:r w:rsidR="009B44F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B44FC" w:rsidRPr="00CD2717">
          <w:rPr>
            <w:rStyle w:val="Hyperlink"/>
            <w:cs/>
          </w:rPr>
          <w:t>รายได้ดอกเบี้ย</w:t>
        </w:r>
        <w:r w:rsidR="009B44FC">
          <w:rPr>
            <w:webHidden/>
          </w:rPr>
          <w:tab/>
        </w:r>
        <w:r w:rsidR="009B44FC">
          <w:rPr>
            <w:webHidden/>
          </w:rPr>
          <w:fldChar w:fldCharType="begin"/>
        </w:r>
        <w:r w:rsidR="009B44FC">
          <w:rPr>
            <w:webHidden/>
          </w:rPr>
          <w:instrText xml:space="preserve"> PAGEREF _Toc96506778 \h </w:instrText>
        </w:r>
        <w:r w:rsidR="009B44FC">
          <w:rPr>
            <w:webHidden/>
          </w:rPr>
        </w:r>
        <w:r w:rsidR="009B44FC">
          <w:rPr>
            <w:webHidden/>
          </w:rPr>
          <w:fldChar w:fldCharType="separate"/>
        </w:r>
        <w:r>
          <w:rPr>
            <w:webHidden/>
            <w:cs/>
          </w:rPr>
          <w:t>58</w:t>
        </w:r>
        <w:r w:rsidR="009B44FC">
          <w:rPr>
            <w:webHidden/>
          </w:rPr>
          <w:fldChar w:fldCharType="end"/>
        </w:r>
      </w:hyperlink>
    </w:p>
    <w:p w14:paraId="573AF1FC" w14:textId="241CBA48" w:rsidR="009B44FC" w:rsidRDefault="001971F1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96506779" w:history="1">
        <w:r w:rsidR="009B44FC" w:rsidRPr="00CD2717">
          <w:rPr>
            <w:rStyle w:val="Hyperlink"/>
            <w:cs/>
          </w:rPr>
          <w:t>32.</w:t>
        </w:r>
        <w:r w:rsidR="009B44F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B44FC" w:rsidRPr="00CD2717">
          <w:rPr>
            <w:rStyle w:val="Hyperlink"/>
            <w:cs/>
          </w:rPr>
          <w:t>ค่าใช้จ่ายดอกเบี้ย</w:t>
        </w:r>
        <w:r w:rsidR="009B44FC">
          <w:rPr>
            <w:webHidden/>
          </w:rPr>
          <w:tab/>
        </w:r>
        <w:r w:rsidR="009B44FC">
          <w:rPr>
            <w:webHidden/>
          </w:rPr>
          <w:fldChar w:fldCharType="begin"/>
        </w:r>
        <w:r w:rsidR="009B44FC">
          <w:rPr>
            <w:webHidden/>
          </w:rPr>
          <w:instrText xml:space="preserve"> PAGEREF _Toc96506779 \h </w:instrText>
        </w:r>
        <w:r w:rsidR="009B44FC">
          <w:rPr>
            <w:webHidden/>
          </w:rPr>
        </w:r>
        <w:r w:rsidR="009B44FC">
          <w:rPr>
            <w:webHidden/>
          </w:rPr>
          <w:fldChar w:fldCharType="separate"/>
        </w:r>
        <w:r>
          <w:rPr>
            <w:webHidden/>
            <w:cs/>
          </w:rPr>
          <w:t>58</w:t>
        </w:r>
        <w:r w:rsidR="009B44FC">
          <w:rPr>
            <w:webHidden/>
          </w:rPr>
          <w:fldChar w:fldCharType="end"/>
        </w:r>
      </w:hyperlink>
    </w:p>
    <w:p w14:paraId="0B62467D" w14:textId="4A73CDF7" w:rsidR="009B44FC" w:rsidRDefault="001971F1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96506780" w:history="1">
        <w:r w:rsidR="009B44FC" w:rsidRPr="00CD2717">
          <w:rPr>
            <w:rStyle w:val="Hyperlink"/>
            <w:cs/>
          </w:rPr>
          <w:t>33.</w:t>
        </w:r>
        <w:r w:rsidR="009B44F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B44FC" w:rsidRPr="00CD2717">
          <w:rPr>
            <w:rStyle w:val="Hyperlink"/>
            <w:cs/>
          </w:rPr>
          <w:t>รายได้ค่าธรรมเนียมและบริการ</w:t>
        </w:r>
        <w:r w:rsidR="009B44FC">
          <w:rPr>
            <w:webHidden/>
          </w:rPr>
          <w:tab/>
        </w:r>
        <w:r w:rsidR="009B44FC">
          <w:rPr>
            <w:webHidden/>
          </w:rPr>
          <w:fldChar w:fldCharType="begin"/>
        </w:r>
        <w:r w:rsidR="009B44FC">
          <w:rPr>
            <w:webHidden/>
          </w:rPr>
          <w:instrText xml:space="preserve"> PAGEREF _Toc96506780 \h </w:instrText>
        </w:r>
        <w:r w:rsidR="009B44FC">
          <w:rPr>
            <w:webHidden/>
          </w:rPr>
        </w:r>
        <w:r w:rsidR="009B44FC">
          <w:rPr>
            <w:webHidden/>
          </w:rPr>
          <w:fldChar w:fldCharType="separate"/>
        </w:r>
        <w:r>
          <w:rPr>
            <w:webHidden/>
            <w:cs/>
          </w:rPr>
          <w:t>59</w:t>
        </w:r>
        <w:r w:rsidR="009B44FC">
          <w:rPr>
            <w:webHidden/>
          </w:rPr>
          <w:fldChar w:fldCharType="end"/>
        </w:r>
      </w:hyperlink>
    </w:p>
    <w:p w14:paraId="5436D923" w14:textId="4883FA06" w:rsidR="009B44FC" w:rsidRDefault="001971F1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96506781" w:history="1">
        <w:r w:rsidR="009B44FC" w:rsidRPr="00CD2717">
          <w:rPr>
            <w:rStyle w:val="Hyperlink"/>
            <w:cs/>
          </w:rPr>
          <w:t>34.</w:t>
        </w:r>
        <w:r w:rsidR="009B44F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B44FC" w:rsidRPr="00CD2717">
          <w:rPr>
            <w:rStyle w:val="Hyperlink"/>
            <w:cs/>
          </w:rPr>
          <w:t>กำไร (ขาดทุน) สุทธิจากเครื่องมือทางการเงินที่วัดมูลค่าด้วยมูลค่ายุติธรรมผ่านกำไรหรือขาดทุน</w:t>
        </w:r>
        <w:r w:rsidR="009B44FC">
          <w:rPr>
            <w:webHidden/>
          </w:rPr>
          <w:tab/>
        </w:r>
        <w:r w:rsidR="009B44FC">
          <w:rPr>
            <w:webHidden/>
          </w:rPr>
          <w:fldChar w:fldCharType="begin"/>
        </w:r>
        <w:r w:rsidR="009B44FC">
          <w:rPr>
            <w:webHidden/>
          </w:rPr>
          <w:instrText xml:space="preserve"> PAGEREF _Toc96506781 \h </w:instrText>
        </w:r>
        <w:r w:rsidR="009B44FC">
          <w:rPr>
            <w:webHidden/>
          </w:rPr>
        </w:r>
        <w:r w:rsidR="009B44FC">
          <w:rPr>
            <w:webHidden/>
          </w:rPr>
          <w:fldChar w:fldCharType="separate"/>
        </w:r>
        <w:r>
          <w:rPr>
            <w:webHidden/>
            <w:cs/>
          </w:rPr>
          <w:t>59</w:t>
        </w:r>
        <w:r w:rsidR="009B44FC">
          <w:rPr>
            <w:webHidden/>
          </w:rPr>
          <w:fldChar w:fldCharType="end"/>
        </w:r>
      </w:hyperlink>
    </w:p>
    <w:p w14:paraId="5735089A" w14:textId="5D256DDA" w:rsidR="009B44FC" w:rsidRDefault="001971F1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96506782" w:history="1">
        <w:r w:rsidR="009B44FC" w:rsidRPr="00CD2717">
          <w:rPr>
            <w:rStyle w:val="Hyperlink"/>
            <w:cs/>
          </w:rPr>
          <w:t>35.</w:t>
        </w:r>
        <w:r w:rsidR="009B44F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B44FC" w:rsidRPr="00CD2717">
          <w:rPr>
            <w:rStyle w:val="Hyperlink"/>
            <w:cs/>
          </w:rPr>
          <w:t>กำไรจากเงินลงทุน</w:t>
        </w:r>
        <w:r w:rsidR="009B44FC">
          <w:rPr>
            <w:webHidden/>
          </w:rPr>
          <w:tab/>
        </w:r>
        <w:r w:rsidR="009B44FC">
          <w:rPr>
            <w:webHidden/>
          </w:rPr>
          <w:fldChar w:fldCharType="begin"/>
        </w:r>
        <w:r w:rsidR="009B44FC">
          <w:rPr>
            <w:webHidden/>
          </w:rPr>
          <w:instrText xml:space="preserve"> PAGEREF _Toc96506782 \h </w:instrText>
        </w:r>
        <w:r w:rsidR="009B44FC">
          <w:rPr>
            <w:webHidden/>
          </w:rPr>
        </w:r>
        <w:r w:rsidR="009B44FC">
          <w:rPr>
            <w:webHidden/>
          </w:rPr>
          <w:fldChar w:fldCharType="separate"/>
        </w:r>
        <w:r>
          <w:rPr>
            <w:webHidden/>
            <w:cs/>
          </w:rPr>
          <w:t>60</w:t>
        </w:r>
        <w:r w:rsidR="009B44FC">
          <w:rPr>
            <w:webHidden/>
          </w:rPr>
          <w:fldChar w:fldCharType="end"/>
        </w:r>
      </w:hyperlink>
    </w:p>
    <w:p w14:paraId="2897E393" w14:textId="549580E7" w:rsidR="009B44FC" w:rsidRDefault="001971F1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96506783" w:history="1">
        <w:r w:rsidR="009B44FC" w:rsidRPr="00CD2717">
          <w:rPr>
            <w:rStyle w:val="Hyperlink"/>
            <w:cs/>
          </w:rPr>
          <w:t>36.</w:t>
        </w:r>
        <w:r w:rsidR="009B44F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B44FC" w:rsidRPr="00CD2717">
          <w:rPr>
            <w:rStyle w:val="Hyperlink"/>
            <w:cs/>
          </w:rPr>
          <w:t>ค่าตอบแทนกรรมการ</w:t>
        </w:r>
        <w:r w:rsidR="009B44FC">
          <w:rPr>
            <w:webHidden/>
          </w:rPr>
          <w:tab/>
        </w:r>
        <w:r w:rsidR="009B44FC">
          <w:rPr>
            <w:webHidden/>
          </w:rPr>
          <w:fldChar w:fldCharType="begin"/>
        </w:r>
        <w:r w:rsidR="009B44FC">
          <w:rPr>
            <w:webHidden/>
          </w:rPr>
          <w:instrText xml:space="preserve"> PAGEREF _Toc96506783 \h </w:instrText>
        </w:r>
        <w:r w:rsidR="009B44FC">
          <w:rPr>
            <w:webHidden/>
          </w:rPr>
        </w:r>
        <w:r w:rsidR="009B44FC">
          <w:rPr>
            <w:webHidden/>
          </w:rPr>
          <w:fldChar w:fldCharType="separate"/>
        </w:r>
        <w:r>
          <w:rPr>
            <w:webHidden/>
            <w:cs/>
          </w:rPr>
          <w:t>60</w:t>
        </w:r>
        <w:r w:rsidR="009B44FC">
          <w:rPr>
            <w:webHidden/>
          </w:rPr>
          <w:fldChar w:fldCharType="end"/>
        </w:r>
      </w:hyperlink>
    </w:p>
    <w:p w14:paraId="660239E5" w14:textId="53D072A9" w:rsidR="009B44FC" w:rsidRDefault="001971F1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96506784" w:history="1">
        <w:r w:rsidR="009B44FC" w:rsidRPr="00CD2717">
          <w:rPr>
            <w:rStyle w:val="Hyperlink"/>
            <w:cs/>
          </w:rPr>
          <w:t>37.</w:t>
        </w:r>
        <w:r w:rsidR="009B44F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B44FC" w:rsidRPr="00CD2717">
          <w:rPr>
            <w:rStyle w:val="Hyperlink"/>
            <w:cs/>
          </w:rPr>
          <w:t>ผลขาดทุนด้านเครดิตที่คาดว่าจะเกิดขึ้น</w:t>
        </w:r>
        <w:r w:rsidR="009B44FC">
          <w:rPr>
            <w:webHidden/>
          </w:rPr>
          <w:tab/>
        </w:r>
        <w:r w:rsidR="009B44FC">
          <w:rPr>
            <w:webHidden/>
          </w:rPr>
          <w:fldChar w:fldCharType="begin"/>
        </w:r>
        <w:r w:rsidR="009B44FC">
          <w:rPr>
            <w:webHidden/>
          </w:rPr>
          <w:instrText xml:space="preserve"> PAGEREF _Toc96506784 \h </w:instrText>
        </w:r>
        <w:r w:rsidR="009B44FC">
          <w:rPr>
            <w:webHidden/>
          </w:rPr>
        </w:r>
        <w:r w:rsidR="009B44FC">
          <w:rPr>
            <w:webHidden/>
          </w:rPr>
          <w:fldChar w:fldCharType="separate"/>
        </w:r>
        <w:r>
          <w:rPr>
            <w:webHidden/>
            <w:cs/>
          </w:rPr>
          <w:t>60</w:t>
        </w:r>
        <w:r w:rsidR="009B44FC">
          <w:rPr>
            <w:webHidden/>
          </w:rPr>
          <w:fldChar w:fldCharType="end"/>
        </w:r>
      </w:hyperlink>
    </w:p>
    <w:p w14:paraId="7E73E892" w14:textId="63A96824" w:rsidR="009B44FC" w:rsidRDefault="001971F1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96506785" w:history="1">
        <w:r w:rsidR="009B44FC" w:rsidRPr="00CD2717">
          <w:rPr>
            <w:rStyle w:val="Hyperlink"/>
            <w:cs/>
          </w:rPr>
          <w:t>38.</w:t>
        </w:r>
        <w:r w:rsidR="009B44F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B44FC" w:rsidRPr="00CD2717">
          <w:rPr>
            <w:rStyle w:val="Hyperlink"/>
            <w:cs/>
          </w:rPr>
          <w:t>กำไรต่อหุ้น</w:t>
        </w:r>
        <w:r w:rsidR="009B44FC">
          <w:rPr>
            <w:webHidden/>
          </w:rPr>
          <w:tab/>
        </w:r>
        <w:r w:rsidR="009B44FC">
          <w:rPr>
            <w:webHidden/>
          </w:rPr>
          <w:fldChar w:fldCharType="begin"/>
        </w:r>
        <w:r w:rsidR="009B44FC">
          <w:rPr>
            <w:webHidden/>
          </w:rPr>
          <w:instrText xml:space="preserve"> PAGEREF _Toc96506785 \h </w:instrText>
        </w:r>
        <w:r w:rsidR="009B44FC">
          <w:rPr>
            <w:webHidden/>
          </w:rPr>
        </w:r>
        <w:r w:rsidR="009B44FC">
          <w:rPr>
            <w:webHidden/>
          </w:rPr>
          <w:fldChar w:fldCharType="separate"/>
        </w:r>
        <w:r>
          <w:rPr>
            <w:webHidden/>
            <w:cs/>
          </w:rPr>
          <w:t>61</w:t>
        </w:r>
        <w:r w:rsidR="009B44FC">
          <w:rPr>
            <w:webHidden/>
          </w:rPr>
          <w:fldChar w:fldCharType="end"/>
        </w:r>
      </w:hyperlink>
    </w:p>
    <w:p w14:paraId="3FAE15D6" w14:textId="101FB36D" w:rsidR="009B44FC" w:rsidRDefault="001971F1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96506786" w:history="1">
        <w:r w:rsidR="009B44FC" w:rsidRPr="00CD2717">
          <w:rPr>
            <w:rStyle w:val="Hyperlink"/>
            <w:cs/>
          </w:rPr>
          <w:t>39.</w:t>
        </w:r>
        <w:r w:rsidR="009B44F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B44FC" w:rsidRPr="00CD2717">
          <w:rPr>
            <w:rStyle w:val="Hyperlink"/>
            <w:cs/>
          </w:rPr>
          <w:t>กองทุนสำรองเลี้ยงชีพ</w:t>
        </w:r>
        <w:r w:rsidR="009B44FC">
          <w:rPr>
            <w:webHidden/>
          </w:rPr>
          <w:tab/>
        </w:r>
        <w:r w:rsidR="009B44FC">
          <w:rPr>
            <w:webHidden/>
          </w:rPr>
          <w:fldChar w:fldCharType="begin"/>
        </w:r>
        <w:r w:rsidR="009B44FC">
          <w:rPr>
            <w:webHidden/>
          </w:rPr>
          <w:instrText xml:space="preserve"> PAGEREF _Toc96506786 \h </w:instrText>
        </w:r>
        <w:r w:rsidR="009B44FC">
          <w:rPr>
            <w:webHidden/>
          </w:rPr>
        </w:r>
        <w:r w:rsidR="009B44FC">
          <w:rPr>
            <w:webHidden/>
          </w:rPr>
          <w:fldChar w:fldCharType="separate"/>
        </w:r>
        <w:r>
          <w:rPr>
            <w:webHidden/>
            <w:cs/>
          </w:rPr>
          <w:t>61</w:t>
        </w:r>
        <w:r w:rsidR="009B44FC">
          <w:rPr>
            <w:webHidden/>
          </w:rPr>
          <w:fldChar w:fldCharType="end"/>
        </w:r>
      </w:hyperlink>
    </w:p>
    <w:p w14:paraId="148882B2" w14:textId="60E57B9B" w:rsidR="009B44FC" w:rsidRDefault="001971F1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96506787" w:history="1">
        <w:r w:rsidR="009B44FC" w:rsidRPr="00CD2717">
          <w:rPr>
            <w:rStyle w:val="Hyperlink"/>
            <w:cs/>
          </w:rPr>
          <w:t>40.</w:t>
        </w:r>
        <w:r w:rsidR="009B44F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B44FC" w:rsidRPr="00CD2717">
          <w:rPr>
            <w:rStyle w:val="Hyperlink"/>
            <w:cs/>
          </w:rPr>
          <w:t>ภาระผูกพันและหนี้สินที่อาจจะเกิดขึ้น</w:t>
        </w:r>
        <w:r w:rsidR="009B44FC">
          <w:rPr>
            <w:webHidden/>
          </w:rPr>
          <w:tab/>
        </w:r>
        <w:r w:rsidR="009B44FC">
          <w:rPr>
            <w:webHidden/>
          </w:rPr>
          <w:fldChar w:fldCharType="begin"/>
        </w:r>
        <w:r w:rsidR="009B44FC">
          <w:rPr>
            <w:webHidden/>
          </w:rPr>
          <w:instrText xml:space="preserve"> PAGEREF _Toc96506787 \h </w:instrText>
        </w:r>
        <w:r w:rsidR="009B44FC">
          <w:rPr>
            <w:webHidden/>
          </w:rPr>
        </w:r>
        <w:r w:rsidR="009B44FC">
          <w:rPr>
            <w:webHidden/>
          </w:rPr>
          <w:fldChar w:fldCharType="separate"/>
        </w:r>
        <w:r>
          <w:rPr>
            <w:webHidden/>
            <w:cs/>
          </w:rPr>
          <w:t>61</w:t>
        </w:r>
        <w:r w:rsidR="009B44FC">
          <w:rPr>
            <w:webHidden/>
          </w:rPr>
          <w:fldChar w:fldCharType="end"/>
        </w:r>
      </w:hyperlink>
    </w:p>
    <w:p w14:paraId="540A92DF" w14:textId="1C01E25A" w:rsidR="009B44FC" w:rsidRDefault="001971F1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96506788" w:history="1">
        <w:r w:rsidR="009B44FC" w:rsidRPr="00CD2717">
          <w:rPr>
            <w:rStyle w:val="Hyperlink"/>
            <w:cs/>
          </w:rPr>
          <w:t>41.</w:t>
        </w:r>
        <w:r w:rsidR="009B44F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B44FC" w:rsidRPr="00CD2717">
          <w:rPr>
            <w:rStyle w:val="Hyperlink"/>
            <w:cs/>
          </w:rPr>
          <w:t>รายการธุรกิจกับกิจการ/บุคคลที่เกี่ยวข้องกัน</w:t>
        </w:r>
        <w:r w:rsidR="009B44FC">
          <w:rPr>
            <w:webHidden/>
          </w:rPr>
          <w:tab/>
        </w:r>
        <w:r w:rsidR="009B44FC">
          <w:rPr>
            <w:webHidden/>
          </w:rPr>
          <w:fldChar w:fldCharType="begin"/>
        </w:r>
        <w:r w:rsidR="009B44FC">
          <w:rPr>
            <w:webHidden/>
          </w:rPr>
          <w:instrText xml:space="preserve"> PAGEREF _Toc96506788 \h </w:instrText>
        </w:r>
        <w:r w:rsidR="009B44FC">
          <w:rPr>
            <w:webHidden/>
          </w:rPr>
        </w:r>
        <w:r w:rsidR="009B44FC">
          <w:rPr>
            <w:webHidden/>
          </w:rPr>
          <w:fldChar w:fldCharType="separate"/>
        </w:r>
        <w:r>
          <w:rPr>
            <w:webHidden/>
            <w:cs/>
          </w:rPr>
          <w:t>62</w:t>
        </w:r>
        <w:r w:rsidR="009B44FC">
          <w:rPr>
            <w:webHidden/>
          </w:rPr>
          <w:fldChar w:fldCharType="end"/>
        </w:r>
      </w:hyperlink>
    </w:p>
    <w:p w14:paraId="34B1554C" w14:textId="5827B358" w:rsidR="009B44FC" w:rsidRDefault="001971F1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96506789" w:history="1">
        <w:r w:rsidR="009B44FC" w:rsidRPr="00CD2717">
          <w:rPr>
            <w:rStyle w:val="Hyperlink"/>
            <w:cs/>
          </w:rPr>
          <w:t>42.</w:t>
        </w:r>
        <w:r w:rsidR="009B44F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B44FC" w:rsidRPr="00CD2717">
          <w:rPr>
            <w:rStyle w:val="Hyperlink"/>
            <w:cs/>
          </w:rPr>
          <w:t>ส่วนได้เสียในกิจการซึ่งมีโครงสร้างเฉพาะตัวที่ไม่ได้รวมอยู่ในงบการเงินซึ่งเป็นไปตามปกติธุรกิจ</w:t>
        </w:r>
        <w:r w:rsidR="009B44FC">
          <w:rPr>
            <w:webHidden/>
          </w:rPr>
          <w:tab/>
        </w:r>
        <w:r w:rsidR="009B44FC">
          <w:rPr>
            <w:webHidden/>
          </w:rPr>
          <w:fldChar w:fldCharType="begin"/>
        </w:r>
        <w:r w:rsidR="009B44FC">
          <w:rPr>
            <w:webHidden/>
          </w:rPr>
          <w:instrText xml:space="preserve"> PAGEREF _Toc96506789 \h </w:instrText>
        </w:r>
        <w:r w:rsidR="009B44FC">
          <w:rPr>
            <w:webHidden/>
          </w:rPr>
        </w:r>
        <w:r w:rsidR="009B44FC">
          <w:rPr>
            <w:webHidden/>
          </w:rPr>
          <w:fldChar w:fldCharType="separate"/>
        </w:r>
        <w:r>
          <w:rPr>
            <w:webHidden/>
            <w:cs/>
          </w:rPr>
          <w:t>69</w:t>
        </w:r>
        <w:r w:rsidR="009B44FC">
          <w:rPr>
            <w:webHidden/>
          </w:rPr>
          <w:fldChar w:fldCharType="end"/>
        </w:r>
      </w:hyperlink>
    </w:p>
    <w:p w14:paraId="122207C0" w14:textId="6318F494" w:rsidR="009B44FC" w:rsidRDefault="001971F1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96506790" w:history="1">
        <w:r w:rsidR="009B44FC" w:rsidRPr="00CD2717">
          <w:rPr>
            <w:rStyle w:val="Hyperlink"/>
            <w:cs/>
          </w:rPr>
          <w:t>43.</w:t>
        </w:r>
        <w:r w:rsidR="009B44F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B44FC" w:rsidRPr="00CD2717">
          <w:rPr>
            <w:rStyle w:val="Hyperlink"/>
            <w:cs/>
          </w:rPr>
          <w:t>ข้อมูลส่วนงานดำเนินงาน</w:t>
        </w:r>
        <w:r w:rsidR="009B44FC">
          <w:rPr>
            <w:webHidden/>
          </w:rPr>
          <w:tab/>
        </w:r>
        <w:r w:rsidR="009B44FC">
          <w:rPr>
            <w:webHidden/>
          </w:rPr>
          <w:fldChar w:fldCharType="begin"/>
        </w:r>
        <w:r w:rsidR="009B44FC">
          <w:rPr>
            <w:webHidden/>
          </w:rPr>
          <w:instrText xml:space="preserve"> PAGEREF _Toc96506790 \h </w:instrText>
        </w:r>
        <w:r w:rsidR="009B44FC">
          <w:rPr>
            <w:webHidden/>
          </w:rPr>
        </w:r>
        <w:r w:rsidR="009B44FC">
          <w:rPr>
            <w:webHidden/>
          </w:rPr>
          <w:fldChar w:fldCharType="separate"/>
        </w:r>
        <w:r>
          <w:rPr>
            <w:webHidden/>
            <w:cs/>
          </w:rPr>
          <w:t>69</w:t>
        </w:r>
        <w:r w:rsidR="009B44FC">
          <w:rPr>
            <w:webHidden/>
          </w:rPr>
          <w:fldChar w:fldCharType="end"/>
        </w:r>
      </w:hyperlink>
    </w:p>
    <w:p w14:paraId="3E8FFAA3" w14:textId="72CB1226" w:rsidR="009B44FC" w:rsidRDefault="001971F1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96506791" w:history="1">
        <w:r w:rsidR="009B44FC" w:rsidRPr="00CD2717">
          <w:rPr>
            <w:rStyle w:val="Hyperlink"/>
            <w:cs/>
          </w:rPr>
          <w:t>44.</w:t>
        </w:r>
        <w:r w:rsidR="009B44F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B44FC" w:rsidRPr="00CD2717">
          <w:rPr>
            <w:rStyle w:val="Hyperlink"/>
            <w:cs/>
          </w:rPr>
          <w:t>การบริหารความเสี่ยง</w:t>
        </w:r>
        <w:r w:rsidR="009B44FC">
          <w:rPr>
            <w:webHidden/>
          </w:rPr>
          <w:tab/>
        </w:r>
        <w:r w:rsidR="009B44FC">
          <w:rPr>
            <w:webHidden/>
          </w:rPr>
          <w:fldChar w:fldCharType="begin"/>
        </w:r>
        <w:r w:rsidR="009B44FC">
          <w:rPr>
            <w:webHidden/>
          </w:rPr>
          <w:instrText xml:space="preserve"> PAGEREF _Toc96506791 \h </w:instrText>
        </w:r>
        <w:r w:rsidR="009B44FC">
          <w:rPr>
            <w:webHidden/>
          </w:rPr>
        </w:r>
        <w:r w:rsidR="009B44FC">
          <w:rPr>
            <w:webHidden/>
          </w:rPr>
          <w:fldChar w:fldCharType="separate"/>
        </w:r>
        <w:r>
          <w:rPr>
            <w:webHidden/>
            <w:cs/>
          </w:rPr>
          <w:t>71</w:t>
        </w:r>
        <w:r w:rsidR="009B44FC">
          <w:rPr>
            <w:webHidden/>
          </w:rPr>
          <w:fldChar w:fldCharType="end"/>
        </w:r>
      </w:hyperlink>
    </w:p>
    <w:p w14:paraId="348F074C" w14:textId="2F55D4A3" w:rsidR="009B44FC" w:rsidRDefault="001971F1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96506792" w:history="1">
        <w:r w:rsidR="009B44FC" w:rsidRPr="00CD2717">
          <w:rPr>
            <w:rStyle w:val="Hyperlink"/>
            <w:cs/>
          </w:rPr>
          <w:t>45.</w:t>
        </w:r>
        <w:r w:rsidR="009B44F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B44FC" w:rsidRPr="00CD2717">
          <w:rPr>
            <w:rStyle w:val="Hyperlink"/>
            <w:cs/>
          </w:rPr>
          <w:t>มูลค่ายุติธรรมของเครื่องมือทางการเงิน</w:t>
        </w:r>
        <w:r w:rsidR="009B44FC">
          <w:rPr>
            <w:webHidden/>
          </w:rPr>
          <w:tab/>
        </w:r>
        <w:r w:rsidR="009B44FC">
          <w:rPr>
            <w:webHidden/>
          </w:rPr>
          <w:fldChar w:fldCharType="begin"/>
        </w:r>
        <w:r w:rsidR="009B44FC">
          <w:rPr>
            <w:webHidden/>
          </w:rPr>
          <w:instrText xml:space="preserve"> PAGEREF _Toc96506792 \h </w:instrText>
        </w:r>
        <w:r w:rsidR="009B44FC">
          <w:rPr>
            <w:webHidden/>
          </w:rPr>
        </w:r>
        <w:r w:rsidR="009B44FC">
          <w:rPr>
            <w:webHidden/>
          </w:rPr>
          <w:fldChar w:fldCharType="separate"/>
        </w:r>
        <w:r>
          <w:rPr>
            <w:webHidden/>
            <w:cs/>
          </w:rPr>
          <w:t>87</w:t>
        </w:r>
        <w:r w:rsidR="009B44FC">
          <w:rPr>
            <w:webHidden/>
          </w:rPr>
          <w:fldChar w:fldCharType="end"/>
        </w:r>
      </w:hyperlink>
    </w:p>
    <w:p w14:paraId="6E17BE68" w14:textId="2F651F4D" w:rsidR="009B44FC" w:rsidRDefault="001971F1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96506793" w:history="1">
        <w:r w:rsidR="009B44FC" w:rsidRPr="00CD2717">
          <w:rPr>
            <w:rStyle w:val="Hyperlink"/>
            <w:cs/>
          </w:rPr>
          <w:t>46.</w:t>
        </w:r>
        <w:r w:rsidR="009B44F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B44FC" w:rsidRPr="00CD2717">
          <w:rPr>
            <w:rStyle w:val="Hyperlink"/>
            <w:cs/>
          </w:rPr>
          <w:t>การอนุมัติงบการเงิน</w:t>
        </w:r>
        <w:r w:rsidR="009B44FC">
          <w:rPr>
            <w:webHidden/>
          </w:rPr>
          <w:tab/>
        </w:r>
        <w:r w:rsidR="009B44FC">
          <w:rPr>
            <w:webHidden/>
          </w:rPr>
          <w:fldChar w:fldCharType="begin"/>
        </w:r>
        <w:r w:rsidR="009B44FC">
          <w:rPr>
            <w:webHidden/>
          </w:rPr>
          <w:instrText xml:space="preserve"> PAGEREF _Toc96506793 \h </w:instrText>
        </w:r>
        <w:r w:rsidR="009B44FC">
          <w:rPr>
            <w:webHidden/>
          </w:rPr>
        </w:r>
        <w:r w:rsidR="009B44FC">
          <w:rPr>
            <w:webHidden/>
          </w:rPr>
          <w:fldChar w:fldCharType="separate"/>
        </w:r>
        <w:r>
          <w:rPr>
            <w:webHidden/>
            <w:cs/>
          </w:rPr>
          <w:t>89</w:t>
        </w:r>
        <w:r w:rsidR="009B44FC">
          <w:rPr>
            <w:webHidden/>
          </w:rPr>
          <w:fldChar w:fldCharType="end"/>
        </w:r>
      </w:hyperlink>
    </w:p>
    <w:p w14:paraId="1FF086C8" w14:textId="77777777" w:rsidR="003356ED" w:rsidRPr="00DE6238" w:rsidRDefault="00726DB9" w:rsidP="008F3F18">
      <w:pPr>
        <w:pStyle w:val="TOC1"/>
        <w:ind w:left="547" w:hanging="547"/>
        <w:rPr>
          <w:cs/>
          <w:lang w:val="en-US"/>
        </w:rPr>
        <w:sectPr w:rsidR="003356ED" w:rsidRPr="00DE6238" w:rsidSect="003356E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9" w:h="16834" w:code="9"/>
          <w:pgMar w:top="1296" w:right="1080" w:bottom="1080" w:left="1296" w:header="706" w:footer="706" w:gutter="0"/>
          <w:pgNumType w:start="1"/>
          <w:cols w:space="720"/>
          <w:titlePg/>
          <w:docGrid w:linePitch="360"/>
        </w:sectPr>
      </w:pPr>
      <w:r w:rsidRPr="00785727">
        <w:fldChar w:fldCharType="end"/>
      </w:r>
    </w:p>
    <w:p w14:paraId="696F68D1" w14:textId="77777777" w:rsidR="004F088B" w:rsidRPr="00710B9A" w:rsidRDefault="004F088B" w:rsidP="00D000D2">
      <w:pPr>
        <w:rPr>
          <w:rFonts w:ascii="Angsana New" w:hAnsi="Angsana New"/>
          <w:b/>
          <w:bCs/>
          <w:sz w:val="32"/>
          <w:szCs w:val="32"/>
          <w:cs/>
          <w:lang w:val="en-US"/>
        </w:rPr>
      </w:pPr>
      <w:r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lastRenderedPageBreak/>
        <w:t xml:space="preserve">ธนาคารแลนด์ แอนด์ เฮ้าส์ จำกัด (มหาชน) </w:t>
      </w:r>
    </w:p>
    <w:p w14:paraId="721502AC" w14:textId="77777777" w:rsidR="009D079F" w:rsidRPr="00FF572B" w:rsidRDefault="009D079F" w:rsidP="00D000D2">
      <w:pPr>
        <w:rPr>
          <w:rFonts w:ascii="Angsana New" w:hAnsi="Angsana New"/>
          <w:b/>
          <w:bCs/>
          <w:sz w:val="32"/>
          <w:szCs w:val="32"/>
          <w:cs/>
          <w:lang w:val="en-US"/>
        </w:rPr>
      </w:pPr>
      <w:r w:rsidRPr="00710B9A">
        <w:rPr>
          <w:rFonts w:ascii="Angsana New" w:hAnsi="Angsana New" w:hint="cs"/>
          <w:b/>
          <w:bCs/>
          <w:sz w:val="32"/>
          <w:szCs w:val="32"/>
          <w:cs/>
        </w:rPr>
        <w:t>หมายเหตุประกอบงบการเงิน</w:t>
      </w:r>
    </w:p>
    <w:p w14:paraId="2B147E24" w14:textId="77777777" w:rsidR="00B26BC6" w:rsidRPr="00710B9A" w:rsidRDefault="00BC34D8" w:rsidP="00D000D2">
      <w:pPr>
        <w:rPr>
          <w:rFonts w:ascii="Angsana New" w:hAnsi="Angsana New"/>
          <w:b/>
          <w:bCs/>
          <w:sz w:val="32"/>
          <w:szCs w:val="32"/>
          <w:cs/>
          <w:lang w:val="en-US"/>
        </w:rPr>
      </w:pPr>
      <w:r w:rsidRPr="00BC34D8">
        <w:rPr>
          <w:rFonts w:ascii="Angsana New" w:hAnsi="Angsana New"/>
          <w:b/>
          <w:bCs/>
          <w:sz w:val="32"/>
          <w:szCs w:val="32"/>
          <w:cs/>
          <w:lang w:val="en-US"/>
        </w:rPr>
        <w:t>สำหรับปีสิ้นสุดวันที่</w:t>
      </w:r>
      <w:r w:rsidR="00B80955">
        <w:rPr>
          <w:rFonts w:ascii="Angsana New" w:hAnsi="Angsana New" w:hint="cs"/>
          <w:b/>
          <w:bCs/>
          <w:sz w:val="32"/>
          <w:szCs w:val="32"/>
          <w:cs/>
          <w:lang w:val="en-US"/>
        </w:rPr>
        <w:t xml:space="preserve"> </w:t>
      </w:r>
      <w:r w:rsidR="00B80955">
        <w:rPr>
          <w:rFonts w:ascii="Angsana New" w:hAnsi="Angsana New"/>
          <w:b/>
          <w:bCs/>
          <w:sz w:val="32"/>
          <w:szCs w:val="32"/>
          <w:lang w:val="en-US"/>
        </w:rPr>
        <w:t>31</w:t>
      </w:r>
      <w:r w:rsidRPr="00BC34D8">
        <w:rPr>
          <w:rFonts w:ascii="Angsana New" w:hAnsi="Angsana New"/>
          <w:b/>
          <w:bCs/>
          <w:sz w:val="32"/>
          <w:szCs w:val="32"/>
          <w:cs/>
          <w:lang w:val="en-US"/>
        </w:rPr>
        <w:t xml:space="preserve"> ธันวาคม</w:t>
      </w:r>
      <w:r w:rsidR="00B80955">
        <w:rPr>
          <w:rFonts w:ascii="Angsana New" w:hAnsi="Angsana New" w:hint="cs"/>
          <w:b/>
          <w:bCs/>
          <w:sz w:val="32"/>
          <w:szCs w:val="32"/>
          <w:cs/>
          <w:lang w:val="en-US"/>
        </w:rPr>
        <w:t xml:space="preserve"> </w:t>
      </w:r>
      <w:r w:rsidR="00B80955">
        <w:rPr>
          <w:rFonts w:ascii="Angsana New" w:hAnsi="Angsana New"/>
          <w:b/>
          <w:bCs/>
          <w:sz w:val="32"/>
          <w:szCs w:val="32"/>
          <w:lang w:val="en-US"/>
        </w:rPr>
        <w:t>2564</w:t>
      </w:r>
      <w:r w:rsidRPr="00BC34D8">
        <w:rPr>
          <w:rFonts w:ascii="Angsana New" w:hAnsi="Angsana New"/>
          <w:b/>
          <w:bCs/>
          <w:sz w:val="32"/>
          <w:szCs w:val="32"/>
          <w:cs/>
          <w:lang w:val="en-US"/>
        </w:rPr>
        <w:t xml:space="preserve"> และ</w:t>
      </w:r>
      <w:r w:rsidR="00B80955">
        <w:rPr>
          <w:rFonts w:ascii="Angsana New" w:hAnsi="Angsana New" w:hint="cs"/>
          <w:b/>
          <w:bCs/>
          <w:sz w:val="32"/>
          <w:szCs w:val="32"/>
          <w:cs/>
          <w:lang w:val="en-US"/>
        </w:rPr>
        <w:t xml:space="preserve"> </w:t>
      </w:r>
      <w:r w:rsidR="00B80955">
        <w:rPr>
          <w:rFonts w:ascii="Angsana New" w:hAnsi="Angsana New"/>
          <w:b/>
          <w:bCs/>
          <w:sz w:val="32"/>
          <w:szCs w:val="32"/>
          <w:lang w:val="en-US"/>
        </w:rPr>
        <w:t>2563</w:t>
      </w:r>
    </w:p>
    <w:p w14:paraId="4C37F615" w14:textId="77777777" w:rsidR="00A1256E" w:rsidRDefault="00A1256E" w:rsidP="00A15044">
      <w:pPr>
        <w:pStyle w:val="Heading1"/>
        <w:numPr>
          <w:ilvl w:val="0"/>
          <w:numId w:val="12"/>
        </w:numPr>
        <w:spacing w:before="300" w:after="120"/>
        <w:ind w:left="547" w:hanging="547"/>
        <w:rPr>
          <w:rFonts w:ascii="Angsana New" w:hAnsi="Angsana New"/>
          <w:sz w:val="32"/>
          <w:szCs w:val="32"/>
          <w:u w:val="none"/>
          <w:cs/>
        </w:rPr>
      </w:pPr>
      <w:bookmarkStart w:id="0" w:name="_Toc96506748"/>
      <w:r>
        <w:rPr>
          <w:rFonts w:ascii="Angsana New" w:hAnsi="Angsana New" w:hint="cs"/>
          <w:sz w:val="32"/>
          <w:szCs w:val="32"/>
          <w:u w:val="none"/>
          <w:cs/>
        </w:rPr>
        <w:t>ข้อมูลทั่วไป</w:t>
      </w:r>
      <w:bookmarkEnd w:id="0"/>
    </w:p>
    <w:p w14:paraId="19E856A7" w14:textId="77777777" w:rsidR="00CD2DAF" w:rsidRPr="00A1256E" w:rsidRDefault="00A1256E" w:rsidP="00A15044">
      <w:pPr>
        <w:spacing w:before="120" w:after="120"/>
        <w:ind w:left="562" w:right="-43" w:hanging="562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A1256E">
        <w:rPr>
          <w:rFonts w:ascii="Angsana New" w:hAnsi="Angsana New"/>
          <w:b/>
          <w:bCs/>
          <w:sz w:val="32"/>
          <w:szCs w:val="32"/>
          <w:cs/>
        </w:rPr>
        <w:t>1.1</w:t>
      </w:r>
      <w:r w:rsidRPr="00A1256E">
        <w:rPr>
          <w:rFonts w:ascii="Angsana New" w:hAnsi="Angsana New"/>
          <w:b/>
          <w:bCs/>
          <w:sz w:val="32"/>
          <w:szCs w:val="32"/>
          <w:cs/>
        </w:rPr>
        <w:tab/>
      </w:r>
      <w:r w:rsidR="00CD2DAF" w:rsidRPr="00A1256E">
        <w:rPr>
          <w:rFonts w:ascii="Angsana New" w:hAnsi="Angsana New" w:hint="cs"/>
          <w:b/>
          <w:bCs/>
          <w:sz w:val="32"/>
          <w:szCs w:val="32"/>
          <w:cs/>
        </w:rPr>
        <w:t>ข้อมูล</w:t>
      </w:r>
      <w:r w:rsidR="008A705B" w:rsidRPr="00A1256E">
        <w:rPr>
          <w:rFonts w:ascii="Angsana New" w:hAnsi="Angsana New" w:hint="cs"/>
          <w:b/>
          <w:bCs/>
          <w:sz w:val="32"/>
          <w:szCs w:val="32"/>
          <w:cs/>
        </w:rPr>
        <w:t>ธนาคารฯ</w:t>
      </w:r>
    </w:p>
    <w:p w14:paraId="0151020A" w14:textId="77777777" w:rsidR="001E20A0" w:rsidRPr="00710B9A" w:rsidRDefault="001E20A0" w:rsidP="004954BF">
      <w:pPr>
        <w:spacing w:before="120" w:after="120"/>
        <w:ind w:left="562" w:right="-20"/>
        <w:jc w:val="thaiDistribute"/>
        <w:rPr>
          <w:rFonts w:ascii="Angsana New" w:hAnsi="Angsana New"/>
          <w:sz w:val="32"/>
          <w:szCs w:val="32"/>
          <w:cs/>
        </w:rPr>
      </w:pPr>
      <w:r w:rsidRPr="00BA37C9">
        <w:rPr>
          <w:rFonts w:ascii="Angsana New" w:hAnsi="Angsana New" w:hint="cs"/>
          <w:spacing w:val="-2"/>
          <w:sz w:val="32"/>
          <w:szCs w:val="32"/>
          <w:cs/>
        </w:rPr>
        <w:t>ธนาคารแลนด์ แอนด์ เฮ้าส์ จำกัด (มหาชน)</w:t>
      </w:r>
      <w:r w:rsidRPr="00BA37C9">
        <w:rPr>
          <w:rFonts w:ascii="Angsana New" w:hAnsi="Angsana New" w:hint="cs"/>
          <w:spacing w:val="-2"/>
          <w:sz w:val="32"/>
          <w:szCs w:val="32"/>
          <w:cs/>
          <w:lang w:val="en-US"/>
        </w:rPr>
        <w:t xml:space="preserve"> (</w:t>
      </w:r>
      <w:r w:rsidRPr="00BA37C9">
        <w:rPr>
          <w:rFonts w:ascii="Angsana New" w:hAnsi="Angsana New" w:hint="cs"/>
          <w:spacing w:val="-2"/>
          <w:sz w:val="32"/>
          <w:szCs w:val="32"/>
          <w:lang w:val="en-US"/>
        </w:rPr>
        <w:t>“</w:t>
      </w:r>
      <w:r w:rsidRPr="00BA37C9">
        <w:rPr>
          <w:rFonts w:ascii="Angsana New" w:hAnsi="Angsana New" w:hint="cs"/>
          <w:spacing w:val="-2"/>
          <w:sz w:val="32"/>
          <w:szCs w:val="32"/>
          <w:cs/>
          <w:lang w:val="en-US"/>
        </w:rPr>
        <w:t>ธนาคารฯ</w:t>
      </w:r>
      <w:r w:rsidRPr="00BA37C9">
        <w:rPr>
          <w:rFonts w:ascii="Angsana New" w:hAnsi="Angsana New" w:hint="cs"/>
          <w:spacing w:val="-2"/>
          <w:sz w:val="32"/>
          <w:szCs w:val="32"/>
          <w:lang w:val="en-US"/>
        </w:rPr>
        <w:t>”</w:t>
      </w:r>
      <w:r w:rsidRPr="00BA37C9">
        <w:rPr>
          <w:rFonts w:ascii="Angsana New" w:hAnsi="Angsana New" w:hint="cs"/>
          <w:spacing w:val="-2"/>
          <w:sz w:val="32"/>
          <w:szCs w:val="32"/>
          <w:cs/>
          <w:lang w:val="en-US"/>
        </w:rPr>
        <w:t>) จัดตั้งขึ้นเป็นบริษัทมหาชนจำกัดตาม</w:t>
      </w:r>
      <w:r w:rsidRPr="00BA37C9">
        <w:rPr>
          <w:rFonts w:ascii="Angsana New" w:hAnsi="Angsana New" w:hint="cs"/>
          <w:spacing w:val="-2"/>
          <w:sz w:val="32"/>
          <w:szCs w:val="32"/>
          <w:cs/>
        </w:rPr>
        <w:t>กฎหมายไทย</w:t>
      </w:r>
      <w:r w:rsidRPr="00710B9A">
        <w:rPr>
          <w:rFonts w:ascii="Angsana New" w:hAnsi="Angsana New" w:hint="cs"/>
          <w:sz w:val="32"/>
          <w:szCs w:val="32"/>
          <w:cs/>
        </w:rPr>
        <w:t>และประกอบกิจการ</w:t>
      </w:r>
      <w:r w:rsidRPr="00710B9A">
        <w:rPr>
          <w:rFonts w:ascii="Angsana New" w:hAnsi="Angsana New" w:hint="cs"/>
          <w:sz w:val="32"/>
          <w:szCs w:val="32"/>
          <w:cs/>
          <w:lang w:val="en-US"/>
        </w:rPr>
        <w:t>ธนาคารพาณิชย์</w:t>
      </w:r>
      <w:r w:rsidRPr="00710B9A">
        <w:rPr>
          <w:rFonts w:ascii="Angsana New" w:hAnsi="Angsana New" w:hint="cs"/>
          <w:sz w:val="32"/>
          <w:szCs w:val="32"/>
          <w:cs/>
        </w:rPr>
        <w:t>ในประเทศไทย โดยมี</w:t>
      </w:r>
      <w:r w:rsidRPr="00710B9A">
        <w:rPr>
          <w:rFonts w:ascii="Angsana New" w:hAnsi="Angsana New" w:hint="cs"/>
          <w:sz w:val="32"/>
          <w:szCs w:val="32"/>
          <w:cs/>
          <w:lang w:val="en-US"/>
        </w:rPr>
        <w:t xml:space="preserve">บริษัท แอล เอช ไฟแนนซ์เชียล กรุ๊ป จำกัด (มหาชน) เป็นบริษัทใหญ่ โดยถือหุ้นในธนาคารฯคิดเป็นอัตราร้อยละ </w:t>
      </w:r>
      <w:r w:rsidRPr="00710B9A">
        <w:rPr>
          <w:rFonts w:ascii="Angsana New" w:hAnsi="Angsana New" w:hint="cs"/>
          <w:sz w:val="32"/>
          <w:szCs w:val="32"/>
          <w:lang w:val="en-US"/>
        </w:rPr>
        <w:t>99.99</w:t>
      </w:r>
      <w:r w:rsidRPr="00710B9A">
        <w:rPr>
          <w:rFonts w:ascii="Angsana New" w:hAnsi="Angsana New" w:hint="cs"/>
          <w:sz w:val="32"/>
          <w:szCs w:val="32"/>
          <w:cs/>
          <w:lang w:val="en-US"/>
        </w:rPr>
        <w:t xml:space="preserve"> ของทุนออกจำหน่ายและชำระแล้วของธนาคารฯ</w:t>
      </w:r>
      <w:r w:rsidRPr="00710B9A">
        <w:rPr>
          <w:rFonts w:ascii="Angsana New" w:hAnsi="Angsana New" w:hint="cs"/>
          <w:sz w:val="32"/>
          <w:szCs w:val="32"/>
          <w:cs/>
        </w:rPr>
        <w:t xml:space="preserve"> </w:t>
      </w:r>
    </w:p>
    <w:p w14:paraId="1BC7E40B" w14:textId="77777777" w:rsidR="001E20A0" w:rsidRDefault="000E5EB0" w:rsidP="004954BF">
      <w:pPr>
        <w:spacing w:before="120" w:after="120"/>
        <w:ind w:left="562" w:right="-20"/>
        <w:jc w:val="thaiDistribute"/>
        <w:rPr>
          <w:rFonts w:ascii="Angsana New" w:hAnsi="Angsana New"/>
          <w:sz w:val="32"/>
          <w:szCs w:val="32"/>
          <w:cs/>
        </w:rPr>
      </w:pPr>
      <w:r w:rsidRPr="00710B9A">
        <w:rPr>
          <w:rFonts w:ascii="Angsana New" w:hAnsi="Angsana New" w:hint="cs"/>
          <w:sz w:val="32"/>
          <w:szCs w:val="32"/>
          <w:cs/>
        </w:rPr>
        <w:t xml:space="preserve">ธนาคารฯมีที่ทำการตั้งอยู่เลขที่ </w:t>
      </w:r>
      <w:r w:rsidRPr="00710B9A">
        <w:rPr>
          <w:rFonts w:ascii="Angsana New" w:hAnsi="Angsana New" w:hint="cs"/>
          <w:sz w:val="32"/>
          <w:szCs w:val="32"/>
          <w:lang w:val="en-US"/>
        </w:rPr>
        <w:t>1</w:t>
      </w:r>
      <w:r w:rsidRPr="00710B9A">
        <w:rPr>
          <w:rFonts w:ascii="Angsana New" w:hAnsi="Angsana New" w:hint="cs"/>
          <w:sz w:val="32"/>
          <w:szCs w:val="32"/>
          <w:cs/>
        </w:rPr>
        <w:t xml:space="preserve"> อาคารคิวเฮ้าส์ </w:t>
      </w:r>
      <w:r w:rsidRPr="003D4A22">
        <w:rPr>
          <w:rFonts w:ascii="Angsana New" w:hAnsi="Angsana New" w:hint="cs"/>
          <w:sz w:val="32"/>
          <w:szCs w:val="32"/>
          <w:cs/>
        </w:rPr>
        <w:t xml:space="preserve">ลุมพินี ชั้นจี ชั้น </w:t>
      </w:r>
      <w:r w:rsidRPr="003D4A22">
        <w:rPr>
          <w:rFonts w:ascii="Angsana New" w:hAnsi="Angsana New" w:hint="cs"/>
          <w:sz w:val="32"/>
          <w:szCs w:val="32"/>
          <w:lang w:val="en-US"/>
        </w:rPr>
        <w:t>1</w:t>
      </w:r>
      <w:r w:rsidRPr="003D4A22">
        <w:rPr>
          <w:rFonts w:ascii="Angsana New" w:hAnsi="Angsana New" w:hint="cs"/>
          <w:sz w:val="32"/>
          <w:szCs w:val="32"/>
          <w:cs/>
        </w:rPr>
        <w:t xml:space="preserve"> ชั้น </w:t>
      </w:r>
      <w:r w:rsidRPr="003D4A22">
        <w:rPr>
          <w:rFonts w:ascii="Angsana New" w:hAnsi="Angsana New" w:hint="cs"/>
          <w:sz w:val="32"/>
          <w:szCs w:val="32"/>
          <w:lang w:val="en-US"/>
        </w:rPr>
        <w:t>5</w:t>
      </w:r>
      <w:r w:rsidRPr="003D4A22">
        <w:rPr>
          <w:rFonts w:ascii="Angsana New" w:hAnsi="Angsana New" w:hint="cs"/>
          <w:sz w:val="32"/>
          <w:szCs w:val="32"/>
          <w:cs/>
        </w:rPr>
        <w:t xml:space="preserve"> ชั้น </w:t>
      </w:r>
      <w:r w:rsidRPr="003D4A22">
        <w:rPr>
          <w:rFonts w:ascii="Angsana New" w:hAnsi="Angsana New" w:hint="cs"/>
          <w:sz w:val="32"/>
          <w:szCs w:val="32"/>
          <w:lang w:val="en-US"/>
        </w:rPr>
        <w:t>6</w:t>
      </w:r>
      <w:r w:rsidRPr="003D4A22">
        <w:rPr>
          <w:rFonts w:ascii="Angsana New" w:hAnsi="Angsana New" w:hint="cs"/>
          <w:sz w:val="32"/>
          <w:szCs w:val="32"/>
          <w:cs/>
        </w:rPr>
        <w:t xml:space="preserve"> และชั้น </w:t>
      </w:r>
      <w:r w:rsidRPr="003D4A22">
        <w:rPr>
          <w:rFonts w:ascii="Angsana New" w:hAnsi="Angsana New" w:hint="cs"/>
          <w:sz w:val="32"/>
          <w:szCs w:val="32"/>
          <w:lang w:val="en-US"/>
        </w:rPr>
        <w:t>32</w:t>
      </w:r>
      <w:r w:rsidRPr="003D4A22">
        <w:rPr>
          <w:rFonts w:ascii="Angsana New" w:hAnsi="Angsana New" w:hint="cs"/>
          <w:sz w:val="32"/>
          <w:szCs w:val="32"/>
          <w:cs/>
        </w:rPr>
        <w:t xml:space="preserve"> ถนนสาทรใต้ แขวงทุ่งมหาเมฆ เขตสาทร กรุงเทพมหานคร และ ณ วันที่</w:t>
      </w:r>
      <w:r w:rsidR="00BA37C9" w:rsidRPr="003D4A22">
        <w:rPr>
          <w:rFonts w:ascii="Angsana New" w:hAnsi="Angsana New" w:hint="cs"/>
          <w:sz w:val="32"/>
          <w:szCs w:val="32"/>
          <w:cs/>
        </w:rPr>
        <w:t xml:space="preserve"> </w:t>
      </w:r>
      <w:r w:rsidR="00746395" w:rsidRPr="003D4A22">
        <w:rPr>
          <w:rFonts w:ascii="Angsana New" w:hAnsi="Angsana New"/>
          <w:sz w:val="32"/>
          <w:szCs w:val="32"/>
          <w:lang w:val="en-US"/>
        </w:rPr>
        <w:t xml:space="preserve">31 </w:t>
      </w:r>
      <w:r w:rsidR="00746395" w:rsidRPr="003D4A22">
        <w:rPr>
          <w:rFonts w:ascii="Angsana New" w:hAnsi="Angsana New"/>
          <w:sz w:val="32"/>
          <w:szCs w:val="32"/>
          <w:cs/>
        </w:rPr>
        <w:t>ธันวาค</w:t>
      </w:r>
      <w:r w:rsidR="00746395" w:rsidRPr="003D4A22">
        <w:rPr>
          <w:rFonts w:ascii="Angsana New" w:hAnsi="Angsana New" w:hint="cs"/>
          <w:sz w:val="32"/>
          <w:szCs w:val="32"/>
          <w:cs/>
        </w:rPr>
        <w:t>ม</w:t>
      </w:r>
      <w:r w:rsidR="003A33A3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FC3666" w:rsidRPr="003D4A22">
        <w:rPr>
          <w:rFonts w:ascii="Angsana New" w:hAnsi="Angsana New"/>
          <w:sz w:val="32"/>
          <w:szCs w:val="32"/>
          <w:lang w:val="en-US"/>
        </w:rPr>
        <w:t>2</w:t>
      </w:r>
      <w:r w:rsidR="003A33A3" w:rsidRPr="003D4A22">
        <w:rPr>
          <w:rFonts w:ascii="Angsana New" w:hAnsi="Angsana New" w:hint="cs"/>
          <w:sz w:val="32"/>
          <w:szCs w:val="32"/>
          <w:cs/>
          <w:lang w:val="en-US"/>
        </w:rPr>
        <w:t>564</w:t>
      </w:r>
      <w:r w:rsidR="00BA37C9" w:rsidRPr="003D4A22">
        <w:rPr>
          <w:rFonts w:ascii="Angsana New" w:hAnsi="Angsana New"/>
          <w:sz w:val="32"/>
          <w:szCs w:val="32"/>
          <w:lang w:val="en-US"/>
        </w:rPr>
        <w:t xml:space="preserve"> </w:t>
      </w:r>
      <w:r w:rsidRPr="003D4A22">
        <w:rPr>
          <w:rFonts w:ascii="Angsana New" w:hAnsi="Angsana New" w:hint="cs"/>
          <w:sz w:val="32"/>
          <w:szCs w:val="32"/>
          <w:cs/>
        </w:rPr>
        <w:t>ธนาคาร</w:t>
      </w:r>
      <w:r w:rsidRPr="00710B9A">
        <w:rPr>
          <w:rFonts w:ascii="Angsana New" w:hAnsi="Angsana New" w:hint="cs"/>
          <w:sz w:val="32"/>
          <w:szCs w:val="32"/>
          <w:cs/>
        </w:rPr>
        <w:t xml:space="preserve">ฯมีสำนักงานใหญ่ </w:t>
      </w:r>
      <w:r w:rsidR="00413391">
        <w:rPr>
          <w:rFonts w:ascii="Angsana New" w:hAnsi="Angsana New"/>
          <w:sz w:val="32"/>
          <w:szCs w:val="32"/>
          <w:lang w:val="en-US"/>
        </w:rPr>
        <w:t xml:space="preserve">    </w:t>
      </w:r>
      <w:r w:rsidRPr="00710B9A">
        <w:rPr>
          <w:rFonts w:ascii="Angsana New" w:hAnsi="Angsana New" w:hint="cs"/>
          <w:sz w:val="32"/>
          <w:szCs w:val="32"/>
          <w:lang w:val="en-US"/>
        </w:rPr>
        <w:t>1</w:t>
      </w:r>
      <w:r w:rsidRPr="00710B9A">
        <w:rPr>
          <w:rFonts w:ascii="Angsana New" w:hAnsi="Angsana New" w:hint="cs"/>
          <w:sz w:val="32"/>
          <w:szCs w:val="32"/>
          <w:cs/>
        </w:rPr>
        <w:t xml:space="preserve"> แห่ง และ</w:t>
      </w:r>
      <w:r w:rsidRPr="003F65C9">
        <w:rPr>
          <w:rFonts w:ascii="Angsana New" w:hAnsi="Angsana New" w:hint="cs"/>
          <w:sz w:val="32"/>
          <w:szCs w:val="32"/>
          <w:cs/>
        </w:rPr>
        <w:t>มีสาขาทั้งสิ้น</w:t>
      </w:r>
      <w:r w:rsidR="000315E6">
        <w:rPr>
          <w:rFonts w:ascii="Angsana New" w:hAnsi="Angsana New" w:hint="cs"/>
          <w:sz w:val="32"/>
          <w:szCs w:val="32"/>
          <w:cs/>
        </w:rPr>
        <w:t xml:space="preserve"> </w:t>
      </w:r>
      <w:r w:rsidR="000315E6">
        <w:rPr>
          <w:rFonts w:ascii="Angsana New" w:hAnsi="Angsana New"/>
          <w:sz w:val="32"/>
          <w:szCs w:val="32"/>
          <w:lang w:val="en-US"/>
        </w:rPr>
        <w:t>7</w:t>
      </w:r>
      <w:r w:rsidR="003B1657">
        <w:rPr>
          <w:rFonts w:ascii="Angsana New" w:hAnsi="Angsana New"/>
          <w:sz w:val="32"/>
          <w:szCs w:val="32"/>
          <w:lang w:val="en-US"/>
        </w:rPr>
        <w:t>7</w:t>
      </w:r>
      <w:r w:rsidR="000315E6">
        <w:rPr>
          <w:rFonts w:ascii="Angsana New" w:hAnsi="Angsana New" w:hint="cs"/>
          <w:sz w:val="32"/>
          <w:szCs w:val="32"/>
          <w:cs/>
        </w:rPr>
        <w:t xml:space="preserve"> </w:t>
      </w:r>
      <w:r w:rsidRPr="00D71FA9">
        <w:rPr>
          <w:rFonts w:ascii="Angsana New" w:hAnsi="Angsana New" w:hint="cs"/>
          <w:sz w:val="32"/>
          <w:szCs w:val="32"/>
          <w:cs/>
        </w:rPr>
        <w:t>สาขา</w:t>
      </w:r>
      <w:r w:rsidRPr="00710B9A">
        <w:rPr>
          <w:rFonts w:ascii="Angsana New" w:hAnsi="Angsana New" w:hint="cs"/>
          <w:sz w:val="32"/>
          <w:szCs w:val="32"/>
          <w:cs/>
        </w:rPr>
        <w:t>ในประเทศไทย</w:t>
      </w:r>
      <w:r w:rsidR="002B4A26" w:rsidRPr="00710B9A">
        <w:rPr>
          <w:rFonts w:ascii="Angsana New" w:hAnsi="Angsana New" w:hint="cs"/>
          <w:sz w:val="32"/>
          <w:szCs w:val="32"/>
          <w:cs/>
        </w:rPr>
        <w:t xml:space="preserve"> </w:t>
      </w:r>
      <w:r w:rsidR="00413391" w:rsidRPr="009D2C6B">
        <w:rPr>
          <w:rFonts w:ascii="Angsana New" w:hAnsi="Angsana New"/>
          <w:sz w:val="32"/>
          <w:szCs w:val="32"/>
          <w:cs/>
        </w:rPr>
        <w:t>(</w:t>
      </w:r>
      <w:r w:rsidR="00413391">
        <w:rPr>
          <w:rFonts w:ascii="Angsana New" w:hAnsi="Angsana New"/>
          <w:sz w:val="32"/>
          <w:szCs w:val="32"/>
          <w:lang w:val="en-US"/>
        </w:rPr>
        <w:t xml:space="preserve">31 </w:t>
      </w:r>
      <w:r w:rsidR="00413391">
        <w:rPr>
          <w:rFonts w:ascii="Angsana New" w:hAnsi="Angsana New"/>
          <w:sz w:val="32"/>
          <w:szCs w:val="32"/>
          <w:cs/>
        </w:rPr>
        <w:t>ธันวาค</w:t>
      </w:r>
      <w:r w:rsidR="00413391">
        <w:rPr>
          <w:rFonts w:ascii="Angsana New" w:hAnsi="Angsana New" w:hint="cs"/>
          <w:sz w:val="32"/>
          <w:szCs w:val="32"/>
          <w:cs/>
        </w:rPr>
        <w:t xml:space="preserve">ม </w:t>
      </w:r>
      <w:r w:rsidR="00413391">
        <w:rPr>
          <w:rFonts w:ascii="Angsana New" w:hAnsi="Angsana New"/>
          <w:sz w:val="32"/>
          <w:szCs w:val="32"/>
          <w:lang w:val="en-US"/>
        </w:rPr>
        <w:t>2563</w:t>
      </w:r>
      <w:r w:rsidR="00413391" w:rsidRPr="009D2C6B">
        <w:rPr>
          <w:rFonts w:ascii="Angsana New" w:hAnsi="Angsana New"/>
          <w:sz w:val="32"/>
          <w:szCs w:val="32"/>
          <w:lang w:val="en-US"/>
        </w:rPr>
        <w:t>:</w:t>
      </w:r>
      <w:r w:rsidR="00413391" w:rsidRPr="009D2C6B">
        <w:rPr>
          <w:rFonts w:ascii="Angsana New" w:hAnsi="Angsana New"/>
          <w:sz w:val="32"/>
          <w:szCs w:val="32"/>
          <w:cs/>
        </w:rPr>
        <w:t xml:space="preserve"> สำนักง</w:t>
      </w:r>
      <w:r w:rsidR="00413391">
        <w:rPr>
          <w:rFonts w:ascii="Angsana New" w:hAnsi="Angsana New"/>
          <w:sz w:val="32"/>
          <w:szCs w:val="32"/>
          <w:cs/>
        </w:rPr>
        <w:t>านใหญ</w:t>
      </w:r>
      <w:r w:rsidR="00413391">
        <w:rPr>
          <w:rFonts w:ascii="Angsana New" w:hAnsi="Angsana New" w:hint="cs"/>
          <w:sz w:val="32"/>
          <w:szCs w:val="32"/>
          <w:cs/>
        </w:rPr>
        <w:t xml:space="preserve">่ </w:t>
      </w:r>
      <w:r w:rsidR="00413391">
        <w:rPr>
          <w:rFonts w:ascii="Angsana New" w:hAnsi="Angsana New"/>
          <w:sz w:val="32"/>
          <w:szCs w:val="32"/>
          <w:lang w:val="en-US"/>
        </w:rPr>
        <w:t>1</w:t>
      </w:r>
      <w:r w:rsidR="00413391">
        <w:rPr>
          <w:rFonts w:ascii="Angsana New" w:hAnsi="Angsana New"/>
          <w:sz w:val="32"/>
          <w:szCs w:val="32"/>
          <w:cs/>
        </w:rPr>
        <w:t xml:space="preserve"> แห่ง และมีสาขาทั้งสิ้</w:t>
      </w:r>
      <w:r w:rsidR="00413391">
        <w:rPr>
          <w:rFonts w:ascii="Angsana New" w:hAnsi="Angsana New" w:hint="cs"/>
          <w:sz w:val="32"/>
          <w:szCs w:val="32"/>
          <w:cs/>
        </w:rPr>
        <w:t>น</w:t>
      </w:r>
      <w:r w:rsidR="00413391">
        <w:rPr>
          <w:rFonts w:ascii="Angsana New" w:hAnsi="Angsana New"/>
          <w:sz w:val="32"/>
          <w:szCs w:val="32"/>
          <w:lang w:val="en-US"/>
        </w:rPr>
        <w:t xml:space="preserve"> 107</w:t>
      </w:r>
      <w:r w:rsidR="00413391" w:rsidRPr="009D2C6B">
        <w:rPr>
          <w:rFonts w:ascii="Angsana New" w:hAnsi="Angsana New"/>
          <w:sz w:val="32"/>
          <w:szCs w:val="32"/>
          <w:cs/>
        </w:rPr>
        <w:t xml:space="preserve"> สาขาในประเทศไทย)</w:t>
      </w:r>
    </w:p>
    <w:p w14:paraId="5E844C7E" w14:textId="77777777" w:rsidR="00A1256E" w:rsidRPr="00204670" w:rsidRDefault="00A1256E" w:rsidP="004954BF">
      <w:pPr>
        <w:spacing w:before="120" w:after="120"/>
        <w:ind w:left="562" w:right="-43" w:hanging="562"/>
        <w:jc w:val="thaiDistribute"/>
        <w:rPr>
          <w:rFonts w:ascii="Angsana New" w:hAnsi="Angsana New"/>
          <w:b/>
          <w:bCs/>
          <w:sz w:val="32"/>
          <w:szCs w:val="32"/>
          <w:lang w:val="en-US"/>
        </w:rPr>
      </w:pPr>
      <w:r w:rsidRPr="00A1256E">
        <w:rPr>
          <w:rFonts w:ascii="Angsana New" w:hAnsi="Angsana New"/>
          <w:b/>
          <w:bCs/>
          <w:sz w:val="32"/>
          <w:szCs w:val="32"/>
          <w:cs/>
        </w:rPr>
        <w:t>1.2</w:t>
      </w:r>
      <w:r w:rsidRPr="00A1256E">
        <w:rPr>
          <w:rFonts w:ascii="Angsana New" w:hAnsi="Angsana New"/>
          <w:b/>
          <w:bCs/>
          <w:sz w:val="32"/>
          <w:szCs w:val="32"/>
          <w:cs/>
        </w:rPr>
        <w:tab/>
      </w:r>
      <w:r>
        <w:rPr>
          <w:rFonts w:ascii="Angsana New" w:hAnsi="Angsana New" w:hint="cs"/>
          <w:b/>
          <w:bCs/>
          <w:sz w:val="32"/>
          <w:szCs w:val="32"/>
          <w:cs/>
        </w:rPr>
        <w:t>การแพร่ระบาดของโรคติดเชื้อไวรัสโคโรนา</w:t>
      </w:r>
      <w:r w:rsidR="00C035B0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C035B0">
        <w:rPr>
          <w:rFonts w:ascii="Angsana New" w:hAnsi="Angsana New"/>
          <w:b/>
          <w:bCs/>
          <w:sz w:val="32"/>
          <w:szCs w:val="32"/>
          <w:lang w:val="en-US"/>
        </w:rPr>
        <w:t>2019</w:t>
      </w:r>
    </w:p>
    <w:p w14:paraId="14776298" w14:textId="77777777" w:rsidR="00121FE0" w:rsidRDefault="00746395" w:rsidP="004954BF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1D373C">
        <w:rPr>
          <w:rFonts w:ascii="Angsana New" w:hAnsi="Angsana New"/>
          <w:sz w:val="32"/>
          <w:szCs w:val="32"/>
          <w:cs/>
        </w:rPr>
        <w:t xml:space="preserve">สถานการณ์การแพร่ระบาดของโรคติดเชื้อไวรัสโคโรนา </w:t>
      </w:r>
      <w:r>
        <w:rPr>
          <w:rFonts w:ascii="Angsana New" w:hAnsi="Angsana New"/>
          <w:sz w:val="32"/>
          <w:szCs w:val="32"/>
          <w:lang w:val="en-US"/>
        </w:rPr>
        <w:t>2019</w:t>
      </w:r>
      <w:r w:rsidRPr="001D373C">
        <w:rPr>
          <w:rFonts w:ascii="Angsana New" w:hAnsi="Angsana New"/>
          <w:sz w:val="32"/>
          <w:szCs w:val="32"/>
          <w:cs/>
        </w:rPr>
        <w:t xml:space="preserve"> (COVID-1</w:t>
      </w:r>
      <w:r>
        <w:rPr>
          <w:rFonts w:ascii="Angsana New" w:hAnsi="Angsana New"/>
          <w:sz w:val="32"/>
          <w:szCs w:val="32"/>
          <w:lang w:val="en-US"/>
        </w:rPr>
        <w:t>9</w:t>
      </w:r>
      <w:r w:rsidRPr="001D373C">
        <w:rPr>
          <w:rFonts w:ascii="Angsana New" w:hAnsi="Angsana New"/>
          <w:sz w:val="32"/>
          <w:szCs w:val="32"/>
          <w:cs/>
        </w:rPr>
        <w:t xml:space="preserve">) </w:t>
      </w:r>
      <w:r w:rsidRPr="001D373C">
        <w:rPr>
          <w:rFonts w:ascii="Angsana New" w:hAnsi="Angsana New" w:hint="cs"/>
          <w:sz w:val="32"/>
          <w:szCs w:val="32"/>
          <w:cs/>
        </w:rPr>
        <w:t>ที่มีผลกระทบต่อธุรกิจและอุตสาหกรรมในหลายภาคส่วนไม่ว่าโดยทางตรงหรือทางอ้อม</w:t>
      </w:r>
      <w:r w:rsidRPr="001D373C">
        <w:rPr>
          <w:rFonts w:ascii="Angsana New" w:hAnsi="Angsana New"/>
          <w:sz w:val="32"/>
          <w:szCs w:val="32"/>
          <w:cs/>
        </w:rPr>
        <w:t>ทำให้เกิดการชะลอตัวของเศรษฐกิจ และ</w:t>
      </w:r>
      <w:r w:rsidRPr="001D373C">
        <w:rPr>
          <w:rFonts w:ascii="Angsana New" w:hAnsi="Angsana New" w:hint="cs"/>
          <w:sz w:val="32"/>
          <w:szCs w:val="32"/>
          <w:cs/>
        </w:rPr>
        <w:t xml:space="preserve">     เกิดความผันผวนในตลาดเงินและตลาดทุน </w:t>
      </w:r>
      <w:r w:rsidRPr="001D373C">
        <w:rPr>
          <w:rFonts w:ascii="Angsana New" w:hAnsi="Angsana New"/>
          <w:sz w:val="32"/>
          <w:szCs w:val="32"/>
          <w:cs/>
        </w:rPr>
        <w:t>สถานการณ์ดังกล่าวส่งผลกระทบต่อ</w:t>
      </w:r>
      <w:r w:rsidRPr="001D373C">
        <w:rPr>
          <w:rFonts w:ascii="Angsana New" w:hAnsi="Angsana New" w:hint="cs"/>
          <w:sz w:val="32"/>
          <w:szCs w:val="32"/>
          <w:cs/>
        </w:rPr>
        <w:t xml:space="preserve">มูลค่าเงินให้สินเชื่อแก่ลูกหนี้ มูลค่าเงินลงทุน </w:t>
      </w:r>
      <w:r w:rsidRPr="001D373C">
        <w:rPr>
          <w:rFonts w:ascii="Angsana New" w:hAnsi="Angsana New"/>
          <w:sz w:val="32"/>
          <w:szCs w:val="32"/>
          <w:cs/>
        </w:rPr>
        <w:t>ผลการดำเนินงาน</w:t>
      </w:r>
      <w:r w:rsidRPr="001D373C">
        <w:rPr>
          <w:rFonts w:ascii="Angsana New" w:hAnsi="Angsana New" w:hint="cs"/>
          <w:sz w:val="32"/>
          <w:szCs w:val="32"/>
          <w:cs/>
        </w:rPr>
        <w:t xml:space="preserve"> </w:t>
      </w:r>
      <w:r w:rsidRPr="001D373C">
        <w:rPr>
          <w:rFonts w:ascii="Angsana New" w:hAnsi="Angsana New"/>
          <w:sz w:val="32"/>
          <w:szCs w:val="32"/>
          <w:cs/>
        </w:rPr>
        <w:t>และกระแสเงินสด</w:t>
      </w:r>
      <w:r w:rsidRPr="001D373C">
        <w:rPr>
          <w:rFonts w:ascii="Angsana New" w:hAnsi="Angsana New" w:hint="cs"/>
          <w:sz w:val="32"/>
          <w:szCs w:val="32"/>
          <w:cs/>
        </w:rPr>
        <w:t>ในปัจจุบันและ</w:t>
      </w:r>
      <w:r w:rsidRPr="001D373C">
        <w:rPr>
          <w:rFonts w:ascii="Angsana New" w:hAnsi="Angsana New"/>
          <w:sz w:val="32"/>
          <w:szCs w:val="32"/>
          <w:cs/>
        </w:rPr>
        <w:t>ในอนาคต</w:t>
      </w:r>
      <w:r w:rsidRPr="001D373C">
        <w:rPr>
          <w:rFonts w:ascii="Angsana New" w:hAnsi="Angsana New" w:hint="cs"/>
          <w:sz w:val="32"/>
          <w:szCs w:val="32"/>
          <w:cs/>
        </w:rPr>
        <w:t>ของธนาคารฯ</w:t>
      </w:r>
      <w:r w:rsidRPr="001D373C">
        <w:rPr>
          <w:rFonts w:ascii="Angsana New" w:hAnsi="Angsana New"/>
          <w:sz w:val="32"/>
          <w:szCs w:val="32"/>
          <w:cs/>
        </w:rPr>
        <w:t xml:space="preserve"> </w:t>
      </w:r>
      <w:r w:rsidRPr="001D373C">
        <w:rPr>
          <w:rFonts w:ascii="Angsana New" w:hAnsi="Angsana New" w:hint="cs"/>
          <w:sz w:val="32"/>
          <w:szCs w:val="32"/>
          <w:cs/>
        </w:rPr>
        <w:t xml:space="preserve">             อย่างไรก็ตาม</w:t>
      </w:r>
      <w:r w:rsidRPr="001D373C">
        <w:rPr>
          <w:rFonts w:ascii="Angsana New" w:hAnsi="Angsana New"/>
          <w:sz w:val="32"/>
          <w:szCs w:val="32"/>
          <w:cs/>
        </w:rPr>
        <w:t xml:space="preserve"> ฝ่ายบริหารของธนาคารฯ</w:t>
      </w:r>
      <w:r w:rsidRPr="001D373C">
        <w:rPr>
          <w:rFonts w:ascii="Angsana New" w:hAnsi="Angsana New" w:hint="cs"/>
          <w:sz w:val="32"/>
          <w:szCs w:val="32"/>
          <w:cs/>
        </w:rPr>
        <w:t>ได้</w:t>
      </w:r>
      <w:r w:rsidRPr="001D373C">
        <w:rPr>
          <w:rFonts w:ascii="Angsana New" w:hAnsi="Angsana New"/>
          <w:sz w:val="32"/>
          <w:szCs w:val="32"/>
          <w:cs/>
        </w:rPr>
        <w:t>ติดตามความคืบหน้าของสถานการณ์ดังกล่าวและประเมินผลกระทบทางการเงินเกี่ยวกับมูลค่าของสินทรัพย์ ประมาณการหนี้สินและหนี้สินที่อาจเกิดขึ้นอย่างต่อเนื่อง</w:t>
      </w:r>
      <w:r w:rsidRPr="001D373C">
        <w:rPr>
          <w:rFonts w:ascii="Angsana New" w:hAnsi="Angsana New" w:hint="cs"/>
          <w:sz w:val="32"/>
          <w:szCs w:val="32"/>
          <w:cs/>
        </w:rPr>
        <w:t xml:space="preserve"> ทั้งนี้ ฝ่ายบริหารของธนาคารฯได้ใช้ประมาณการและดุลยพินิจในประเด็นต่าง ๆ ในการประมาณการผลกระทบซึ่งต้องมีการประมาณการอย่างต่อเนื่องหากสถานการณ์มีการเปลี่ยนแปลง</w:t>
      </w:r>
    </w:p>
    <w:p w14:paraId="430E10B9" w14:textId="77777777" w:rsidR="00264185" w:rsidRPr="00ED0ED9" w:rsidRDefault="00ED0ED9" w:rsidP="006919AA">
      <w:pPr>
        <w:pStyle w:val="Heading1"/>
        <w:numPr>
          <w:ilvl w:val="0"/>
          <w:numId w:val="12"/>
        </w:numPr>
        <w:spacing w:after="120"/>
        <w:ind w:left="544" w:hanging="544"/>
        <w:rPr>
          <w:rFonts w:ascii="Angsana New" w:hAnsi="Angsana New"/>
          <w:sz w:val="32"/>
          <w:szCs w:val="32"/>
          <w:u w:val="none"/>
          <w:cs/>
        </w:rPr>
      </w:pPr>
      <w:bookmarkStart w:id="1" w:name="_Toc40444712"/>
      <w:bookmarkStart w:id="2" w:name="_Toc96506749"/>
      <w:r w:rsidRPr="00710B9A">
        <w:rPr>
          <w:rFonts w:ascii="Angsana New" w:hAnsi="Angsana New" w:hint="cs"/>
          <w:sz w:val="32"/>
          <w:szCs w:val="32"/>
          <w:u w:val="none"/>
          <w:cs/>
          <w:lang w:val="en-US"/>
        </w:rPr>
        <w:t>เกณฑ์</w:t>
      </w:r>
      <w:r w:rsidRPr="00710B9A">
        <w:rPr>
          <w:rFonts w:ascii="Angsana New" w:hAnsi="Angsana New" w:hint="cs"/>
          <w:sz w:val="32"/>
          <w:szCs w:val="32"/>
          <w:u w:val="none"/>
          <w:cs/>
        </w:rPr>
        <w:t>ในการจัดทำ</w:t>
      </w:r>
      <w:bookmarkEnd w:id="1"/>
      <w:r w:rsidR="006C3088">
        <w:rPr>
          <w:rFonts w:ascii="Angsana New" w:hAnsi="Angsana New" w:hint="cs"/>
          <w:sz w:val="32"/>
          <w:szCs w:val="32"/>
          <w:u w:val="none"/>
          <w:cs/>
        </w:rPr>
        <w:t>งบการเงิน</w:t>
      </w:r>
      <w:bookmarkEnd w:id="2"/>
    </w:p>
    <w:p w14:paraId="0DA46932" w14:textId="77777777" w:rsidR="003A33A3" w:rsidRPr="00484961" w:rsidRDefault="00413391" w:rsidP="003A33A3">
      <w:pPr>
        <w:spacing w:before="80" w:after="80"/>
        <w:ind w:left="544" w:right="-43"/>
        <w:jc w:val="thaiDistribute"/>
        <w:rPr>
          <w:rFonts w:ascii="Angsana New" w:hAnsi="Angsana New"/>
          <w:sz w:val="32"/>
          <w:szCs w:val="32"/>
          <w:cs/>
          <w:lang w:val="en-US"/>
        </w:rPr>
      </w:pPr>
      <w:bookmarkStart w:id="3" w:name="_Toc16864181"/>
      <w:bookmarkStart w:id="4" w:name="_Toc459050080"/>
      <w:bookmarkStart w:id="5" w:name="_Toc1376042"/>
      <w:r w:rsidRPr="003D4A22">
        <w:rPr>
          <w:rFonts w:ascii="Angsana New" w:hAnsi="Angsana New"/>
          <w:sz w:val="32"/>
          <w:szCs w:val="32"/>
          <w:cs/>
          <w:lang w:val="en-US"/>
        </w:rPr>
        <w:t>งบการเงินสำหรับ</w:t>
      </w:r>
      <w:r w:rsidR="00746395" w:rsidRPr="003D4A22">
        <w:rPr>
          <w:rFonts w:ascii="Angsana New" w:hAnsi="Angsana New" w:hint="cs"/>
          <w:sz w:val="32"/>
          <w:szCs w:val="32"/>
          <w:cs/>
          <w:lang w:val="en-US"/>
        </w:rPr>
        <w:t>ปี</w:t>
      </w:r>
      <w:r w:rsidRPr="003D4A22">
        <w:rPr>
          <w:rFonts w:ascii="Angsana New" w:hAnsi="Angsana New"/>
          <w:sz w:val="32"/>
          <w:szCs w:val="32"/>
          <w:cs/>
          <w:lang w:val="en-US"/>
        </w:rPr>
        <w:t xml:space="preserve">สิ้นสุดวันที่ </w:t>
      </w:r>
      <w:r w:rsidR="00746395" w:rsidRPr="003D4A22">
        <w:rPr>
          <w:rFonts w:ascii="Angsana New" w:hAnsi="Angsana New"/>
          <w:sz w:val="32"/>
          <w:szCs w:val="32"/>
          <w:lang w:val="en-US"/>
        </w:rPr>
        <w:t xml:space="preserve">31 </w:t>
      </w:r>
      <w:r w:rsidR="00746395" w:rsidRPr="003D4A22">
        <w:rPr>
          <w:rFonts w:ascii="Angsana New" w:hAnsi="Angsana New"/>
          <w:sz w:val="32"/>
          <w:szCs w:val="32"/>
          <w:cs/>
        </w:rPr>
        <w:t>ธันวาค</w:t>
      </w:r>
      <w:r w:rsidR="00746395" w:rsidRPr="003D4A22">
        <w:rPr>
          <w:rFonts w:ascii="Angsana New" w:hAnsi="Angsana New" w:hint="cs"/>
          <w:sz w:val="32"/>
          <w:szCs w:val="32"/>
          <w:cs/>
        </w:rPr>
        <w:t>ม</w:t>
      </w:r>
      <w:r w:rsidR="00746395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3D4A22">
        <w:rPr>
          <w:rFonts w:ascii="Angsana New" w:hAnsi="Angsana New"/>
          <w:sz w:val="32"/>
          <w:szCs w:val="32"/>
          <w:lang w:val="en-US"/>
        </w:rPr>
        <w:t>2564</w:t>
      </w:r>
      <w:r w:rsidRPr="003D4A22">
        <w:rPr>
          <w:rFonts w:ascii="Angsana New" w:hAnsi="Angsana New"/>
          <w:sz w:val="32"/>
          <w:szCs w:val="32"/>
          <w:cs/>
          <w:lang w:val="en-US"/>
        </w:rPr>
        <w:t xml:space="preserve"> </w:t>
      </w:r>
      <w:r w:rsidR="003A33A3" w:rsidRPr="003D4A22">
        <w:rPr>
          <w:rFonts w:ascii="Angsana New" w:hAnsi="Angsana New"/>
          <w:sz w:val="32"/>
          <w:szCs w:val="32"/>
          <w:cs/>
        </w:rPr>
        <w:t>จัดทำ</w:t>
      </w:r>
      <w:r w:rsidR="003A33A3" w:rsidRPr="00D61F7B">
        <w:rPr>
          <w:rFonts w:ascii="Angsana New" w:hAnsi="Angsana New"/>
          <w:sz w:val="32"/>
          <w:szCs w:val="32"/>
          <w:cs/>
        </w:rPr>
        <w:t>ขึ้นตามมาตรฐานการรายงานทางการเงินที่กำหนดในพระราชบัญญัติวิชาชีพบัญชี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="003A33A3" w:rsidRPr="00D61F7B">
        <w:rPr>
          <w:rFonts w:ascii="Angsana New" w:hAnsi="Angsana New"/>
          <w:sz w:val="32"/>
          <w:szCs w:val="32"/>
          <w:cs/>
        </w:rPr>
        <w:t xml:space="preserve">พ.ศ. </w:t>
      </w:r>
      <w:r w:rsidR="00484961">
        <w:rPr>
          <w:rFonts w:ascii="Angsana New" w:hAnsi="Angsana New"/>
          <w:sz w:val="32"/>
          <w:szCs w:val="32"/>
          <w:lang w:val="en-US"/>
        </w:rPr>
        <w:t>2547</w:t>
      </w:r>
      <w:r w:rsidR="003A33A3" w:rsidRPr="00D61F7B">
        <w:rPr>
          <w:rFonts w:ascii="Angsana New" w:hAnsi="Angsana New"/>
          <w:sz w:val="32"/>
          <w:szCs w:val="32"/>
          <w:cs/>
        </w:rPr>
        <w:t xml:space="preserve"> แนวปฏิบัติทางการบัญชีที่ประกาศโดยสภาวิชาชีพบัญชี</w:t>
      </w:r>
      <w:r w:rsidR="003A33A3" w:rsidRPr="00D61F7B">
        <w:rPr>
          <w:rFonts w:ascii="Angsana New" w:hAnsi="Angsana New" w:hint="cs"/>
          <w:sz w:val="32"/>
          <w:szCs w:val="32"/>
          <w:cs/>
        </w:rPr>
        <w:t>และ</w:t>
      </w:r>
      <w:r w:rsidR="00204670">
        <w:rPr>
          <w:rFonts w:ascii="Angsana New" w:hAnsi="Angsana New" w:hint="cs"/>
          <w:sz w:val="32"/>
          <w:szCs w:val="32"/>
          <w:cs/>
        </w:rPr>
        <w:t xml:space="preserve">                    </w:t>
      </w:r>
      <w:r w:rsidR="003A33A3" w:rsidRPr="00D61F7B">
        <w:rPr>
          <w:rFonts w:ascii="Angsana New" w:hAnsi="Angsana New" w:hint="cs"/>
          <w:sz w:val="32"/>
          <w:szCs w:val="32"/>
          <w:cs/>
        </w:rPr>
        <w:t>วิธี</w:t>
      </w:r>
      <w:r w:rsidR="003A33A3" w:rsidRPr="00204670">
        <w:rPr>
          <w:rFonts w:ascii="Angsana New" w:hAnsi="Angsana New" w:hint="cs"/>
          <w:spacing w:val="-4"/>
          <w:sz w:val="32"/>
          <w:szCs w:val="32"/>
          <w:cs/>
        </w:rPr>
        <w:t>ปฏิบัติทางการบัญชีที่รับรองทั่วไปในประเทศไทย รวมถึง</w:t>
      </w:r>
      <w:r w:rsidR="003A33A3" w:rsidRPr="00204670">
        <w:rPr>
          <w:rFonts w:ascii="Angsana New" w:hAnsi="Angsana New"/>
          <w:spacing w:val="-4"/>
          <w:sz w:val="32"/>
          <w:szCs w:val="32"/>
          <w:cs/>
        </w:rPr>
        <w:t>หลักเกณฑ์</w:t>
      </w:r>
      <w:r w:rsidR="003A33A3" w:rsidRPr="00204670">
        <w:rPr>
          <w:rFonts w:ascii="Angsana New" w:hAnsi="Angsana New" w:hint="cs"/>
          <w:spacing w:val="-4"/>
          <w:sz w:val="32"/>
          <w:szCs w:val="32"/>
          <w:cs/>
        </w:rPr>
        <w:t>ของธนาคารแห่งประเทศไทย (ธปท.) ที่</w:t>
      </w:r>
      <w:r w:rsidR="003A33A3" w:rsidRPr="00D61F7B">
        <w:rPr>
          <w:rFonts w:ascii="Angsana New" w:hAnsi="Angsana New" w:hint="cs"/>
          <w:sz w:val="32"/>
          <w:szCs w:val="32"/>
          <w:cs/>
        </w:rPr>
        <w:t>เกี่ยวข้อง และการแสดงรายการในงบการเงินได้ทำขึ้นเพื่อให้เป็นไปตามข้อกำหนดของประกาศ ธปท. ที่ สนส.</w:t>
      </w:r>
      <w:r w:rsidR="003A33A3" w:rsidRPr="00D61F7B">
        <w:rPr>
          <w:rFonts w:ascii="Angsana New" w:hAnsi="Angsana New"/>
          <w:sz w:val="32"/>
          <w:szCs w:val="32"/>
          <w:cs/>
        </w:rPr>
        <w:t xml:space="preserve"> </w:t>
      </w:r>
      <w:r w:rsidR="00484961">
        <w:rPr>
          <w:rFonts w:ascii="Angsana New" w:hAnsi="Angsana New"/>
          <w:sz w:val="32"/>
          <w:szCs w:val="32"/>
          <w:lang w:val="en-US"/>
        </w:rPr>
        <w:t>21</w:t>
      </w:r>
      <w:r w:rsidR="003A33A3" w:rsidRPr="00D61F7B">
        <w:rPr>
          <w:rFonts w:ascii="Angsana New" w:hAnsi="Angsana New"/>
          <w:sz w:val="32"/>
          <w:szCs w:val="32"/>
          <w:cs/>
        </w:rPr>
        <w:t>/</w:t>
      </w:r>
      <w:r w:rsidR="00484961">
        <w:rPr>
          <w:rFonts w:ascii="Angsana New" w:hAnsi="Angsana New"/>
          <w:sz w:val="32"/>
          <w:szCs w:val="32"/>
          <w:lang w:val="en-US"/>
        </w:rPr>
        <w:t xml:space="preserve">2561 </w:t>
      </w:r>
      <w:r w:rsidR="003A33A3" w:rsidRPr="00D61F7B">
        <w:rPr>
          <w:rFonts w:ascii="Angsana New" w:hAnsi="Angsana New" w:hint="cs"/>
          <w:sz w:val="32"/>
          <w:szCs w:val="32"/>
          <w:cs/>
        </w:rPr>
        <w:t xml:space="preserve">เรื่อง การจัดทำและการประกาศงบการเงินของธนาคารพาณิชย์และบริษัทโฮลดิ้งที่เป็นบริษัทแม่ของกลุ่มธุรกิจทางการเงิน ลงวันที่ </w:t>
      </w:r>
      <w:r w:rsidR="00484961">
        <w:rPr>
          <w:rFonts w:ascii="Angsana New" w:hAnsi="Angsana New"/>
          <w:sz w:val="32"/>
          <w:szCs w:val="32"/>
          <w:lang w:val="en-US"/>
        </w:rPr>
        <w:t>31</w:t>
      </w:r>
      <w:r w:rsidR="003A33A3" w:rsidRPr="00D61F7B">
        <w:rPr>
          <w:rFonts w:ascii="Angsana New" w:hAnsi="Angsana New"/>
          <w:sz w:val="32"/>
          <w:szCs w:val="32"/>
          <w:cs/>
        </w:rPr>
        <w:t xml:space="preserve"> </w:t>
      </w:r>
      <w:r w:rsidR="003A33A3" w:rsidRPr="00D61F7B">
        <w:rPr>
          <w:rFonts w:ascii="Angsana New" w:hAnsi="Angsana New" w:hint="cs"/>
          <w:sz w:val="32"/>
          <w:szCs w:val="32"/>
          <w:cs/>
        </w:rPr>
        <w:t>ตุลาคม</w:t>
      </w:r>
      <w:r w:rsidR="00484961">
        <w:rPr>
          <w:rFonts w:ascii="Angsana New" w:hAnsi="Angsana New" w:hint="cs"/>
          <w:sz w:val="32"/>
          <w:szCs w:val="32"/>
          <w:cs/>
        </w:rPr>
        <w:t xml:space="preserve"> </w:t>
      </w:r>
      <w:r w:rsidR="00484961">
        <w:rPr>
          <w:rFonts w:ascii="Angsana New" w:hAnsi="Angsana New"/>
          <w:sz w:val="32"/>
          <w:szCs w:val="32"/>
          <w:lang w:val="en-US"/>
        </w:rPr>
        <w:t>2561</w:t>
      </w:r>
    </w:p>
    <w:p w14:paraId="77644A6C" w14:textId="77777777" w:rsidR="003A33A3" w:rsidRPr="00D61F7B" w:rsidRDefault="003A33A3" w:rsidP="006919AA">
      <w:pPr>
        <w:spacing w:before="120" w:after="120"/>
        <w:ind w:left="544" w:right="-43"/>
        <w:jc w:val="thaiDistribute"/>
        <w:rPr>
          <w:rFonts w:ascii="Angsana New" w:hAnsi="Angsana New"/>
          <w:sz w:val="32"/>
          <w:szCs w:val="32"/>
          <w:cs/>
        </w:rPr>
      </w:pPr>
      <w:r w:rsidRPr="00D61F7B">
        <w:rPr>
          <w:rFonts w:ascii="Angsana New" w:hAnsi="Angsana New"/>
          <w:sz w:val="32"/>
          <w:szCs w:val="32"/>
          <w:cs/>
        </w:rPr>
        <w:lastRenderedPageBreak/>
        <w:t>งบการเงินนี้ได้จัดทำขึ้นโดยใช้เกณฑ์ราคาทุนเดิมเว้นแต่จะได้เปิดเผยเป็นอย่างอื่นในหมายเหตุประกอบ              งบการเงินข้อที่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  <w:lang w:val="en-US"/>
        </w:rPr>
        <w:t>4</w:t>
      </w:r>
      <w:r w:rsidRPr="00D61F7B">
        <w:rPr>
          <w:rFonts w:ascii="Angsana New" w:hAnsi="Angsana New"/>
          <w:sz w:val="32"/>
          <w:szCs w:val="32"/>
          <w:cs/>
        </w:rPr>
        <w:t xml:space="preserve"> เรื่องสรุปนโยบายการบัญชีที่สำคัญ</w:t>
      </w:r>
    </w:p>
    <w:p w14:paraId="5D881854" w14:textId="77777777" w:rsidR="003A33A3" w:rsidRPr="00D61F7B" w:rsidRDefault="003A33A3" w:rsidP="006919AA">
      <w:pPr>
        <w:spacing w:before="120" w:after="120"/>
        <w:ind w:left="544" w:right="-43"/>
        <w:jc w:val="thaiDistribute"/>
        <w:rPr>
          <w:rFonts w:ascii="Angsana New" w:hAnsi="Angsana New"/>
          <w:sz w:val="32"/>
          <w:szCs w:val="32"/>
          <w:cs/>
        </w:rPr>
      </w:pPr>
      <w:r w:rsidRPr="00D61F7B">
        <w:rPr>
          <w:rFonts w:ascii="Angsana New" w:hAnsi="Angsana New"/>
          <w:sz w:val="32"/>
          <w:szCs w:val="32"/>
          <w:cs/>
        </w:rPr>
        <w:t>งบการเงินฉบับภาษาไทยเป็นงบการเงินฉบับที่ธนาคารฯใช้เป็นทางการตามกฎหมาย งบการเงินฉบับภาษาอังกฤษแปลมาจากงบการเงินฉบับภาษาไทยนี้</w:t>
      </w:r>
    </w:p>
    <w:p w14:paraId="491A3B89" w14:textId="77777777" w:rsidR="001D2040" w:rsidRPr="003D4A22" w:rsidRDefault="001D2040" w:rsidP="006919AA">
      <w:pPr>
        <w:pStyle w:val="Heading1"/>
        <w:numPr>
          <w:ilvl w:val="0"/>
          <w:numId w:val="12"/>
        </w:numPr>
        <w:spacing w:after="120"/>
        <w:ind w:left="539" w:hanging="539"/>
        <w:rPr>
          <w:rFonts w:ascii="Angsana New" w:hAnsi="Angsana New"/>
          <w:sz w:val="32"/>
          <w:szCs w:val="32"/>
          <w:u w:val="none"/>
          <w:lang w:val="en-US"/>
        </w:rPr>
      </w:pPr>
      <w:bookmarkStart w:id="6" w:name="_Toc96506750"/>
      <w:r w:rsidRPr="00710B9A">
        <w:rPr>
          <w:rFonts w:ascii="Angsana New" w:hAnsi="Angsana New" w:hint="cs"/>
          <w:sz w:val="32"/>
          <w:szCs w:val="32"/>
          <w:u w:val="none"/>
          <w:cs/>
          <w:lang w:val="en-US"/>
        </w:rPr>
        <w:t>มาตรฐานการรายงานทางการเงินใหม่</w:t>
      </w:r>
      <w:r w:rsidRPr="003D4A22">
        <w:rPr>
          <w:rFonts w:ascii="Angsana New" w:hAnsi="Angsana New" w:hint="cs"/>
          <w:sz w:val="32"/>
          <w:szCs w:val="32"/>
          <w:u w:val="none"/>
          <w:cs/>
          <w:lang w:val="en-US"/>
        </w:rPr>
        <w:t>และฉบับปรับปรุง</w:t>
      </w:r>
      <w:bookmarkEnd w:id="3"/>
      <w:bookmarkEnd w:id="6"/>
    </w:p>
    <w:bookmarkEnd w:id="4"/>
    <w:bookmarkEnd w:id="5"/>
    <w:p w14:paraId="0E6ADBA0" w14:textId="77777777" w:rsidR="008264EA" w:rsidRPr="003D4A22" w:rsidRDefault="008264EA" w:rsidP="006919AA">
      <w:pPr>
        <w:tabs>
          <w:tab w:val="left" w:pos="900"/>
        </w:tabs>
        <w:overflowPunct w:val="0"/>
        <w:autoSpaceDE w:val="0"/>
        <w:autoSpaceDN w:val="0"/>
        <w:adjustRightInd w:val="0"/>
        <w:spacing w:before="120" w:after="120"/>
        <w:ind w:left="547" w:hanging="547"/>
        <w:jc w:val="thaiDistribute"/>
        <w:textAlignment w:val="baseline"/>
        <w:rPr>
          <w:rFonts w:ascii="Angsana New" w:hAnsi="Angsana New"/>
          <w:b/>
          <w:bCs/>
          <w:sz w:val="32"/>
          <w:szCs w:val="32"/>
          <w:lang w:val="en-US"/>
        </w:rPr>
      </w:pPr>
      <w:r w:rsidRPr="003D4A22">
        <w:rPr>
          <w:rFonts w:ascii="Angsana New" w:hAnsi="Angsana New" w:hint="cs"/>
          <w:b/>
          <w:bCs/>
          <w:sz w:val="32"/>
          <w:szCs w:val="32"/>
          <w:lang w:val="en-US"/>
        </w:rPr>
        <w:t>3.1</w:t>
      </w:r>
      <w:r w:rsidRPr="003D4A22">
        <w:rPr>
          <w:rFonts w:ascii="Angsana New" w:hAnsi="Angsana New" w:hint="cs"/>
          <w:b/>
          <w:bCs/>
          <w:sz w:val="32"/>
          <w:szCs w:val="32"/>
          <w:lang w:val="en-US"/>
        </w:rPr>
        <w:tab/>
      </w:r>
      <w:r w:rsidR="00ED0ED9" w:rsidRPr="003D4A22">
        <w:rPr>
          <w:rFonts w:ascii="Angsana New" w:hAnsi="Angsana New" w:hint="cs"/>
          <w:b/>
          <w:bCs/>
          <w:sz w:val="32"/>
          <w:szCs w:val="32"/>
          <w:cs/>
          <w:lang w:val="en-US"/>
        </w:rPr>
        <w:t>มาตรฐานการรายงานทางการเงิน</w:t>
      </w:r>
      <w:r w:rsidR="00000AE4" w:rsidRPr="003D4A22">
        <w:rPr>
          <w:rFonts w:ascii="Angsana New" w:hAnsi="Angsana New" w:hint="cs"/>
          <w:b/>
          <w:bCs/>
          <w:sz w:val="32"/>
          <w:szCs w:val="32"/>
          <w:cs/>
          <w:lang w:val="en-US"/>
        </w:rPr>
        <w:t>ใหม่</w:t>
      </w:r>
      <w:r w:rsidR="00ED0ED9" w:rsidRPr="003D4A22">
        <w:rPr>
          <w:rFonts w:ascii="Angsana New" w:hAnsi="Angsana New" w:hint="cs"/>
          <w:b/>
          <w:bCs/>
          <w:sz w:val="32"/>
          <w:szCs w:val="32"/>
          <w:cs/>
          <w:lang w:val="en-US"/>
        </w:rPr>
        <w:t>ที่เริ่มมีผลบังคับใช้ใน</w:t>
      </w:r>
      <w:r w:rsidR="00395C89" w:rsidRPr="003D4A22">
        <w:rPr>
          <w:rFonts w:ascii="Angsana New" w:hAnsi="Angsana New" w:hint="cs"/>
          <w:b/>
          <w:bCs/>
          <w:sz w:val="32"/>
          <w:szCs w:val="32"/>
          <w:cs/>
          <w:lang w:val="en-US"/>
        </w:rPr>
        <w:t>ปี</w:t>
      </w:r>
      <w:r w:rsidR="00ED0ED9" w:rsidRPr="003D4A22">
        <w:rPr>
          <w:rFonts w:ascii="Angsana New" w:hAnsi="Angsana New" w:hint="cs"/>
          <w:b/>
          <w:bCs/>
          <w:sz w:val="32"/>
          <w:szCs w:val="32"/>
          <w:cs/>
          <w:lang w:val="en-US"/>
        </w:rPr>
        <w:t>ปัจจุบัน</w:t>
      </w:r>
    </w:p>
    <w:p w14:paraId="34784F55" w14:textId="77777777" w:rsidR="00BA37C9" w:rsidRDefault="006A040B" w:rsidP="006919AA">
      <w:pPr>
        <w:tabs>
          <w:tab w:val="left" w:pos="900"/>
        </w:tabs>
        <w:overflowPunct w:val="0"/>
        <w:autoSpaceDE w:val="0"/>
        <w:autoSpaceDN w:val="0"/>
        <w:adjustRightInd w:val="0"/>
        <w:spacing w:before="120" w:after="120"/>
        <w:ind w:left="547" w:firstLine="2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3D4A22">
        <w:rPr>
          <w:rFonts w:ascii="Angsana New" w:hAnsi="Angsana New" w:hint="cs"/>
          <w:sz w:val="32"/>
          <w:szCs w:val="32"/>
          <w:cs/>
        </w:rPr>
        <w:t>ในระหว่าง</w:t>
      </w:r>
      <w:r w:rsidR="00395C89" w:rsidRPr="003D4A22">
        <w:rPr>
          <w:rFonts w:ascii="Angsana New" w:hAnsi="Angsana New" w:hint="cs"/>
          <w:sz w:val="32"/>
          <w:szCs w:val="32"/>
          <w:cs/>
        </w:rPr>
        <w:t>ปี</w:t>
      </w:r>
      <w:r w:rsidRPr="003D4A22">
        <w:rPr>
          <w:rFonts w:ascii="Angsana New" w:hAnsi="Angsana New" w:hint="cs"/>
          <w:sz w:val="32"/>
          <w:szCs w:val="32"/>
          <w:cs/>
        </w:rPr>
        <w:t xml:space="preserve"> ธนาคาร</w:t>
      </w:r>
      <w:r w:rsidR="00936D37" w:rsidRPr="003D4A22">
        <w:rPr>
          <w:rFonts w:ascii="Angsana New" w:hAnsi="Angsana New" w:hint="cs"/>
          <w:sz w:val="32"/>
          <w:szCs w:val="32"/>
          <w:cs/>
        </w:rPr>
        <w:t>ฯ</w:t>
      </w:r>
      <w:r w:rsidRPr="003D4A22">
        <w:rPr>
          <w:rFonts w:ascii="Angsana New" w:hAnsi="Angsana New" w:hint="cs"/>
          <w:sz w:val="32"/>
          <w:szCs w:val="32"/>
          <w:cs/>
        </w:rPr>
        <w:t>ได้นำ</w:t>
      </w:r>
      <w:r w:rsidR="00AB1C44" w:rsidRPr="003D4A22">
        <w:rPr>
          <w:rFonts w:ascii="Angsana New" w:hAnsi="Angsana New"/>
          <w:sz w:val="32"/>
          <w:szCs w:val="32"/>
          <w:cs/>
        </w:rPr>
        <w:t>มาตรฐานการรายงานทางการเงินและการตีความมาตรฐานการรายงานทางการเงินฉบับปรับปรุง</w:t>
      </w:r>
      <w:r w:rsidR="00B02504" w:rsidRPr="003D4A22">
        <w:rPr>
          <w:rFonts w:ascii="Angsana New" w:hAnsi="Angsana New" w:hint="cs"/>
          <w:sz w:val="32"/>
          <w:szCs w:val="32"/>
          <w:cs/>
        </w:rPr>
        <w:t>จำนวนหลายฉบับ</w:t>
      </w:r>
      <w:r w:rsidR="006B62AC" w:rsidRPr="003D4A22">
        <w:rPr>
          <w:rFonts w:ascii="Angsana New" w:hAnsi="Angsana New" w:hint="cs"/>
          <w:sz w:val="32"/>
          <w:szCs w:val="32"/>
          <w:cs/>
        </w:rPr>
        <w:t xml:space="preserve"> </w:t>
      </w:r>
      <w:r w:rsidRPr="003D4A22">
        <w:rPr>
          <w:rFonts w:ascii="Angsana New" w:hAnsi="Angsana New"/>
          <w:sz w:val="32"/>
          <w:szCs w:val="32"/>
          <w:cs/>
        </w:rPr>
        <w:t>ซึ่ง</w:t>
      </w:r>
      <w:r w:rsidR="00AB1C44" w:rsidRPr="003D4A22">
        <w:rPr>
          <w:rFonts w:ascii="Angsana New" w:hAnsi="Angsana New"/>
          <w:sz w:val="32"/>
          <w:szCs w:val="32"/>
          <w:cs/>
        </w:rPr>
        <w:t>มีผล</w:t>
      </w:r>
      <w:r w:rsidR="00AB1C44" w:rsidRPr="00885377">
        <w:rPr>
          <w:rFonts w:ascii="Angsana New" w:hAnsi="Angsana New"/>
          <w:sz w:val="32"/>
          <w:szCs w:val="32"/>
          <w:cs/>
        </w:rPr>
        <w:t>บังคับใช้สำหรับงบการเงินที่มีรอบระยะเว</w:t>
      </w:r>
      <w:r>
        <w:rPr>
          <w:rFonts w:ascii="Angsana New" w:hAnsi="Angsana New"/>
          <w:sz w:val="32"/>
          <w:szCs w:val="32"/>
          <w:cs/>
        </w:rPr>
        <w:t>ลาบัญชีที่เริ่ม</w:t>
      </w:r>
      <w:r w:rsidR="00B02504">
        <w:rPr>
          <w:rFonts w:ascii="Angsana New" w:hAnsi="Angsana New" w:hint="cs"/>
          <w:sz w:val="32"/>
          <w:szCs w:val="32"/>
          <w:cs/>
        </w:rPr>
        <w:t xml:space="preserve">             </w:t>
      </w:r>
      <w:r>
        <w:rPr>
          <w:rFonts w:ascii="Angsana New" w:hAnsi="Angsana New"/>
          <w:sz w:val="32"/>
          <w:szCs w:val="32"/>
          <w:cs/>
        </w:rPr>
        <w:t>ในหรือหลังวันที่</w:t>
      </w:r>
      <w:r w:rsidR="00204670">
        <w:rPr>
          <w:rFonts w:ascii="Angsana New" w:hAnsi="Angsana New" w:hint="cs"/>
          <w:sz w:val="32"/>
          <w:szCs w:val="32"/>
          <w:cs/>
        </w:rPr>
        <w:t xml:space="preserve"> </w:t>
      </w:r>
      <w:r w:rsidR="00204670">
        <w:rPr>
          <w:rFonts w:ascii="Angsana New" w:hAnsi="Angsana New"/>
          <w:sz w:val="32"/>
          <w:szCs w:val="32"/>
          <w:lang w:val="en-US"/>
        </w:rPr>
        <w:t>1</w:t>
      </w:r>
      <w:r w:rsidR="00204670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AB1C44" w:rsidRPr="00885377">
        <w:rPr>
          <w:rFonts w:ascii="Angsana New" w:hAnsi="Angsana New" w:hint="cs"/>
          <w:sz w:val="32"/>
          <w:szCs w:val="32"/>
          <w:cs/>
        </w:rPr>
        <w:t>มกราคม</w:t>
      </w:r>
      <w:r w:rsidR="00204670">
        <w:rPr>
          <w:rFonts w:ascii="Angsana New" w:hAnsi="Angsana New" w:hint="cs"/>
          <w:sz w:val="32"/>
          <w:szCs w:val="32"/>
          <w:cs/>
        </w:rPr>
        <w:t xml:space="preserve"> </w:t>
      </w:r>
      <w:r w:rsidR="00204670">
        <w:rPr>
          <w:rFonts w:ascii="Angsana New" w:hAnsi="Angsana New"/>
          <w:sz w:val="32"/>
          <w:szCs w:val="32"/>
          <w:lang w:val="en-US"/>
        </w:rPr>
        <w:t xml:space="preserve">2564 </w:t>
      </w:r>
      <w:r w:rsidR="0086452A">
        <w:rPr>
          <w:rFonts w:ascii="Angsana New" w:hAnsi="Angsana New" w:hint="cs"/>
          <w:sz w:val="32"/>
          <w:szCs w:val="32"/>
          <w:cs/>
        </w:rPr>
        <w:t>มาถือปฏิบัติ</w:t>
      </w:r>
      <w:r w:rsidR="0030661A">
        <w:rPr>
          <w:rFonts w:ascii="Angsana New" w:hAnsi="Angsana New" w:hint="cs"/>
          <w:sz w:val="32"/>
          <w:szCs w:val="32"/>
          <w:cs/>
        </w:rPr>
        <w:t xml:space="preserve"> </w:t>
      </w:r>
      <w:r w:rsidR="00AB1C44" w:rsidRPr="00885377">
        <w:rPr>
          <w:rFonts w:ascii="Angsana New" w:hAnsi="Angsana New" w:hint="cs"/>
          <w:sz w:val="32"/>
          <w:szCs w:val="32"/>
          <w:cs/>
        </w:rPr>
        <w:t>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</w:t>
      </w:r>
      <w:r w:rsidR="00000AE4">
        <w:rPr>
          <w:rFonts w:ascii="Angsana New" w:hAnsi="Angsana New" w:hint="cs"/>
          <w:sz w:val="32"/>
          <w:szCs w:val="32"/>
          <w:cs/>
        </w:rPr>
        <w:t>การ</w:t>
      </w:r>
      <w:r w:rsidR="00AB1C44" w:rsidRPr="00885377">
        <w:rPr>
          <w:rFonts w:ascii="Angsana New" w:hAnsi="Angsana New" w:hint="cs"/>
          <w:sz w:val="32"/>
          <w:szCs w:val="32"/>
          <w:cs/>
        </w:rPr>
        <w:t>บัญชีกับผู้ใช้มาตรฐาน</w:t>
      </w:r>
      <w:r w:rsidR="0030661A">
        <w:rPr>
          <w:rFonts w:ascii="Angsana New" w:hAnsi="Angsana New" w:hint="cs"/>
          <w:sz w:val="32"/>
          <w:szCs w:val="32"/>
          <w:cs/>
        </w:rPr>
        <w:t xml:space="preserve"> </w:t>
      </w:r>
    </w:p>
    <w:p w14:paraId="0688514A" w14:textId="77777777" w:rsidR="00AB1C44" w:rsidRDefault="006A040B" w:rsidP="006919AA">
      <w:pPr>
        <w:tabs>
          <w:tab w:val="left" w:pos="900"/>
        </w:tabs>
        <w:overflowPunct w:val="0"/>
        <w:autoSpaceDE w:val="0"/>
        <w:autoSpaceDN w:val="0"/>
        <w:adjustRightInd w:val="0"/>
        <w:spacing w:before="120" w:after="120"/>
        <w:ind w:left="547" w:firstLine="2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>การนำ</w:t>
      </w:r>
      <w:r w:rsidR="00AB1C44">
        <w:rPr>
          <w:rFonts w:ascii="Angsana New" w:hAnsi="Angsana New" w:hint="cs"/>
          <w:sz w:val="32"/>
          <w:szCs w:val="32"/>
          <w:cs/>
        </w:rPr>
        <w:t>มาตรฐานการรายงานทางการเงิน</w:t>
      </w:r>
      <w:r>
        <w:rPr>
          <w:rFonts w:ascii="Angsana New" w:hAnsi="Angsana New" w:hint="cs"/>
          <w:sz w:val="32"/>
          <w:szCs w:val="32"/>
          <w:cs/>
        </w:rPr>
        <w:t>ดังกล่าวมาถือปฏิบัติ</w:t>
      </w:r>
      <w:r w:rsidR="00AB1C44">
        <w:rPr>
          <w:rFonts w:ascii="Angsana New" w:hAnsi="Angsana New" w:hint="cs"/>
          <w:sz w:val="32"/>
          <w:szCs w:val="32"/>
          <w:cs/>
        </w:rPr>
        <w:t>ไม่มีผลกระทบอย่างเป็นสาระสำคัญ</w:t>
      </w:r>
      <w:r w:rsidR="00AB1C44" w:rsidRPr="00885377">
        <w:rPr>
          <w:rFonts w:ascii="Angsana New" w:hAnsi="Angsana New"/>
          <w:sz w:val="32"/>
          <w:szCs w:val="32"/>
          <w:cs/>
        </w:rPr>
        <w:t>ต่อ</w:t>
      </w:r>
      <w:r w:rsidR="00B02504">
        <w:rPr>
          <w:rFonts w:ascii="Angsana New" w:hAnsi="Angsana New" w:hint="cs"/>
          <w:sz w:val="32"/>
          <w:szCs w:val="32"/>
          <w:cs/>
        </w:rPr>
        <w:t xml:space="preserve">                      </w:t>
      </w:r>
      <w:r w:rsidR="00AB1C44" w:rsidRPr="00885377">
        <w:rPr>
          <w:rFonts w:ascii="Angsana New" w:hAnsi="Angsana New"/>
          <w:sz w:val="32"/>
          <w:szCs w:val="32"/>
          <w:cs/>
        </w:rPr>
        <w:t>งบการเงิน</w:t>
      </w:r>
      <w:r>
        <w:rPr>
          <w:rFonts w:ascii="Angsana New" w:hAnsi="Angsana New" w:hint="cs"/>
          <w:sz w:val="32"/>
          <w:szCs w:val="32"/>
          <w:cs/>
        </w:rPr>
        <w:t>นี้</w:t>
      </w:r>
    </w:p>
    <w:p w14:paraId="36A33C74" w14:textId="77777777" w:rsidR="00BA37C9" w:rsidRPr="00BA37C9" w:rsidRDefault="00BA37C9" w:rsidP="006919AA">
      <w:pPr>
        <w:tabs>
          <w:tab w:val="left" w:pos="900"/>
        </w:tabs>
        <w:overflowPunct w:val="0"/>
        <w:autoSpaceDE w:val="0"/>
        <w:autoSpaceDN w:val="0"/>
        <w:adjustRightInd w:val="0"/>
        <w:spacing w:before="120" w:after="120"/>
        <w:ind w:left="547" w:hanging="547"/>
        <w:jc w:val="thaiDistribute"/>
        <w:textAlignment w:val="baseline"/>
        <w:rPr>
          <w:rFonts w:ascii="Angsana New" w:hAnsi="Angsana New"/>
          <w:b/>
          <w:bCs/>
          <w:sz w:val="32"/>
          <w:szCs w:val="32"/>
          <w:lang w:val="en-US"/>
        </w:rPr>
      </w:pPr>
      <w:r w:rsidRPr="00BA37C9">
        <w:rPr>
          <w:rFonts w:ascii="Angsana New" w:hAnsi="Angsana New" w:hint="cs"/>
          <w:b/>
          <w:bCs/>
          <w:sz w:val="32"/>
          <w:szCs w:val="32"/>
          <w:lang w:val="en-US"/>
        </w:rPr>
        <w:t>3.2</w:t>
      </w:r>
      <w:r>
        <w:rPr>
          <w:rFonts w:ascii="Angsana New" w:hAnsi="Angsana New"/>
          <w:b/>
          <w:bCs/>
          <w:sz w:val="32"/>
          <w:szCs w:val="32"/>
          <w:cs/>
          <w:lang w:val="en-US"/>
        </w:rPr>
        <w:tab/>
      </w:r>
      <w:r w:rsidRPr="00BA37C9">
        <w:rPr>
          <w:rFonts w:ascii="Angsana New" w:hAnsi="Angsana New" w:hint="cs"/>
          <w:b/>
          <w:bCs/>
          <w:sz w:val="32"/>
          <w:szCs w:val="32"/>
          <w:cs/>
          <w:lang w:val="en-US"/>
        </w:rPr>
        <w:t xml:space="preserve">มาตรฐานการรายงานทางการเงินที่จะมีผลบังคับใช้สำหรับงบการเงินที่มีรอบระยะเวลาบัญชีที่เริ่มในหรือหลังวันที่ </w:t>
      </w:r>
      <w:r w:rsidRPr="00BA37C9">
        <w:rPr>
          <w:rFonts w:ascii="Angsana New" w:hAnsi="Angsana New" w:hint="cs"/>
          <w:b/>
          <w:bCs/>
          <w:sz w:val="32"/>
          <w:szCs w:val="32"/>
          <w:lang w:val="en-US"/>
        </w:rPr>
        <w:t>1</w:t>
      </w:r>
      <w:r w:rsidRPr="00BA37C9">
        <w:rPr>
          <w:rFonts w:ascii="Angsana New" w:hAnsi="Angsana New" w:hint="cs"/>
          <w:b/>
          <w:bCs/>
          <w:sz w:val="32"/>
          <w:szCs w:val="32"/>
          <w:cs/>
          <w:lang w:val="en-US"/>
        </w:rPr>
        <w:t xml:space="preserve"> มกราคม </w:t>
      </w:r>
      <w:r w:rsidRPr="00BA37C9">
        <w:rPr>
          <w:rFonts w:ascii="Angsana New" w:hAnsi="Angsana New" w:hint="cs"/>
          <w:b/>
          <w:bCs/>
          <w:sz w:val="32"/>
          <w:szCs w:val="32"/>
          <w:lang w:val="en-US"/>
        </w:rPr>
        <w:t>2565</w:t>
      </w:r>
    </w:p>
    <w:p w14:paraId="2F530D4D" w14:textId="77777777" w:rsidR="00000AE4" w:rsidRPr="00000AE4" w:rsidRDefault="00000AE4" w:rsidP="006919AA">
      <w:pPr>
        <w:tabs>
          <w:tab w:val="left" w:pos="900"/>
        </w:tabs>
        <w:overflowPunct w:val="0"/>
        <w:autoSpaceDE w:val="0"/>
        <w:autoSpaceDN w:val="0"/>
        <w:adjustRightInd w:val="0"/>
        <w:spacing w:before="120" w:after="120"/>
        <w:ind w:left="547" w:firstLine="2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000AE4">
        <w:rPr>
          <w:rFonts w:ascii="Angsana New" w:hAnsi="Angsana New"/>
          <w:sz w:val="32"/>
          <w:szCs w:val="32"/>
          <w:cs/>
        </w:rPr>
        <w:t>สภาวิชาชีพบัญชีได้ประกาศใช้มาตรฐานการรายงานทางการเงินฉบับปรับปรุงหลายฉบับ ซึ่งจะมีผลบังคับใช้สำหรับงบการเงินที่มีรอบระยะเวลาบัญชีที่เริ่มในหรือหลังวันที่</w:t>
      </w:r>
      <w:r w:rsidR="00204670">
        <w:rPr>
          <w:rFonts w:ascii="Angsana New" w:hAnsi="Angsana New" w:hint="cs"/>
          <w:sz w:val="32"/>
          <w:szCs w:val="32"/>
          <w:cs/>
        </w:rPr>
        <w:t xml:space="preserve"> </w:t>
      </w:r>
      <w:r w:rsidR="00204670">
        <w:rPr>
          <w:rFonts w:ascii="Angsana New" w:hAnsi="Angsana New"/>
          <w:sz w:val="32"/>
          <w:szCs w:val="32"/>
          <w:lang w:val="en-US"/>
        </w:rPr>
        <w:t xml:space="preserve">1 </w:t>
      </w:r>
      <w:r w:rsidRPr="00000AE4">
        <w:rPr>
          <w:rFonts w:ascii="Angsana New" w:hAnsi="Angsana New"/>
          <w:sz w:val="32"/>
          <w:szCs w:val="32"/>
          <w:cs/>
        </w:rPr>
        <w:t>มกราคม</w:t>
      </w:r>
      <w:r w:rsidR="00204670">
        <w:rPr>
          <w:rFonts w:ascii="Angsana New" w:hAnsi="Angsana New" w:hint="cs"/>
          <w:sz w:val="32"/>
          <w:szCs w:val="32"/>
          <w:cs/>
        </w:rPr>
        <w:t xml:space="preserve"> </w:t>
      </w:r>
      <w:r w:rsidR="00204670">
        <w:rPr>
          <w:rFonts w:ascii="Angsana New" w:hAnsi="Angsana New"/>
          <w:sz w:val="32"/>
          <w:szCs w:val="32"/>
          <w:lang w:val="en-US"/>
        </w:rPr>
        <w:t>2565</w:t>
      </w:r>
      <w:r w:rsidR="00204670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000AE4">
        <w:rPr>
          <w:rFonts w:ascii="Angsana New" w:hAnsi="Angsana New"/>
          <w:sz w:val="32"/>
          <w:szCs w:val="32"/>
          <w:cs/>
        </w:rPr>
        <w:t>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มาตรฐานการรายงานทางการเงินบางฉบับมีการให้ข้อผ่อนปรนในทางปฏิบัติหรือข้อยกเว้นชั่วคราวกับผู้ใช้มาตรฐาน</w:t>
      </w:r>
    </w:p>
    <w:p w14:paraId="203210AD" w14:textId="77777777" w:rsidR="00000AE4" w:rsidRDefault="00B80955" w:rsidP="006919AA">
      <w:pPr>
        <w:tabs>
          <w:tab w:val="left" w:pos="900"/>
        </w:tabs>
        <w:overflowPunct w:val="0"/>
        <w:autoSpaceDE w:val="0"/>
        <w:autoSpaceDN w:val="0"/>
        <w:adjustRightInd w:val="0"/>
        <w:spacing w:before="120" w:after="120"/>
        <w:ind w:left="547" w:firstLine="2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>ปัจจุบันฝ่ายบริหารของธนาคารฯอยู่ระหว่างการประเมินผลกระทบที่อาจมีต่องบการเงินในปีที่เริ่มนำมาตรฐานการรายงานทางการเงินดังกล่าวมาถือปฏิบัติ</w:t>
      </w:r>
    </w:p>
    <w:p w14:paraId="3BB67E30" w14:textId="77777777" w:rsidR="00B80955" w:rsidRPr="002C5D29" w:rsidRDefault="00B80955" w:rsidP="00B12C55">
      <w:pPr>
        <w:tabs>
          <w:tab w:val="left" w:pos="7020"/>
        </w:tabs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  <w:lang w:val="en-US"/>
        </w:rPr>
      </w:pPr>
      <w:r>
        <w:rPr>
          <w:rFonts w:ascii="Angsana New" w:eastAsia="Angsana New" w:hAnsi="Angsana New"/>
          <w:b/>
          <w:bCs/>
          <w:sz w:val="32"/>
          <w:szCs w:val="32"/>
          <w:cs/>
        </w:rPr>
        <w:br w:type="page"/>
      </w:r>
      <w:r w:rsidRPr="00771520">
        <w:rPr>
          <w:rFonts w:ascii="Angsana New" w:eastAsia="Angsana New" w:hAnsi="Angsana New"/>
          <w:b/>
          <w:bCs/>
          <w:sz w:val="32"/>
          <w:szCs w:val="32"/>
          <w:cs/>
        </w:rPr>
        <w:lastRenderedPageBreak/>
        <w:t>3.3</w:t>
      </w:r>
      <w:r>
        <w:rPr>
          <w:rFonts w:ascii="Angsana New" w:eastAsia="Angsana New" w:hAnsi="Angsana New"/>
          <w:b/>
          <w:bCs/>
          <w:sz w:val="32"/>
          <w:szCs w:val="32"/>
          <w:cs/>
        </w:rPr>
        <w:tab/>
      </w:r>
      <w:r w:rsidRPr="00204670">
        <w:rPr>
          <w:rFonts w:ascii="Angsana New" w:eastAsia="Angsana New" w:hAnsi="Angsana New"/>
          <w:b/>
          <w:bCs/>
          <w:sz w:val="32"/>
          <w:szCs w:val="32"/>
          <w:cs/>
        </w:rPr>
        <w:t>แนวปฏิบัติทางการบัญชี เรื่อง แนวทางการให้ความช่วยเหลือลูกหนี้ที่ได้รับผลกระทบจากโรคติดเชื้อ</w:t>
      </w:r>
      <w:r w:rsidR="00204670">
        <w:rPr>
          <w:rFonts w:ascii="Angsana New" w:eastAsia="Angsana New" w:hAnsi="Angsana New" w:hint="cs"/>
          <w:b/>
          <w:bCs/>
          <w:sz w:val="32"/>
          <w:szCs w:val="32"/>
          <w:cs/>
        </w:rPr>
        <w:t xml:space="preserve">                   </w:t>
      </w:r>
      <w:r w:rsidRPr="00204670">
        <w:rPr>
          <w:rFonts w:ascii="Angsana New" w:eastAsia="Angsana New" w:hAnsi="Angsana New"/>
          <w:b/>
          <w:bCs/>
          <w:sz w:val="32"/>
          <w:szCs w:val="32"/>
          <w:cs/>
        </w:rPr>
        <w:t>ไวรัส</w:t>
      </w:r>
      <w:r w:rsidRPr="00204670">
        <w:rPr>
          <w:rFonts w:ascii="Angsana New" w:hAnsi="Angsana New"/>
          <w:b/>
          <w:bCs/>
          <w:sz w:val="32"/>
          <w:szCs w:val="32"/>
          <w:cs/>
        </w:rPr>
        <w:t>โคโรนา</w:t>
      </w:r>
      <w:r w:rsidR="002C5D29" w:rsidRPr="00204670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2C5D29" w:rsidRPr="00204670">
        <w:rPr>
          <w:rFonts w:ascii="Angsana New" w:hAnsi="Angsana New"/>
          <w:b/>
          <w:bCs/>
          <w:sz w:val="32"/>
          <w:szCs w:val="32"/>
          <w:lang w:val="en-US"/>
        </w:rPr>
        <w:t>2019</w:t>
      </w:r>
      <w:r w:rsidRPr="00204670">
        <w:rPr>
          <w:rFonts w:ascii="Angsana New" w:hAnsi="Angsana New"/>
          <w:b/>
          <w:bCs/>
          <w:sz w:val="32"/>
          <w:szCs w:val="32"/>
          <w:cs/>
        </w:rPr>
        <w:t xml:space="preserve"> ที่จะมีผลบังคับใช้สำหรับงบการเงินที่มีรอบระยะเวลาบัญชีที่เริ่มในหรือหลังวันที่                           </w:t>
      </w:r>
      <w:r w:rsidR="002C5D29" w:rsidRPr="00204670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2C5D29" w:rsidRPr="00204670">
        <w:rPr>
          <w:rFonts w:ascii="Angsana New" w:hAnsi="Angsana New"/>
          <w:b/>
          <w:bCs/>
          <w:sz w:val="32"/>
          <w:szCs w:val="32"/>
          <w:lang w:val="en-US"/>
        </w:rPr>
        <w:t>1</w:t>
      </w:r>
      <w:r w:rsidRPr="00204670">
        <w:rPr>
          <w:rFonts w:ascii="Angsana New" w:hAnsi="Angsana New"/>
          <w:b/>
          <w:bCs/>
          <w:sz w:val="32"/>
          <w:szCs w:val="32"/>
          <w:cs/>
        </w:rPr>
        <w:t xml:space="preserve"> มกราคม</w:t>
      </w:r>
      <w:r w:rsidR="002C5D29" w:rsidRPr="00204670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2C5D29" w:rsidRPr="00204670">
        <w:rPr>
          <w:rFonts w:ascii="Angsana New" w:hAnsi="Angsana New"/>
          <w:b/>
          <w:bCs/>
          <w:sz w:val="32"/>
          <w:szCs w:val="32"/>
          <w:lang w:val="en-US"/>
        </w:rPr>
        <w:t>2565</w:t>
      </w:r>
    </w:p>
    <w:p w14:paraId="6313B9E6" w14:textId="77777777" w:rsidR="00B80955" w:rsidRPr="0010215A" w:rsidRDefault="00B80955" w:rsidP="00B80955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8D7902">
        <w:rPr>
          <w:rFonts w:ascii="Angsana New" w:hAnsi="Angsana New"/>
          <w:sz w:val="32"/>
          <w:szCs w:val="32"/>
          <w:cs/>
        </w:rPr>
        <w:t>สภาวิชาชีพบัญชีได้</w:t>
      </w:r>
      <w:r w:rsidRPr="008D7902">
        <w:rPr>
          <w:rFonts w:ascii="Angsana New" w:hAnsi="Angsana New" w:hint="cs"/>
          <w:sz w:val="32"/>
          <w:szCs w:val="32"/>
          <w:cs/>
        </w:rPr>
        <w:t>ประกาศใช้</w:t>
      </w:r>
      <w:r w:rsidRPr="008D7902">
        <w:rPr>
          <w:rFonts w:ascii="Angsana New" w:hAnsi="Angsana New"/>
          <w:sz w:val="32"/>
          <w:szCs w:val="32"/>
          <w:cs/>
        </w:rPr>
        <w:t xml:space="preserve">แนวปฏิบัติทางการบัญชี เรื่อง แนวทางการให้ความช่วยเหลือลูกหนี้ที่ได้รับผลกระทบจากโรคติดเชื้อไวรัสโคโรนา </w:t>
      </w:r>
      <w:r w:rsidR="00E94853">
        <w:rPr>
          <w:rFonts w:ascii="Angsana New" w:hAnsi="Angsana New"/>
          <w:sz w:val="32"/>
          <w:szCs w:val="32"/>
          <w:lang w:val="en-US"/>
        </w:rPr>
        <w:t>2019</w:t>
      </w:r>
      <w:r w:rsidR="00E94853">
        <w:rPr>
          <w:rFonts w:ascii="Angsana New" w:hAnsi="Angsana New" w:hint="cs"/>
          <w:sz w:val="32"/>
          <w:szCs w:val="32"/>
          <w:cs/>
        </w:rPr>
        <w:t xml:space="preserve"> </w:t>
      </w:r>
      <w:r w:rsidRPr="008D7902">
        <w:rPr>
          <w:rFonts w:ascii="Angsana New" w:hAnsi="Angsana New"/>
          <w:sz w:val="32"/>
          <w:szCs w:val="32"/>
          <w:cs/>
        </w:rPr>
        <w:t>โดยมีวัตถุประสงค์เพื่อเป็นมาตรการผ่อนปรนชั่วคราว</w:t>
      </w:r>
      <w:r w:rsidR="00204670">
        <w:rPr>
          <w:rFonts w:ascii="Angsana New" w:hAnsi="Angsana New" w:hint="cs"/>
          <w:sz w:val="32"/>
          <w:szCs w:val="32"/>
          <w:cs/>
        </w:rPr>
        <w:t xml:space="preserve"> </w:t>
      </w:r>
      <w:r w:rsidRPr="008D7902">
        <w:rPr>
          <w:rFonts w:ascii="Angsana New" w:hAnsi="Angsana New" w:hint="cs"/>
          <w:sz w:val="32"/>
          <w:szCs w:val="32"/>
          <w:cs/>
        </w:rPr>
        <w:t>และให้เป็นทางเลือกกับ</w:t>
      </w:r>
      <w:r w:rsidRPr="0010215A">
        <w:rPr>
          <w:rFonts w:ascii="Angsana New" w:hAnsi="Angsana New"/>
          <w:sz w:val="32"/>
          <w:szCs w:val="32"/>
          <w:cs/>
        </w:rPr>
        <w:t>ทุกกิจการที่ให้ความช่วยเหลือลูกหนี้ตามมาตรการให้ความช่วยเหลือลูกหนี้</w:t>
      </w:r>
      <w:r w:rsidRPr="008D7902">
        <w:rPr>
          <w:rFonts w:ascii="Angsana New" w:hAnsi="Angsana New" w:hint="cs"/>
          <w:sz w:val="32"/>
          <w:szCs w:val="32"/>
          <w:cs/>
        </w:rPr>
        <w:t>ตาม</w:t>
      </w:r>
      <w:r w:rsidRPr="008D7902">
        <w:rPr>
          <w:rFonts w:ascii="Angsana New" w:hAnsi="Angsana New"/>
          <w:sz w:val="32"/>
          <w:szCs w:val="32"/>
          <w:cs/>
        </w:rPr>
        <w:t>แนวทาง</w:t>
      </w:r>
      <w:r w:rsidR="00204670">
        <w:rPr>
          <w:rFonts w:ascii="Angsana New" w:hAnsi="Angsana New" w:hint="cs"/>
          <w:sz w:val="32"/>
          <w:szCs w:val="32"/>
          <w:cs/>
        </w:rPr>
        <w:t xml:space="preserve">             </w:t>
      </w:r>
      <w:r w:rsidRPr="008D7902">
        <w:rPr>
          <w:rFonts w:ascii="Angsana New" w:hAnsi="Angsana New" w:hint="cs"/>
          <w:sz w:val="32"/>
          <w:szCs w:val="32"/>
          <w:cs/>
        </w:rPr>
        <w:t>ในหนังสือเวียน</w:t>
      </w:r>
      <w:r w:rsidRPr="008D7902">
        <w:rPr>
          <w:rFonts w:ascii="Angsana New" w:hAnsi="Angsana New"/>
          <w:sz w:val="32"/>
          <w:szCs w:val="32"/>
          <w:cs/>
        </w:rPr>
        <w:t>ของธนาคารแห่งประเทศไทยที่ ธปท.ฝนส</w:t>
      </w:r>
      <w:r w:rsidR="00D00E3F">
        <w:rPr>
          <w:rFonts w:ascii="Angsana New" w:hAnsi="Angsana New"/>
          <w:sz w:val="32"/>
          <w:szCs w:val="32"/>
          <w:lang w:val="en-US"/>
        </w:rPr>
        <w:t>2</w:t>
      </w:r>
      <w:r w:rsidRPr="008D7902">
        <w:rPr>
          <w:rFonts w:ascii="Angsana New" w:hAnsi="Angsana New"/>
          <w:sz w:val="32"/>
          <w:szCs w:val="32"/>
          <w:cs/>
        </w:rPr>
        <w:t xml:space="preserve">.ว. </w:t>
      </w:r>
      <w:r w:rsidR="00E94853">
        <w:rPr>
          <w:rFonts w:ascii="Angsana New" w:hAnsi="Angsana New"/>
          <w:sz w:val="32"/>
          <w:szCs w:val="32"/>
          <w:lang w:val="en-US"/>
        </w:rPr>
        <w:t>802</w:t>
      </w:r>
      <w:r w:rsidRPr="008D7902">
        <w:rPr>
          <w:rFonts w:ascii="Angsana New" w:hAnsi="Angsana New"/>
          <w:sz w:val="32"/>
          <w:szCs w:val="32"/>
          <w:cs/>
        </w:rPr>
        <w:t>/</w:t>
      </w:r>
      <w:r w:rsidR="00E94853">
        <w:rPr>
          <w:rFonts w:ascii="Angsana New" w:hAnsi="Angsana New"/>
          <w:sz w:val="32"/>
          <w:szCs w:val="32"/>
          <w:lang w:val="en-US"/>
        </w:rPr>
        <w:t>2564</w:t>
      </w:r>
      <w:r w:rsidR="00E94853">
        <w:rPr>
          <w:rFonts w:ascii="Angsana New" w:hAnsi="Angsana New" w:hint="cs"/>
          <w:sz w:val="32"/>
          <w:szCs w:val="32"/>
          <w:cs/>
        </w:rPr>
        <w:t xml:space="preserve"> </w:t>
      </w:r>
      <w:r w:rsidRPr="008D7902">
        <w:rPr>
          <w:rFonts w:ascii="Angsana New" w:hAnsi="Angsana New" w:hint="cs"/>
          <w:sz w:val="32"/>
          <w:szCs w:val="32"/>
          <w:cs/>
        </w:rPr>
        <w:t>เรื่อง แนวทาง</w:t>
      </w:r>
      <w:r w:rsidRPr="008D7902">
        <w:rPr>
          <w:rFonts w:ascii="Angsana New" w:hAnsi="Angsana New"/>
          <w:sz w:val="32"/>
          <w:szCs w:val="32"/>
          <w:cs/>
        </w:rPr>
        <w:t xml:space="preserve">การให้ความช่วยเหลือลูกหนี้ที่ได้รับผลกระทบจากโรคติดเชื้อไวรัสโคโรนา </w:t>
      </w:r>
      <w:r w:rsidR="00E94853">
        <w:rPr>
          <w:rFonts w:ascii="Angsana New" w:hAnsi="Angsana New"/>
          <w:sz w:val="32"/>
          <w:szCs w:val="32"/>
          <w:lang w:val="en-US"/>
        </w:rPr>
        <w:t>2019</w:t>
      </w:r>
      <w:r w:rsidRPr="008D7902">
        <w:rPr>
          <w:rFonts w:ascii="Angsana New" w:hAnsi="Angsana New"/>
          <w:sz w:val="32"/>
          <w:szCs w:val="32"/>
          <w:cs/>
        </w:rPr>
        <w:t xml:space="preserve"> (มาตรการแก้หนี้อย่างยั่งยืน) </w:t>
      </w:r>
      <w:r w:rsidR="00204670">
        <w:rPr>
          <w:rFonts w:ascii="Angsana New" w:hAnsi="Angsana New" w:hint="cs"/>
          <w:sz w:val="32"/>
          <w:szCs w:val="32"/>
          <w:cs/>
        </w:rPr>
        <w:t xml:space="preserve">                  </w:t>
      </w:r>
      <w:r w:rsidRPr="0010215A">
        <w:rPr>
          <w:rFonts w:ascii="Angsana New" w:hAnsi="Angsana New"/>
          <w:sz w:val="32"/>
          <w:szCs w:val="32"/>
          <w:cs/>
        </w:rPr>
        <w:t>หรือมาตรการอื่นใดตามที่ธนาคารแห่งประเทศไทยกำหนดเพิ่มเติม ซึ่งรวมถึงธุรกิจบัตรเครดิต ธุรกิจสินเชื่อที่มีทะเบียนรถเป็นประกัน ธุรกิจสินเชื่อส่วนบุคคลภายใต้การกำกับ และกิจการที่ไม่ได้อยู่ภายใต้การกำกับดูแลของธนาคารแห่งประเทศไทย เช่น ธุรกิจลิสซิ่ง ธุรกิจเช่าซื้อ ธุรกิจเช่าซื้อรถจักรยานยนต์ และธุรกิจ</w:t>
      </w:r>
      <w:r w:rsidR="00EA503C">
        <w:rPr>
          <w:rFonts w:ascii="Angsana New" w:hAnsi="Angsana New" w:hint="cs"/>
          <w:sz w:val="32"/>
          <w:szCs w:val="32"/>
          <w:cs/>
        </w:rPr>
        <w:t xml:space="preserve">   </w:t>
      </w:r>
      <w:r w:rsidRPr="0010215A">
        <w:rPr>
          <w:rFonts w:ascii="Angsana New" w:hAnsi="Angsana New"/>
          <w:sz w:val="32"/>
          <w:szCs w:val="32"/>
          <w:cs/>
        </w:rPr>
        <w:t xml:space="preserve">แฟคเตอริ่ง เป็นต้น </w:t>
      </w:r>
    </w:p>
    <w:p w14:paraId="06CF8AD1" w14:textId="77777777" w:rsidR="00B80955" w:rsidRDefault="00B80955" w:rsidP="00B80955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8D7902">
        <w:rPr>
          <w:rFonts w:ascii="Angsana New" w:hAnsi="Angsana New"/>
          <w:sz w:val="32"/>
          <w:szCs w:val="32"/>
          <w:cs/>
        </w:rPr>
        <w:t>แนวปฏิบัติทางการบัญชีฉบับนี้มีผลบังคับใช้สำหรับกิจการที่ให้ความช่วยเหลือลูกหนี้ที่ได้รับผลกระทบจาก</w:t>
      </w:r>
      <w:r w:rsidRPr="008D7902">
        <w:rPr>
          <w:rFonts w:ascii="Angsana New" w:hAnsi="Angsana New" w:hint="cs"/>
          <w:sz w:val="32"/>
          <w:szCs w:val="32"/>
          <w:cs/>
        </w:rPr>
        <w:t xml:space="preserve">โรคติดเชื้อไวรัสโคโรนา </w:t>
      </w:r>
      <w:r w:rsidR="00EA503C">
        <w:rPr>
          <w:rFonts w:ascii="Angsana New" w:hAnsi="Angsana New"/>
          <w:sz w:val="32"/>
          <w:szCs w:val="32"/>
          <w:lang w:val="en-US"/>
        </w:rPr>
        <w:t>2019</w:t>
      </w:r>
      <w:r w:rsidRPr="008D7902">
        <w:rPr>
          <w:rFonts w:ascii="Angsana New" w:hAnsi="Angsana New"/>
          <w:sz w:val="32"/>
          <w:szCs w:val="32"/>
          <w:cs/>
        </w:rPr>
        <w:t xml:space="preserve"> </w:t>
      </w:r>
      <w:r w:rsidRPr="008D7902">
        <w:rPr>
          <w:rFonts w:ascii="Angsana New" w:hAnsi="Angsana New" w:hint="cs"/>
          <w:sz w:val="32"/>
          <w:szCs w:val="32"/>
          <w:cs/>
        </w:rPr>
        <w:t>ซึ่ง</w:t>
      </w:r>
      <w:r w:rsidRPr="008D7902">
        <w:rPr>
          <w:rFonts w:ascii="Angsana New" w:hAnsi="Angsana New"/>
          <w:sz w:val="32"/>
          <w:szCs w:val="32"/>
          <w:cs/>
        </w:rPr>
        <w:t xml:space="preserve">มีการให้ความช่วยเหลือลูกหนี้ดังกล่าวระหว่างวันที่ </w:t>
      </w:r>
      <w:r w:rsidR="00EA503C">
        <w:rPr>
          <w:rFonts w:ascii="Angsana New" w:hAnsi="Angsana New"/>
          <w:sz w:val="32"/>
          <w:szCs w:val="32"/>
          <w:lang w:val="en-US"/>
        </w:rPr>
        <w:t>1</w:t>
      </w:r>
      <w:r w:rsidRPr="008D7902">
        <w:rPr>
          <w:rFonts w:ascii="Angsana New" w:hAnsi="Angsana New"/>
          <w:sz w:val="32"/>
          <w:szCs w:val="32"/>
          <w:cs/>
        </w:rPr>
        <w:t xml:space="preserve"> มกราคม</w:t>
      </w:r>
      <w:r w:rsidR="00EA503C">
        <w:rPr>
          <w:rFonts w:ascii="Angsana New" w:hAnsi="Angsana New" w:hint="cs"/>
          <w:sz w:val="32"/>
          <w:szCs w:val="32"/>
          <w:cs/>
        </w:rPr>
        <w:t xml:space="preserve"> </w:t>
      </w:r>
      <w:r w:rsidR="00EA503C">
        <w:rPr>
          <w:rFonts w:ascii="Angsana New" w:hAnsi="Angsana New"/>
          <w:sz w:val="32"/>
          <w:szCs w:val="32"/>
          <w:lang w:val="en-US"/>
        </w:rPr>
        <w:t>2565</w:t>
      </w:r>
      <w:r w:rsidR="00EA503C">
        <w:rPr>
          <w:rFonts w:ascii="Angsana New" w:hAnsi="Angsana New" w:hint="cs"/>
          <w:sz w:val="32"/>
          <w:szCs w:val="32"/>
          <w:cs/>
        </w:rPr>
        <w:t xml:space="preserve"> </w:t>
      </w:r>
      <w:r w:rsidRPr="008D7902">
        <w:rPr>
          <w:rFonts w:ascii="Angsana New" w:hAnsi="Angsana New"/>
          <w:sz w:val="32"/>
          <w:szCs w:val="32"/>
          <w:cs/>
        </w:rPr>
        <w:t xml:space="preserve">ถึงวันที่ </w:t>
      </w:r>
      <w:r w:rsidR="00EA503C">
        <w:rPr>
          <w:rFonts w:ascii="Angsana New" w:hAnsi="Angsana New"/>
          <w:sz w:val="32"/>
          <w:szCs w:val="32"/>
          <w:lang w:val="en-US"/>
        </w:rPr>
        <w:t>31</w:t>
      </w:r>
      <w:r w:rsidRPr="008D7902">
        <w:rPr>
          <w:rFonts w:ascii="Angsana New" w:hAnsi="Angsana New"/>
          <w:sz w:val="32"/>
          <w:szCs w:val="32"/>
          <w:cs/>
        </w:rPr>
        <w:t xml:space="preserve"> ธันวาคม</w:t>
      </w:r>
      <w:r w:rsidR="00EA503C">
        <w:rPr>
          <w:rFonts w:ascii="Angsana New" w:hAnsi="Angsana New" w:hint="cs"/>
          <w:sz w:val="32"/>
          <w:szCs w:val="32"/>
          <w:cs/>
        </w:rPr>
        <w:t xml:space="preserve"> </w:t>
      </w:r>
      <w:r w:rsidR="00EA503C">
        <w:rPr>
          <w:rFonts w:ascii="Angsana New" w:hAnsi="Angsana New"/>
          <w:sz w:val="32"/>
          <w:szCs w:val="32"/>
          <w:lang w:val="en-US"/>
        </w:rPr>
        <w:t>2566</w:t>
      </w:r>
      <w:r w:rsidRPr="008D7902">
        <w:rPr>
          <w:rFonts w:ascii="Angsana New" w:hAnsi="Angsana New"/>
          <w:sz w:val="32"/>
          <w:szCs w:val="32"/>
          <w:cs/>
        </w:rPr>
        <w:t xml:space="preserve"> หรือจนกว่าธนาคารแห่งประเทศไทยจะมีการเปลี่ยนแปลงและให้ถือปฏิบัติตามการเปลี่ยนแปลงดังกล่าว โดยให้ถือปฏิบัติกับการจัดชั้นและการกันเงินสำรองสำหรับลูกหนี้ที่เข้าตามลักษณะ</w:t>
      </w:r>
      <w:r w:rsidR="00204670">
        <w:rPr>
          <w:rFonts w:ascii="Angsana New" w:hAnsi="Angsana New" w:hint="cs"/>
          <w:sz w:val="32"/>
          <w:szCs w:val="32"/>
          <w:cs/>
        </w:rPr>
        <w:t xml:space="preserve"> ซึ่ง</w:t>
      </w:r>
      <w:r w:rsidRPr="008D7902">
        <w:rPr>
          <w:rFonts w:ascii="Angsana New" w:hAnsi="Angsana New"/>
          <w:sz w:val="32"/>
          <w:szCs w:val="32"/>
          <w:cs/>
        </w:rPr>
        <w:t>ครอบคลุมถึงลูกหนี้ทุกประเภท คือ ลูกหนี้ธุรกิจขนาดใหญ่ ลูกหนี้ธุรกิจขนาดกลางและขนาดย่อม และลูกหนี้รายย่อย</w:t>
      </w:r>
      <w:r w:rsidRPr="008D7902">
        <w:rPr>
          <w:rFonts w:ascii="Angsana New" w:hAnsi="Angsana New" w:hint="cs"/>
          <w:sz w:val="32"/>
          <w:szCs w:val="32"/>
          <w:cs/>
        </w:rPr>
        <w:t xml:space="preserve"> </w:t>
      </w:r>
      <w:r w:rsidRPr="0010215A">
        <w:rPr>
          <w:rFonts w:ascii="Angsana New" w:hAnsi="Angsana New"/>
          <w:sz w:val="32"/>
          <w:szCs w:val="32"/>
          <w:cs/>
        </w:rPr>
        <w:t>ดังนี้</w:t>
      </w:r>
    </w:p>
    <w:p w14:paraId="630D3ABB" w14:textId="77777777" w:rsidR="00B80955" w:rsidRPr="00204670" w:rsidRDefault="00917E91" w:rsidP="00204670">
      <w:pPr>
        <w:overflowPunct w:val="0"/>
        <w:autoSpaceDE w:val="0"/>
        <w:autoSpaceDN w:val="0"/>
        <w:adjustRightInd w:val="0"/>
        <w:spacing w:before="120" w:after="120"/>
        <w:ind w:left="900" w:hanging="36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  <w:lang w:val="en-US"/>
        </w:rPr>
        <w:t>ก)</w:t>
      </w:r>
      <w:r w:rsidR="00204670">
        <w:rPr>
          <w:rFonts w:ascii="Angsana New" w:hAnsi="Angsana New"/>
          <w:sz w:val="32"/>
          <w:szCs w:val="32"/>
          <w:lang w:val="en-US"/>
        </w:rPr>
        <w:tab/>
      </w:r>
      <w:r w:rsidR="00B80955" w:rsidRPr="00204670">
        <w:rPr>
          <w:rFonts w:ascii="Angsana New" w:hAnsi="Angsana New" w:hint="cs"/>
          <w:sz w:val="32"/>
          <w:szCs w:val="32"/>
          <w:cs/>
        </w:rPr>
        <w:t>หาก</w:t>
      </w:r>
      <w:r w:rsidR="00B80955" w:rsidRPr="00204670">
        <w:rPr>
          <w:rFonts w:ascii="Angsana New" w:hAnsi="Angsana New"/>
          <w:sz w:val="32"/>
          <w:szCs w:val="32"/>
          <w:cs/>
        </w:rPr>
        <w:t>การปรับโครงสร้างหนี้ให้แก่ลูกหนี้</w:t>
      </w:r>
      <w:r w:rsidR="00B80955" w:rsidRPr="00204670">
        <w:rPr>
          <w:rFonts w:ascii="Angsana New" w:hAnsi="Angsana New" w:hint="cs"/>
          <w:sz w:val="32"/>
          <w:szCs w:val="32"/>
          <w:cs/>
        </w:rPr>
        <w:t>เป็นการ</w:t>
      </w:r>
      <w:r w:rsidR="00B80955" w:rsidRPr="00204670">
        <w:rPr>
          <w:rFonts w:ascii="Angsana New" w:hAnsi="Angsana New"/>
          <w:sz w:val="32"/>
          <w:szCs w:val="32"/>
          <w:cs/>
        </w:rPr>
        <w:t>กำหนดเงื่อนไขในการช่วยลดภาระการจ่ายชำระหนี้</w:t>
      </w:r>
      <w:r w:rsidR="00C16D8E">
        <w:rPr>
          <w:rFonts w:ascii="Angsana New" w:hAnsi="Angsana New" w:hint="cs"/>
          <w:sz w:val="32"/>
          <w:szCs w:val="32"/>
          <w:cs/>
        </w:rPr>
        <w:t xml:space="preserve">          </w:t>
      </w:r>
      <w:r w:rsidR="00B80955" w:rsidRPr="00204670">
        <w:rPr>
          <w:rFonts w:ascii="Angsana New" w:hAnsi="Angsana New"/>
          <w:sz w:val="32"/>
          <w:szCs w:val="32"/>
          <w:cs/>
        </w:rPr>
        <w:t>ของลูกหนี้ที่มากกว่าการขยายระยะเวลาการชำระหนี้เพียงอย่างเดียว ให้ถือปฏิบัติดังนี้</w:t>
      </w:r>
    </w:p>
    <w:p w14:paraId="0D930ABA" w14:textId="77777777" w:rsidR="00B80955" w:rsidRPr="0046139C" w:rsidRDefault="00204670" w:rsidP="00B80955">
      <w:pPr>
        <w:pStyle w:val="PlainText"/>
        <w:numPr>
          <w:ilvl w:val="0"/>
          <w:numId w:val="18"/>
        </w:numPr>
        <w:tabs>
          <w:tab w:val="left" w:pos="1260"/>
        </w:tabs>
        <w:suppressAutoHyphens/>
        <w:spacing w:before="120" w:after="120"/>
        <w:ind w:left="1260" w:right="-14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>จัดชั้น</w:t>
      </w:r>
      <w:r w:rsidR="00B80955" w:rsidRPr="008D7902">
        <w:rPr>
          <w:rFonts w:ascii="Angsana New" w:hAnsi="Angsana New"/>
          <w:sz w:val="32"/>
          <w:szCs w:val="32"/>
          <w:cs/>
        </w:rPr>
        <w:t xml:space="preserve">ลูกหนี้ที่ยังไม่ด้อยคุณภาพ (Non-NPL) </w:t>
      </w:r>
      <w:r w:rsidR="00B80955" w:rsidRPr="00C216BD">
        <w:rPr>
          <w:rFonts w:ascii="Angsana New" w:hAnsi="Angsana New"/>
          <w:sz w:val="32"/>
          <w:szCs w:val="32"/>
          <w:cs/>
        </w:rPr>
        <w:t>เป็นชั้นที่ไม่มีการเพิ่มขึ้นอย่างมีนัยสำคัญของความเสี่ยงด้านเครดิต (</w:t>
      </w:r>
      <w:r w:rsidR="00C216BD" w:rsidRPr="00C216BD">
        <w:rPr>
          <w:rFonts w:ascii="Angsana New" w:hAnsi="Angsana New"/>
          <w:sz w:val="32"/>
          <w:szCs w:val="32"/>
          <w:lang w:val="en-US"/>
        </w:rPr>
        <w:t>P</w:t>
      </w:r>
      <w:r w:rsidR="00B80955" w:rsidRPr="00C216BD">
        <w:rPr>
          <w:rFonts w:ascii="Angsana New" w:hAnsi="Angsana New"/>
          <w:sz w:val="32"/>
          <w:szCs w:val="32"/>
          <w:cs/>
        </w:rPr>
        <w:t>erforming หรือ</w:t>
      </w:r>
      <w:r w:rsidR="00B12C55">
        <w:rPr>
          <w:rFonts w:ascii="Angsana New" w:hAnsi="Angsana New" w:hint="cs"/>
          <w:sz w:val="32"/>
          <w:szCs w:val="32"/>
          <w:cs/>
        </w:rPr>
        <w:t xml:space="preserve"> </w:t>
      </w:r>
      <w:r w:rsidR="00C216BD" w:rsidRPr="00C216BD">
        <w:rPr>
          <w:rFonts w:ascii="Angsana New" w:hAnsi="Angsana New"/>
          <w:sz w:val="32"/>
          <w:szCs w:val="32"/>
          <w:lang w:val="en-US"/>
        </w:rPr>
        <w:t>S</w:t>
      </w:r>
      <w:r w:rsidR="00B80955" w:rsidRPr="00C216BD">
        <w:rPr>
          <w:rFonts w:ascii="Angsana New" w:hAnsi="Angsana New"/>
          <w:sz w:val="32"/>
          <w:szCs w:val="32"/>
          <w:cs/>
        </w:rPr>
        <w:t xml:space="preserve">tage </w:t>
      </w:r>
      <w:r w:rsidR="00D82C46" w:rsidRPr="00C216BD">
        <w:rPr>
          <w:rFonts w:ascii="Angsana New" w:hAnsi="Angsana New"/>
          <w:sz w:val="32"/>
          <w:szCs w:val="32"/>
          <w:lang w:val="en-US"/>
        </w:rPr>
        <w:t>1</w:t>
      </w:r>
      <w:r w:rsidR="00B80955" w:rsidRPr="00C216BD">
        <w:rPr>
          <w:rFonts w:ascii="Angsana New" w:hAnsi="Angsana New"/>
          <w:sz w:val="32"/>
          <w:szCs w:val="32"/>
          <w:cs/>
        </w:rPr>
        <w:t>)</w:t>
      </w:r>
      <w:r w:rsidR="00B80955" w:rsidRPr="008D7902">
        <w:rPr>
          <w:rFonts w:ascii="Angsana New" w:hAnsi="Angsana New"/>
          <w:sz w:val="32"/>
          <w:szCs w:val="32"/>
          <w:cs/>
        </w:rPr>
        <w:t xml:space="preserve"> ได้ทันที โดยไม่ต้องรอติดตามผลการปฏิบัติตามเงื่อนไขของการปรับโครงสร้างหนี้ หากมีการระบุรายละเอียดและเงื่อนไขการจ่ายชำระหนี้ในข้อตกลง</w:t>
      </w:r>
      <w:r w:rsidR="00C16D8E">
        <w:rPr>
          <w:rFonts w:ascii="Angsana New" w:hAnsi="Angsana New" w:hint="cs"/>
          <w:sz w:val="32"/>
          <w:szCs w:val="32"/>
          <w:cs/>
        </w:rPr>
        <w:t xml:space="preserve">           </w:t>
      </w:r>
      <w:r w:rsidR="00B80955" w:rsidRPr="008D7902">
        <w:rPr>
          <w:rFonts w:ascii="Angsana New" w:hAnsi="Angsana New"/>
          <w:sz w:val="32"/>
          <w:szCs w:val="32"/>
          <w:cs/>
        </w:rPr>
        <w:t>หรือสัญญาใหม่ไว้ชัดเจน และพิจารณาแล้วเห็นว่าลูกหนี้สามารถปฏิบัติตามเงื่อนไขดังกล่าวได้</w:t>
      </w:r>
    </w:p>
    <w:p w14:paraId="5D0F3F89" w14:textId="77777777" w:rsidR="00B80955" w:rsidRPr="0046139C" w:rsidRDefault="00204670" w:rsidP="00B80955">
      <w:pPr>
        <w:pStyle w:val="PlainText"/>
        <w:numPr>
          <w:ilvl w:val="0"/>
          <w:numId w:val="18"/>
        </w:numPr>
        <w:tabs>
          <w:tab w:val="left" w:pos="1260"/>
        </w:tabs>
        <w:suppressAutoHyphens/>
        <w:spacing w:before="120" w:after="120"/>
        <w:ind w:left="1260" w:right="-14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>จัดชั้น</w:t>
      </w:r>
      <w:r w:rsidR="00B80955" w:rsidRPr="008D7902">
        <w:rPr>
          <w:rFonts w:ascii="Angsana New" w:hAnsi="Angsana New"/>
          <w:sz w:val="32"/>
          <w:szCs w:val="32"/>
          <w:cs/>
        </w:rPr>
        <w:t xml:space="preserve">ลูกหนี้ที่ด้อยคุณภาพ (NPL) เป็นชั้น </w:t>
      </w:r>
      <w:r w:rsidR="00C216BD">
        <w:rPr>
          <w:rFonts w:ascii="Angsana New" w:hAnsi="Angsana New"/>
          <w:sz w:val="32"/>
          <w:szCs w:val="32"/>
          <w:lang w:val="en-US"/>
        </w:rPr>
        <w:t>P</w:t>
      </w:r>
      <w:r w:rsidR="00B80955" w:rsidRPr="008D7902">
        <w:rPr>
          <w:rFonts w:ascii="Angsana New" w:hAnsi="Angsana New"/>
          <w:sz w:val="32"/>
          <w:szCs w:val="32"/>
          <w:cs/>
        </w:rPr>
        <w:t xml:space="preserve">erforming หรือ </w:t>
      </w:r>
      <w:r w:rsidR="00C216BD">
        <w:rPr>
          <w:rFonts w:ascii="Angsana New" w:hAnsi="Angsana New"/>
          <w:sz w:val="32"/>
          <w:szCs w:val="32"/>
          <w:lang w:val="en-US"/>
        </w:rPr>
        <w:t>S</w:t>
      </w:r>
      <w:r w:rsidR="00B80955" w:rsidRPr="008D7902">
        <w:rPr>
          <w:rFonts w:ascii="Angsana New" w:hAnsi="Angsana New"/>
          <w:sz w:val="32"/>
          <w:szCs w:val="32"/>
          <w:cs/>
        </w:rPr>
        <w:t>tage 1 ได้ หากลูกหนี้สามารถชำระเงินตามสัญญาปรับโครงสร้างหนี้ใหม่ได้ติดต่อกันเป็นเวลา</w:t>
      </w:r>
      <w:r w:rsidR="00B80955">
        <w:rPr>
          <w:rFonts w:ascii="Angsana New" w:hAnsi="Angsana New" w:hint="cs"/>
          <w:sz w:val="32"/>
          <w:szCs w:val="32"/>
          <w:cs/>
        </w:rPr>
        <w:t xml:space="preserve"> </w:t>
      </w:r>
      <w:r w:rsidR="00B80955">
        <w:rPr>
          <w:rFonts w:ascii="Angsana New" w:hAnsi="Angsana New"/>
          <w:sz w:val="32"/>
          <w:szCs w:val="32"/>
          <w:lang w:val="en-US"/>
        </w:rPr>
        <w:t>3</w:t>
      </w:r>
      <w:r w:rsidR="00B80955" w:rsidRPr="008D7902">
        <w:rPr>
          <w:rFonts w:ascii="Angsana New" w:hAnsi="Angsana New"/>
          <w:sz w:val="32"/>
          <w:szCs w:val="32"/>
          <w:cs/>
        </w:rPr>
        <w:t xml:space="preserve"> เดือนหรือ</w:t>
      </w:r>
      <w:r w:rsidR="00B80955">
        <w:rPr>
          <w:rFonts w:ascii="Angsana New" w:hAnsi="Angsana New" w:hint="cs"/>
          <w:sz w:val="32"/>
          <w:szCs w:val="32"/>
          <w:cs/>
        </w:rPr>
        <w:t xml:space="preserve"> </w:t>
      </w:r>
      <w:r w:rsidR="00B80955">
        <w:rPr>
          <w:rFonts w:ascii="Angsana New" w:hAnsi="Angsana New"/>
          <w:sz w:val="32"/>
          <w:szCs w:val="32"/>
          <w:lang w:val="en-US"/>
        </w:rPr>
        <w:t>3</w:t>
      </w:r>
      <w:r w:rsidR="00B80955" w:rsidRPr="008D7902">
        <w:rPr>
          <w:rFonts w:ascii="Angsana New" w:hAnsi="Angsana New"/>
          <w:sz w:val="32"/>
          <w:szCs w:val="32"/>
          <w:cs/>
        </w:rPr>
        <w:t xml:space="preserve"> งวดการชำระเงินแล้วแต่ระยะเวลาใดจะนานกว่า</w:t>
      </w:r>
    </w:p>
    <w:p w14:paraId="2D054CED" w14:textId="77777777" w:rsidR="00B80955" w:rsidRPr="0046139C" w:rsidRDefault="00204670" w:rsidP="00B80955">
      <w:pPr>
        <w:pStyle w:val="PlainText"/>
        <w:numPr>
          <w:ilvl w:val="0"/>
          <w:numId w:val="18"/>
        </w:numPr>
        <w:tabs>
          <w:tab w:val="left" w:pos="1260"/>
        </w:tabs>
        <w:suppressAutoHyphens/>
        <w:spacing w:before="120" w:after="120"/>
        <w:ind w:left="1260" w:right="-14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>จัดชั้น</w:t>
      </w:r>
      <w:r w:rsidR="00B80955" w:rsidRPr="008D7902">
        <w:rPr>
          <w:rFonts w:ascii="Angsana New" w:hAnsi="Angsana New"/>
          <w:sz w:val="32"/>
          <w:szCs w:val="32"/>
          <w:cs/>
        </w:rPr>
        <w:t xml:space="preserve">สินเชื่อเพิ่มเติมเพื่อเป็นเงินทุนหรือเพื่อเสริมสภาพคล่องให้ลูกหนี้สามารถดำเนินธุรกิจได้อย่างต่อเนื่องในระหว่างการปรับโครงสร้างหนี้เป็นชั้น </w:t>
      </w:r>
      <w:r w:rsidR="00C216BD">
        <w:rPr>
          <w:rFonts w:ascii="Angsana New" w:hAnsi="Angsana New"/>
          <w:sz w:val="32"/>
          <w:szCs w:val="32"/>
          <w:lang w:val="en-US"/>
        </w:rPr>
        <w:t>P</w:t>
      </w:r>
      <w:r w:rsidR="00B80955" w:rsidRPr="008D7902">
        <w:rPr>
          <w:rFonts w:ascii="Angsana New" w:hAnsi="Angsana New"/>
          <w:sz w:val="32"/>
          <w:szCs w:val="32"/>
          <w:cs/>
        </w:rPr>
        <w:t xml:space="preserve">erforming หรือ </w:t>
      </w:r>
      <w:r w:rsidR="00C216BD">
        <w:rPr>
          <w:rFonts w:ascii="Angsana New" w:hAnsi="Angsana New"/>
          <w:sz w:val="32"/>
          <w:szCs w:val="32"/>
          <w:lang w:val="en-US"/>
        </w:rPr>
        <w:t>S</w:t>
      </w:r>
      <w:r w:rsidR="00B80955" w:rsidRPr="008D7902">
        <w:rPr>
          <w:rFonts w:ascii="Angsana New" w:hAnsi="Angsana New"/>
          <w:sz w:val="32"/>
          <w:szCs w:val="32"/>
          <w:cs/>
        </w:rPr>
        <w:t xml:space="preserve">tage 1 ได้ทันที </w:t>
      </w:r>
      <w:r>
        <w:rPr>
          <w:rFonts w:ascii="Angsana New" w:hAnsi="Angsana New" w:hint="cs"/>
          <w:sz w:val="32"/>
          <w:szCs w:val="32"/>
          <w:cs/>
        </w:rPr>
        <w:t xml:space="preserve">             </w:t>
      </w:r>
      <w:r w:rsidR="00B80955" w:rsidRPr="008D7902">
        <w:rPr>
          <w:rFonts w:ascii="Angsana New" w:hAnsi="Angsana New"/>
          <w:sz w:val="32"/>
          <w:szCs w:val="32"/>
          <w:cs/>
        </w:rPr>
        <w:t>หากพิจารณาแล้วเห็นว่าลูกหนี้สามารถปฏิบัติตามเงื่อนไขการจ่ายชำระหนี้ตามข้อตกลงหรือสัญญาใหม่ได้</w:t>
      </w:r>
    </w:p>
    <w:p w14:paraId="3F64F7FD" w14:textId="77777777" w:rsidR="00B80955" w:rsidRPr="0046139C" w:rsidRDefault="00B80955" w:rsidP="00B80955">
      <w:pPr>
        <w:pStyle w:val="PlainText"/>
        <w:numPr>
          <w:ilvl w:val="0"/>
          <w:numId w:val="18"/>
        </w:numPr>
        <w:tabs>
          <w:tab w:val="left" w:pos="1260"/>
        </w:tabs>
        <w:suppressAutoHyphens/>
        <w:spacing w:before="120" w:after="120"/>
        <w:ind w:left="1260" w:right="-14"/>
        <w:jc w:val="thaiDistribute"/>
        <w:rPr>
          <w:rFonts w:ascii="Angsana New" w:hAnsi="Angsana New"/>
          <w:sz w:val="32"/>
          <w:szCs w:val="32"/>
          <w:cs/>
        </w:rPr>
      </w:pPr>
      <w:r w:rsidRPr="008D7902">
        <w:rPr>
          <w:rFonts w:ascii="Angsana New" w:hAnsi="Angsana New"/>
          <w:sz w:val="32"/>
          <w:szCs w:val="32"/>
          <w:cs/>
        </w:rPr>
        <w:lastRenderedPageBreak/>
        <w:t>จัดชั้น</w:t>
      </w:r>
      <w:r w:rsidR="00204670">
        <w:rPr>
          <w:rFonts w:ascii="Angsana New" w:hAnsi="Angsana New" w:hint="cs"/>
          <w:sz w:val="32"/>
          <w:szCs w:val="32"/>
          <w:cs/>
        </w:rPr>
        <w:t>ลูกหนี้</w:t>
      </w:r>
      <w:r w:rsidRPr="008D7902">
        <w:rPr>
          <w:rFonts w:ascii="Angsana New" w:hAnsi="Angsana New"/>
          <w:sz w:val="32"/>
          <w:szCs w:val="32"/>
          <w:cs/>
        </w:rPr>
        <w:t>เป็นชั้นที่มีการเพิ่มขึ้นอย่างมีนัยสำคัญของความเสี่ยงด้านเครดิต</w:t>
      </w:r>
      <w:r w:rsidR="00204670">
        <w:rPr>
          <w:rFonts w:ascii="Angsana New" w:hAnsi="Angsana New" w:hint="cs"/>
          <w:sz w:val="32"/>
          <w:szCs w:val="32"/>
          <w:cs/>
        </w:rPr>
        <w:t xml:space="preserve"> </w:t>
      </w:r>
      <w:r w:rsidRPr="008D7902">
        <w:rPr>
          <w:rFonts w:ascii="Angsana New" w:hAnsi="Angsana New"/>
          <w:sz w:val="32"/>
          <w:szCs w:val="32"/>
          <w:cs/>
        </w:rPr>
        <w:t>(</w:t>
      </w:r>
      <w:r w:rsidR="00C216BD">
        <w:rPr>
          <w:rFonts w:ascii="Angsana New" w:hAnsi="Angsana New" w:hint="cs"/>
          <w:sz w:val="32"/>
          <w:szCs w:val="32"/>
          <w:cs/>
        </w:rPr>
        <w:t>U</w:t>
      </w:r>
      <w:r w:rsidRPr="008D7902">
        <w:rPr>
          <w:rFonts w:ascii="Angsana New" w:hAnsi="Angsana New"/>
          <w:sz w:val="32"/>
          <w:szCs w:val="32"/>
          <w:cs/>
        </w:rPr>
        <w:t xml:space="preserve">nder-performing หรือ </w:t>
      </w:r>
      <w:r w:rsidR="00C216BD">
        <w:rPr>
          <w:rFonts w:ascii="Angsana New" w:hAnsi="Angsana New"/>
          <w:sz w:val="32"/>
          <w:szCs w:val="32"/>
          <w:lang w:val="en-US"/>
        </w:rPr>
        <w:t>S</w:t>
      </w:r>
      <w:r w:rsidRPr="008D7902">
        <w:rPr>
          <w:rFonts w:ascii="Angsana New" w:hAnsi="Angsana New"/>
          <w:sz w:val="32"/>
          <w:szCs w:val="32"/>
          <w:cs/>
        </w:rPr>
        <w:t xml:space="preserve">tage 2) </w:t>
      </w:r>
      <w:r w:rsidR="00204670">
        <w:rPr>
          <w:rFonts w:ascii="Angsana New" w:hAnsi="Angsana New" w:hint="cs"/>
          <w:sz w:val="32"/>
          <w:szCs w:val="32"/>
          <w:cs/>
        </w:rPr>
        <w:t>โดย</w:t>
      </w:r>
      <w:r w:rsidRPr="008D7902">
        <w:rPr>
          <w:rFonts w:ascii="Angsana New" w:hAnsi="Angsana New"/>
          <w:sz w:val="32"/>
          <w:szCs w:val="32"/>
          <w:cs/>
        </w:rPr>
        <w:t>พิจารณาจากจำนวนวันค้างชำระเงินต้นหรือดอกเบี้ยที่เกินกว่า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  <w:lang w:val="en-US"/>
        </w:rPr>
        <w:t>30</w:t>
      </w:r>
      <w:r w:rsidRPr="008D7902">
        <w:rPr>
          <w:rFonts w:ascii="Angsana New" w:hAnsi="Angsana New"/>
          <w:sz w:val="32"/>
          <w:szCs w:val="32"/>
          <w:cs/>
        </w:rPr>
        <w:t xml:space="preserve"> วัน หรือ</w:t>
      </w:r>
      <w:r w:rsidRPr="008D7902">
        <w:rPr>
          <w:rFonts w:ascii="Angsana New" w:hAnsi="Angsana New"/>
          <w:sz w:val="32"/>
          <w:szCs w:val="32"/>
          <w:lang w:val="en-US"/>
        </w:rPr>
        <w:t xml:space="preserve"> 1</w:t>
      </w:r>
      <w:r w:rsidRPr="008D7902">
        <w:rPr>
          <w:rFonts w:ascii="Angsana New" w:hAnsi="Angsana New"/>
          <w:sz w:val="32"/>
          <w:szCs w:val="32"/>
          <w:cs/>
        </w:rPr>
        <w:t xml:space="preserve"> เดือน นับแต่วันถึงกำหนดชำระตามสัญญาหรือข้อตกลง</w:t>
      </w:r>
    </w:p>
    <w:p w14:paraId="1F8A8139" w14:textId="77777777" w:rsidR="00B80955" w:rsidRPr="008D7902" w:rsidRDefault="00204670" w:rsidP="00B80955">
      <w:pPr>
        <w:pStyle w:val="PlainText"/>
        <w:numPr>
          <w:ilvl w:val="0"/>
          <w:numId w:val="18"/>
        </w:numPr>
        <w:tabs>
          <w:tab w:val="left" w:pos="1260"/>
        </w:tabs>
        <w:suppressAutoHyphens/>
        <w:spacing w:before="120" w:after="120"/>
        <w:ind w:left="1260" w:right="-14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>ใช้</w:t>
      </w:r>
      <w:r w:rsidR="00B80955" w:rsidRPr="008D7902">
        <w:rPr>
          <w:rFonts w:ascii="Angsana New" w:hAnsi="Angsana New"/>
          <w:sz w:val="32"/>
          <w:szCs w:val="32"/>
          <w:cs/>
        </w:rPr>
        <w:t>อัตราดอกเบี้ยที่แท้จริง</w:t>
      </w:r>
      <w:r w:rsidRPr="008D7902">
        <w:rPr>
          <w:rFonts w:ascii="Angsana New" w:hAnsi="Angsana New"/>
          <w:sz w:val="32"/>
          <w:szCs w:val="32"/>
          <w:cs/>
        </w:rPr>
        <w:t>ใหม่เป็นอัตราคิดคำนวณมูลค่าปัจจุบันของสินเชื่อที่ปรับโครงสร้างหนี้ได้</w:t>
      </w:r>
      <w:r>
        <w:rPr>
          <w:rFonts w:ascii="Angsana New" w:hAnsi="Angsana New" w:hint="cs"/>
          <w:sz w:val="32"/>
          <w:szCs w:val="32"/>
          <w:cs/>
        </w:rPr>
        <w:t xml:space="preserve"> หากการปรับโครงสร้างหนี้ทำให้อัตราดอกเบี้ยที่แท้จริง</w:t>
      </w:r>
      <w:r w:rsidR="00B80955" w:rsidRPr="008D7902">
        <w:rPr>
          <w:rFonts w:ascii="Angsana New" w:hAnsi="Angsana New"/>
          <w:sz w:val="32"/>
          <w:szCs w:val="32"/>
          <w:cs/>
        </w:rPr>
        <w:t>เดิมไม่สะท้อนประมาณการกระแสเงินสด</w:t>
      </w:r>
      <w:r w:rsidR="00C16D8E">
        <w:rPr>
          <w:rFonts w:ascii="Angsana New" w:hAnsi="Angsana New" w:hint="cs"/>
          <w:sz w:val="32"/>
          <w:szCs w:val="32"/>
          <w:cs/>
        </w:rPr>
        <w:t xml:space="preserve">           </w:t>
      </w:r>
      <w:r w:rsidR="00B80955" w:rsidRPr="008D7902">
        <w:rPr>
          <w:rFonts w:ascii="Angsana New" w:hAnsi="Angsana New"/>
          <w:sz w:val="32"/>
          <w:szCs w:val="32"/>
          <w:cs/>
        </w:rPr>
        <w:t xml:space="preserve">ที่จะได้รับจากสินเชื่อนั้นแล้ว </w:t>
      </w:r>
    </w:p>
    <w:p w14:paraId="1F8C3928" w14:textId="77777777" w:rsidR="00B80955" w:rsidRPr="0046139C" w:rsidRDefault="00917E91" w:rsidP="00204670">
      <w:pPr>
        <w:overflowPunct w:val="0"/>
        <w:autoSpaceDE w:val="0"/>
        <w:autoSpaceDN w:val="0"/>
        <w:adjustRightInd w:val="0"/>
        <w:spacing w:before="120" w:after="120"/>
        <w:ind w:left="900" w:hanging="36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>ข)</w:t>
      </w:r>
      <w:r w:rsidR="00204670">
        <w:rPr>
          <w:rFonts w:ascii="Angsana New" w:hAnsi="Angsana New"/>
          <w:sz w:val="32"/>
          <w:szCs w:val="32"/>
          <w:cs/>
        </w:rPr>
        <w:tab/>
      </w:r>
      <w:r w:rsidR="00B80955" w:rsidRPr="00597BF4">
        <w:rPr>
          <w:rFonts w:ascii="Angsana New" w:hAnsi="Angsana New" w:hint="cs"/>
          <w:sz w:val="32"/>
          <w:szCs w:val="32"/>
          <w:cs/>
        </w:rPr>
        <w:t>หาก</w:t>
      </w:r>
      <w:r w:rsidR="00B80955" w:rsidRPr="00597BF4">
        <w:rPr>
          <w:rFonts w:ascii="Angsana New" w:hAnsi="Angsana New"/>
          <w:sz w:val="32"/>
          <w:szCs w:val="32"/>
          <w:cs/>
        </w:rPr>
        <w:t>การปรับโครงสร้างหนี้ให้แก่ลูกหนี้</w:t>
      </w:r>
      <w:r w:rsidR="00B80955" w:rsidRPr="00597BF4">
        <w:rPr>
          <w:rFonts w:ascii="Angsana New" w:hAnsi="Angsana New" w:hint="cs"/>
          <w:sz w:val="32"/>
          <w:szCs w:val="32"/>
          <w:cs/>
        </w:rPr>
        <w:t>เป็น</w:t>
      </w:r>
      <w:r w:rsidR="00B80955" w:rsidRPr="00597BF4">
        <w:rPr>
          <w:rFonts w:ascii="Angsana New" w:hAnsi="Angsana New"/>
          <w:sz w:val="32"/>
          <w:szCs w:val="32"/>
          <w:cs/>
        </w:rPr>
        <w:t>การขยายระยะเวลาเพียงอย่างเดียว</w:t>
      </w:r>
      <w:r w:rsidR="00B80955" w:rsidRPr="0046139C">
        <w:rPr>
          <w:rFonts w:ascii="Angsana New" w:hAnsi="Angsana New"/>
          <w:sz w:val="32"/>
          <w:szCs w:val="32"/>
          <w:cs/>
        </w:rPr>
        <w:t xml:space="preserve"> ให้ถือปฏิบัติดังนี้</w:t>
      </w:r>
    </w:p>
    <w:p w14:paraId="61797804" w14:textId="77777777" w:rsidR="00B80955" w:rsidRPr="008D7902" w:rsidRDefault="00B80955" w:rsidP="00B80955">
      <w:pPr>
        <w:pStyle w:val="PlainText"/>
        <w:numPr>
          <w:ilvl w:val="0"/>
          <w:numId w:val="18"/>
        </w:numPr>
        <w:tabs>
          <w:tab w:val="left" w:pos="1260"/>
        </w:tabs>
        <w:suppressAutoHyphens/>
        <w:spacing w:before="120" w:after="120"/>
        <w:ind w:left="1260" w:right="-14"/>
        <w:jc w:val="thaiDistribute"/>
        <w:rPr>
          <w:rFonts w:ascii="Angsana New" w:hAnsi="Angsana New"/>
          <w:sz w:val="32"/>
          <w:szCs w:val="32"/>
          <w:cs/>
        </w:rPr>
      </w:pPr>
      <w:r w:rsidRPr="008D7902">
        <w:rPr>
          <w:rFonts w:ascii="Angsana New" w:hAnsi="Angsana New"/>
          <w:sz w:val="32"/>
          <w:szCs w:val="32"/>
          <w:cs/>
        </w:rPr>
        <w:t>ถือปฏิบัติเกี่ยวกับการจัดชั้นและการกันเงินสำรองตามมาตรฐานการรายงานทางการเงินที่เกี่ยวข้อง</w:t>
      </w:r>
    </w:p>
    <w:p w14:paraId="0BFE0C0C" w14:textId="77777777" w:rsidR="00B80955" w:rsidRPr="008D7902" w:rsidRDefault="00B80955" w:rsidP="00B80955">
      <w:pPr>
        <w:pStyle w:val="PlainText"/>
        <w:numPr>
          <w:ilvl w:val="0"/>
          <w:numId w:val="18"/>
        </w:numPr>
        <w:tabs>
          <w:tab w:val="left" w:pos="1260"/>
        </w:tabs>
        <w:suppressAutoHyphens/>
        <w:spacing w:before="120" w:after="120"/>
        <w:ind w:left="1260" w:right="-14"/>
        <w:jc w:val="thaiDistribute"/>
        <w:rPr>
          <w:rFonts w:ascii="Angsana New" w:hAnsi="Angsana New"/>
          <w:sz w:val="32"/>
          <w:szCs w:val="32"/>
          <w:cs/>
        </w:rPr>
      </w:pPr>
      <w:r w:rsidRPr="008D7902">
        <w:rPr>
          <w:rFonts w:ascii="Angsana New" w:hAnsi="Angsana New"/>
          <w:sz w:val="32"/>
          <w:szCs w:val="32"/>
          <w:cs/>
        </w:rPr>
        <w:t>นำแนวทางการพิจารณาการเพิ่มขึ้นอย่างมีนัยสำคัญของความเสี่ยงด้านเครดิตตามเอกสารแนบ</w:t>
      </w:r>
      <w:r w:rsidR="00204670">
        <w:rPr>
          <w:rFonts w:ascii="Angsana New" w:hAnsi="Angsana New" w:hint="cs"/>
          <w:sz w:val="32"/>
          <w:szCs w:val="32"/>
          <w:cs/>
          <w:lang w:val="en-US"/>
        </w:rPr>
        <w:t>ของ</w:t>
      </w:r>
      <w:r w:rsidRPr="008D7902">
        <w:rPr>
          <w:rFonts w:ascii="Angsana New" w:hAnsi="Angsana New"/>
          <w:sz w:val="32"/>
          <w:szCs w:val="32"/>
          <w:cs/>
        </w:rPr>
        <w:t>หนังสือเวียนของธนาคารแห่งประเทศไทย</w:t>
      </w:r>
      <w:r w:rsidR="00204670">
        <w:rPr>
          <w:rFonts w:ascii="Angsana New" w:hAnsi="Angsana New" w:hint="cs"/>
          <w:sz w:val="32"/>
          <w:szCs w:val="32"/>
          <w:cs/>
        </w:rPr>
        <w:t xml:space="preserve"> </w:t>
      </w:r>
      <w:r w:rsidRPr="008D7902">
        <w:rPr>
          <w:rFonts w:ascii="Angsana New" w:hAnsi="Angsana New"/>
          <w:sz w:val="32"/>
          <w:szCs w:val="32"/>
          <w:cs/>
        </w:rPr>
        <w:t>ที่ ธปท.ฝนส</w:t>
      </w:r>
      <w:r w:rsidR="00B12C55">
        <w:rPr>
          <w:rFonts w:ascii="Angsana New" w:hAnsi="Angsana New"/>
          <w:sz w:val="32"/>
          <w:szCs w:val="32"/>
          <w:lang w:val="en-US"/>
        </w:rPr>
        <w:t>2</w:t>
      </w:r>
      <w:r w:rsidRPr="008D7902">
        <w:rPr>
          <w:rFonts w:ascii="Angsana New" w:hAnsi="Angsana New"/>
          <w:sz w:val="32"/>
          <w:szCs w:val="32"/>
          <w:cs/>
        </w:rPr>
        <w:t xml:space="preserve">.ว. </w:t>
      </w:r>
      <w:r w:rsidR="004C2C3D">
        <w:rPr>
          <w:rFonts w:ascii="Angsana New" w:hAnsi="Angsana New"/>
          <w:sz w:val="32"/>
          <w:szCs w:val="32"/>
          <w:lang w:val="en-US"/>
        </w:rPr>
        <w:t>802/2564</w:t>
      </w:r>
      <w:r w:rsidRPr="008D7902">
        <w:rPr>
          <w:rFonts w:ascii="Angsana New" w:hAnsi="Angsana New"/>
          <w:sz w:val="32"/>
          <w:szCs w:val="32"/>
          <w:cs/>
        </w:rPr>
        <w:t xml:space="preserve"> เรื่อง แนวทางการให้ความช่วยเหลือลูกหนี้ที่ได้รับผลกระทบจากโรคติดเชื้อไวรัสโคโรนา </w:t>
      </w:r>
      <w:r w:rsidR="004C2C3D">
        <w:rPr>
          <w:rFonts w:ascii="Angsana New" w:hAnsi="Angsana New"/>
          <w:sz w:val="32"/>
          <w:szCs w:val="32"/>
          <w:lang w:val="en-US"/>
        </w:rPr>
        <w:t>2019</w:t>
      </w:r>
      <w:r w:rsidRPr="008D7902">
        <w:rPr>
          <w:rFonts w:ascii="Angsana New" w:hAnsi="Angsana New"/>
          <w:sz w:val="32"/>
          <w:szCs w:val="32"/>
          <w:cs/>
        </w:rPr>
        <w:t xml:space="preserve"> (มาตรการแก้หนี้อย่างยั่งยืน) </w:t>
      </w:r>
      <w:r w:rsidRPr="00B12C55">
        <w:rPr>
          <w:rFonts w:ascii="Angsana New" w:hAnsi="Angsana New"/>
          <w:spacing w:val="-4"/>
          <w:sz w:val="32"/>
          <w:szCs w:val="32"/>
          <w:cs/>
        </w:rPr>
        <w:t>มาใช้เป็นแนวทางเบื้องต้น</w:t>
      </w:r>
      <w:r w:rsidR="00204670" w:rsidRPr="00B12C55">
        <w:rPr>
          <w:rFonts w:ascii="Angsana New" w:hAnsi="Angsana New"/>
          <w:spacing w:val="-4"/>
          <w:sz w:val="32"/>
          <w:szCs w:val="32"/>
          <w:cs/>
        </w:rPr>
        <w:t xml:space="preserve">ในการพิจารณาเปลี่ยนการจัดชั้นเป็นชั้น </w:t>
      </w:r>
      <w:r w:rsidR="00204670" w:rsidRPr="00B12C55">
        <w:rPr>
          <w:rFonts w:ascii="Angsana New" w:hAnsi="Angsana New"/>
          <w:spacing w:val="-4"/>
          <w:sz w:val="32"/>
          <w:szCs w:val="32"/>
          <w:lang w:val="en-US"/>
        </w:rPr>
        <w:t>U</w:t>
      </w:r>
      <w:r w:rsidR="00204670" w:rsidRPr="00B12C55">
        <w:rPr>
          <w:rFonts w:ascii="Angsana New" w:hAnsi="Angsana New"/>
          <w:spacing w:val="-4"/>
          <w:sz w:val="32"/>
          <w:szCs w:val="32"/>
          <w:cs/>
        </w:rPr>
        <w:t xml:space="preserve">nder-performing หรือ </w:t>
      </w:r>
      <w:r w:rsidR="00204670" w:rsidRPr="00B12C55">
        <w:rPr>
          <w:rFonts w:ascii="Angsana New" w:hAnsi="Angsana New" w:hint="cs"/>
          <w:spacing w:val="-4"/>
          <w:sz w:val="32"/>
          <w:szCs w:val="32"/>
          <w:cs/>
        </w:rPr>
        <w:t>S</w:t>
      </w:r>
      <w:r w:rsidR="00204670" w:rsidRPr="00B12C55">
        <w:rPr>
          <w:rFonts w:ascii="Angsana New" w:hAnsi="Angsana New"/>
          <w:spacing w:val="-4"/>
          <w:sz w:val="32"/>
          <w:szCs w:val="32"/>
          <w:cs/>
        </w:rPr>
        <w:t xml:space="preserve">tage 2 </w:t>
      </w:r>
      <w:r w:rsidRPr="00B12C55">
        <w:rPr>
          <w:rFonts w:ascii="Angsana New" w:hAnsi="Angsana New"/>
          <w:spacing w:val="-4"/>
          <w:sz w:val="32"/>
          <w:szCs w:val="32"/>
          <w:cs/>
        </w:rPr>
        <w:t>ได้</w:t>
      </w:r>
    </w:p>
    <w:p w14:paraId="2C20CCA0" w14:textId="77777777" w:rsidR="00B80955" w:rsidRDefault="00917E91" w:rsidP="00204670">
      <w:pPr>
        <w:overflowPunct w:val="0"/>
        <w:autoSpaceDE w:val="0"/>
        <w:autoSpaceDN w:val="0"/>
        <w:adjustRightInd w:val="0"/>
        <w:spacing w:before="120" w:after="120"/>
        <w:ind w:left="900" w:hanging="36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>ค)</w:t>
      </w:r>
      <w:r w:rsidR="00204670">
        <w:rPr>
          <w:rFonts w:ascii="Angsana New" w:hAnsi="Angsana New"/>
          <w:sz w:val="32"/>
          <w:szCs w:val="32"/>
          <w:cs/>
        </w:rPr>
        <w:tab/>
      </w:r>
      <w:r w:rsidR="00B80955" w:rsidRPr="00C5754E">
        <w:rPr>
          <w:rFonts w:ascii="Angsana New" w:hAnsi="Angsana New"/>
          <w:sz w:val="32"/>
          <w:szCs w:val="32"/>
          <w:cs/>
        </w:rPr>
        <w:t xml:space="preserve">คำนวณผลขาดทุนด้านเครดิตที่คาดว่าจะเกิดขึ้นจากยอดสินเชื่อคงค้างเฉพาะส่วนของวงเงินที่เบิกใช้แล้ว โดยไม่ต้องคำนวณผลขาดทุนดังกล่าวสำหรับวงเงินที่ยังไม่ได้เบิกใช้ </w:t>
      </w:r>
    </w:p>
    <w:p w14:paraId="0156ECAC" w14:textId="77777777" w:rsidR="00B80955" w:rsidRPr="00C5754E" w:rsidRDefault="00917E91" w:rsidP="00204670">
      <w:pPr>
        <w:overflowPunct w:val="0"/>
        <w:autoSpaceDE w:val="0"/>
        <w:autoSpaceDN w:val="0"/>
        <w:adjustRightInd w:val="0"/>
        <w:spacing w:before="120" w:after="120"/>
        <w:ind w:left="900" w:hanging="36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  <w:lang w:val="en-US"/>
        </w:rPr>
        <w:t>ง)</w:t>
      </w:r>
      <w:r w:rsidR="00204670">
        <w:rPr>
          <w:rFonts w:ascii="Angsana New" w:hAnsi="Angsana New"/>
          <w:sz w:val="32"/>
          <w:szCs w:val="32"/>
          <w:lang w:val="en-US"/>
        </w:rPr>
        <w:tab/>
      </w:r>
      <w:r w:rsidR="00B80955" w:rsidRPr="008D7902">
        <w:rPr>
          <w:rFonts w:ascii="Angsana New" w:hAnsi="Angsana New"/>
          <w:sz w:val="32"/>
          <w:szCs w:val="32"/>
          <w:cs/>
        </w:rPr>
        <w:t>สำหรับลูกหนี้รายย่อย และลูกหนี้ SME</w:t>
      </w:r>
      <w:r w:rsidR="00204670">
        <w:rPr>
          <w:rFonts w:ascii="Angsana New" w:hAnsi="Angsana New" w:hint="cs"/>
          <w:sz w:val="32"/>
          <w:szCs w:val="32"/>
          <w:cs/>
        </w:rPr>
        <w:t>s</w:t>
      </w:r>
      <w:r w:rsidR="00B80955" w:rsidRPr="008D7902">
        <w:rPr>
          <w:rFonts w:ascii="Angsana New" w:hAnsi="Angsana New"/>
          <w:sz w:val="32"/>
          <w:szCs w:val="32"/>
          <w:cs/>
        </w:rPr>
        <w:t xml:space="preserve"> ที่อยู่ระหว่างกระบวนการปรับโครงสร้างหนี้แต่ไม่สามารถปรับโครงสร้างหนี้ให้แล้วเสร็จได้ทันภายในวันที่ </w:t>
      </w:r>
      <w:r w:rsidR="00E92CB3">
        <w:rPr>
          <w:rFonts w:ascii="Angsana New" w:hAnsi="Angsana New"/>
          <w:sz w:val="32"/>
          <w:szCs w:val="32"/>
          <w:lang w:val="en-US"/>
        </w:rPr>
        <w:t>31</w:t>
      </w:r>
      <w:r w:rsidR="00B80955" w:rsidRPr="008D7902">
        <w:rPr>
          <w:rFonts w:ascii="Angsana New" w:hAnsi="Angsana New"/>
          <w:sz w:val="32"/>
          <w:szCs w:val="32"/>
          <w:cs/>
        </w:rPr>
        <w:t xml:space="preserve"> ธันวาคม </w:t>
      </w:r>
      <w:r w:rsidR="00E92CB3">
        <w:rPr>
          <w:rFonts w:ascii="Angsana New" w:hAnsi="Angsana New"/>
          <w:sz w:val="32"/>
          <w:szCs w:val="32"/>
          <w:lang w:val="en-US"/>
        </w:rPr>
        <w:t>2564</w:t>
      </w:r>
      <w:r w:rsidR="00E92CB3">
        <w:rPr>
          <w:rFonts w:ascii="Angsana New" w:hAnsi="Angsana New" w:hint="cs"/>
          <w:sz w:val="32"/>
          <w:szCs w:val="32"/>
          <w:cs/>
        </w:rPr>
        <w:t xml:space="preserve"> </w:t>
      </w:r>
      <w:r w:rsidR="00B80955" w:rsidRPr="008D7902">
        <w:rPr>
          <w:rFonts w:ascii="Angsana New" w:hAnsi="Angsana New"/>
          <w:sz w:val="32"/>
          <w:szCs w:val="32"/>
          <w:cs/>
        </w:rPr>
        <w:t>ตามแนวทางในหนังสือเวียนของธนาคารแห่งประเทศไทย</w:t>
      </w:r>
      <w:r w:rsidR="00204670">
        <w:rPr>
          <w:rFonts w:ascii="Angsana New" w:hAnsi="Angsana New" w:hint="cs"/>
          <w:sz w:val="32"/>
          <w:szCs w:val="32"/>
          <w:cs/>
        </w:rPr>
        <w:t xml:space="preserve"> </w:t>
      </w:r>
      <w:r w:rsidR="00204670" w:rsidRPr="008D7902">
        <w:rPr>
          <w:rFonts w:ascii="Angsana New" w:hAnsi="Angsana New"/>
          <w:sz w:val="32"/>
          <w:szCs w:val="32"/>
          <w:cs/>
        </w:rPr>
        <w:t>ที่ ธปท.</w:t>
      </w:r>
      <w:r w:rsidR="00B12C55" w:rsidRPr="008D7902">
        <w:rPr>
          <w:rFonts w:ascii="Angsana New" w:hAnsi="Angsana New"/>
          <w:sz w:val="32"/>
          <w:szCs w:val="32"/>
          <w:cs/>
        </w:rPr>
        <w:t>ฝนส</w:t>
      </w:r>
      <w:r w:rsidR="00B12C55">
        <w:rPr>
          <w:rFonts w:ascii="Angsana New" w:hAnsi="Angsana New"/>
          <w:sz w:val="32"/>
          <w:szCs w:val="32"/>
          <w:lang w:val="en-US"/>
        </w:rPr>
        <w:t>2</w:t>
      </w:r>
      <w:r w:rsidR="00204670" w:rsidRPr="008D7902">
        <w:rPr>
          <w:rFonts w:ascii="Angsana New" w:hAnsi="Angsana New"/>
          <w:sz w:val="32"/>
          <w:szCs w:val="32"/>
          <w:cs/>
        </w:rPr>
        <w:t xml:space="preserve">.ว. </w:t>
      </w:r>
      <w:r w:rsidR="00204670">
        <w:rPr>
          <w:rFonts w:ascii="Angsana New" w:hAnsi="Angsana New"/>
          <w:sz w:val="32"/>
          <w:szCs w:val="32"/>
          <w:lang w:val="en-US"/>
        </w:rPr>
        <w:t>594/2564</w:t>
      </w:r>
      <w:r w:rsidR="00204670" w:rsidRPr="008D7902">
        <w:rPr>
          <w:rFonts w:ascii="Angsana New" w:hAnsi="Angsana New"/>
          <w:sz w:val="32"/>
          <w:szCs w:val="32"/>
          <w:cs/>
        </w:rPr>
        <w:t xml:space="preserve"> เรื่อง แนวทางการ</w:t>
      </w:r>
      <w:r w:rsidR="00204670">
        <w:rPr>
          <w:rFonts w:ascii="Angsana New" w:hAnsi="Angsana New" w:hint="cs"/>
          <w:sz w:val="32"/>
          <w:szCs w:val="32"/>
          <w:cs/>
        </w:rPr>
        <w:t>ดำเนินงานที่เกี่ยวข้องกับการปรับปรุงโครงสร้างหนี้เพื่อช่วยเหลือลูกหนี้</w:t>
      </w:r>
      <w:r w:rsidR="00B12C55">
        <w:rPr>
          <w:rFonts w:ascii="Angsana New" w:hAnsi="Angsana New" w:hint="cs"/>
          <w:sz w:val="32"/>
          <w:szCs w:val="32"/>
          <w:cs/>
          <w:lang w:val="en-US"/>
        </w:rPr>
        <w:t>ธุรกิจ</w:t>
      </w:r>
      <w:r w:rsidR="00204670">
        <w:rPr>
          <w:rFonts w:ascii="Angsana New" w:hAnsi="Angsana New" w:hint="cs"/>
          <w:sz w:val="32"/>
          <w:szCs w:val="32"/>
          <w:cs/>
        </w:rPr>
        <w:t>ที่ได้รับผลกระทบจาก</w:t>
      </w:r>
      <w:r w:rsidR="00204670" w:rsidRPr="008D7902">
        <w:rPr>
          <w:rFonts w:ascii="Angsana New" w:hAnsi="Angsana New"/>
          <w:sz w:val="32"/>
          <w:szCs w:val="32"/>
          <w:cs/>
        </w:rPr>
        <w:t xml:space="preserve">โรคติดเชื้อไวรัสโคโรนา </w:t>
      </w:r>
      <w:r w:rsidR="00204670">
        <w:rPr>
          <w:rFonts w:ascii="Angsana New" w:hAnsi="Angsana New"/>
          <w:sz w:val="32"/>
          <w:szCs w:val="32"/>
          <w:lang w:val="en-US"/>
        </w:rPr>
        <w:t>2019</w:t>
      </w:r>
      <w:r w:rsidR="00204670" w:rsidRPr="008D7902">
        <w:rPr>
          <w:rFonts w:ascii="Angsana New" w:hAnsi="Angsana New"/>
          <w:sz w:val="32"/>
          <w:szCs w:val="32"/>
          <w:cs/>
        </w:rPr>
        <w:t xml:space="preserve"> </w:t>
      </w:r>
      <w:r w:rsidR="00B80955" w:rsidRPr="008D7902">
        <w:rPr>
          <w:rFonts w:ascii="Angsana New" w:hAnsi="Angsana New"/>
          <w:sz w:val="32"/>
          <w:szCs w:val="32"/>
          <w:cs/>
        </w:rPr>
        <w:t xml:space="preserve">กิจการสามารถคงการจัดชั้นให้กับลูกหนี้ดังกล่าวได้ไม่เกินวันที่ </w:t>
      </w:r>
      <w:r w:rsidR="00E92CB3">
        <w:rPr>
          <w:rFonts w:ascii="Angsana New" w:hAnsi="Angsana New"/>
          <w:sz w:val="32"/>
          <w:szCs w:val="32"/>
          <w:lang w:val="en-US"/>
        </w:rPr>
        <w:t>31</w:t>
      </w:r>
      <w:r w:rsidR="00B80955" w:rsidRPr="008D7902">
        <w:rPr>
          <w:rFonts w:ascii="Angsana New" w:hAnsi="Angsana New"/>
          <w:sz w:val="32"/>
          <w:szCs w:val="32"/>
          <w:cs/>
        </w:rPr>
        <w:t xml:space="preserve"> มีนาคม</w:t>
      </w:r>
      <w:r w:rsidR="00E92CB3">
        <w:rPr>
          <w:rFonts w:ascii="Angsana New" w:hAnsi="Angsana New"/>
          <w:sz w:val="32"/>
          <w:szCs w:val="32"/>
          <w:lang w:val="en-US"/>
        </w:rPr>
        <w:t xml:space="preserve"> 2565</w:t>
      </w:r>
      <w:r w:rsidR="00E92CB3">
        <w:rPr>
          <w:rFonts w:ascii="Angsana New" w:hAnsi="Angsana New" w:hint="cs"/>
          <w:sz w:val="32"/>
          <w:szCs w:val="32"/>
          <w:cs/>
        </w:rPr>
        <w:t xml:space="preserve"> </w:t>
      </w:r>
      <w:r w:rsidR="00B80955" w:rsidRPr="008D7902">
        <w:rPr>
          <w:rFonts w:ascii="Angsana New" w:hAnsi="Angsana New"/>
          <w:sz w:val="32"/>
          <w:szCs w:val="32"/>
          <w:cs/>
        </w:rPr>
        <w:t>หรือจนกว่าธนาคารแห่งประเทศไทยจะมีการเปลี่ยนแปลงและให้ถือปฏิบัติตามการเปลี่ยนแปลงดังกล่าว</w:t>
      </w:r>
    </w:p>
    <w:p w14:paraId="7EC22E17" w14:textId="77777777" w:rsidR="00B80955" w:rsidRDefault="00B80955" w:rsidP="00B80955">
      <w:pPr>
        <w:spacing w:before="80" w:after="80" w:line="420" w:lineRule="exact"/>
        <w:ind w:left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สำหรับ</w:t>
      </w:r>
      <w:r w:rsidRPr="004A3B35">
        <w:rPr>
          <w:rFonts w:ascii="Angsana New" w:hAnsi="Angsana New"/>
          <w:sz w:val="32"/>
          <w:szCs w:val="32"/>
          <w:cs/>
        </w:rPr>
        <w:t xml:space="preserve">ลูกหนี้ที่ได้รับการปรับโครงสร้างหนี้ ตั้งแต่วันที่ </w:t>
      </w:r>
      <w:r w:rsidR="00D57910">
        <w:rPr>
          <w:rFonts w:ascii="Angsana New" w:hAnsi="Angsana New"/>
          <w:sz w:val="32"/>
          <w:szCs w:val="32"/>
          <w:lang w:val="en-US"/>
        </w:rPr>
        <w:t>1</w:t>
      </w:r>
      <w:r w:rsidR="00D57910">
        <w:rPr>
          <w:rFonts w:ascii="Angsana New" w:hAnsi="Angsana New" w:hint="cs"/>
          <w:sz w:val="32"/>
          <w:szCs w:val="32"/>
          <w:cs/>
        </w:rPr>
        <w:t xml:space="preserve"> </w:t>
      </w:r>
      <w:r w:rsidRPr="004A3B35">
        <w:rPr>
          <w:rFonts w:ascii="Angsana New" w:hAnsi="Angsana New"/>
          <w:sz w:val="32"/>
          <w:szCs w:val="32"/>
          <w:cs/>
        </w:rPr>
        <w:t>มกราคม</w:t>
      </w:r>
      <w:r w:rsidR="00D57910">
        <w:rPr>
          <w:rFonts w:ascii="Angsana New" w:hAnsi="Angsana New"/>
          <w:sz w:val="32"/>
          <w:szCs w:val="32"/>
          <w:lang w:val="en-US"/>
        </w:rPr>
        <w:t xml:space="preserve"> 2564</w:t>
      </w:r>
      <w:r w:rsidRPr="004A3B35">
        <w:rPr>
          <w:rFonts w:ascii="Angsana New" w:hAnsi="Angsana New"/>
          <w:sz w:val="32"/>
          <w:szCs w:val="32"/>
          <w:cs/>
        </w:rPr>
        <w:t xml:space="preserve"> ถึง </w:t>
      </w:r>
      <w:r w:rsidR="00D57910">
        <w:rPr>
          <w:rFonts w:ascii="Angsana New" w:hAnsi="Angsana New"/>
          <w:sz w:val="32"/>
          <w:szCs w:val="32"/>
          <w:lang w:val="en-US"/>
        </w:rPr>
        <w:t>31</w:t>
      </w:r>
      <w:r w:rsidRPr="004A3B35">
        <w:rPr>
          <w:rFonts w:ascii="Angsana New" w:hAnsi="Angsana New"/>
          <w:sz w:val="32"/>
          <w:szCs w:val="32"/>
          <w:cs/>
        </w:rPr>
        <w:t xml:space="preserve"> ธันวาคม</w:t>
      </w:r>
      <w:r w:rsidR="00D57910">
        <w:rPr>
          <w:rFonts w:ascii="Angsana New" w:hAnsi="Angsana New"/>
          <w:sz w:val="32"/>
          <w:szCs w:val="32"/>
          <w:lang w:val="en-US"/>
        </w:rPr>
        <w:t xml:space="preserve"> 2564</w:t>
      </w:r>
      <w:r w:rsidR="00C16D8E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ซึ่งเป็นไปตามที่ระบุในข้อ </w:t>
      </w:r>
      <w:r w:rsidR="00272F06">
        <w:rPr>
          <w:rFonts w:ascii="Angsana New" w:hAnsi="Angsana New" w:hint="cs"/>
          <w:sz w:val="32"/>
          <w:szCs w:val="32"/>
          <w:cs/>
          <w:lang w:val="en-US"/>
        </w:rPr>
        <w:t>ก)</w:t>
      </w:r>
      <w:r w:rsidR="00D57910">
        <w:rPr>
          <w:rFonts w:ascii="Angsana New" w:hAnsi="Angsana New"/>
          <w:sz w:val="32"/>
          <w:szCs w:val="32"/>
          <w:lang w:val="en-US"/>
        </w:rPr>
        <w:t xml:space="preserve"> </w:t>
      </w:r>
      <w:r w:rsidR="00204670">
        <w:rPr>
          <w:rFonts w:ascii="Angsana New" w:hAnsi="Angsana New" w:hint="cs"/>
          <w:sz w:val="32"/>
          <w:szCs w:val="32"/>
          <w:cs/>
          <w:lang w:val="en-US"/>
        </w:rPr>
        <w:t>และ</w:t>
      </w:r>
      <w:r w:rsidR="00272F06">
        <w:rPr>
          <w:rFonts w:ascii="Angsana New" w:hAnsi="Angsana New" w:hint="cs"/>
          <w:sz w:val="32"/>
          <w:szCs w:val="32"/>
          <w:cs/>
          <w:lang w:val="en-US"/>
        </w:rPr>
        <w:t xml:space="preserve"> ข)</w:t>
      </w:r>
      <w:r>
        <w:rPr>
          <w:rFonts w:ascii="Angsana New" w:hAnsi="Angsana New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กิจการ</w:t>
      </w:r>
      <w:r w:rsidRPr="004A3B35">
        <w:rPr>
          <w:rFonts w:ascii="Angsana New" w:hAnsi="Angsana New"/>
          <w:sz w:val="32"/>
          <w:szCs w:val="32"/>
          <w:cs/>
        </w:rPr>
        <w:t xml:space="preserve">สามารถนำหลักการสำหรับการจัดชั้นและการกันเงินสำรองที่เกี่ยวข้องตามที่กำหนดในแนวปฏิบัติทางการบัญชีฉบับนี้มาถือปฏิบัติกับลูกหนี้รายดังกล่าวได้ตั้งแต่วันที่ </w:t>
      </w:r>
      <w:r w:rsidR="00272F06">
        <w:rPr>
          <w:rFonts w:ascii="Angsana New" w:hAnsi="Angsana New"/>
          <w:sz w:val="32"/>
          <w:szCs w:val="32"/>
          <w:lang w:val="en-US"/>
        </w:rPr>
        <w:t xml:space="preserve">           </w:t>
      </w:r>
      <w:r w:rsidR="00D57910">
        <w:rPr>
          <w:rFonts w:ascii="Angsana New" w:hAnsi="Angsana New"/>
          <w:sz w:val="32"/>
          <w:szCs w:val="32"/>
          <w:lang w:val="en-US"/>
        </w:rPr>
        <w:t>1</w:t>
      </w:r>
      <w:r w:rsidRPr="004A3B35">
        <w:rPr>
          <w:rFonts w:ascii="Angsana New" w:hAnsi="Angsana New"/>
          <w:sz w:val="32"/>
          <w:szCs w:val="32"/>
          <w:cs/>
        </w:rPr>
        <w:t xml:space="preserve"> มกราคม </w:t>
      </w:r>
      <w:r w:rsidR="00D57910">
        <w:rPr>
          <w:rFonts w:ascii="Angsana New" w:hAnsi="Angsana New"/>
          <w:sz w:val="32"/>
          <w:szCs w:val="32"/>
          <w:lang w:val="en-US"/>
        </w:rPr>
        <w:t>2565</w:t>
      </w:r>
      <w:r w:rsidRPr="004A3B35">
        <w:rPr>
          <w:rFonts w:ascii="Angsana New" w:hAnsi="Angsana New"/>
          <w:sz w:val="32"/>
          <w:szCs w:val="32"/>
          <w:cs/>
        </w:rPr>
        <w:t xml:space="preserve"> ถึง </w:t>
      </w:r>
      <w:r w:rsidR="00D57910">
        <w:rPr>
          <w:rFonts w:ascii="Angsana New" w:hAnsi="Angsana New"/>
          <w:sz w:val="32"/>
          <w:szCs w:val="32"/>
          <w:lang w:val="en-US"/>
        </w:rPr>
        <w:t>31</w:t>
      </w:r>
      <w:r w:rsidRPr="004A3B35">
        <w:rPr>
          <w:rFonts w:ascii="Angsana New" w:hAnsi="Angsana New"/>
          <w:sz w:val="32"/>
          <w:szCs w:val="32"/>
          <w:cs/>
        </w:rPr>
        <w:t xml:space="preserve"> ธันวาคม </w:t>
      </w:r>
      <w:r w:rsidR="00D57910">
        <w:rPr>
          <w:rFonts w:ascii="Angsana New" w:hAnsi="Angsana New"/>
          <w:sz w:val="32"/>
          <w:szCs w:val="32"/>
          <w:lang w:val="en-US"/>
        </w:rPr>
        <w:t>2566</w:t>
      </w:r>
      <w:r w:rsidRPr="004A3B35">
        <w:rPr>
          <w:rFonts w:ascii="Angsana New" w:hAnsi="Angsana New"/>
          <w:sz w:val="32"/>
          <w:szCs w:val="32"/>
          <w:cs/>
        </w:rPr>
        <w:t xml:space="preserve"> โดยในระหว่างปี </w:t>
      </w:r>
      <w:r w:rsidR="00D57910">
        <w:rPr>
          <w:rFonts w:ascii="Angsana New" w:hAnsi="Angsana New"/>
          <w:sz w:val="32"/>
          <w:szCs w:val="32"/>
          <w:lang w:val="en-US"/>
        </w:rPr>
        <w:t>2564</w:t>
      </w:r>
      <w:r w:rsidRPr="004A3B35">
        <w:rPr>
          <w:rFonts w:ascii="Angsana New" w:hAnsi="Angsana New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กิจการ</w:t>
      </w:r>
      <w:r w:rsidRPr="004A3B35">
        <w:rPr>
          <w:rFonts w:ascii="Angsana New" w:hAnsi="Angsana New"/>
          <w:sz w:val="32"/>
          <w:szCs w:val="32"/>
          <w:cs/>
        </w:rPr>
        <w:t>ยังคงสามารถถือปฏิบัติตามแนวปฏิบัติทางการบัญชี เรื่อง มาตรการผ่อนปรนชั่วคราวสำหรับกิจการที่ให้ความช่วยเหลือลูกหนี้ที่ได้รับผลกระทบจากสถานการณ์ที่ส่งผลกระทบต่อเศรษฐกิจไทยได้</w:t>
      </w:r>
    </w:p>
    <w:p w14:paraId="7A6F1D9E" w14:textId="77777777" w:rsidR="00142EE7" w:rsidRDefault="00142EE7" w:rsidP="00B80955">
      <w:pPr>
        <w:spacing w:before="80" w:after="80" w:line="420" w:lineRule="exact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142EE7">
        <w:rPr>
          <w:rFonts w:ascii="Angsana New" w:hAnsi="Angsana New" w:hint="cs"/>
          <w:sz w:val="32"/>
          <w:szCs w:val="32"/>
          <w:cs/>
        </w:rPr>
        <w:t>ปัจจุบัน ฝ่ายบริหารของธนาคารฯอยู่ระหว่างการประเมินผลกระทบทางการเงินสำหรับลูกหนี้ที่ได้รับการปรับโครงสร้างหนี้ตั้งแต่วันที่</w:t>
      </w:r>
      <w:r w:rsidRPr="00142EE7">
        <w:rPr>
          <w:rFonts w:ascii="Angsana New" w:hAnsi="Angsana New" w:hint="cs"/>
          <w:sz w:val="32"/>
          <w:szCs w:val="32"/>
        </w:rPr>
        <w:t> </w:t>
      </w:r>
      <w:r w:rsidRPr="00142EE7">
        <w:rPr>
          <w:rFonts w:ascii="Angsana New" w:hAnsi="Angsana New"/>
          <w:sz w:val="32"/>
          <w:szCs w:val="32"/>
        </w:rPr>
        <w:t>1</w:t>
      </w:r>
      <w:r w:rsidRPr="00142EE7">
        <w:rPr>
          <w:rFonts w:ascii="Angsana New" w:hAnsi="Angsana New" w:hint="cs"/>
          <w:sz w:val="32"/>
          <w:szCs w:val="32"/>
        </w:rPr>
        <w:t> </w:t>
      </w:r>
      <w:r w:rsidRPr="00142EE7">
        <w:rPr>
          <w:rFonts w:ascii="Angsana New" w:hAnsi="Angsana New" w:hint="cs"/>
          <w:sz w:val="32"/>
          <w:szCs w:val="32"/>
          <w:cs/>
        </w:rPr>
        <w:t>มกราคม</w:t>
      </w:r>
      <w:r w:rsidRPr="00142EE7">
        <w:rPr>
          <w:rFonts w:ascii="Angsana New" w:hAnsi="Angsana New" w:hint="cs"/>
          <w:sz w:val="32"/>
          <w:szCs w:val="32"/>
        </w:rPr>
        <w:t> </w:t>
      </w:r>
      <w:r w:rsidRPr="00142EE7">
        <w:rPr>
          <w:rFonts w:ascii="Angsana New" w:hAnsi="Angsana New"/>
          <w:sz w:val="32"/>
          <w:szCs w:val="32"/>
        </w:rPr>
        <w:t>2564</w:t>
      </w:r>
      <w:r w:rsidRPr="00142EE7">
        <w:rPr>
          <w:rFonts w:ascii="Angsana New" w:hAnsi="Angsana New" w:hint="cs"/>
          <w:sz w:val="32"/>
          <w:szCs w:val="32"/>
        </w:rPr>
        <w:t> </w:t>
      </w:r>
      <w:r w:rsidRPr="00142EE7">
        <w:rPr>
          <w:rFonts w:ascii="Angsana New" w:hAnsi="Angsana New" w:hint="cs"/>
          <w:sz w:val="32"/>
          <w:szCs w:val="32"/>
          <w:cs/>
        </w:rPr>
        <w:t>ถึง</w:t>
      </w:r>
      <w:r w:rsidRPr="00142EE7">
        <w:rPr>
          <w:rFonts w:ascii="Angsana New" w:hAnsi="Angsana New" w:hint="cs"/>
          <w:sz w:val="32"/>
          <w:szCs w:val="32"/>
        </w:rPr>
        <w:t> </w:t>
      </w:r>
      <w:r w:rsidRPr="00142EE7">
        <w:rPr>
          <w:rFonts w:ascii="Angsana New" w:hAnsi="Angsana New"/>
          <w:sz w:val="32"/>
          <w:szCs w:val="32"/>
        </w:rPr>
        <w:t>31</w:t>
      </w:r>
      <w:r w:rsidRPr="00142EE7">
        <w:rPr>
          <w:rFonts w:ascii="Angsana New" w:hAnsi="Angsana New" w:hint="cs"/>
          <w:sz w:val="32"/>
          <w:szCs w:val="32"/>
        </w:rPr>
        <w:t> </w:t>
      </w:r>
      <w:r w:rsidRPr="00142EE7">
        <w:rPr>
          <w:rFonts w:ascii="Angsana New" w:hAnsi="Angsana New" w:hint="cs"/>
          <w:sz w:val="32"/>
          <w:szCs w:val="32"/>
          <w:cs/>
        </w:rPr>
        <w:t>ธันวาคม</w:t>
      </w:r>
      <w:r w:rsidRPr="00142EE7">
        <w:rPr>
          <w:rFonts w:ascii="Angsana New" w:hAnsi="Angsana New" w:hint="cs"/>
          <w:sz w:val="32"/>
          <w:szCs w:val="32"/>
        </w:rPr>
        <w:t> </w:t>
      </w:r>
      <w:r w:rsidRPr="00142EE7">
        <w:rPr>
          <w:rFonts w:ascii="Angsana New" w:hAnsi="Angsana New"/>
          <w:sz w:val="32"/>
          <w:szCs w:val="32"/>
        </w:rPr>
        <w:t>2564</w:t>
      </w:r>
      <w:r w:rsidRPr="00142EE7">
        <w:rPr>
          <w:rFonts w:ascii="Angsana New" w:hAnsi="Angsana New" w:hint="cs"/>
          <w:sz w:val="32"/>
          <w:szCs w:val="32"/>
        </w:rPr>
        <w:t> </w:t>
      </w:r>
      <w:r w:rsidRPr="00142EE7">
        <w:rPr>
          <w:rFonts w:ascii="Angsana New" w:hAnsi="Angsana New" w:hint="cs"/>
          <w:sz w:val="32"/>
          <w:szCs w:val="32"/>
          <w:cs/>
        </w:rPr>
        <w:t>หากธนาคารฯเลือกนำแนวปฏิบัติทางการบัญชีฉบับนี้มาถือปฏิบัติ</w:t>
      </w:r>
    </w:p>
    <w:p w14:paraId="13D0261F" w14:textId="77777777" w:rsidR="00824909" w:rsidRDefault="00824909">
      <w:pPr>
        <w:rPr>
          <w:rFonts w:ascii="Angsana New" w:hAnsi="Angsana New"/>
          <w:b/>
          <w:bCs/>
          <w:sz w:val="32"/>
          <w:szCs w:val="32"/>
          <w:cs/>
          <w:lang w:val="en-US" w:eastAsia="x-none"/>
        </w:rPr>
      </w:pPr>
      <w:bookmarkStart w:id="7" w:name="_Toc39248273"/>
      <w:bookmarkStart w:id="8" w:name="_Toc48896580"/>
      <w:bookmarkStart w:id="9" w:name="_Toc33696618"/>
      <w:bookmarkStart w:id="10" w:name="_Toc48896581"/>
      <w:r>
        <w:rPr>
          <w:rFonts w:ascii="Angsana New" w:hAnsi="Angsana New"/>
          <w:sz w:val="32"/>
          <w:szCs w:val="32"/>
          <w:cs/>
          <w:lang w:val="en-US"/>
        </w:rPr>
        <w:br w:type="page"/>
      </w:r>
    </w:p>
    <w:p w14:paraId="33532025" w14:textId="77777777" w:rsidR="0019082F" w:rsidRPr="00AB5B1E" w:rsidRDefault="00413391" w:rsidP="00B80955">
      <w:pPr>
        <w:pStyle w:val="Heading1"/>
        <w:numPr>
          <w:ilvl w:val="0"/>
          <w:numId w:val="12"/>
        </w:numPr>
        <w:spacing w:before="80" w:after="80" w:line="420" w:lineRule="exact"/>
        <w:ind w:left="539" w:hanging="539"/>
        <w:rPr>
          <w:rFonts w:ascii="Angsana New" w:hAnsi="Angsana New"/>
          <w:sz w:val="32"/>
          <w:szCs w:val="32"/>
          <w:u w:val="none"/>
          <w:cs/>
        </w:rPr>
      </w:pPr>
      <w:bookmarkStart w:id="11" w:name="_Toc96506751"/>
      <w:r w:rsidRPr="00726041">
        <w:rPr>
          <w:rFonts w:ascii="Angsana New" w:hAnsi="Angsana New" w:hint="cs"/>
          <w:sz w:val="32"/>
          <w:szCs w:val="32"/>
          <w:u w:val="none"/>
          <w:cs/>
          <w:lang w:val="en-US"/>
        </w:rPr>
        <w:lastRenderedPageBreak/>
        <w:t>สรุป</w:t>
      </w:r>
      <w:r w:rsidR="0019082F" w:rsidRPr="00AB5B1E">
        <w:rPr>
          <w:rFonts w:ascii="Angsana New" w:hAnsi="Angsana New" w:hint="cs"/>
          <w:sz w:val="32"/>
          <w:szCs w:val="32"/>
          <w:u w:val="none"/>
          <w:cs/>
        </w:rPr>
        <w:t>นโยบายการบัญชีที่สำคัญ</w:t>
      </w:r>
      <w:bookmarkEnd w:id="7"/>
      <w:bookmarkEnd w:id="8"/>
      <w:bookmarkEnd w:id="11"/>
    </w:p>
    <w:bookmarkEnd w:id="9"/>
    <w:bookmarkEnd w:id="10"/>
    <w:p w14:paraId="1704FDB7" w14:textId="77777777" w:rsidR="00393294" w:rsidRPr="009D2C6B" w:rsidRDefault="00393294" w:rsidP="00B80955">
      <w:pPr>
        <w:spacing w:before="80" w:after="80" w:line="420" w:lineRule="exact"/>
        <w:ind w:left="567" w:hanging="567"/>
        <w:jc w:val="thaiDistribute"/>
        <w:rPr>
          <w:rFonts w:ascii="Angsana New" w:hAnsi="Angsana New"/>
          <w:b/>
          <w:bCs/>
          <w:sz w:val="32"/>
          <w:szCs w:val="32"/>
          <w:cs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t>4</w:t>
      </w:r>
      <w:r>
        <w:rPr>
          <w:rFonts w:ascii="Angsana New" w:hAnsi="Angsana New"/>
          <w:b/>
          <w:bCs/>
          <w:sz w:val="32"/>
          <w:szCs w:val="32"/>
          <w:cs/>
          <w:lang w:val="en-US"/>
        </w:rPr>
        <w:t>.</w:t>
      </w:r>
      <w:r>
        <w:rPr>
          <w:rFonts w:ascii="Angsana New" w:hAnsi="Angsana New" w:hint="cs"/>
          <w:b/>
          <w:bCs/>
          <w:sz w:val="32"/>
          <w:szCs w:val="32"/>
          <w:cs/>
          <w:lang w:val="en-US"/>
        </w:rPr>
        <w:t>1</w:t>
      </w:r>
      <w:r>
        <w:rPr>
          <w:rFonts w:ascii="Angsana New" w:hAnsi="Angsana New"/>
          <w:b/>
          <w:bCs/>
          <w:sz w:val="32"/>
          <w:szCs w:val="32"/>
          <w:cs/>
          <w:lang w:val="en-US"/>
        </w:rPr>
        <w:tab/>
        <w:t>การรับรู้</w:t>
      </w:r>
      <w:r>
        <w:rPr>
          <w:rFonts w:ascii="Angsana New" w:hAnsi="Angsana New" w:hint="cs"/>
          <w:b/>
          <w:bCs/>
          <w:sz w:val="32"/>
          <w:szCs w:val="32"/>
          <w:cs/>
          <w:lang w:val="en-US"/>
        </w:rPr>
        <w:t>รายได้</w:t>
      </w:r>
    </w:p>
    <w:p w14:paraId="358619E4" w14:textId="77777777" w:rsidR="001A1381" w:rsidRPr="00B56AA4" w:rsidRDefault="001A1381" w:rsidP="00B80955">
      <w:pPr>
        <w:spacing w:before="80" w:after="80" w:line="420" w:lineRule="exact"/>
        <w:ind w:left="1078" w:right="-45" w:hanging="539"/>
        <w:jc w:val="thaiDistribute"/>
        <w:rPr>
          <w:rFonts w:ascii="Angsana New" w:hAnsi="Angsana New"/>
          <w:sz w:val="32"/>
          <w:szCs w:val="32"/>
          <w:lang w:val="en-US"/>
        </w:rPr>
      </w:pPr>
      <w:r w:rsidRPr="00B56AA4">
        <w:rPr>
          <w:rFonts w:ascii="Angsana New" w:hAnsi="Angsana New" w:hint="cs"/>
          <w:sz w:val="32"/>
          <w:szCs w:val="32"/>
          <w:cs/>
          <w:lang w:val="en-US"/>
        </w:rPr>
        <w:t>(ก)</w:t>
      </w:r>
      <w:r w:rsidRPr="00B56AA4">
        <w:rPr>
          <w:rFonts w:ascii="Angsana New" w:hAnsi="Angsana New" w:hint="cs"/>
          <w:sz w:val="32"/>
          <w:szCs w:val="32"/>
          <w:cs/>
          <w:lang w:val="en-US"/>
        </w:rPr>
        <w:tab/>
        <w:t>ดอกเบี้ยและส่วนลดรับ</w:t>
      </w:r>
    </w:p>
    <w:p w14:paraId="749C1372" w14:textId="77777777" w:rsidR="001A1381" w:rsidRDefault="001A1381" w:rsidP="00B80955">
      <w:pPr>
        <w:spacing w:before="80" w:after="80" w:line="420" w:lineRule="exact"/>
        <w:ind w:left="1077" w:right="-45"/>
        <w:jc w:val="thaiDistribute"/>
        <w:rPr>
          <w:rFonts w:ascii="Angsana New" w:hAnsi="Angsana New"/>
          <w:sz w:val="32"/>
          <w:szCs w:val="32"/>
          <w:lang w:val="en-US"/>
        </w:rPr>
      </w:pPr>
      <w:r w:rsidRPr="00B56AA4">
        <w:rPr>
          <w:rFonts w:ascii="Angsana New" w:hAnsi="Angsana New" w:hint="cs"/>
          <w:sz w:val="32"/>
          <w:szCs w:val="32"/>
          <w:cs/>
          <w:lang w:val="en-US"/>
        </w:rPr>
        <w:t>ธนาคารฯรับรู้รายได้ดอกเบี้ยจากสัญญาตามเกณฑ์คงค้างจากราคาทุนตัดจำหน่ายของเงินให้สินเชื่อแก่ลูกหนี้โดยวิธีดอกเบี้ยที่แท้จริง (</w:t>
      </w:r>
      <w:r w:rsidRPr="00B56AA4">
        <w:rPr>
          <w:rFonts w:ascii="Angsana New" w:hAnsi="Angsana New" w:hint="cs"/>
          <w:sz w:val="32"/>
          <w:szCs w:val="32"/>
          <w:lang w:val="en-US"/>
        </w:rPr>
        <w:t xml:space="preserve">Effective </w:t>
      </w:r>
      <w:r>
        <w:rPr>
          <w:rFonts w:ascii="Angsana New" w:hAnsi="Angsana New"/>
          <w:sz w:val="32"/>
          <w:szCs w:val="32"/>
          <w:lang w:val="en-US"/>
        </w:rPr>
        <w:t>i</w:t>
      </w:r>
      <w:r w:rsidRPr="00B56AA4">
        <w:rPr>
          <w:rFonts w:ascii="Angsana New" w:hAnsi="Angsana New" w:hint="cs"/>
          <w:sz w:val="32"/>
          <w:szCs w:val="32"/>
          <w:lang w:val="en-US"/>
        </w:rPr>
        <w:t xml:space="preserve">nterest </w:t>
      </w:r>
      <w:r>
        <w:rPr>
          <w:rFonts w:ascii="Angsana New" w:hAnsi="Angsana New"/>
          <w:sz w:val="32"/>
          <w:szCs w:val="32"/>
          <w:lang w:val="en-US"/>
        </w:rPr>
        <w:t>method</w:t>
      </w:r>
      <w:r w:rsidRPr="00B56AA4">
        <w:rPr>
          <w:rFonts w:ascii="Angsana New" w:hAnsi="Angsana New" w:hint="cs"/>
          <w:sz w:val="32"/>
          <w:szCs w:val="32"/>
          <w:cs/>
          <w:lang w:val="en-US"/>
        </w:rPr>
        <w:t>) ตลอดระยะเวลาของสัญญา</w:t>
      </w:r>
    </w:p>
    <w:p w14:paraId="22A2F187" w14:textId="77777777" w:rsidR="001A1381" w:rsidRDefault="001A1381" w:rsidP="00B80955">
      <w:pPr>
        <w:spacing w:before="80" w:after="80" w:line="420" w:lineRule="exact"/>
        <w:ind w:left="1077" w:right="-45"/>
        <w:jc w:val="thaiDistribute"/>
        <w:rPr>
          <w:rFonts w:ascii="Angsana New" w:hAnsi="Angsana New"/>
          <w:sz w:val="32"/>
          <w:szCs w:val="32"/>
          <w:lang w:val="en-US"/>
        </w:rPr>
      </w:pPr>
      <w:r w:rsidRPr="002B4E56">
        <w:rPr>
          <w:rFonts w:ascii="Angsana New" w:hAnsi="Angsana New"/>
          <w:sz w:val="32"/>
          <w:szCs w:val="32"/>
          <w:cs/>
          <w:lang w:val="en-US"/>
        </w:rPr>
        <w:t>ธนาคารฯคำนวณรายได้ดอกเบี้ยโดยใช้อัตราดอกเบี้ยที่แท้จริงกับมูลค่าตามบัญชีขั้นต้นของสินทรัพย์ทางการเงิน เมื่อสินทรัพย์ทางการเงินถูกพิจารณาว่ามีการด้อยค่าด้านเครดิต ธนาคารฯคำนวณรายได้ดอกเบี้ยโดยใช้</w:t>
      </w:r>
      <w:r>
        <w:rPr>
          <w:rFonts w:ascii="Angsana New" w:hAnsi="Angsana New" w:hint="cs"/>
          <w:sz w:val="32"/>
          <w:szCs w:val="32"/>
          <w:cs/>
          <w:lang w:val="en-US"/>
        </w:rPr>
        <w:t>อัตรา</w:t>
      </w:r>
      <w:r w:rsidRPr="002B4E56">
        <w:rPr>
          <w:rFonts w:ascii="Angsana New" w:hAnsi="Angsana New"/>
          <w:sz w:val="32"/>
          <w:szCs w:val="32"/>
          <w:cs/>
          <w:lang w:val="en-US"/>
        </w:rPr>
        <w:t xml:space="preserve">ดอกเบี้ยที่แท้จริงกับมูลค่าตามบัญชีสุทธิ (มูลค่าตามบัญชีขั้นต้นสุทธิด้วยค่าเผื่อผลขาดทุนด้านเครดิตที่คาดว่าจะเกิดขึ้น) ของสินทรัพย์ทางการเงิน </w:t>
      </w:r>
    </w:p>
    <w:p w14:paraId="60189E49" w14:textId="77777777" w:rsidR="001A1381" w:rsidRPr="00B56AA4" w:rsidRDefault="001A1381" w:rsidP="00B80955">
      <w:pPr>
        <w:spacing w:before="80" w:after="80" w:line="420" w:lineRule="exact"/>
        <w:ind w:left="1077" w:right="-45"/>
        <w:jc w:val="thaiDistribute"/>
        <w:rPr>
          <w:rFonts w:ascii="Angsana New" w:hAnsi="Angsana New"/>
          <w:sz w:val="32"/>
          <w:szCs w:val="32"/>
          <w:cs/>
        </w:rPr>
      </w:pPr>
      <w:r w:rsidRPr="00B56AA4">
        <w:rPr>
          <w:rFonts w:ascii="Angsana New" w:hAnsi="Angsana New" w:hint="cs"/>
          <w:sz w:val="32"/>
          <w:szCs w:val="32"/>
          <w:cs/>
          <w:lang w:val="en-US"/>
        </w:rPr>
        <w:t xml:space="preserve">การคำนวณอัตราดอกเบี้ยที่แท้จริงจะคำนวณจากประมาณการกระแสเงินสดตามสัญญาหรือตามอายุ </w:t>
      </w:r>
      <w:r>
        <w:rPr>
          <w:rFonts w:ascii="Angsana New" w:hAnsi="Angsana New" w:hint="cs"/>
          <w:sz w:val="32"/>
          <w:szCs w:val="32"/>
          <w:cs/>
          <w:lang w:val="en-US"/>
        </w:rPr>
        <w:t xml:space="preserve">             </w:t>
      </w:r>
      <w:r w:rsidRPr="00B56AA4">
        <w:rPr>
          <w:rFonts w:ascii="Angsana New" w:hAnsi="Angsana New" w:hint="cs"/>
          <w:sz w:val="32"/>
          <w:szCs w:val="32"/>
          <w:cs/>
          <w:lang w:val="en-US"/>
        </w:rPr>
        <w:t xml:space="preserve">ที่คาดไว้ </w:t>
      </w:r>
      <w:r w:rsidRPr="00B56AA4">
        <w:rPr>
          <w:rFonts w:ascii="Angsana New" w:hAnsi="Angsana New" w:hint="cs"/>
          <w:sz w:val="32"/>
          <w:szCs w:val="32"/>
          <w:lang w:val="en-US"/>
        </w:rPr>
        <w:t xml:space="preserve">(Expected life) </w:t>
      </w:r>
      <w:r w:rsidRPr="00B56AA4">
        <w:rPr>
          <w:rFonts w:ascii="Angsana New" w:hAnsi="Angsana New" w:hint="cs"/>
          <w:sz w:val="32"/>
          <w:szCs w:val="32"/>
          <w:cs/>
          <w:lang w:val="en-US"/>
        </w:rPr>
        <w:t>ซึ่งกระแสเงินสดได้รวมถึง</w:t>
      </w:r>
      <w:r w:rsidRPr="00B56AA4">
        <w:rPr>
          <w:rFonts w:ascii="Angsana New" w:hAnsi="Angsana New" w:hint="cs"/>
          <w:sz w:val="32"/>
          <w:szCs w:val="32"/>
          <w:cs/>
        </w:rPr>
        <w:t>รายได้ค่าธรรมเนียมที่เกี่ยวข้องโดยตรงกับ</w:t>
      </w:r>
      <w:r>
        <w:rPr>
          <w:rFonts w:ascii="Angsana New" w:hAnsi="Angsana New" w:hint="cs"/>
          <w:sz w:val="32"/>
          <w:szCs w:val="32"/>
          <w:cs/>
        </w:rPr>
        <w:t xml:space="preserve">            </w:t>
      </w:r>
      <w:r w:rsidRPr="00335EFC">
        <w:rPr>
          <w:rFonts w:ascii="Angsana New" w:hAnsi="Angsana New" w:hint="cs"/>
          <w:spacing w:val="-2"/>
          <w:sz w:val="32"/>
          <w:szCs w:val="32"/>
          <w:cs/>
        </w:rPr>
        <w:t xml:space="preserve">เงินให้สินเชื่อแก่ลูกหนี้ </w:t>
      </w:r>
      <w:r w:rsidRPr="00335EFC">
        <w:rPr>
          <w:rFonts w:ascii="Angsana New" w:hAnsi="Angsana New" w:hint="cs"/>
          <w:spacing w:val="-2"/>
          <w:sz w:val="32"/>
          <w:szCs w:val="32"/>
          <w:cs/>
          <w:lang w:val="en-US"/>
        </w:rPr>
        <w:t>ธนาคารฯจะมีการคำนวณอัตราดอกเบี้ยที่แท้จริงใหม่เมื่อมีการเบิกเงินกู้เป็นงวด</w:t>
      </w:r>
      <w:r w:rsidRPr="00B56AA4">
        <w:rPr>
          <w:rFonts w:ascii="Angsana New" w:hAnsi="Angsana New" w:hint="cs"/>
          <w:sz w:val="32"/>
          <w:szCs w:val="32"/>
          <w:cs/>
          <w:lang w:val="en-US"/>
        </w:rPr>
        <w:t xml:space="preserve"> หรือมีการเปลี่ยนแปลงของอัตราดอกเบี้ยลอยตัว </w:t>
      </w:r>
    </w:p>
    <w:p w14:paraId="2B7D32FC" w14:textId="77777777" w:rsidR="001A1381" w:rsidRPr="00B56AA4" w:rsidRDefault="001A1381" w:rsidP="00B80955">
      <w:pPr>
        <w:spacing w:before="80" w:after="80" w:line="420" w:lineRule="exact"/>
        <w:ind w:left="1077" w:right="-45"/>
        <w:jc w:val="thaiDistribute"/>
        <w:rPr>
          <w:rFonts w:ascii="Angsana New" w:hAnsi="Angsana New"/>
          <w:sz w:val="32"/>
          <w:szCs w:val="32"/>
          <w:lang w:val="en-US"/>
        </w:rPr>
      </w:pPr>
      <w:r w:rsidRPr="00B56AA4">
        <w:rPr>
          <w:rFonts w:ascii="Angsana New" w:hAnsi="Angsana New" w:hint="cs"/>
          <w:sz w:val="32"/>
          <w:szCs w:val="32"/>
          <w:cs/>
          <w:lang w:val="en-US"/>
        </w:rPr>
        <w:t>ธนาคารฯบันทึกผลแตกต่างระหว่างรายได้ดอกเบี้ยที่คำนวณ</w:t>
      </w:r>
      <w:bookmarkStart w:id="12" w:name="_Hlk39573506"/>
      <w:r w:rsidRPr="00B56AA4">
        <w:rPr>
          <w:rFonts w:ascii="Angsana New" w:hAnsi="Angsana New" w:hint="cs"/>
          <w:sz w:val="32"/>
          <w:szCs w:val="32"/>
          <w:cs/>
          <w:lang w:val="en-US"/>
        </w:rPr>
        <w:t>ตามวิธีดอกเบี้ยที่แท้จริง</w:t>
      </w:r>
      <w:bookmarkEnd w:id="12"/>
      <w:r w:rsidRPr="00B56AA4">
        <w:rPr>
          <w:rFonts w:ascii="Angsana New" w:hAnsi="Angsana New" w:hint="cs"/>
          <w:sz w:val="32"/>
          <w:szCs w:val="32"/>
          <w:cs/>
          <w:lang w:val="en-US"/>
        </w:rPr>
        <w:t xml:space="preserve"> (</w:t>
      </w:r>
      <w:r w:rsidRPr="00B56AA4">
        <w:rPr>
          <w:rFonts w:ascii="Angsana New" w:hAnsi="Angsana New" w:hint="cs"/>
          <w:sz w:val="32"/>
          <w:szCs w:val="32"/>
          <w:lang w:val="en-US"/>
        </w:rPr>
        <w:t xml:space="preserve">Effective </w:t>
      </w:r>
      <w:r>
        <w:rPr>
          <w:rFonts w:ascii="Angsana New" w:hAnsi="Angsana New"/>
          <w:sz w:val="32"/>
          <w:szCs w:val="32"/>
          <w:lang w:val="en-US"/>
        </w:rPr>
        <w:t>i</w:t>
      </w:r>
      <w:r w:rsidRPr="00B56AA4">
        <w:rPr>
          <w:rFonts w:ascii="Angsana New" w:hAnsi="Angsana New" w:hint="cs"/>
          <w:sz w:val="32"/>
          <w:szCs w:val="32"/>
          <w:lang w:val="en-US"/>
        </w:rPr>
        <w:t xml:space="preserve">nterest </w:t>
      </w:r>
      <w:r>
        <w:rPr>
          <w:rFonts w:ascii="Angsana New" w:hAnsi="Angsana New"/>
          <w:sz w:val="32"/>
          <w:szCs w:val="32"/>
          <w:lang w:val="en-US"/>
        </w:rPr>
        <w:t>method</w:t>
      </w:r>
      <w:r w:rsidRPr="00B56AA4">
        <w:rPr>
          <w:rFonts w:ascii="Angsana New" w:hAnsi="Angsana New" w:hint="cs"/>
          <w:sz w:val="32"/>
          <w:szCs w:val="32"/>
          <w:cs/>
          <w:lang w:val="en-US"/>
        </w:rPr>
        <w:t>) และรายได้ดอกเบี้ยที่คำนวณตาม</w:t>
      </w:r>
      <w:r>
        <w:rPr>
          <w:rFonts w:ascii="Angsana New" w:hAnsi="Angsana New" w:hint="cs"/>
          <w:sz w:val="32"/>
          <w:szCs w:val="32"/>
          <w:cs/>
          <w:lang w:val="en-US"/>
        </w:rPr>
        <w:t>วิธี</w:t>
      </w:r>
      <w:r w:rsidRPr="00B56AA4">
        <w:rPr>
          <w:rFonts w:ascii="Angsana New" w:hAnsi="Angsana New" w:hint="cs"/>
          <w:sz w:val="32"/>
          <w:szCs w:val="32"/>
          <w:cs/>
          <w:lang w:val="en-US"/>
        </w:rPr>
        <w:t xml:space="preserve">ดอกเบี้ยตามสัญญา </w:t>
      </w:r>
      <w:r w:rsidRPr="00B56AA4">
        <w:rPr>
          <w:rFonts w:ascii="Angsana New" w:hAnsi="Angsana New" w:hint="cs"/>
          <w:sz w:val="32"/>
          <w:szCs w:val="32"/>
          <w:lang w:val="en-US"/>
        </w:rPr>
        <w:t xml:space="preserve">(Contract </w:t>
      </w:r>
      <w:r>
        <w:rPr>
          <w:rFonts w:ascii="Angsana New" w:hAnsi="Angsana New"/>
          <w:sz w:val="32"/>
          <w:szCs w:val="32"/>
          <w:lang w:val="en-US"/>
        </w:rPr>
        <w:t>r</w:t>
      </w:r>
      <w:r w:rsidRPr="00B56AA4">
        <w:rPr>
          <w:rFonts w:ascii="Angsana New" w:hAnsi="Angsana New" w:hint="cs"/>
          <w:sz w:val="32"/>
          <w:szCs w:val="32"/>
          <w:lang w:val="en-US"/>
        </w:rPr>
        <w:t>ate)</w:t>
      </w:r>
      <w:r w:rsidRPr="00B56AA4">
        <w:rPr>
          <w:rFonts w:ascii="Angsana New" w:hAnsi="Angsana New" w:hint="cs"/>
          <w:sz w:val="32"/>
          <w:szCs w:val="32"/>
          <w:cs/>
          <w:lang w:val="en-US"/>
        </w:rPr>
        <w:t xml:space="preserve"> เป็นรายได้ดอกเบี้ยในงบกำไรขาดทุนเบ็ดเสร็จคู่กับรายได้ดอกเบี้ยที่ยังไม่ถึงกำหนดชำระในงบแสดงฐานะการเงิน</w:t>
      </w:r>
    </w:p>
    <w:p w14:paraId="7D19A690" w14:textId="77777777" w:rsidR="001A1381" w:rsidRPr="00B56AA4" w:rsidRDefault="001A1381" w:rsidP="00B80955">
      <w:pPr>
        <w:spacing w:before="80" w:after="80" w:line="420" w:lineRule="exact"/>
        <w:ind w:left="1077" w:right="-45"/>
        <w:jc w:val="thaiDistribute"/>
        <w:rPr>
          <w:rFonts w:ascii="Angsana New" w:hAnsi="Angsana New"/>
          <w:sz w:val="32"/>
          <w:szCs w:val="32"/>
          <w:cs/>
        </w:rPr>
      </w:pPr>
      <w:r w:rsidRPr="00B56AA4">
        <w:rPr>
          <w:rFonts w:ascii="Angsana New" w:hAnsi="Angsana New" w:hint="cs"/>
          <w:sz w:val="32"/>
          <w:szCs w:val="32"/>
          <w:cs/>
          <w:lang w:val="en-US"/>
        </w:rPr>
        <w:t xml:space="preserve">สำหรับเงินให้สินเชื่อแก่ลูกหนี้ที่มีการเปลี่ยนแปลงเงื่อนไขสัญญาในภายหลัง ซึ่งการเปลี่ยนแปลงเงื่อนไขสัญญาเข้าข่ายการตัดรายการ </w:t>
      </w:r>
      <w:r w:rsidRPr="00B56AA4">
        <w:rPr>
          <w:rFonts w:ascii="Angsana New" w:hAnsi="Angsana New" w:hint="cs"/>
          <w:sz w:val="32"/>
          <w:szCs w:val="32"/>
          <w:lang w:val="en-US"/>
        </w:rPr>
        <w:t xml:space="preserve">(Modification with derecognition) </w:t>
      </w:r>
      <w:r w:rsidRPr="00B56AA4">
        <w:rPr>
          <w:rFonts w:ascii="Angsana New" w:hAnsi="Angsana New" w:hint="cs"/>
          <w:sz w:val="32"/>
          <w:szCs w:val="32"/>
          <w:cs/>
          <w:lang w:val="en-US"/>
        </w:rPr>
        <w:t>ธนาคารฯจะรับรู้รายได้ดอกเบี้ยตามอัตราดอกเบี้ยที่แท้จริงที่คำนวณใหม่ตลอดระยะเวลาของสัญญาที่คงเหลือ และ</w:t>
      </w:r>
      <w:r w:rsidRPr="00B56AA4">
        <w:rPr>
          <w:rFonts w:ascii="Angsana New" w:hAnsi="Angsana New" w:hint="cs"/>
          <w:sz w:val="32"/>
          <w:szCs w:val="32"/>
          <w:cs/>
        </w:rPr>
        <w:t>ธนาคารฯจะกลับรายการ</w:t>
      </w:r>
      <w:r w:rsidRPr="00B56AA4">
        <w:rPr>
          <w:rFonts w:ascii="Angsana New" w:hAnsi="Angsana New" w:hint="cs"/>
          <w:sz w:val="32"/>
          <w:szCs w:val="32"/>
          <w:cs/>
          <w:lang w:val="en-US"/>
        </w:rPr>
        <w:t>รายได้ดอกเบี้ยที่ยังไม่ถึงกำหนดชำระในงบแสดงฐานะการเงินคู่กับรายได้ดอกเบี้ยในงบกำไรขาดทุนเบ็ดเสร็จตามจำนวนที่คงเหลือ ณ วันที่ตัดรายการออก</w:t>
      </w:r>
      <w:r w:rsidRPr="00B56AA4">
        <w:rPr>
          <w:rFonts w:ascii="Angsana New" w:hAnsi="Angsana New" w:hint="cs"/>
          <w:sz w:val="32"/>
          <w:szCs w:val="32"/>
          <w:cs/>
        </w:rPr>
        <w:t>จากบัญชี</w:t>
      </w:r>
    </w:p>
    <w:p w14:paraId="5C17EB48" w14:textId="77777777" w:rsidR="001A1381" w:rsidRDefault="001A1381" w:rsidP="006C6056">
      <w:pPr>
        <w:spacing w:before="120" w:after="80"/>
        <w:ind w:left="1077" w:right="-45"/>
        <w:jc w:val="thaiDistribute"/>
        <w:rPr>
          <w:rFonts w:ascii="Angsana New" w:hAnsi="Angsana New"/>
          <w:sz w:val="32"/>
          <w:szCs w:val="32"/>
          <w:cs/>
        </w:rPr>
      </w:pPr>
      <w:r w:rsidRPr="00B56AA4">
        <w:rPr>
          <w:rFonts w:ascii="Angsana New" w:hAnsi="Angsana New" w:hint="cs"/>
          <w:sz w:val="32"/>
          <w:szCs w:val="32"/>
          <w:cs/>
        </w:rPr>
        <w:t>ในกรณีที่มี</w:t>
      </w:r>
      <w:r w:rsidRPr="00B56AA4">
        <w:rPr>
          <w:rFonts w:ascii="Angsana New" w:hAnsi="Angsana New" w:hint="cs"/>
          <w:sz w:val="32"/>
          <w:szCs w:val="32"/>
          <w:cs/>
          <w:lang w:val="en-US"/>
        </w:rPr>
        <w:t>ส่วนลดรับจากเงินให้สินเชื่อแก่ลูกหนี้</w:t>
      </w:r>
      <w:r w:rsidRPr="00B56AA4">
        <w:rPr>
          <w:rFonts w:ascii="Angsana New" w:hAnsi="Angsana New" w:hint="cs"/>
          <w:sz w:val="32"/>
          <w:szCs w:val="32"/>
          <w:cs/>
        </w:rPr>
        <w:t>ได้คิดรวมอยู่ในตั๋วเงินหรือเงินให้สินเชื่อนั้น ดอกเบี้ยหรือส่วนลดดังกล่าวจะบันทึกเป็นรายได้รอตัดบัญชีและตัดจำหน่าย</w:t>
      </w:r>
      <w:r w:rsidRPr="00B56AA4">
        <w:rPr>
          <w:rFonts w:ascii="Angsana New" w:hAnsi="Angsana New" w:hint="cs"/>
          <w:sz w:val="32"/>
          <w:szCs w:val="32"/>
          <w:cs/>
          <w:lang w:val="en-US"/>
        </w:rPr>
        <w:t>ตามวิธีดอกเบี้ยที่แท้จริง</w:t>
      </w:r>
      <w:r w:rsidRPr="00B56AA4">
        <w:rPr>
          <w:rFonts w:ascii="Angsana New" w:hAnsi="Angsana New" w:hint="cs"/>
          <w:sz w:val="32"/>
          <w:szCs w:val="32"/>
          <w:cs/>
        </w:rPr>
        <w:t>ตลอดอายุของตั๋วเงิน หรือระยะเวลาของเงินให้สินเชื่อนั้น</w:t>
      </w:r>
    </w:p>
    <w:p w14:paraId="1CAA047F" w14:textId="77777777" w:rsidR="001A1381" w:rsidRDefault="001A1381" w:rsidP="006C6056">
      <w:pPr>
        <w:spacing w:before="120" w:after="120"/>
        <w:ind w:left="1078" w:right="-45" w:hanging="539"/>
        <w:jc w:val="thaiDistribute"/>
        <w:rPr>
          <w:rFonts w:ascii="Angsana New" w:hAnsi="Angsana New"/>
          <w:sz w:val="32"/>
          <w:szCs w:val="32"/>
          <w:lang w:val="en-US"/>
        </w:rPr>
      </w:pPr>
      <w:r w:rsidRPr="001D3833">
        <w:rPr>
          <w:rFonts w:ascii="Angsana New" w:hAnsi="Angsana New"/>
          <w:sz w:val="32"/>
          <w:szCs w:val="32"/>
          <w:cs/>
          <w:lang w:val="en-US"/>
        </w:rPr>
        <w:t>(ข)</w:t>
      </w:r>
      <w:r w:rsidRPr="001D3833">
        <w:rPr>
          <w:rFonts w:ascii="Angsana New" w:hAnsi="Angsana New"/>
          <w:sz w:val="32"/>
          <w:szCs w:val="32"/>
          <w:cs/>
          <w:lang w:val="en-US"/>
        </w:rPr>
        <w:tab/>
        <w:t>ค่าธรรมเนียมและบริการ</w:t>
      </w:r>
    </w:p>
    <w:p w14:paraId="417B3FB9" w14:textId="77777777" w:rsidR="001A1381" w:rsidRDefault="001A1381" w:rsidP="006C6056">
      <w:pPr>
        <w:spacing w:before="120" w:after="80"/>
        <w:ind w:left="1078" w:right="-45" w:hanging="539"/>
        <w:jc w:val="thaiDistribute"/>
        <w:rPr>
          <w:rFonts w:ascii="Angsana New" w:hAnsi="Angsana New"/>
          <w:sz w:val="32"/>
          <w:szCs w:val="32"/>
          <w:cs/>
        </w:rPr>
      </w:pPr>
      <w:r w:rsidRPr="00FC3666">
        <w:rPr>
          <w:rFonts w:ascii="Angsana New" w:hAnsi="Angsana New"/>
          <w:sz w:val="32"/>
          <w:szCs w:val="32"/>
          <w:cs/>
        </w:rPr>
        <w:tab/>
        <w:t>ค่าธรรมเนียมและบริการรับรู้เป็นรายได้ตามเกณฑ์คงค้าง โดยพิจารณาถึงขั้นความสำเร็จของงาน</w:t>
      </w:r>
    </w:p>
    <w:p w14:paraId="30486FE7" w14:textId="77777777" w:rsidR="001A1381" w:rsidRPr="00A128F2" w:rsidRDefault="001A1381" w:rsidP="006C6056">
      <w:pPr>
        <w:spacing w:before="120" w:after="120"/>
        <w:ind w:left="1078" w:right="-45" w:hanging="539"/>
        <w:jc w:val="thaiDistribute"/>
        <w:rPr>
          <w:rFonts w:ascii="Angsana New" w:hAnsi="Angsana New"/>
          <w:sz w:val="32"/>
          <w:szCs w:val="32"/>
          <w:lang w:val="en-US"/>
        </w:rPr>
      </w:pPr>
      <w:r w:rsidRPr="00A128F2">
        <w:rPr>
          <w:rFonts w:ascii="Angsana New" w:hAnsi="Angsana New"/>
          <w:sz w:val="32"/>
          <w:szCs w:val="32"/>
          <w:lang w:val="en-US"/>
        </w:rPr>
        <w:t>(</w:t>
      </w:r>
      <w:r>
        <w:rPr>
          <w:rFonts w:ascii="Angsana New" w:hAnsi="Angsana New" w:hint="cs"/>
          <w:sz w:val="32"/>
          <w:szCs w:val="32"/>
          <w:cs/>
          <w:lang w:val="en-US"/>
        </w:rPr>
        <w:t>ค</w:t>
      </w:r>
      <w:r w:rsidRPr="00A128F2">
        <w:rPr>
          <w:rFonts w:ascii="Angsana New" w:hAnsi="Angsana New"/>
          <w:sz w:val="32"/>
          <w:szCs w:val="32"/>
          <w:lang w:val="en-US"/>
        </w:rPr>
        <w:t>)</w:t>
      </w:r>
      <w:r w:rsidRPr="00A128F2">
        <w:rPr>
          <w:rFonts w:ascii="Angsana New" w:hAnsi="Angsana New"/>
          <w:sz w:val="32"/>
          <w:szCs w:val="32"/>
          <w:cs/>
          <w:lang w:val="en-US"/>
        </w:rPr>
        <w:tab/>
      </w:r>
      <w:r w:rsidRPr="00726041">
        <w:rPr>
          <w:rFonts w:ascii="Angsana New" w:hAnsi="Angsana New"/>
          <w:sz w:val="32"/>
          <w:szCs w:val="32"/>
          <w:cs/>
          <w:lang w:val="en-US"/>
        </w:rPr>
        <w:t>กำไร</w:t>
      </w:r>
      <w:r w:rsidRPr="00A128F2">
        <w:rPr>
          <w:rFonts w:ascii="Angsana New" w:hAnsi="Angsana New"/>
          <w:sz w:val="32"/>
          <w:szCs w:val="32"/>
          <w:cs/>
          <w:lang w:val="en-US"/>
        </w:rPr>
        <w:t xml:space="preserve"> (ขาดทุน) สุทธิจากเครื่องมือทางการเงินที่วัดมูลค่าด้วยมูลค่ายุติธรรมผ่านกำไรหรือขาดทุน</w:t>
      </w:r>
    </w:p>
    <w:p w14:paraId="65F9C6A2" w14:textId="77777777" w:rsidR="001A1381" w:rsidRPr="00FD3CCD" w:rsidRDefault="001A1381" w:rsidP="006C6056">
      <w:pPr>
        <w:spacing w:before="120" w:after="80"/>
        <w:ind w:left="1080"/>
        <w:jc w:val="thaiDistribute"/>
        <w:rPr>
          <w:rFonts w:ascii="Angsana New" w:hAnsi="Angsana New"/>
          <w:sz w:val="32"/>
          <w:szCs w:val="32"/>
          <w:cs/>
        </w:rPr>
      </w:pPr>
      <w:r w:rsidRPr="00FD3CCD">
        <w:rPr>
          <w:rFonts w:ascii="Angsana New" w:hAnsi="Angsana New"/>
          <w:sz w:val="32"/>
          <w:szCs w:val="32"/>
          <w:cs/>
        </w:rPr>
        <w:t>กำไร (ขาดทุน) จากการซื้อขาย</w:t>
      </w:r>
      <w:r w:rsidRPr="00FD3CCD">
        <w:rPr>
          <w:rFonts w:ascii="Angsana New" w:hAnsi="Angsana New" w:hint="cs"/>
          <w:sz w:val="32"/>
          <w:szCs w:val="32"/>
          <w:cs/>
        </w:rPr>
        <w:t>หลักทรัพย์และ</w:t>
      </w:r>
      <w:r w:rsidRPr="00FD3CCD">
        <w:rPr>
          <w:rFonts w:ascii="Angsana New" w:hAnsi="Angsana New"/>
          <w:sz w:val="32"/>
          <w:szCs w:val="32"/>
          <w:cs/>
        </w:rPr>
        <w:t>ตราสารอนุพันธ์ถือเป็นรายได้หรือค่าใช้จ่าย ณ วันที่เกิดรายการ</w:t>
      </w:r>
      <w:r w:rsidRPr="00FD3CCD">
        <w:rPr>
          <w:rFonts w:ascii="Angsana New" w:hAnsi="Angsana New" w:hint="cs"/>
          <w:sz w:val="32"/>
          <w:szCs w:val="32"/>
          <w:cs/>
        </w:rPr>
        <w:t xml:space="preserve"> กำไร (ขาดทุน) จากการเปลี่ยนแปลงในมูลค่ายุติธรรมรับรู้ในกำไรหรือขาดทุน</w:t>
      </w:r>
    </w:p>
    <w:p w14:paraId="3A462D43" w14:textId="77777777" w:rsidR="001A1381" w:rsidRPr="001D3833" w:rsidRDefault="001A1381" w:rsidP="006C6056">
      <w:pPr>
        <w:spacing w:before="120" w:after="120"/>
        <w:ind w:left="1080" w:right="-43" w:hanging="540"/>
        <w:jc w:val="thaiDistribute"/>
        <w:rPr>
          <w:rFonts w:ascii="Angsana New" w:hAnsi="Angsana New"/>
          <w:sz w:val="32"/>
          <w:szCs w:val="32"/>
          <w:cs/>
          <w:lang w:val="en-US"/>
        </w:rPr>
      </w:pPr>
      <w:r>
        <w:rPr>
          <w:rFonts w:ascii="Angsana New" w:hAnsi="Angsana New"/>
          <w:sz w:val="32"/>
          <w:szCs w:val="32"/>
          <w:cs/>
          <w:lang w:val="en-US"/>
        </w:rPr>
        <w:lastRenderedPageBreak/>
        <w:t>(</w:t>
      </w:r>
      <w:r>
        <w:rPr>
          <w:rFonts w:ascii="Angsana New" w:hAnsi="Angsana New" w:hint="cs"/>
          <w:sz w:val="32"/>
          <w:szCs w:val="32"/>
          <w:cs/>
          <w:lang w:val="en-US"/>
        </w:rPr>
        <w:t>ง</w:t>
      </w:r>
      <w:r w:rsidRPr="001D3833">
        <w:rPr>
          <w:rFonts w:ascii="Angsana New" w:hAnsi="Angsana New"/>
          <w:sz w:val="32"/>
          <w:szCs w:val="32"/>
          <w:cs/>
          <w:lang w:val="en-US"/>
        </w:rPr>
        <w:t>)</w:t>
      </w:r>
      <w:r w:rsidRPr="001D3833">
        <w:rPr>
          <w:rFonts w:ascii="Angsana New" w:hAnsi="Angsana New"/>
          <w:sz w:val="32"/>
          <w:szCs w:val="32"/>
          <w:cs/>
          <w:lang w:val="en-US"/>
        </w:rPr>
        <w:tab/>
        <w:t>กำไร (ขาดทุน) จากเงินลงทุน</w:t>
      </w:r>
    </w:p>
    <w:p w14:paraId="31433935" w14:textId="77777777" w:rsidR="001A1381" w:rsidRPr="001D3833" w:rsidRDefault="001A1381" w:rsidP="006C6056">
      <w:pPr>
        <w:spacing w:before="120" w:after="120"/>
        <w:ind w:left="1080" w:right="-43" w:hanging="513"/>
        <w:jc w:val="thaiDistribute"/>
        <w:rPr>
          <w:rFonts w:ascii="Angsana New" w:hAnsi="Angsana New"/>
          <w:sz w:val="32"/>
          <w:szCs w:val="32"/>
          <w:lang w:val="en-US"/>
        </w:rPr>
      </w:pPr>
      <w:r w:rsidRPr="001D3833">
        <w:rPr>
          <w:rFonts w:ascii="Angsana New" w:hAnsi="Angsana New"/>
          <w:sz w:val="32"/>
          <w:szCs w:val="32"/>
          <w:cs/>
          <w:lang w:val="en-US"/>
        </w:rPr>
        <w:tab/>
        <w:t xml:space="preserve">กำไร (ขาดทุน) จากเงินลงทุนรับรู้เป็นรายได้หรือค่าใช้จ่าย ณ วันที่เกิดรายการ </w:t>
      </w:r>
    </w:p>
    <w:p w14:paraId="7AF6863C" w14:textId="77777777" w:rsidR="001A1381" w:rsidRPr="001D3833" w:rsidRDefault="001A1381" w:rsidP="006C6056">
      <w:pPr>
        <w:spacing w:before="120" w:after="120"/>
        <w:ind w:left="1080" w:right="-43" w:hanging="540"/>
        <w:jc w:val="thaiDistribute"/>
        <w:rPr>
          <w:rFonts w:ascii="Angsana New" w:hAnsi="Angsana New"/>
          <w:sz w:val="32"/>
          <w:szCs w:val="32"/>
          <w:cs/>
          <w:lang w:val="en-US"/>
        </w:rPr>
      </w:pPr>
      <w:r>
        <w:rPr>
          <w:rFonts w:ascii="Angsana New" w:hAnsi="Angsana New"/>
          <w:sz w:val="32"/>
          <w:szCs w:val="32"/>
          <w:cs/>
          <w:lang w:val="en-US"/>
        </w:rPr>
        <w:t>(</w:t>
      </w:r>
      <w:r>
        <w:rPr>
          <w:rFonts w:ascii="Angsana New" w:hAnsi="Angsana New" w:hint="cs"/>
          <w:sz w:val="32"/>
          <w:szCs w:val="32"/>
          <w:cs/>
          <w:lang w:val="en-US"/>
        </w:rPr>
        <w:t>จ</w:t>
      </w:r>
      <w:r w:rsidRPr="001D3833">
        <w:rPr>
          <w:rFonts w:ascii="Angsana New" w:hAnsi="Angsana New"/>
          <w:sz w:val="32"/>
          <w:szCs w:val="32"/>
          <w:cs/>
          <w:lang w:val="en-US"/>
        </w:rPr>
        <w:t>)</w:t>
      </w:r>
      <w:r w:rsidRPr="001D3833">
        <w:rPr>
          <w:rFonts w:ascii="Angsana New" w:hAnsi="Angsana New"/>
          <w:sz w:val="32"/>
          <w:szCs w:val="32"/>
          <w:cs/>
          <w:lang w:val="en-US"/>
        </w:rPr>
        <w:tab/>
      </w:r>
      <w:r>
        <w:rPr>
          <w:rFonts w:ascii="Angsana New" w:hAnsi="Angsana New" w:hint="cs"/>
          <w:sz w:val="32"/>
          <w:szCs w:val="32"/>
          <w:cs/>
          <w:lang w:val="en-US"/>
        </w:rPr>
        <w:t>รายได้</w:t>
      </w:r>
      <w:r w:rsidRPr="001D3833">
        <w:rPr>
          <w:rFonts w:ascii="Angsana New" w:hAnsi="Angsana New"/>
          <w:sz w:val="32"/>
          <w:szCs w:val="32"/>
          <w:cs/>
          <w:lang w:val="en-US"/>
        </w:rPr>
        <w:t>เงินปันผล</w:t>
      </w:r>
    </w:p>
    <w:p w14:paraId="5E889FC9" w14:textId="77777777" w:rsidR="001A1381" w:rsidRPr="001D3833" w:rsidRDefault="001A1381" w:rsidP="006C6056">
      <w:pPr>
        <w:spacing w:before="120" w:after="120"/>
        <w:ind w:left="1080" w:right="-43" w:hanging="547"/>
        <w:jc w:val="thaiDistribute"/>
        <w:rPr>
          <w:rFonts w:ascii="Angsana New" w:hAnsi="Angsana New"/>
          <w:sz w:val="32"/>
          <w:szCs w:val="32"/>
          <w:lang w:val="en-US"/>
        </w:rPr>
      </w:pPr>
      <w:r w:rsidRPr="001D3833">
        <w:rPr>
          <w:rFonts w:ascii="Angsana New" w:hAnsi="Angsana New"/>
          <w:sz w:val="32"/>
          <w:szCs w:val="32"/>
          <w:cs/>
          <w:lang w:val="en-US"/>
        </w:rPr>
        <w:tab/>
      </w:r>
      <w:r>
        <w:rPr>
          <w:rFonts w:ascii="Angsana New" w:hAnsi="Angsana New" w:hint="cs"/>
          <w:sz w:val="32"/>
          <w:szCs w:val="32"/>
          <w:cs/>
          <w:lang w:val="en-US"/>
        </w:rPr>
        <w:t>เ</w:t>
      </w:r>
      <w:r w:rsidRPr="001D3833">
        <w:rPr>
          <w:rFonts w:ascii="Angsana New" w:hAnsi="Angsana New"/>
          <w:sz w:val="32"/>
          <w:szCs w:val="32"/>
          <w:cs/>
        </w:rPr>
        <w:t>งินปันผลรับรู้เป็นรายได้เมื่อ</w:t>
      </w:r>
      <w:r>
        <w:rPr>
          <w:rFonts w:ascii="Angsana New" w:hAnsi="Angsana New" w:hint="cs"/>
          <w:sz w:val="32"/>
          <w:szCs w:val="32"/>
          <w:cs/>
        </w:rPr>
        <w:t>ธนาคารฯมี</w:t>
      </w:r>
      <w:r w:rsidRPr="001D3833">
        <w:rPr>
          <w:rFonts w:ascii="Angsana New" w:hAnsi="Angsana New"/>
          <w:sz w:val="32"/>
          <w:szCs w:val="32"/>
          <w:cs/>
        </w:rPr>
        <w:t>สิทธิในการรับเงินปันผล</w:t>
      </w:r>
    </w:p>
    <w:p w14:paraId="3A66C2C1" w14:textId="77777777" w:rsidR="001A1381" w:rsidRPr="009D2C6B" w:rsidRDefault="00393294" w:rsidP="006C6056">
      <w:pPr>
        <w:spacing w:before="120" w:after="120"/>
        <w:ind w:left="567" w:hanging="567"/>
        <w:jc w:val="thaiDistribute"/>
        <w:rPr>
          <w:rFonts w:ascii="Angsana New" w:hAnsi="Angsana New"/>
          <w:b/>
          <w:bCs/>
          <w:sz w:val="32"/>
          <w:szCs w:val="32"/>
          <w:cs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t>4</w:t>
      </w:r>
      <w:r w:rsidR="001A1381" w:rsidRPr="009D2C6B">
        <w:rPr>
          <w:rFonts w:ascii="Angsana New" w:hAnsi="Angsana New"/>
          <w:b/>
          <w:bCs/>
          <w:sz w:val="32"/>
          <w:szCs w:val="32"/>
          <w:cs/>
          <w:lang w:val="en-US"/>
        </w:rPr>
        <w:t>.2</w:t>
      </w:r>
      <w:r w:rsidR="001A1381" w:rsidRPr="009D2C6B">
        <w:rPr>
          <w:rFonts w:ascii="Angsana New" w:hAnsi="Angsana New"/>
          <w:b/>
          <w:bCs/>
          <w:sz w:val="32"/>
          <w:szCs w:val="32"/>
          <w:cs/>
          <w:lang w:val="en-US"/>
        </w:rPr>
        <w:tab/>
        <w:t>การรับรู้ค่าใช้จ่าย</w:t>
      </w:r>
    </w:p>
    <w:p w14:paraId="134A2CB3" w14:textId="77777777" w:rsidR="001A1381" w:rsidRPr="009D2C6B" w:rsidRDefault="001A1381" w:rsidP="006C6056">
      <w:pPr>
        <w:spacing w:before="120" w:after="120"/>
        <w:ind w:left="1080" w:right="-43" w:hanging="513"/>
        <w:jc w:val="thaiDistribute"/>
        <w:rPr>
          <w:rFonts w:ascii="Angsana New" w:hAnsi="Angsana New"/>
          <w:sz w:val="32"/>
          <w:szCs w:val="32"/>
          <w:lang w:val="en-US"/>
        </w:rPr>
      </w:pPr>
      <w:r w:rsidRPr="009D2C6B">
        <w:rPr>
          <w:rFonts w:ascii="Angsana New" w:hAnsi="Angsana New"/>
          <w:sz w:val="32"/>
          <w:szCs w:val="32"/>
          <w:cs/>
          <w:lang w:val="en-US"/>
        </w:rPr>
        <w:t>(ก)</w:t>
      </w:r>
      <w:r w:rsidRPr="009D2C6B">
        <w:rPr>
          <w:rFonts w:ascii="Angsana New" w:hAnsi="Angsana New"/>
          <w:sz w:val="32"/>
          <w:szCs w:val="32"/>
          <w:cs/>
          <w:lang w:val="en-US"/>
        </w:rPr>
        <w:tab/>
        <w:t>ดอกเบี้ยจ่าย</w:t>
      </w:r>
    </w:p>
    <w:p w14:paraId="1FA1868D" w14:textId="77777777" w:rsidR="001A1381" w:rsidRDefault="001A1381" w:rsidP="006C6056">
      <w:pPr>
        <w:spacing w:before="120" w:after="120"/>
        <w:ind w:left="1080" w:right="-43" w:hanging="547"/>
        <w:jc w:val="thaiDistribute"/>
        <w:rPr>
          <w:rFonts w:ascii="Angsana New" w:hAnsi="Angsana New"/>
          <w:sz w:val="32"/>
          <w:szCs w:val="32"/>
          <w:lang w:val="en-US"/>
        </w:rPr>
      </w:pPr>
      <w:r w:rsidRPr="009D2C6B">
        <w:rPr>
          <w:rFonts w:ascii="Angsana New" w:hAnsi="Angsana New"/>
          <w:sz w:val="32"/>
          <w:szCs w:val="32"/>
          <w:cs/>
          <w:lang w:val="en-US"/>
        </w:rPr>
        <w:tab/>
        <w:t>ดอกเบี้ยจ่ายรับรู้</w:t>
      </w:r>
      <w:r>
        <w:rPr>
          <w:rFonts w:ascii="Angsana New" w:hAnsi="Angsana New" w:hint="cs"/>
          <w:sz w:val="32"/>
          <w:szCs w:val="32"/>
          <w:cs/>
          <w:lang w:val="en-US"/>
        </w:rPr>
        <w:t>ตามอัตราดอกเบี้ยที่แท้จริง</w:t>
      </w:r>
      <w:r w:rsidRPr="009D2C6B">
        <w:rPr>
          <w:rFonts w:ascii="Angsana New" w:hAnsi="Angsana New"/>
          <w:sz w:val="32"/>
          <w:szCs w:val="32"/>
          <w:cs/>
          <w:lang w:val="en-US"/>
        </w:rPr>
        <w:t>เป็นค่าใช้จ่ายตามเกณฑ์คงค้าง ในกรณีที่ดอกเบี้ยได้คิดรวมอยู่ในตั๋วเงินจ่ายแล้ว ดอกเบี้ยนั้นจะบันทึกเป็นดอกเบี้ยจ่ายรอตัดบัญชีและจะตัดจำหน่ายเป็นค่าใช้จ่ายเฉลี่ยเท่า ๆ กันตลอดอายุของตั๋วเงินนั้น</w:t>
      </w:r>
    </w:p>
    <w:p w14:paraId="12B3998E" w14:textId="77777777" w:rsidR="001A1381" w:rsidRPr="009D2C6B" w:rsidRDefault="001A1381" w:rsidP="006C6056">
      <w:pPr>
        <w:spacing w:before="120" w:after="120"/>
        <w:ind w:left="1080" w:right="-101" w:hanging="540"/>
        <w:jc w:val="thaiDistribute"/>
        <w:rPr>
          <w:rFonts w:ascii="Angsana New" w:hAnsi="Angsana New"/>
          <w:sz w:val="32"/>
          <w:szCs w:val="32"/>
          <w:cs/>
        </w:rPr>
      </w:pPr>
      <w:r w:rsidRPr="009D2C6B">
        <w:rPr>
          <w:rFonts w:ascii="Angsana New" w:hAnsi="Angsana New"/>
          <w:sz w:val="32"/>
          <w:szCs w:val="32"/>
          <w:cs/>
        </w:rPr>
        <w:t>(ข)</w:t>
      </w:r>
      <w:r w:rsidRPr="009D2C6B">
        <w:rPr>
          <w:rFonts w:ascii="Angsana New" w:hAnsi="Angsana New"/>
          <w:sz w:val="32"/>
          <w:szCs w:val="32"/>
          <w:cs/>
        </w:rPr>
        <w:tab/>
        <w:t>ค่านายหน้าและค่าใช้จ่ายทางตรงจากการให้เช่าซื้อ</w:t>
      </w:r>
    </w:p>
    <w:p w14:paraId="0F169742" w14:textId="77777777" w:rsidR="001A1381" w:rsidRPr="009D2C6B" w:rsidRDefault="001A1381" w:rsidP="006C6056">
      <w:pPr>
        <w:tabs>
          <w:tab w:val="left" w:pos="1980"/>
        </w:tabs>
        <w:spacing w:before="120" w:after="120"/>
        <w:ind w:left="1080" w:right="-101"/>
        <w:jc w:val="thaiDistribute"/>
        <w:rPr>
          <w:rFonts w:ascii="Angsana New" w:hAnsi="Angsana New"/>
          <w:sz w:val="32"/>
          <w:szCs w:val="32"/>
          <w:cs/>
          <w:lang w:val="en-US"/>
        </w:rPr>
      </w:pPr>
      <w:r w:rsidRPr="009D2C6B">
        <w:rPr>
          <w:rFonts w:ascii="Angsana New" w:hAnsi="Angsana New"/>
          <w:sz w:val="32"/>
          <w:szCs w:val="32"/>
          <w:cs/>
          <w:lang w:val="en-US"/>
        </w:rPr>
        <w:t>ค่านายหน้าและค่าใช้จ่ายทางตรงเมื่อเริ่มแรกที่เกิดขึ้นจากการให้เช่าซื้อ เช่น ค่านายหน้าจะปันส่วนทยอยรับรู้ตามวิธีดอกเบี้ยที่แท้จริง โดยแสดงสุทธิจากรายได้ดอกเบี้ยจากการให้เช่าซื้อ</w:t>
      </w:r>
    </w:p>
    <w:p w14:paraId="70B57B11" w14:textId="77777777" w:rsidR="001A1381" w:rsidRPr="009D2C6B" w:rsidRDefault="001A1381" w:rsidP="006C6056">
      <w:pPr>
        <w:spacing w:before="120" w:after="120"/>
        <w:ind w:left="1080" w:right="-43" w:hanging="513"/>
        <w:jc w:val="thaiDistribute"/>
        <w:rPr>
          <w:rFonts w:ascii="Angsana New" w:hAnsi="Angsana New"/>
          <w:sz w:val="32"/>
          <w:szCs w:val="32"/>
          <w:cs/>
          <w:lang w:val="en-US"/>
        </w:rPr>
      </w:pPr>
      <w:r w:rsidRPr="009D2C6B">
        <w:rPr>
          <w:rFonts w:ascii="Angsana New" w:hAnsi="Angsana New"/>
          <w:sz w:val="32"/>
          <w:szCs w:val="32"/>
          <w:cs/>
          <w:lang w:val="en-US"/>
        </w:rPr>
        <w:t xml:space="preserve">(ค) </w:t>
      </w:r>
      <w:r w:rsidRPr="009D2C6B">
        <w:rPr>
          <w:rFonts w:ascii="Angsana New" w:hAnsi="Angsana New"/>
          <w:sz w:val="32"/>
          <w:szCs w:val="32"/>
          <w:cs/>
          <w:lang w:val="en-US"/>
        </w:rPr>
        <w:tab/>
        <w:t xml:space="preserve">ค่าธรรมเนียมและบริการและค่าใช้จ่ายอื่น </w:t>
      </w:r>
    </w:p>
    <w:p w14:paraId="7D3F2EF0" w14:textId="77777777" w:rsidR="001A1381" w:rsidRPr="009D2C6B" w:rsidRDefault="001A1381" w:rsidP="006C6056">
      <w:pPr>
        <w:spacing w:before="120" w:after="120"/>
        <w:ind w:left="1080" w:right="-43" w:hanging="547"/>
        <w:jc w:val="thaiDistribute"/>
        <w:rPr>
          <w:rFonts w:ascii="Angsana New" w:hAnsi="Angsana New"/>
          <w:spacing w:val="4"/>
          <w:sz w:val="32"/>
          <w:szCs w:val="32"/>
          <w:cs/>
          <w:lang w:val="en-US"/>
        </w:rPr>
      </w:pPr>
      <w:r w:rsidRPr="009D2C6B">
        <w:rPr>
          <w:rFonts w:ascii="Angsana New" w:hAnsi="Angsana New"/>
          <w:sz w:val="32"/>
          <w:szCs w:val="32"/>
          <w:cs/>
          <w:lang w:val="en-US"/>
        </w:rPr>
        <w:tab/>
      </w:r>
      <w:r w:rsidRPr="009D2C6B">
        <w:rPr>
          <w:rFonts w:ascii="Angsana New" w:hAnsi="Angsana New"/>
          <w:spacing w:val="4"/>
          <w:sz w:val="32"/>
          <w:szCs w:val="32"/>
          <w:cs/>
          <w:lang w:val="en-US"/>
        </w:rPr>
        <w:t>ค่าธรรมเนียมและบริการและค่าใช้จ่ายอื่นรับรู้เป็นค่าใช้จ่ายตามเกณฑ์คงค้าง</w:t>
      </w:r>
    </w:p>
    <w:p w14:paraId="7BF89F73" w14:textId="77777777" w:rsidR="001A1381" w:rsidRPr="009D2C6B" w:rsidRDefault="00393294" w:rsidP="006C6056">
      <w:pPr>
        <w:spacing w:before="120" w:after="120"/>
        <w:ind w:left="540" w:hanging="547"/>
        <w:jc w:val="thaiDistribute"/>
        <w:rPr>
          <w:rFonts w:ascii="Angsana New" w:hAnsi="Angsana New"/>
          <w:b/>
          <w:bCs/>
          <w:sz w:val="32"/>
          <w:szCs w:val="32"/>
          <w:cs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t>4</w:t>
      </w:r>
      <w:r w:rsidR="001A1381" w:rsidRPr="009D2C6B">
        <w:rPr>
          <w:rFonts w:ascii="Angsana New" w:hAnsi="Angsana New"/>
          <w:b/>
          <w:bCs/>
          <w:sz w:val="32"/>
          <w:szCs w:val="32"/>
          <w:cs/>
          <w:lang w:val="en-US"/>
        </w:rPr>
        <w:t>.3</w:t>
      </w:r>
      <w:r w:rsidR="001A1381" w:rsidRPr="009D2C6B">
        <w:rPr>
          <w:rFonts w:ascii="Angsana New" w:hAnsi="Angsana New"/>
          <w:b/>
          <w:bCs/>
          <w:sz w:val="32"/>
          <w:szCs w:val="32"/>
          <w:cs/>
          <w:lang w:val="en-US"/>
        </w:rPr>
        <w:tab/>
        <w:t>เงินสดและรายการเทียบเท่าเงินสด</w:t>
      </w:r>
    </w:p>
    <w:p w14:paraId="0C09FF22" w14:textId="77777777" w:rsidR="001A1381" w:rsidRPr="009D2C6B" w:rsidRDefault="001A1381" w:rsidP="006C6056">
      <w:pPr>
        <w:tabs>
          <w:tab w:val="left" w:pos="900"/>
        </w:tabs>
        <w:spacing w:before="120" w:after="120"/>
        <w:ind w:left="567" w:right="-43"/>
        <w:jc w:val="thaiDistribute"/>
        <w:rPr>
          <w:rFonts w:ascii="Angsana New" w:hAnsi="Angsana New"/>
          <w:b/>
          <w:bCs/>
          <w:sz w:val="32"/>
          <w:szCs w:val="32"/>
          <w:lang w:val="en-US"/>
        </w:rPr>
      </w:pPr>
      <w:r w:rsidRPr="009D2C6B">
        <w:rPr>
          <w:rFonts w:ascii="Angsana New" w:hAnsi="Angsana New"/>
          <w:sz w:val="32"/>
          <w:szCs w:val="32"/>
          <w:cs/>
          <w:lang w:val="en-US"/>
        </w:rPr>
        <w:t xml:space="preserve">เงินสดและรายการเทียบเท่าเงินสด หมายถึง รายการ </w:t>
      </w:r>
      <w:r w:rsidRPr="009D2C6B">
        <w:rPr>
          <w:rFonts w:ascii="Angsana New" w:hAnsi="Angsana New"/>
          <w:sz w:val="32"/>
          <w:szCs w:val="32"/>
          <w:lang w:val="en-US"/>
        </w:rPr>
        <w:t>“</w:t>
      </w:r>
      <w:r w:rsidRPr="009D2C6B">
        <w:rPr>
          <w:rFonts w:ascii="Angsana New" w:hAnsi="Angsana New"/>
          <w:sz w:val="32"/>
          <w:szCs w:val="32"/>
          <w:cs/>
          <w:lang w:val="en-US"/>
        </w:rPr>
        <w:t>เงินสด</w:t>
      </w:r>
      <w:r w:rsidRPr="009D2C6B">
        <w:rPr>
          <w:rFonts w:ascii="Angsana New" w:hAnsi="Angsana New"/>
          <w:sz w:val="32"/>
          <w:szCs w:val="32"/>
          <w:lang w:val="en-US"/>
        </w:rPr>
        <w:t>”</w:t>
      </w:r>
      <w:r w:rsidRPr="009D2C6B">
        <w:rPr>
          <w:rFonts w:ascii="Angsana New" w:hAnsi="Angsana New"/>
          <w:sz w:val="32"/>
          <w:szCs w:val="32"/>
          <w:cs/>
          <w:lang w:val="en-US"/>
        </w:rPr>
        <w:t xml:space="preserve"> ที่แสดงอยู่ในงบแสดงฐานะการเงิน              ซึ่งประกอบไปด้วยเงินสดในมือ และเช็คระหว่างเรียกเก็บ</w:t>
      </w:r>
    </w:p>
    <w:p w14:paraId="768D74AB" w14:textId="77777777" w:rsidR="001A1381" w:rsidRPr="009D2C6B" w:rsidRDefault="00393294" w:rsidP="006C6056">
      <w:pPr>
        <w:spacing w:before="120" w:after="120"/>
        <w:ind w:left="567" w:hanging="567"/>
        <w:jc w:val="thaiDistribute"/>
        <w:rPr>
          <w:rFonts w:ascii="Angsana New" w:hAnsi="Angsana New"/>
          <w:b/>
          <w:bCs/>
          <w:sz w:val="32"/>
          <w:szCs w:val="32"/>
          <w:cs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t>4</w:t>
      </w:r>
      <w:r w:rsidR="001A1381" w:rsidRPr="009D2C6B">
        <w:rPr>
          <w:rFonts w:ascii="Angsana New" w:hAnsi="Angsana New"/>
          <w:b/>
          <w:bCs/>
          <w:sz w:val="32"/>
          <w:szCs w:val="32"/>
          <w:cs/>
          <w:lang w:val="en-US"/>
        </w:rPr>
        <w:t>.</w:t>
      </w:r>
      <w:r w:rsidR="001A1381" w:rsidRPr="009D2C6B">
        <w:rPr>
          <w:rFonts w:ascii="Angsana New" w:hAnsi="Angsana New"/>
          <w:b/>
          <w:bCs/>
          <w:sz w:val="32"/>
          <w:szCs w:val="32"/>
          <w:lang w:val="en-US"/>
        </w:rPr>
        <w:t>4</w:t>
      </w:r>
      <w:r w:rsidR="001A1381" w:rsidRPr="009D2C6B">
        <w:rPr>
          <w:rFonts w:ascii="Angsana New" w:hAnsi="Angsana New"/>
          <w:b/>
          <w:bCs/>
          <w:sz w:val="32"/>
          <w:szCs w:val="32"/>
          <w:cs/>
          <w:lang w:val="en-US"/>
        </w:rPr>
        <w:tab/>
        <w:t>หลักทรัพย์ซื้อโดยมีสัญญาขายคืน/หลักทรัพย์ขายโดยมีสัญญาซื้อคืน</w:t>
      </w:r>
    </w:p>
    <w:p w14:paraId="2BC1C29A" w14:textId="77777777" w:rsidR="001A1381" w:rsidRPr="009D2C6B" w:rsidRDefault="001A1381" w:rsidP="006C6056">
      <w:pPr>
        <w:tabs>
          <w:tab w:val="left" w:pos="900"/>
        </w:tabs>
        <w:spacing w:before="120" w:after="120"/>
        <w:ind w:left="567" w:right="-43"/>
        <w:jc w:val="thaiDistribute"/>
        <w:rPr>
          <w:rFonts w:ascii="Angsana New" w:hAnsi="Angsana New"/>
          <w:sz w:val="32"/>
          <w:szCs w:val="32"/>
          <w:cs/>
          <w:lang w:val="en-US"/>
        </w:rPr>
      </w:pPr>
      <w:r w:rsidRPr="009D2C6B">
        <w:rPr>
          <w:rFonts w:ascii="Angsana New" w:hAnsi="Angsana New"/>
          <w:sz w:val="32"/>
          <w:szCs w:val="32"/>
          <w:cs/>
          <w:lang w:val="en-US"/>
        </w:rPr>
        <w:t>ธนาคารฯมีการทำสัญญาซื้อหลักทรัพย์โดยมีสัญญาขายคืนหรือมีการทำสัญญาขายหลักทรัพย์โดยมี             สัญญาซื้อคืนโดยมีการกำหนดวันเวลา และราคาที่แน่นอนในอนาคต จำนวนเงินที่จ่ายสำหรับหลักทรัพย์ซื้อโดยมีสัญญาขายคืนในอนาคตแสดงเป็นสินทรัพย์ภายใต้บัญชี “รายการระหว่างธนาคารและตลาดเงิน”              ด้านสินทรัพย์ในงบแสดงฐานะการเงิน โดยหลักทรัพย์ภายใต้สัญญาขายคืนถือเป็นหลักประกัน ในขณะที่หลักทรัพย์ขายโดยมีสัญญาซื้อคืนในอนาคตแสดงเป็นหนี้สินภายใต้บัญชี “รายการระหว่างธนาคารและตลาดเงิน” ด้านหนี้สินในงบแสดงฐานะการเงิน ด้วยจำนวนเงินที่ได้รับมาจากการขายหลักทรัพย์ดังกล่าว</w:t>
      </w:r>
      <w:r w:rsidRPr="009D2C6B">
        <w:rPr>
          <w:rFonts w:ascii="Angsana New" w:hAnsi="Angsana New"/>
          <w:sz w:val="32"/>
          <w:szCs w:val="32"/>
          <w:lang w:val="en-US"/>
        </w:rPr>
        <w:t xml:space="preserve"> </w:t>
      </w:r>
      <w:r w:rsidRPr="009D2C6B">
        <w:rPr>
          <w:rFonts w:ascii="Angsana New" w:hAnsi="Angsana New"/>
          <w:sz w:val="32"/>
          <w:szCs w:val="32"/>
          <w:cs/>
          <w:lang w:val="en-US"/>
        </w:rPr>
        <w:t>โดยหลักทรัพย์ภายใต้สัญญาซื้อคืนถือเป็นหลักประกัน</w:t>
      </w:r>
    </w:p>
    <w:p w14:paraId="435358CC" w14:textId="77777777" w:rsidR="00FC3666" w:rsidRDefault="001A1381" w:rsidP="006C6056">
      <w:pPr>
        <w:tabs>
          <w:tab w:val="left" w:pos="900"/>
        </w:tabs>
        <w:spacing w:before="120" w:after="120"/>
        <w:ind w:left="567" w:right="-43"/>
        <w:jc w:val="thaiDistribute"/>
        <w:rPr>
          <w:rFonts w:ascii="Angsana New" w:hAnsi="Angsana New"/>
          <w:sz w:val="32"/>
          <w:szCs w:val="32"/>
          <w:lang w:val="en-US"/>
        </w:rPr>
      </w:pPr>
      <w:r w:rsidRPr="009D2C6B">
        <w:rPr>
          <w:rFonts w:ascii="Angsana New" w:hAnsi="Angsana New"/>
          <w:sz w:val="32"/>
          <w:szCs w:val="32"/>
          <w:cs/>
          <w:lang w:val="en-US"/>
        </w:rPr>
        <w:t>ผลต่างระหว่างราคาซื้อและราคาขายจะถูกรับรู้ตามระยะเวลาของรายการซึ่งแสดงรวมอยู่ในดอกเบี้ยรับหรือดอกเบี้ยจ่ายแล้วแต่กรณี</w:t>
      </w:r>
    </w:p>
    <w:p w14:paraId="6F82758E" w14:textId="77777777" w:rsidR="00576E64" w:rsidRDefault="00576E64">
      <w:pPr>
        <w:rPr>
          <w:rFonts w:ascii="Angsana New" w:hAnsi="Angsana New"/>
          <w:b/>
          <w:bCs/>
          <w:sz w:val="32"/>
          <w:szCs w:val="32"/>
          <w:cs/>
          <w:lang w:eastAsia="x-none"/>
        </w:rPr>
      </w:pPr>
      <w:r>
        <w:rPr>
          <w:rFonts w:ascii="Angsana New" w:hAnsi="Angsana New"/>
          <w:b/>
          <w:bCs/>
          <w:sz w:val="32"/>
          <w:szCs w:val="32"/>
          <w:cs/>
          <w:lang w:eastAsia="x-none"/>
        </w:rPr>
        <w:br w:type="page"/>
      </w:r>
    </w:p>
    <w:p w14:paraId="7AE4B48E" w14:textId="77777777" w:rsidR="001A1381" w:rsidRPr="00885377" w:rsidRDefault="00393294" w:rsidP="00576E64">
      <w:pPr>
        <w:tabs>
          <w:tab w:val="left" w:pos="1134"/>
        </w:tabs>
        <w:spacing w:before="80" w:after="80" w:line="40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  <w:lang w:eastAsia="x-none"/>
        </w:rPr>
      </w:pPr>
      <w:r>
        <w:rPr>
          <w:rFonts w:ascii="Angsana New" w:hAnsi="Angsana New" w:hint="cs"/>
          <w:b/>
          <w:bCs/>
          <w:sz w:val="32"/>
          <w:szCs w:val="32"/>
          <w:cs/>
          <w:lang w:eastAsia="x-none"/>
        </w:rPr>
        <w:lastRenderedPageBreak/>
        <w:t>4</w:t>
      </w:r>
      <w:r w:rsidR="001A1381" w:rsidRPr="00885377">
        <w:rPr>
          <w:rFonts w:ascii="Angsana New" w:hAnsi="Angsana New" w:hint="cs"/>
          <w:b/>
          <w:bCs/>
          <w:sz w:val="32"/>
          <w:szCs w:val="32"/>
          <w:cs/>
          <w:lang w:eastAsia="x-none"/>
        </w:rPr>
        <w:t>.</w:t>
      </w:r>
      <w:r w:rsidR="001A1381" w:rsidRPr="00885377">
        <w:rPr>
          <w:rFonts w:ascii="Angsana New" w:hAnsi="Angsana New"/>
          <w:b/>
          <w:bCs/>
          <w:sz w:val="32"/>
          <w:szCs w:val="32"/>
          <w:cs/>
          <w:lang w:eastAsia="x-none"/>
        </w:rPr>
        <w:t>5</w:t>
      </w:r>
      <w:r w:rsidR="001A1381" w:rsidRPr="00885377">
        <w:rPr>
          <w:rFonts w:ascii="Angsana New" w:hAnsi="Angsana New" w:hint="cs"/>
          <w:b/>
          <w:bCs/>
          <w:sz w:val="32"/>
          <w:szCs w:val="32"/>
          <w:cs/>
          <w:lang w:eastAsia="x-none"/>
        </w:rPr>
        <w:tab/>
        <w:t>ตราสารอนุพันธ์</w:t>
      </w:r>
    </w:p>
    <w:p w14:paraId="32EFA20C" w14:textId="77777777" w:rsidR="001A1381" w:rsidRPr="002B4E56" w:rsidRDefault="001A1381" w:rsidP="00576E64">
      <w:pPr>
        <w:spacing w:before="80" w:after="80" w:line="400" w:lineRule="exact"/>
        <w:ind w:left="540" w:right="-99"/>
        <w:jc w:val="thaiDistribute"/>
        <w:rPr>
          <w:rFonts w:ascii="Angsana New" w:hAnsi="Angsana New"/>
          <w:sz w:val="32"/>
          <w:szCs w:val="32"/>
          <w:lang w:val="en-US"/>
        </w:rPr>
      </w:pPr>
      <w:r w:rsidRPr="00885377">
        <w:rPr>
          <w:rFonts w:ascii="Angsana New" w:hAnsi="Angsana New"/>
          <w:sz w:val="32"/>
          <w:szCs w:val="32"/>
          <w:cs/>
        </w:rPr>
        <w:t>ธนาคาร</w:t>
      </w:r>
      <w:r w:rsidRPr="00885377">
        <w:rPr>
          <w:rFonts w:ascii="Angsana New" w:hAnsi="Angsana New" w:hint="cs"/>
          <w:sz w:val="32"/>
          <w:szCs w:val="32"/>
          <w:cs/>
        </w:rPr>
        <w:t>ฯ</w:t>
      </w:r>
      <w:r w:rsidRPr="00885377">
        <w:rPr>
          <w:rFonts w:ascii="Angsana New" w:hAnsi="Angsana New"/>
          <w:sz w:val="32"/>
          <w:szCs w:val="32"/>
          <w:cs/>
        </w:rPr>
        <w:t>เข้าทำรายการเกี่ยวกับเครื่องมือทางการเงินที่เป็นตราสารอนุพันธ์เพื่อบริหารความเสี่ยงของ</w:t>
      </w:r>
      <w:r w:rsidRPr="00885377">
        <w:rPr>
          <w:rFonts w:ascii="Angsana New" w:hAnsi="Angsana New" w:hint="cs"/>
          <w:sz w:val="32"/>
          <w:szCs w:val="32"/>
          <w:cs/>
        </w:rPr>
        <w:t xml:space="preserve">   ธนาคารฯ</w:t>
      </w:r>
      <w:r w:rsidRPr="00885377">
        <w:rPr>
          <w:rFonts w:ascii="Angsana New" w:hAnsi="Angsana New"/>
          <w:sz w:val="32"/>
          <w:szCs w:val="32"/>
          <w:cs/>
        </w:rPr>
        <w:t xml:space="preserve"> และเพื่อตอบสนองต่อความต้องการของลูกค้า</w:t>
      </w:r>
      <w:r w:rsidRPr="00885377">
        <w:rPr>
          <w:rFonts w:ascii="Angsana New" w:hAnsi="Angsana New" w:hint="cs"/>
          <w:sz w:val="32"/>
          <w:szCs w:val="32"/>
          <w:cs/>
        </w:rPr>
        <w:t xml:space="preserve"> ได้แก่ </w:t>
      </w:r>
      <w:r w:rsidRPr="00885377">
        <w:rPr>
          <w:rFonts w:ascii="Angsana New" w:hAnsi="Angsana New"/>
          <w:sz w:val="32"/>
          <w:szCs w:val="32"/>
          <w:cs/>
        </w:rPr>
        <w:t>ตราสารอนุพันธ์ที่ทำขึ้นโดยมีวัตถุประสงค์เพื่อค้า</w:t>
      </w:r>
      <w:r w:rsidRPr="00885377">
        <w:rPr>
          <w:rFonts w:ascii="Angsana New" w:hAnsi="Angsana New" w:hint="cs"/>
          <w:sz w:val="32"/>
          <w:szCs w:val="32"/>
          <w:cs/>
        </w:rPr>
        <w:t xml:space="preserve"> </w:t>
      </w:r>
      <w:r w:rsidRPr="00885377">
        <w:rPr>
          <w:rFonts w:ascii="Angsana New" w:hAnsi="Angsana New"/>
          <w:sz w:val="32"/>
          <w:szCs w:val="32"/>
          <w:cs/>
        </w:rPr>
        <w:t>(Trading book)</w:t>
      </w:r>
      <w:r w:rsidRPr="00885377">
        <w:rPr>
          <w:rFonts w:ascii="Angsana New" w:hAnsi="Angsana New" w:hint="cs"/>
          <w:sz w:val="32"/>
          <w:szCs w:val="32"/>
          <w:cs/>
        </w:rPr>
        <w:t xml:space="preserve"> และ</w:t>
      </w:r>
      <w:r w:rsidRPr="00885377">
        <w:rPr>
          <w:rFonts w:ascii="Angsana New" w:hAnsi="Angsana New"/>
          <w:sz w:val="32"/>
          <w:szCs w:val="32"/>
          <w:cs/>
        </w:rPr>
        <w:t xml:space="preserve">ตราสารอนุพันธ์ที่ทำขึ้นโดยมีวัตถุประสงค์เพื่อการบริหารความเสี่ยง (Banking </w:t>
      </w:r>
      <w:r w:rsidRPr="00885377">
        <w:rPr>
          <w:rFonts w:ascii="Angsana New" w:hAnsi="Angsana New"/>
          <w:sz w:val="32"/>
          <w:szCs w:val="32"/>
          <w:cs/>
          <w:lang w:eastAsia="x-none"/>
        </w:rPr>
        <w:t>book)</w:t>
      </w:r>
      <w:r w:rsidRPr="00885377">
        <w:rPr>
          <w:rFonts w:ascii="Angsana New" w:hAnsi="Angsana New" w:hint="cs"/>
          <w:sz w:val="32"/>
          <w:szCs w:val="32"/>
          <w:cs/>
          <w:lang w:eastAsia="x-none"/>
        </w:rPr>
        <w:t xml:space="preserve"> โดย</w:t>
      </w:r>
      <w:r w:rsidRPr="00885377">
        <w:rPr>
          <w:rFonts w:ascii="Angsana New" w:hAnsi="Angsana New"/>
          <w:sz w:val="32"/>
          <w:szCs w:val="32"/>
          <w:cs/>
          <w:lang w:eastAsia="x-none"/>
        </w:rPr>
        <w:t>ธนาคารฯไม่ใช้ทางเลือกในการถือปฏิบัติตามการบัญชีป้องกันความเสี่ยง</w:t>
      </w:r>
      <w:r w:rsidRPr="00885377">
        <w:rPr>
          <w:rFonts w:ascii="Angsana New" w:hAnsi="Angsana New" w:hint="cs"/>
          <w:sz w:val="32"/>
          <w:szCs w:val="32"/>
          <w:cs/>
          <w:lang w:eastAsia="x-none"/>
        </w:rPr>
        <w:t xml:space="preserve"> ตราสารอนุพันธ์</w:t>
      </w:r>
      <w:r w:rsidRPr="00885377">
        <w:rPr>
          <w:rFonts w:ascii="Angsana New" w:hAnsi="Angsana New"/>
          <w:sz w:val="32"/>
          <w:szCs w:val="32"/>
          <w:cs/>
          <w:lang w:eastAsia="x-none"/>
        </w:rPr>
        <w:t>รับรู้รายการเมื่อเริ่มแรกด้วยมูลค่ายุติธรรม</w:t>
      </w:r>
      <w:r>
        <w:rPr>
          <w:rFonts w:ascii="Angsana New" w:hAnsi="Angsana New" w:hint="cs"/>
          <w:sz w:val="32"/>
          <w:szCs w:val="32"/>
          <w:cs/>
          <w:lang w:eastAsia="x-none"/>
        </w:rPr>
        <w:t xml:space="preserve"> ณ วันที่ทำสัญญา (</w:t>
      </w:r>
      <w:r>
        <w:rPr>
          <w:rFonts w:ascii="Angsana New" w:hAnsi="Angsana New"/>
          <w:sz w:val="32"/>
          <w:szCs w:val="32"/>
          <w:lang w:val="en-US" w:eastAsia="x-none"/>
        </w:rPr>
        <w:t>Trade date)</w:t>
      </w:r>
      <w:r>
        <w:rPr>
          <w:rFonts w:ascii="Angsana New" w:hAnsi="Angsana New" w:hint="cs"/>
          <w:sz w:val="32"/>
          <w:szCs w:val="32"/>
          <w:cs/>
          <w:lang w:val="en-US" w:eastAsia="x-none"/>
        </w:rPr>
        <w:t xml:space="preserve"> และวัดมูลค่าในภายหลังด้วยมูลค่ายุติธรรม</w:t>
      </w:r>
    </w:p>
    <w:p w14:paraId="2E2886F1" w14:textId="77777777" w:rsidR="001A1381" w:rsidRPr="00A95222" w:rsidRDefault="001A1381" w:rsidP="00576E64">
      <w:pPr>
        <w:tabs>
          <w:tab w:val="left" w:pos="567"/>
          <w:tab w:val="left" w:pos="1134"/>
        </w:tabs>
        <w:spacing w:before="80" w:after="80" w:line="400" w:lineRule="exact"/>
        <w:ind w:left="547" w:hanging="547"/>
        <w:jc w:val="thaiDistribute"/>
        <w:rPr>
          <w:rFonts w:ascii="Angsana New" w:hAnsi="Angsana New"/>
          <w:sz w:val="32"/>
          <w:szCs w:val="32"/>
          <w:cs/>
          <w:lang w:eastAsia="x-none"/>
        </w:rPr>
      </w:pPr>
      <w:r w:rsidRPr="00A95222">
        <w:rPr>
          <w:rFonts w:ascii="Angsana New" w:hAnsi="Angsana New"/>
          <w:sz w:val="32"/>
          <w:szCs w:val="32"/>
          <w:cs/>
          <w:lang w:eastAsia="x-none"/>
        </w:rPr>
        <w:tab/>
        <w:t>ภายหลังจากการรับรู้รายการเมื่อเริ่มแรก กำไรหรือขาดทุนจากการเปลี่ยนแปลงในมูลค่ายุติธรรมจะ</w:t>
      </w:r>
      <w:r w:rsidRPr="00A95222">
        <w:rPr>
          <w:rFonts w:ascii="Angsana New" w:hAnsi="Angsana New" w:hint="cs"/>
          <w:sz w:val="32"/>
          <w:szCs w:val="32"/>
          <w:cs/>
          <w:lang w:eastAsia="x-none"/>
        </w:rPr>
        <w:t xml:space="preserve">แสดงรวมอยู่ในกำไร (ขาดทุน) สุทธิจากเครื่องมือทางการเงินที่วัดมูลค่าด้วยมูลค่ายุติธรรมผ่านกำไรหรือขาดทุน </w:t>
      </w:r>
    </w:p>
    <w:p w14:paraId="63CDAA8F" w14:textId="77777777" w:rsidR="001A1381" w:rsidRDefault="001A1381" w:rsidP="00576E64">
      <w:pPr>
        <w:tabs>
          <w:tab w:val="left" w:pos="567"/>
          <w:tab w:val="left" w:pos="1134"/>
        </w:tabs>
        <w:spacing w:before="80" w:after="80" w:line="400" w:lineRule="exact"/>
        <w:ind w:left="547" w:hanging="547"/>
        <w:jc w:val="thaiDistribute"/>
        <w:rPr>
          <w:rFonts w:ascii="Angsana New" w:hAnsi="Angsana New"/>
          <w:sz w:val="32"/>
          <w:szCs w:val="32"/>
          <w:cs/>
          <w:lang w:eastAsia="x-none"/>
        </w:rPr>
      </w:pPr>
      <w:r w:rsidRPr="00A95222">
        <w:rPr>
          <w:rFonts w:ascii="Angsana New" w:hAnsi="Angsana New"/>
          <w:sz w:val="32"/>
          <w:szCs w:val="32"/>
          <w:cs/>
          <w:lang w:eastAsia="x-none"/>
        </w:rPr>
        <w:tab/>
      </w:r>
      <w:r w:rsidRPr="00A95222">
        <w:rPr>
          <w:rFonts w:ascii="Angsana New" w:hAnsi="Angsana New" w:hint="cs"/>
          <w:sz w:val="32"/>
          <w:szCs w:val="32"/>
          <w:cs/>
          <w:lang w:eastAsia="x-none"/>
        </w:rPr>
        <w:t xml:space="preserve">มูลค่ายุติธรรมอ้างอิงจากราคาซื้อขายในตลาด หรือในกรณีที่มูลค่ายุติธรรมไม่สามารถอ้างอิงราคาตลาดได้ มูลค่ายุติธรรมจะคำนวณโดยใช้เทคนิคและแบบจำลองตามทฤษฎีในการประเมินมูลค่าซึ่งตัวแปรที่ใช้ในแบบจำลองได้มาจากการเทียบเคียงกับตัวแปรที่มีอยู่ในตลาด ปรับด้วยค่าความเสี่ยงด้านเครดิตของคู่สัญญาแต่ละราย </w:t>
      </w:r>
      <w:r w:rsidRPr="00A95222">
        <w:rPr>
          <w:rFonts w:ascii="Angsana New" w:hAnsi="Angsana New" w:hint="cs"/>
          <w:sz w:val="32"/>
          <w:szCs w:val="32"/>
          <w:cs/>
          <w:lang w:eastAsia="x-none"/>
        </w:rPr>
        <w:tab/>
      </w:r>
    </w:p>
    <w:p w14:paraId="64151613" w14:textId="77777777" w:rsidR="00000AE4" w:rsidRPr="001E5B49" w:rsidRDefault="00000AE4" w:rsidP="00576E64">
      <w:pPr>
        <w:tabs>
          <w:tab w:val="left" w:pos="900"/>
        </w:tabs>
        <w:spacing w:before="80" w:after="80" w:line="400" w:lineRule="exact"/>
        <w:ind w:left="567" w:hanging="56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4</w:t>
      </w:r>
      <w:r>
        <w:rPr>
          <w:rFonts w:ascii="Angsana New" w:hAnsi="Angsana New"/>
          <w:b/>
          <w:bCs/>
          <w:sz w:val="32"/>
          <w:szCs w:val="32"/>
          <w:cs/>
        </w:rPr>
        <w:t>.</w:t>
      </w:r>
      <w:r>
        <w:rPr>
          <w:rFonts w:ascii="Angsana New" w:hAnsi="Angsana New" w:hint="cs"/>
          <w:b/>
          <w:bCs/>
          <w:sz w:val="32"/>
          <w:szCs w:val="32"/>
          <w:cs/>
        </w:rPr>
        <w:t>6</w:t>
      </w:r>
      <w:r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/>
          <w:b/>
          <w:bCs/>
          <w:sz w:val="32"/>
          <w:szCs w:val="32"/>
          <w:cs/>
        </w:rPr>
        <w:tab/>
      </w:r>
      <w:r w:rsidRPr="001E5B49">
        <w:rPr>
          <w:rFonts w:ascii="Angsana New" w:hAnsi="Angsana New"/>
          <w:b/>
          <w:bCs/>
          <w:sz w:val="32"/>
          <w:szCs w:val="32"/>
          <w:cs/>
        </w:rPr>
        <w:t>เครื่องมือทางการเงิน</w:t>
      </w:r>
    </w:p>
    <w:p w14:paraId="17FCC6D9" w14:textId="77777777" w:rsidR="00000AE4" w:rsidRPr="00000AE4" w:rsidRDefault="00000AE4" w:rsidP="00576E64">
      <w:pPr>
        <w:overflowPunct w:val="0"/>
        <w:autoSpaceDE w:val="0"/>
        <w:autoSpaceDN w:val="0"/>
        <w:spacing w:before="80" w:after="80" w:line="400" w:lineRule="exact"/>
        <w:ind w:left="540"/>
        <w:jc w:val="thaiDistribute"/>
        <w:textAlignment w:val="baseline"/>
        <w:rPr>
          <w:rFonts w:ascii="Angsana New" w:hAnsi="Angsana New"/>
          <w:b/>
          <w:bCs/>
          <w:sz w:val="32"/>
          <w:szCs w:val="32"/>
          <w:cs/>
          <w:lang w:val="en-US" w:eastAsia="th-TH"/>
        </w:rPr>
      </w:pPr>
      <w:r w:rsidRPr="00000AE4">
        <w:rPr>
          <w:rFonts w:ascii="Angsana New" w:hAnsi="Angsana New" w:hint="cs"/>
          <w:b/>
          <w:bCs/>
          <w:sz w:val="32"/>
          <w:szCs w:val="32"/>
          <w:cs/>
          <w:lang w:val="en-US" w:eastAsia="th-TH"/>
        </w:rPr>
        <w:t>การรับรู้เครื่องมือทางการเงิน</w:t>
      </w:r>
    </w:p>
    <w:p w14:paraId="5765348B" w14:textId="77777777" w:rsidR="00000AE4" w:rsidRPr="001E5B49" w:rsidRDefault="00000AE4" w:rsidP="00576E64">
      <w:pPr>
        <w:overflowPunct w:val="0"/>
        <w:autoSpaceDE w:val="0"/>
        <w:autoSpaceDN w:val="0"/>
        <w:spacing w:before="80" w:after="80" w:line="400" w:lineRule="exact"/>
        <w:ind w:left="540"/>
        <w:jc w:val="thaiDistribute"/>
        <w:textAlignment w:val="baseline"/>
        <w:rPr>
          <w:rFonts w:ascii="Angsana New" w:hAnsi="Angsana New"/>
          <w:sz w:val="32"/>
          <w:szCs w:val="32"/>
          <w:cs/>
          <w:lang w:eastAsia="th-TH"/>
        </w:rPr>
      </w:pPr>
      <w:r w:rsidRPr="001E5B49">
        <w:rPr>
          <w:rFonts w:ascii="Angsana New" w:hAnsi="Angsana New"/>
          <w:sz w:val="32"/>
          <w:szCs w:val="32"/>
          <w:cs/>
          <w:lang w:eastAsia="th-TH"/>
        </w:rPr>
        <w:t>ธนาคาร</w:t>
      </w:r>
      <w:r>
        <w:rPr>
          <w:rFonts w:ascii="Angsana New" w:hAnsi="Angsana New" w:hint="cs"/>
          <w:sz w:val="32"/>
          <w:szCs w:val="32"/>
          <w:cs/>
          <w:lang w:eastAsia="th-TH"/>
        </w:rPr>
        <w:t>ฯ</w:t>
      </w:r>
      <w:r w:rsidRPr="001E5B49">
        <w:rPr>
          <w:rFonts w:ascii="Angsana New" w:hAnsi="Angsana New"/>
          <w:sz w:val="32"/>
          <w:szCs w:val="32"/>
          <w:cs/>
          <w:lang w:eastAsia="th-TH"/>
        </w:rPr>
        <w:t>รับรู้สินทรัพย์ทางการเงินหรือหนี้สินทางการเงิน</w:t>
      </w:r>
      <w:r>
        <w:rPr>
          <w:rFonts w:ascii="Angsana New" w:hAnsi="Angsana New" w:hint="cs"/>
          <w:sz w:val="32"/>
          <w:szCs w:val="32"/>
          <w:cs/>
          <w:lang w:eastAsia="th-TH"/>
        </w:rPr>
        <w:t>เริ่มแรก</w:t>
      </w:r>
      <w:r w:rsidRPr="001E5B49">
        <w:rPr>
          <w:rFonts w:ascii="Angsana New" w:hAnsi="Angsana New"/>
          <w:sz w:val="32"/>
          <w:szCs w:val="32"/>
          <w:cs/>
          <w:lang w:eastAsia="th-TH"/>
        </w:rPr>
        <w:t>เมื่อธนาคาร</w:t>
      </w:r>
      <w:r>
        <w:rPr>
          <w:rFonts w:ascii="Angsana New" w:hAnsi="Angsana New" w:hint="cs"/>
          <w:sz w:val="32"/>
          <w:szCs w:val="32"/>
          <w:cs/>
          <w:lang w:eastAsia="th-TH"/>
        </w:rPr>
        <w:t>ฯ</w:t>
      </w:r>
      <w:r w:rsidRPr="001E5B49">
        <w:rPr>
          <w:rFonts w:ascii="Angsana New" w:hAnsi="Angsana New"/>
          <w:sz w:val="32"/>
          <w:szCs w:val="32"/>
          <w:cs/>
          <w:lang w:eastAsia="th-TH"/>
        </w:rPr>
        <w:t>เข้าเป็นคู่สัญญาตามข้อกำหนดของเครื่องมือทางการเงินนั้น</w:t>
      </w:r>
      <w:r>
        <w:rPr>
          <w:rFonts w:ascii="Angsana New" w:hAnsi="Angsana New" w:hint="cs"/>
          <w:sz w:val="32"/>
          <w:szCs w:val="32"/>
          <w:cs/>
          <w:lang w:eastAsia="th-TH"/>
        </w:rPr>
        <w:t>ด้วยมูลค่ายุติธรรม</w:t>
      </w:r>
    </w:p>
    <w:p w14:paraId="609D9DCC" w14:textId="77777777" w:rsidR="00000AE4" w:rsidRPr="001E5B49" w:rsidRDefault="00000AE4" w:rsidP="00576E64">
      <w:pPr>
        <w:overflowPunct w:val="0"/>
        <w:autoSpaceDE w:val="0"/>
        <w:autoSpaceDN w:val="0"/>
        <w:spacing w:before="80" w:after="80" w:line="400" w:lineRule="exact"/>
        <w:ind w:left="540"/>
        <w:jc w:val="thaiDistribute"/>
        <w:textAlignment w:val="baseline"/>
        <w:rPr>
          <w:rFonts w:ascii="Angsana New" w:hAnsi="Angsana New"/>
          <w:b/>
          <w:bCs/>
          <w:sz w:val="32"/>
          <w:szCs w:val="32"/>
          <w:cs/>
          <w:lang w:eastAsia="th-TH"/>
        </w:rPr>
      </w:pPr>
      <w:r w:rsidRPr="001E5B49">
        <w:rPr>
          <w:rFonts w:ascii="Angsana New" w:hAnsi="Angsana New"/>
          <w:b/>
          <w:bCs/>
          <w:sz w:val="32"/>
          <w:szCs w:val="32"/>
          <w:cs/>
          <w:lang w:eastAsia="th-TH"/>
        </w:rPr>
        <w:t>การจัดประเภทและการวัดมูลค่า</w:t>
      </w:r>
      <w:r>
        <w:rPr>
          <w:rFonts w:ascii="Angsana New" w:hAnsi="Angsana New" w:hint="cs"/>
          <w:b/>
          <w:bCs/>
          <w:sz w:val="32"/>
          <w:szCs w:val="32"/>
          <w:cs/>
          <w:lang w:eastAsia="th-TH"/>
        </w:rPr>
        <w:t>ของสินทรัพย์ทางการเงินและหนี้สินทางการเงิน</w:t>
      </w:r>
    </w:p>
    <w:p w14:paraId="19BB8B21" w14:textId="77777777" w:rsidR="00000AE4" w:rsidRPr="001E5B49" w:rsidRDefault="00000AE4" w:rsidP="00576E64">
      <w:pPr>
        <w:overflowPunct w:val="0"/>
        <w:autoSpaceDE w:val="0"/>
        <w:autoSpaceDN w:val="0"/>
        <w:spacing w:before="80" w:after="80" w:line="400" w:lineRule="exact"/>
        <w:ind w:left="547"/>
        <w:jc w:val="thaiDistribute"/>
        <w:textAlignment w:val="baseline"/>
        <w:rPr>
          <w:rFonts w:ascii="Angsana New" w:hAnsi="Angsana New"/>
          <w:b/>
          <w:bCs/>
          <w:sz w:val="32"/>
          <w:szCs w:val="32"/>
          <w:cs/>
          <w:lang w:eastAsia="th-TH"/>
        </w:rPr>
      </w:pPr>
      <w:r w:rsidRPr="001E5B49">
        <w:rPr>
          <w:rFonts w:ascii="Angsana New" w:hAnsi="Angsana New"/>
          <w:sz w:val="32"/>
          <w:szCs w:val="32"/>
          <w:u w:val="single"/>
          <w:cs/>
          <w:lang w:eastAsia="th-TH"/>
        </w:rPr>
        <w:t>สินทรัพย์ทางการเงินประเภทตราสารหนี้</w:t>
      </w:r>
    </w:p>
    <w:p w14:paraId="4AD539AB" w14:textId="77777777" w:rsidR="00000AE4" w:rsidRPr="001E5B49" w:rsidRDefault="00000AE4" w:rsidP="00576E64">
      <w:pPr>
        <w:overflowPunct w:val="0"/>
        <w:autoSpaceDE w:val="0"/>
        <w:autoSpaceDN w:val="0"/>
        <w:spacing w:before="80" w:after="80" w:line="400" w:lineRule="exact"/>
        <w:ind w:left="547"/>
        <w:jc w:val="thaiDistribute"/>
        <w:textAlignment w:val="baseline"/>
        <w:rPr>
          <w:rFonts w:ascii="Angsana New" w:hAnsi="Angsana New"/>
          <w:sz w:val="32"/>
          <w:szCs w:val="32"/>
          <w:cs/>
          <w:lang w:eastAsia="th-TH"/>
        </w:rPr>
      </w:pPr>
      <w:r w:rsidRPr="00EF5247">
        <w:rPr>
          <w:rFonts w:ascii="Angsana New" w:hAnsi="Angsana New"/>
          <w:sz w:val="32"/>
          <w:szCs w:val="32"/>
          <w:cs/>
          <w:lang w:eastAsia="th-TH"/>
        </w:rPr>
        <w:t>ธนาคาร</w:t>
      </w:r>
      <w:r w:rsidRPr="00EF5247">
        <w:rPr>
          <w:rFonts w:ascii="Angsana New" w:hAnsi="Angsana New" w:hint="cs"/>
          <w:sz w:val="32"/>
          <w:szCs w:val="32"/>
          <w:cs/>
          <w:lang w:eastAsia="th-TH"/>
        </w:rPr>
        <w:t>ฯ</w:t>
      </w:r>
      <w:r w:rsidRPr="00EF5247">
        <w:rPr>
          <w:rFonts w:ascii="Angsana New" w:hAnsi="Angsana New"/>
          <w:sz w:val="32"/>
          <w:szCs w:val="32"/>
          <w:cs/>
          <w:lang w:eastAsia="th-TH"/>
        </w:rPr>
        <w:t>จัดประเภทสินทรัพย์ทางการเงินประเภทตราสารหนี้เป็นสินทรัพย์ทางการเงินที่วัดมูลค่า</w:t>
      </w:r>
      <w:r>
        <w:rPr>
          <w:rFonts w:ascii="Angsana New" w:hAnsi="Angsana New" w:hint="cs"/>
          <w:sz w:val="32"/>
          <w:szCs w:val="32"/>
          <w:cs/>
          <w:lang w:eastAsia="th-TH"/>
        </w:rPr>
        <w:t xml:space="preserve">                        </w:t>
      </w:r>
      <w:r w:rsidRPr="00EF5247">
        <w:rPr>
          <w:rFonts w:ascii="Angsana New" w:hAnsi="Angsana New"/>
          <w:spacing w:val="-2"/>
          <w:sz w:val="32"/>
          <w:szCs w:val="32"/>
          <w:cs/>
          <w:lang w:eastAsia="th-TH"/>
        </w:rPr>
        <w:t>ในภายหลังด้วยราคาทุนตัดจำหน่ายหรือด้วยมูลค่ายุติธรรมตามโมเดลธุรกิจ (Business model) ของธนาคาร</w:t>
      </w:r>
      <w:r w:rsidRPr="00EF5247">
        <w:rPr>
          <w:rFonts w:ascii="Angsana New" w:hAnsi="Angsana New" w:hint="cs"/>
          <w:spacing w:val="-2"/>
          <w:sz w:val="32"/>
          <w:szCs w:val="32"/>
          <w:cs/>
          <w:lang w:eastAsia="th-TH"/>
        </w:rPr>
        <w:t>ฯ</w:t>
      </w:r>
      <w:r w:rsidRPr="00EF5247">
        <w:rPr>
          <w:rFonts w:ascii="Angsana New" w:hAnsi="Angsana New"/>
          <w:sz w:val="32"/>
          <w:szCs w:val="32"/>
          <w:cs/>
          <w:lang w:eastAsia="th-TH"/>
        </w:rPr>
        <w:t>ในการจัดการสินทรัพย์ทางการเงินและตามลักษณะของกระแสเงินสดตามสัญญาของสินทรัพย์ทาง</w:t>
      </w:r>
      <w:r>
        <w:rPr>
          <w:rFonts w:ascii="Angsana New" w:hAnsi="Angsana New" w:hint="cs"/>
          <w:sz w:val="32"/>
          <w:szCs w:val="32"/>
          <w:cs/>
          <w:lang w:eastAsia="th-TH"/>
        </w:rPr>
        <w:t xml:space="preserve">             </w:t>
      </w:r>
      <w:r w:rsidRPr="00EF5247">
        <w:rPr>
          <w:rFonts w:ascii="Angsana New" w:hAnsi="Angsana New"/>
          <w:sz w:val="32"/>
          <w:szCs w:val="32"/>
          <w:cs/>
          <w:lang w:eastAsia="th-TH"/>
        </w:rPr>
        <w:t>การเงินนั้น โดยจัดประเภท</w:t>
      </w:r>
      <w:r w:rsidRPr="001E5B49">
        <w:rPr>
          <w:rFonts w:ascii="Angsana New" w:hAnsi="Angsana New"/>
          <w:sz w:val="32"/>
          <w:szCs w:val="32"/>
          <w:cs/>
          <w:lang w:eastAsia="th-TH"/>
        </w:rPr>
        <w:t>เป็น:</w:t>
      </w:r>
    </w:p>
    <w:p w14:paraId="7112364D" w14:textId="77777777" w:rsidR="00000AE4" w:rsidRPr="001E5B49" w:rsidRDefault="00000AE4" w:rsidP="00576E64">
      <w:pPr>
        <w:numPr>
          <w:ilvl w:val="0"/>
          <w:numId w:val="17"/>
        </w:numPr>
        <w:spacing w:before="80" w:after="80" w:line="400" w:lineRule="exact"/>
        <w:ind w:left="1080" w:right="-101" w:hanging="540"/>
        <w:jc w:val="thaiDistribute"/>
        <w:rPr>
          <w:rFonts w:ascii="Angsana New" w:hAnsi="Angsana New"/>
          <w:sz w:val="32"/>
          <w:szCs w:val="32"/>
          <w:cs/>
          <w:lang w:eastAsia="th-TH"/>
        </w:rPr>
      </w:pPr>
      <w:r w:rsidRPr="001E5B49">
        <w:rPr>
          <w:rFonts w:ascii="Angsana New" w:hAnsi="Angsana New"/>
          <w:sz w:val="32"/>
          <w:szCs w:val="32"/>
          <w:cs/>
          <w:lang w:eastAsia="th-TH"/>
        </w:rPr>
        <w:t xml:space="preserve">สินทรัพย์ทางการเงินที่วัดมูลค่าด้วยราคาทุนตัดจำหน่าย </w:t>
      </w:r>
    </w:p>
    <w:p w14:paraId="62BA185D" w14:textId="77777777" w:rsidR="00000AE4" w:rsidRDefault="00000AE4" w:rsidP="00576E64">
      <w:pPr>
        <w:spacing w:before="80" w:after="80" w:line="400" w:lineRule="exact"/>
        <w:ind w:left="1080"/>
        <w:jc w:val="thaiDistribute"/>
        <w:rPr>
          <w:rFonts w:ascii="Angsana New" w:hAnsi="Angsana New"/>
          <w:sz w:val="32"/>
          <w:szCs w:val="32"/>
          <w:cs/>
          <w:lang w:eastAsia="th-TH"/>
        </w:rPr>
      </w:pPr>
      <w:bookmarkStart w:id="13" w:name="_Hlk48209945"/>
      <w:r w:rsidRPr="001E5B49">
        <w:rPr>
          <w:rFonts w:ascii="Angsana New" w:hAnsi="Angsana New"/>
          <w:sz w:val="32"/>
          <w:szCs w:val="32"/>
          <w:cs/>
          <w:lang w:eastAsia="th-TH"/>
        </w:rPr>
        <w:t>เมื่อเข้าเงื่อนไขทั้งสองข้อในการถือครองตามโมเดลธุรกิจที่มีวัตถุประสงค์เพื่อรับกระแสเงินสดตามสัญญา และ</w:t>
      </w:r>
      <w:r>
        <w:rPr>
          <w:rFonts w:ascii="Angsana New" w:hAnsi="Angsana New" w:hint="cs"/>
          <w:sz w:val="32"/>
          <w:szCs w:val="32"/>
          <w:cs/>
          <w:lang w:eastAsia="th-TH"/>
        </w:rPr>
        <w:t>เงื่อนไข</w:t>
      </w:r>
      <w:r w:rsidRPr="001E5B49">
        <w:rPr>
          <w:rFonts w:ascii="Angsana New" w:hAnsi="Angsana New"/>
          <w:sz w:val="32"/>
          <w:szCs w:val="32"/>
          <w:cs/>
          <w:lang w:eastAsia="th-TH"/>
        </w:rPr>
        <w:t xml:space="preserve">ตามสัญญาของสินทรัพย์ทางการเงิน </w:t>
      </w:r>
      <w:r>
        <w:rPr>
          <w:rFonts w:ascii="Angsana New" w:hAnsi="Angsana New" w:hint="cs"/>
          <w:sz w:val="32"/>
          <w:szCs w:val="32"/>
          <w:cs/>
          <w:lang w:eastAsia="th-TH"/>
        </w:rPr>
        <w:t>ก่อ</w:t>
      </w:r>
      <w:r w:rsidRPr="001E5B49">
        <w:rPr>
          <w:rFonts w:ascii="Angsana New" w:hAnsi="Angsana New"/>
          <w:sz w:val="32"/>
          <w:szCs w:val="32"/>
          <w:cs/>
          <w:lang w:eastAsia="th-TH"/>
        </w:rPr>
        <w:t>ให้เกิดกระแสเงินสดซึ่งเป็นการ</w:t>
      </w:r>
      <w:r>
        <w:rPr>
          <w:rFonts w:ascii="Angsana New" w:hAnsi="Angsana New" w:hint="cs"/>
          <w:sz w:val="32"/>
          <w:szCs w:val="32"/>
          <w:cs/>
          <w:lang w:eastAsia="th-TH"/>
        </w:rPr>
        <w:t>รับ</w:t>
      </w:r>
      <w:r w:rsidRPr="001E5B49">
        <w:rPr>
          <w:rFonts w:ascii="Angsana New" w:hAnsi="Angsana New"/>
          <w:sz w:val="32"/>
          <w:szCs w:val="32"/>
          <w:cs/>
          <w:lang w:eastAsia="th-TH"/>
        </w:rPr>
        <w:t xml:space="preserve">ชำระเพียงเงินต้นและดอกเบี้ยจากยอดคงเหลือของเงินต้นในวันที่กำหนด </w:t>
      </w:r>
      <w:bookmarkEnd w:id="13"/>
      <w:r w:rsidRPr="001E5B49">
        <w:rPr>
          <w:rFonts w:ascii="Angsana New" w:hAnsi="Angsana New"/>
          <w:sz w:val="32"/>
          <w:szCs w:val="32"/>
          <w:cs/>
          <w:lang w:eastAsia="th-TH"/>
        </w:rPr>
        <w:t>สินทรัพย์ทางการเงินเหล่านี้รับรู้รายการเมื่อเริ่มแรกด้วยมูลค่ายุติธรรม ณ วันที่ทำรายการ (Trade date) และวัดมูลค่าในภายหลังด้วยราคาทุนตัดจำหน่าย</w:t>
      </w:r>
      <w:r w:rsidR="0029058C">
        <w:rPr>
          <w:rFonts w:ascii="Angsana New" w:hAnsi="Angsana New" w:hint="cs"/>
          <w:sz w:val="32"/>
          <w:szCs w:val="32"/>
          <w:cs/>
          <w:lang w:eastAsia="th-TH"/>
        </w:rPr>
        <w:t>โดยใช้วิธีดอกเบี้ยที่แท้จริงและแสดงมูลค่า</w:t>
      </w:r>
      <w:r w:rsidRPr="001E5B49">
        <w:rPr>
          <w:rFonts w:ascii="Angsana New" w:hAnsi="Angsana New"/>
          <w:sz w:val="32"/>
          <w:szCs w:val="32"/>
          <w:cs/>
          <w:lang w:eastAsia="th-TH"/>
        </w:rPr>
        <w:t xml:space="preserve">สุทธิจากค่าเผื่อผลขาดทุนด้านเครดิตที่คาดว่าจะเกิดขึ้น (ถ้ามี) </w:t>
      </w:r>
    </w:p>
    <w:p w14:paraId="1845934F" w14:textId="77777777" w:rsidR="00000AE4" w:rsidRDefault="00000AE4" w:rsidP="00576E64">
      <w:pPr>
        <w:spacing w:before="80" w:after="80" w:line="400" w:lineRule="exact"/>
        <w:ind w:left="1080"/>
        <w:jc w:val="thaiDistribute"/>
        <w:rPr>
          <w:rFonts w:ascii="Angsana New" w:hAnsi="Angsana New"/>
          <w:sz w:val="32"/>
          <w:szCs w:val="32"/>
          <w:cs/>
          <w:lang w:eastAsia="th-TH"/>
        </w:rPr>
      </w:pPr>
      <w:r>
        <w:rPr>
          <w:rFonts w:ascii="Angsana New" w:hAnsi="Angsana New" w:hint="cs"/>
          <w:sz w:val="32"/>
          <w:szCs w:val="32"/>
          <w:cs/>
          <w:lang w:eastAsia="th-TH"/>
        </w:rPr>
        <w:t>ผลกำไรและขาดทุนที่เกิดขึ้นจากการตัดรายการ การเปลี่ยนแปลงหรือการด้อยค่าของสินทรัพย์ดังกล่าวจะรับรู้ในกำไรหรือขาดทุน</w:t>
      </w:r>
    </w:p>
    <w:p w14:paraId="40310A47" w14:textId="77777777" w:rsidR="00576E64" w:rsidRDefault="00576E64">
      <w:pPr>
        <w:rPr>
          <w:rFonts w:ascii="Angsana New" w:hAnsi="Angsana New"/>
          <w:sz w:val="32"/>
          <w:szCs w:val="32"/>
          <w:cs/>
          <w:lang w:eastAsia="th-TH"/>
        </w:rPr>
      </w:pPr>
      <w:r>
        <w:rPr>
          <w:rFonts w:ascii="Angsana New" w:hAnsi="Angsana New"/>
          <w:sz w:val="32"/>
          <w:szCs w:val="32"/>
          <w:cs/>
          <w:lang w:eastAsia="th-TH"/>
        </w:rPr>
        <w:br w:type="page"/>
      </w:r>
    </w:p>
    <w:p w14:paraId="346411B2" w14:textId="77777777" w:rsidR="00000AE4" w:rsidRPr="001E5B49" w:rsidRDefault="00000AE4" w:rsidP="00B80955">
      <w:pPr>
        <w:numPr>
          <w:ilvl w:val="0"/>
          <w:numId w:val="17"/>
        </w:numPr>
        <w:spacing w:before="80" w:after="80" w:line="420" w:lineRule="exact"/>
        <w:ind w:left="1080" w:right="-101" w:hanging="540"/>
        <w:jc w:val="thaiDistribute"/>
        <w:rPr>
          <w:rFonts w:ascii="Angsana New" w:hAnsi="Angsana New"/>
          <w:sz w:val="32"/>
          <w:szCs w:val="32"/>
          <w:cs/>
          <w:lang w:eastAsia="th-TH"/>
        </w:rPr>
      </w:pPr>
      <w:r w:rsidRPr="001E5B49">
        <w:rPr>
          <w:rFonts w:ascii="Angsana New" w:hAnsi="Angsana New"/>
          <w:sz w:val="32"/>
          <w:szCs w:val="32"/>
          <w:cs/>
          <w:lang w:eastAsia="th-TH"/>
        </w:rPr>
        <w:lastRenderedPageBreak/>
        <w:t xml:space="preserve">สินทรัพย์ทางการเงินที่วัดมูลค่าด้วยมูลค่ายุติธรรมผ่านกำไรขาดทุนเบ็ดเสร็จอื่น </w:t>
      </w:r>
    </w:p>
    <w:p w14:paraId="7E07B393" w14:textId="77777777" w:rsidR="00000AE4" w:rsidRPr="001E5B49" w:rsidRDefault="00000AE4" w:rsidP="00B80955">
      <w:pPr>
        <w:spacing w:before="80" w:after="80" w:line="420" w:lineRule="exact"/>
        <w:ind w:left="1080"/>
        <w:jc w:val="thaiDistribute"/>
        <w:rPr>
          <w:rFonts w:ascii="Angsana New" w:hAnsi="Angsana New"/>
          <w:sz w:val="32"/>
          <w:szCs w:val="32"/>
          <w:cs/>
          <w:lang w:eastAsia="th-TH"/>
        </w:rPr>
      </w:pPr>
      <w:r w:rsidRPr="001E5B49">
        <w:rPr>
          <w:rFonts w:ascii="Angsana New" w:hAnsi="Angsana New"/>
          <w:sz w:val="32"/>
          <w:szCs w:val="32"/>
          <w:cs/>
          <w:lang w:eastAsia="th-TH"/>
        </w:rPr>
        <w:t>เมื่อเข้าเงื่อนไขทั้งสองข้อในการถือครองตามโมเดลธุรกิจที่มีวัตถุประสงค์เพื่อรับกระแสเงินสดตามสัญญาและเพื่อขายสินทรัพย์ทางการเงิน และ</w:t>
      </w:r>
      <w:r>
        <w:rPr>
          <w:rFonts w:ascii="Angsana New" w:hAnsi="Angsana New" w:hint="cs"/>
          <w:sz w:val="32"/>
          <w:szCs w:val="32"/>
          <w:cs/>
          <w:lang w:eastAsia="th-TH"/>
        </w:rPr>
        <w:t>เงื่อนไข</w:t>
      </w:r>
      <w:r w:rsidRPr="001E5B49">
        <w:rPr>
          <w:rFonts w:ascii="Angsana New" w:hAnsi="Angsana New"/>
          <w:sz w:val="32"/>
          <w:szCs w:val="32"/>
          <w:cs/>
          <w:lang w:eastAsia="th-TH"/>
        </w:rPr>
        <w:t xml:space="preserve">ตามสัญญาของสินทรัพย์ทางการเงิน </w:t>
      </w:r>
      <w:r>
        <w:rPr>
          <w:rFonts w:ascii="Angsana New" w:hAnsi="Angsana New" w:hint="cs"/>
          <w:sz w:val="32"/>
          <w:szCs w:val="32"/>
          <w:cs/>
          <w:lang w:eastAsia="th-TH"/>
        </w:rPr>
        <w:t>ก่อ</w:t>
      </w:r>
      <w:r w:rsidRPr="001E5B49">
        <w:rPr>
          <w:rFonts w:ascii="Angsana New" w:hAnsi="Angsana New"/>
          <w:sz w:val="32"/>
          <w:szCs w:val="32"/>
          <w:cs/>
          <w:lang w:eastAsia="th-TH"/>
        </w:rPr>
        <w:t>ให้เกิดกระแสเงินสดซึ่งเป็นการ</w:t>
      </w:r>
      <w:r>
        <w:rPr>
          <w:rFonts w:ascii="Angsana New" w:hAnsi="Angsana New" w:hint="cs"/>
          <w:sz w:val="32"/>
          <w:szCs w:val="32"/>
          <w:cs/>
          <w:lang w:eastAsia="th-TH"/>
        </w:rPr>
        <w:t>รับ</w:t>
      </w:r>
      <w:r w:rsidRPr="001E5B49">
        <w:rPr>
          <w:rFonts w:ascii="Angsana New" w:hAnsi="Angsana New"/>
          <w:sz w:val="32"/>
          <w:szCs w:val="32"/>
          <w:cs/>
          <w:lang w:eastAsia="th-TH"/>
        </w:rPr>
        <w:t>ชำระเพียงเงินต้นและดอกเบี้ยจากยอดคงเหลือของเงินต้นในวันที่กำหนด สินทรัพย์ทางการเงินเหล่านี้รับรู้รายการเมื่อเริ่มแรกด้วยมูลค่ายุติธรรมและวัดมูลค่าในภายหลังด้วยมูลค่ายุติธรรม กำไรหรือขาดทุนจากการเปลี่ยนแปลงในมูลค่ายุติธรรมจะแสดงเป็นรายการในส่วนของเจ้าของผ่านกำไรขาดทุนเบ็ดเสร็จอื่น</w:t>
      </w:r>
      <w:r>
        <w:rPr>
          <w:rFonts w:ascii="Angsana New" w:hAnsi="Angsana New" w:hint="cs"/>
          <w:sz w:val="32"/>
          <w:szCs w:val="32"/>
          <w:cs/>
          <w:lang w:eastAsia="th-TH"/>
        </w:rPr>
        <w:t xml:space="preserve"> ผลสะสมของการเปลี่ยนแปลงในมูลค่ายุติธรรมที่เคยรับรู้ในกำไรขาดทุนเบ็ดเสร็จอื่นจะถูกโอนเข้าไปยังกำไรหรือขาดทุนเมื่อมีการตัดรายการสินทรัพย์ทางการเงินนั้น</w:t>
      </w:r>
      <w:r w:rsidRPr="001E5B49">
        <w:rPr>
          <w:rFonts w:ascii="Angsana New" w:hAnsi="Angsana New"/>
          <w:sz w:val="32"/>
          <w:szCs w:val="32"/>
          <w:cs/>
          <w:lang w:eastAsia="th-TH"/>
        </w:rPr>
        <w:t xml:space="preserve"> ส่วนกำไรหรือขาดทุนจากอัตราแลกเปลี่ยน ผลขาดทุนด้านเครดิตที่คาดว่าจะเกิดขึ้นและ</w:t>
      </w:r>
      <w:r>
        <w:rPr>
          <w:rFonts w:ascii="Angsana New" w:hAnsi="Angsana New" w:hint="cs"/>
          <w:sz w:val="32"/>
          <w:szCs w:val="32"/>
          <w:cs/>
          <w:lang w:eastAsia="th-TH"/>
        </w:rPr>
        <w:t>รายได้</w:t>
      </w:r>
      <w:r w:rsidRPr="001E5B49">
        <w:rPr>
          <w:rFonts w:ascii="Angsana New" w:hAnsi="Angsana New"/>
          <w:sz w:val="32"/>
          <w:szCs w:val="32"/>
          <w:cs/>
          <w:lang w:eastAsia="th-TH"/>
        </w:rPr>
        <w:t>ดอกเบี้ยซึ่งคำนวณด้วยวิธีด</w:t>
      </w:r>
      <w:r>
        <w:rPr>
          <w:rFonts w:ascii="Angsana New" w:hAnsi="Angsana New"/>
          <w:sz w:val="32"/>
          <w:szCs w:val="32"/>
          <w:cs/>
          <w:lang w:eastAsia="th-TH"/>
        </w:rPr>
        <w:t>อกเบี้ยที่แท้จริงจะถูกรับรู้ใน</w:t>
      </w:r>
      <w:r w:rsidRPr="001E5B49">
        <w:rPr>
          <w:rFonts w:ascii="Angsana New" w:hAnsi="Angsana New"/>
          <w:sz w:val="32"/>
          <w:szCs w:val="32"/>
          <w:cs/>
          <w:lang w:eastAsia="th-TH"/>
        </w:rPr>
        <w:t>กำไร</w:t>
      </w:r>
      <w:r>
        <w:rPr>
          <w:rFonts w:ascii="Angsana New" w:hAnsi="Angsana New" w:hint="cs"/>
          <w:sz w:val="32"/>
          <w:szCs w:val="32"/>
          <w:cs/>
          <w:lang w:eastAsia="th-TH"/>
        </w:rPr>
        <w:t>หรือ</w:t>
      </w:r>
      <w:r w:rsidRPr="001E5B49">
        <w:rPr>
          <w:rFonts w:ascii="Angsana New" w:hAnsi="Angsana New"/>
          <w:sz w:val="32"/>
          <w:szCs w:val="32"/>
          <w:cs/>
          <w:lang w:eastAsia="th-TH"/>
        </w:rPr>
        <w:t>ขาดทุน</w:t>
      </w:r>
    </w:p>
    <w:p w14:paraId="08810D69" w14:textId="77777777" w:rsidR="00000AE4" w:rsidRPr="001E5B49" w:rsidRDefault="00000AE4" w:rsidP="00B80955">
      <w:pPr>
        <w:numPr>
          <w:ilvl w:val="0"/>
          <w:numId w:val="17"/>
        </w:numPr>
        <w:spacing w:before="80" w:after="80" w:line="420" w:lineRule="exact"/>
        <w:ind w:left="1080" w:right="-101" w:hanging="540"/>
        <w:jc w:val="thaiDistribute"/>
        <w:rPr>
          <w:rFonts w:ascii="Angsana New" w:hAnsi="Angsana New"/>
          <w:sz w:val="32"/>
          <w:szCs w:val="32"/>
          <w:cs/>
          <w:lang w:eastAsia="th-TH"/>
        </w:rPr>
      </w:pPr>
      <w:r w:rsidRPr="001E5B49">
        <w:rPr>
          <w:rFonts w:ascii="Angsana New" w:hAnsi="Angsana New"/>
          <w:sz w:val="32"/>
          <w:szCs w:val="32"/>
          <w:cs/>
          <w:lang w:eastAsia="th-TH"/>
        </w:rPr>
        <w:t xml:space="preserve">สินทรัพย์ทางการเงินที่วัดมูลค่าด้วยมูลค่ายุติธรรมผ่านกำไรหรือขาดทุน </w:t>
      </w:r>
    </w:p>
    <w:p w14:paraId="59EC2420" w14:textId="77777777" w:rsidR="00000AE4" w:rsidRPr="001E5B49" w:rsidRDefault="00000AE4" w:rsidP="00B80955">
      <w:pPr>
        <w:spacing w:before="80" w:after="80" w:line="420" w:lineRule="exact"/>
        <w:ind w:left="1080"/>
        <w:jc w:val="thaiDistribute"/>
        <w:rPr>
          <w:rFonts w:ascii="Angsana New" w:hAnsi="Angsana New"/>
          <w:sz w:val="32"/>
          <w:szCs w:val="32"/>
          <w:cs/>
          <w:lang w:eastAsia="th-TH"/>
        </w:rPr>
      </w:pPr>
      <w:r w:rsidRPr="001E5B49">
        <w:rPr>
          <w:rFonts w:ascii="Angsana New" w:hAnsi="Angsana New"/>
          <w:sz w:val="32"/>
          <w:szCs w:val="32"/>
          <w:cs/>
          <w:lang w:eastAsia="th-TH"/>
        </w:rPr>
        <w:t>เมื่อถือครองตามโมเดลธุรกิจที่ไม่มีวัตถุประสงค์เพื่อรับกระแสเงินสดตามสัญญา หรือ</w:t>
      </w:r>
      <w:r>
        <w:rPr>
          <w:rFonts w:ascii="Angsana New" w:hAnsi="Angsana New" w:hint="cs"/>
          <w:sz w:val="32"/>
          <w:szCs w:val="32"/>
          <w:cs/>
          <w:lang w:eastAsia="th-TH"/>
        </w:rPr>
        <w:t>เงื่อนไข</w:t>
      </w:r>
      <w:r w:rsidRPr="001E5B49">
        <w:rPr>
          <w:rFonts w:ascii="Angsana New" w:hAnsi="Angsana New"/>
          <w:sz w:val="32"/>
          <w:szCs w:val="32"/>
          <w:cs/>
          <w:lang w:eastAsia="th-TH"/>
        </w:rPr>
        <w:t>ตามสัญญาของสินทรัพย์ทางการเงิน ทำให้เกิดกระแสเงินสดที่ไม่ได้เป็นการจ่ายชำระเพียงเงินต้นและดอกเบี้ยจากยอดคงเหลือของเงินต้นในวันที่กำหนด สินทรัพย์ทางการเงินเหล่านี้รับรู้รายการเมื่อเริ่มแรกด้วยมูลค่ายุติธรรมและวัดมูลค่าในภายหลังด้วยมูลค่ายุติธรรม กำไรหรือขาดทุนจากการเปลี่ยนแปลงมูลค่ายุติธรรม และกำไรหรือขาดทุนที่เกิดขึ้นจากการขาย</w:t>
      </w:r>
      <w:r>
        <w:rPr>
          <w:rFonts w:ascii="Angsana New" w:hAnsi="Angsana New" w:hint="cs"/>
          <w:sz w:val="32"/>
          <w:szCs w:val="32"/>
          <w:cs/>
          <w:lang w:eastAsia="th-TH"/>
        </w:rPr>
        <w:t>จะถูก</w:t>
      </w:r>
      <w:r w:rsidRPr="001E5B49">
        <w:rPr>
          <w:rFonts w:ascii="Angsana New" w:hAnsi="Angsana New"/>
          <w:sz w:val="32"/>
          <w:szCs w:val="32"/>
          <w:cs/>
          <w:lang w:eastAsia="th-TH"/>
        </w:rPr>
        <w:t>รับรู้เป็นกำไร (ขาดทุน) สุทธิจากเครื่องมือทางการเงินที่วัดมูลค่าด้วยมูลค่ายุติธรรมผ่านกำไรหรือขาดทุน</w:t>
      </w:r>
    </w:p>
    <w:p w14:paraId="5332B531" w14:textId="77777777" w:rsidR="00000AE4" w:rsidRPr="001E5B49" w:rsidRDefault="00000AE4" w:rsidP="006C6056">
      <w:pPr>
        <w:overflowPunct w:val="0"/>
        <w:autoSpaceDE w:val="0"/>
        <w:autoSpaceDN w:val="0"/>
        <w:spacing w:before="120" w:after="120"/>
        <w:ind w:left="547"/>
        <w:jc w:val="thaiDistribute"/>
        <w:textAlignment w:val="baseline"/>
        <w:rPr>
          <w:rFonts w:ascii="Angsana New" w:hAnsi="Angsana New"/>
          <w:sz w:val="32"/>
          <w:szCs w:val="32"/>
          <w:u w:val="single"/>
          <w:cs/>
          <w:lang w:eastAsia="th-TH"/>
        </w:rPr>
      </w:pPr>
      <w:r w:rsidRPr="001E5B49">
        <w:rPr>
          <w:rFonts w:ascii="Angsana New" w:hAnsi="Angsana New"/>
          <w:sz w:val="32"/>
          <w:szCs w:val="32"/>
          <w:u w:val="single"/>
          <w:cs/>
          <w:lang w:eastAsia="th-TH"/>
        </w:rPr>
        <w:t>สินทรัพย์ทางการเงินประเภทตราสารทุน</w:t>
      </w:r>
    </w:p>
    <w:p w14:paraId="5B5E0346" w14:textId="77777777" w:rsidR="00000AE4" w:rsidRDefault="00000AE4" w:rsidP="006C6056">
      <w:pPr>
        <w:overflowPunct w:val="0"/>
        <w:autoSpaceDE w:val="0"/>
        <w:autoSpaceDN w:val="0"/>
        <w:spacing w:before="120" w:after="120"/>
        <w:ind w:left="54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1E5B49">
        <w:rPr>
          <w:rFonts w:ascii="Angsana New" w:hAnsi="Angsana New"/>
          <w:sz w:val="32"/>
          <w:szCs w:val="32"/>
          <w:cs/>
        </w:rPr>
        <w:t>ธนาคาร</w:t>
      </w:r>
      <w:r>
        <w:rPr>
          <w:rFonts w:ascii="Angsana New" w:hAnsi="Angsana New" w:hint="cs"/>
          <w:sz w:val="32"/>
          <w:szCs w:val="32"/>
          <w:cs/>
        </w:rPr>
        <w:t>ฯ</w:t>
      </w:r>
      <w:r w:rsidRPr="001E5B49">
        <w:rPr>
          <w:rFonts w:ascii="Angsana New" w:hAnsi="Angsana New"/>
          <w:sz w:val="32"/>
          <w:szCs w:val="32"/>
          <w:cs/>
        </w:rPr>
        <w:t>จัดประเภทเงินลงทุนในตราสารทุนซึ่งมิได้ถือไว้เพื่อค้าแต่ถือเพื่อวัตถุประสงค์เชิงกลยุทธ์ หรือเป็นหลักทรัพย์ที่อาจมีความผันผวนของราคาสูง เป็น</w:t>
      </w:r>
      <w:r>
        <w:rPr>
          <w:rFonts w:ascii="Angsana New" w:hAnsi="Angsana New" w:hint="cs"/>
          <w:sz w:val="32"/>
          <w:szCs w:val="32"/>
          <w:cs/>
        </w:rPr>
        <w:t>ตราสารทุนที่กำหนดให้</w:t>
      </w:r>
      <w:r w:rsidRPr="001E5B49">
        <w:rPr>
          <w:rFonts w:ascii="Angsana New" w:hAnsi="Angsana New"/>
          <w:sz w:val="32"/>
          <w:szCs w:val="32"/>
          <w:cs/>
        </w:rPr>
        <w:t xml:space="preserve">วัดมูลค่าด้วยมูลค่ายุติธรรมผ่านกำไรขาดทุนเบ็ดเสร็จอื่นโดยไม่สามารถเปลี่ยนการจัดประเภทในภายหลังได้ การจัดประเภทรายการพิจารณาเป็นรายตราสาร กำไรหรือขาดทุนจากการเปลี่ยนแปลงในมูลค่ายุติธรรมในภายหลังของเงินลงทุนในตราสารทุนนี้จะรับรู้ในกำไรขาดทุนเบ็ดเสร็จอื่น </w:t>
      </w:r>
      <w:r>
        <w:rPr>
          <w:rFonts w:ascii="Angsana New" w:hAnsi="Angsana New" w:hint="cs"/>
          <w:sz w:val="32"/>
          <w:szCs w:val="32"/>
          <w:cs/>
        </w:rPr>
        <w:t>ผลกำไรและขาดทุนที่รับรู้ในกำไรขาดทุนเบ็ดเสร็จอื่น</w:t>
      </w:r>
      <w:r w:rsidRPr="001E5B49">
        <w:rPr>
          <w:rFonts w:ascii="Angsana New" w:hAnsi="Angsana New"/>
          <w:sz w:val="32"/>
          <w:szCs w:val="32"/>
          <w:cs/>
        </w:rPr>
        <w:t>จะไม่</w:t>
      </w:r>
      <w:r>
        <w:rPr>
          <w:rFonts w:ascii="Angsana New" w:hAnsi="Angsana New" w:hint="cs"/>
          <w:sz w:val="32"/>
          <w:szCs w:val="32"/>
          <w:cs/>
        </w:rPr>
        <w:t>สามารถ</w:t>
      </w:r>
      <w:r w:rsidRPr="001E5B49">
        <w:rPr>
          <w:rFonts w:ascii="Angsana New" w:hAnsi="Angsana New"/>
          <w:sz w:val="32"/>
          <w:szCs w:val="32"/>
          <w:cs/>
        </w:rPr>
        <w:t>โอนไปรับรู้เป็นกำไรหรือขาดทุนในภายหลังเมื่อจำหน่ายเงินลงทุนดังกล่าว โดยจะถูกโอนไป</w:t>
      </w:r>
      <w:r>
        <w:rPr>
          <w:rFonts w:ascii="Angsana New" w:hAnsi="Angsana New" w:hint="cs"/>
          <w:sz w:val="32"/>
          <w:szCs w:val="32"/>
          <w:cs/>
        </w:rPr>
        <w:t>รับรู้โดยตรงที่</w:t>
      </w:r>
      <w:r w:rsidRPr="001E5B49">
        <w:rPr>
          <w:rFonts w:ascii="Angsana New" w:hAnsi="Angsana New"/>
          <w:sz w:val="32"/>
          <w:szCs w:val="32"/>
          <w:cs/>
        </w:rPr>
        <w:t>กำไรสะสมแทน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1E5B49">
        <w:rPr>
          <w:rFonts w:ascii="Angsana New" w:hAnsi="Angsana New"/>
          <w:sz w:val="32"/>
          <w:szCs w:val="32"/>
          <w:cs/>
        </w:rPr>
        <w:t>เงินปันผ</w:t>
      </w:r>
      <w:r>
        <w:rPr>
          <w:rFonts w:ascii="Angsana New" w:hAnsi="Angsana New"/>
          <w:sz w:val="32"/>
          <w:szCs w:val="32"/>
          <w:cs/>
        </w:rPr>
        <w:t>ลจากเงินลงทุนดังกล่าวรับรู้ใน</w:t>
      </w:r>
      <w:r w:rsidRPr="001E5B49">
        <w:rPr>
          <w:rFonts w:ascii="Angsana New" w:hAnsi="Angsana New"/>
          <w:sz w:val="32"/>
          <w:szCs w:val="32"/>
          <w:cs/>
        </w:rPr>
        <w:t>กำไร</w:t>
      </w:r>
      <w:r>
        <w:rPr>
          <w:rFonts w:ascii="Angsana New" w:hAnsi="Angsana New" w:hint="cs"/>
          <w:sz w:val="32"/>
          <w:szCs w:val="32"/>
          <w:cs/>
        </w:rPr>
        <w:t>หรือ</w:t>
      </w:r>
      <w:r w:rsidRPr="001E5B49">
        <w:rPr>
          <w:rFonts w:ascii="Angsana New" w:hAnsi="Angsana New"/>
          <w:sz w:val="32"/>
          <w:szCs w:val="32"/>
          <w:cs/>
        </w:rPr>
        <w:t>ขาดทุน เว้นแต่เงินปันผลดังกล่าวจะแสดงอย่างชัดเจนว่าเป็นการได้รับคืนของต้นทุนการลงทุน</w:t>
      </w:r>
      <w:r w:rsidR="0029058C">
        <w:rPr>
          <w:rFonts w:ascii="Angsana New" w:hAnsi="Angsana New" w:hint="cs"/>
          <w:sz w:val="32"/>
          <w:szCs w:val="32"/>
          <w:cs/>
        </w:rPr>
        <w:t xml:space="preserve"> ธนาคารฯจะรับรู้รายการดังกล่าวในกำไรขาดทุนเบ็ดเสร็จอื่น</w:t>
      </w:r>
    </w:p>
    <w:p w14:paraId="40B0728A" w14:textId="77777777" w:rsidR="00000AE4" w:rsidRPr="001E5B49" w:rsidRDefault="00000AE4" w:rsidP="006C6056">
      <w:pPr>
        <w:overflowPunct w:val="0"/>
        <w:autoSpaceDE w:val="0"/>
        <w:autoSpaceDN w:val="0"/>
        <w:spacing w:before="120" w:after="120"/>
        <w:ind w:left="54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>นอกจากนี้ เงินลงทุนในตราสารทุนที่กำหนดให้วัดมูลค่าด้วยมูลค่ายุติธรรมผ่านกำไรขาดทุนเบ็ดเสร็จอื่น               ไม่มีข้อกำหนดให้ประเมินการด้อยค่า</w:t>
      </w:r>
    </w:p>
    <w:p w14:paraId="4C26F75E" w14:textId="77777777" w:rsidR="00576E64" w:rsidRDefault="00576E64">
      <w:pPr>
        <w:rPr>
          <w:rFonts w:ascii="Angsana New" w:hAnsi="Angsana New"/>
          <w:sz w:val="32"/>
          <w:szCs w:val="32"/>
          <w:u w:val="single"/>
          <w:cs/>
          <w:lang w:eastAsia="th-TH"/>
        </w:rPr>
      </w:pPr>
      <w:r>
        <w:rPr>
          <w:rFonts w:ascii="Angsana New" w:hAnsi="Angsana New"/>
          <w:sz w:val="32"/>
          <w:szCs w:val="32"/>
          <w:u w:val="single"/>
          <w:cs/>
          <w:lang w:eastAsia="th-TH"/>
        </w:rPr>
        <w:br w:type="page"/>
      </w:r>
    </w:p>
    <w:p w14:paraId="0DECA5D2" w14:textId="77777777" w:rsidR="00000AE4" w:rsidRPr="001E5B49" w:rsidRDefault="00000AE4" w:rsidP="006C6056">
      <w:pPr>
        <w:overflowPunct w:val="0"/>
        <w:autoSpaceDE w:val="0"/>
        <w:autoSpaceDN w:val="0"/>
        <w:spacing w:before="120" w:after="120"/>
        <w:ind w:left="547"/>
        <w:jc w:val="thaiDistribute"/>
        <w:textAlignment w:val="baseline"/>
        <w:rPr>
          <w:rFonts w:ascii="Angsana New" w:hAnsi="Angsana New"/>
          <w:sz w:val="32"/>
          <w:szCs w:val="32"/>
          <w:u w:val="single"/>
          <w:cs/>
          <w:lang w:eastAsia="th-TH"/>
        </w:rPr>
      </w:pPr>
      <w:r w:rsidRPr="001E5B49">
        <w:rPr>
          <w:rFonts w:ascii="Angsana New" w:hAnsi="Angsana New"/>
          <w:sz w:val="32"/>
          <w:szCs w:val="32"/>
          <w:u w:val="single"/>
          <w:cs/>
          <w:lang w:eastAsia="th-TH"/>
        </w:rPr>
        <w:lastRenderedPageBreak/>
        <w:t>หนี้สินทางการเงิน</w:t>
      </w:r>
    </w:p>
    <w:p w14:paraId="4AA22681" w14:textId="77777777" w:rsidR="00000AE4" w:rsidRPr="001E5B49" w:rsidRDefault="00000AE4" w:rsidP="006C6056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>ยกเว้นตราสารอนุพันธ์</w:t>
      </w:r>
      <w:r w:rsidR="0029058C">
        <w:rPr>
          <w:rFonts w:ascii="Angsana New" w:hAnsi="Angsana New" w:hint="cs"/>
          <w:sz w:val="32"/>
          <w:szCs w:val="32"/>
          <w:cs/>
        </w:rPr>
        <w:t xml:space="preserve"> </w:t>
      </w:r>
      <w:r w:rsidRPr="001E5B49">
        <w:rPr>
          <w:rFonts w:ascii="Angsana New" w:hAnsi="Angsana New"/>
          <w:sz w:val="32"/>
          <w:szCs w:val="32"/>
          <w:cs/>
        </w:rPr>
        <w:t>ธนาคาร</w:t>
      </w:r>
      <w:r>
        <w:rPr>
          <w:rFonts w:ascii="Angsana New" w:hAnsi="Angsana New" w:hint="cs"/>
          <w:sz w:val="32"/>
          <w:szCs w:val="32"/>
          <w:cs/>
        </w:rPr>
        <w:t>ฯ</w:t>
      </w:r>
      <w:r w:rsidRPr="001E5B49">
        <w:rPr>
          <w:rFonts w:ascii="Angsana New" w:hAnsi="Angsana New"/>
          <w:sz w:val="32"/>
          <w:szCs w:val="32"/>
          <w:cs/>
        </w:rPr>
        <w:t>รับรู้</w:t>
      </w:r>
      <w:r>
        <w:rPr>
          <w:rFonts w:ascii="Angsana New" w:hAnsi="Angsana New" w:hint="cs"/>
          <w:sz w:val="32"/>
          <w:szCs w:val="32"/>
          <w:cs/>
        </w:rPr>
        <w:t>หนี้สินทางการเงิน</w:t>
      </w:r>
      <w:r w:rsidRPr="001E5B49">
        <w:rPr>
          <w:rFonts w:ascii="Angsana New" w:hAnsi="Angsana New"/>
          <w:sz w:val="32"/>
          <w:szCs w:val="32"/>
          <w:cs/>
        </w:rPr>
        <w:t>เมื่อเริ่มแรกด้วยมูลค่ายุติธรรมและ</w:t>
      </w:r>
      <w:r>
        <w:rPr>
          <w:rFonts w:ascii="Angsana New" w:hAnsi="Angsana New" w:hint="cs"/>
          <w:sz w:val="32"/>
          <w:szCs w:val="32"/>
          <w:cs/>
        </w:rPr>
        <w:t>จัดประเภทเป็นหนี้สินทางการเงินที่</w:t>
      </w:r>
      <w:r w:rsidRPr="001E5B49">
        <w:rPr>
          <w:rFonts w:ascii="Angsana New" w:hAnsi="Angsana New"/>
          <w:sz w:val="32"/>
          <w:szCs w:val="32"/>
          <w:cs/>
        </w:rPr>
        <w:t>วัดมูลค่าในภายหลังด้วยราคาทุนตัดจำหน่าย</w:t>
      </w:r>
      <w:r>
        <w:rPr>
          <w:rFonts w:ascii="Angsana New" w:hAnsi="Angsana New" w:hint="cs"/>
          <w:sz w:val="32"/>
          <w:szCs w:val="32"/>
          <w:cs/>
        </w:rPr>
        <w:t>โดยวิธีดอกเบี้ยที่แท้จริง ผลกำไรและขาดทุนที่เกิดจากการตัดรายการหนี้สินทางการเงินและการตัดจำหน่ายตามวิธีดอกเบี้ยที่แท้จริงจะรับรู้ในกำไรหรือขาดทุน</w:t>
      </w:r>
    </w:p>
    <w:p w14:paraId="49AC0C10" w14:textId="77777777" w:rsidR="00000AE4" w:rsidRPr="001E5B49" w:rsidRDefault="00000AE4" w:rsidP="006C6056">
      <w:pPr>
        <w:overflowPunct w:val="0"/>
        <w:autoSpaceDE w:val="0"/>
        <w:autoSpaceDN w:val="0"/>
        <w:spacing w:before="120" w:after="120"/>
        <w:ind w:left="540"/>
        <w:jc w:val="thaiDistribute"/>
        <w:textAlignment w:val="baseline"/>
        <w:rPr>
          <w:rFonts w:ascii="Angsana New" w:hAnsi="Angsana New"/>
          <w:b/>
          <w:bCs/>
          <w:sz w:val="32"/>
          <w:szCs w:val="32"/>
          <w:cs/>
          <w:lang w:eastAsia="th-TH"/>
        </w:rPr>
      </w:pPr>
      <w:r w:rsidRPr="001E5B49">
        <w:rPr>
          <w:rFonts w:ascii="Angsana New" w:hAnsi="Angsana New"/>
          <w:b/>
          <w:bCs/>
          <w:sz w:val="32"/>
          <w:szCs w:val="32"/>
          <w:cs/>
          <w:lang w:eastAsia="th-TH"/>
        </w:rPr>
        <w:t>การเปลี่ยนแปลงเงื่อนไขของเครื่องมือทางการเงินที่ไม่ได้วัดมูลค่าด้วยมูลค่ายุติธรรม</w:t>
      </w:r>
    </w:p>
    <w:p w14:paraId="68579C8C" w14:textId="77777777" w:rsidR="00000AE4" w:rsidRPr="001E5B49" w:rsidRDefault="00000AE4" w:rsidP="006C6056">
      <w:pPr>
        <w:overflowPunct w:val="0"/>
        <w:autoSpaceDE w:val="0"/>
        <w:autoSpaceDN w:val="0"/>
        <w:spacing w:before="120" w:after="120"/>
        <w:ind w:left="540"/>
        <w:jc w:val="thaiDistribute"/>
        <w:textAlignment w:val="baseline"/>
        <w:rPr>
          <w:rFonts w:ascii="Angsana New" w:hAnsi="Angsana New"/>
          <w:sz w:val="32"/>
          <w:szCs w:val="32"/>
          <w:u w:val="single"/>
          <w:cs/>
          <w:lang w:eastAsia="th-TH"/>
        </w:rPr>
      </w:pPr>
      <w:r w:rsidRPr="001E5B49">
        <w:rPr>
          <w:rFonts w:ascii="Angsana New" w:hAnsi="Angsana New"/>
          <w:sz w:val="32"/>
          <w:szCs w:val="32"/>
          <w:u w:val="single"/>
          <w:cs/>
          <w:lang w:eastAsia="th-TH"/>
        </w:rPr>
        <w:t>สินทรัพย์ทางการเงิน</w:t>
      </w:r>
    </w:p>
    <w:p w14:paraId="041DA5CB" w14:textId="77777777" w:rsidR="00000AE4" w:rsidRPr="001E5B49" w:rsidRDefault="00000AE4" w:rsidP="006C6056">
      <w:pPr>
        <w:overflowPunct w:val="0"/>
        <w:autoSpaceDE w:val="0"/>
        <w:autoSpaceDN w:val="0"/>
        <w:spacing w:before="120" w:after="120"/>
        <w:ind w:left="547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1E5B49">
        <w:rPr>
          <w:rFonts w:ascii="Angsana New" w:hAnsi="Angsana New"/>
          <w:sz w:val="32"/>
          <w:szCs w:val="32"/>
          <w:cs/>
        </w:rPr>
        <w:t>หากมีการเปลี่ยนแปลงเงื่อนไขของสินทรัพย์ทางการเงิน ธนาคารฯประเมินว่ากระแสเงินสดของสินทรัพย์ทางการเงินนั้นมีความแตกต่างจากเดิมอย่างมีนัยสำคัญ สินทรัพย์ทางการเงินเดิมจะถูกตัดรายการออกจากบัญชีและรับรู้สินทรัพย์ทางการเงินใหม่ด้วยมูลค่ายุติธรรม ผลต่างระหว่างมูลค่าตามบัญชีของสินทรัพย์ทางการเงินเดิมที่ถูกตัดออกและสินทรัพย์ทางการเงินใหม่ รับรู้ในกำไรหรือขาดทุนเสมือนเป็นส่วนหนึ่งของ</w:t>
      </w:r>
      <w:r>
        <w:rPr>
          <w:rFonts w:ascii="Angsana New" w:hAnsi="Angsana New" w:hint="cs"/>
          <w:sz w:val="32"/>
          <w:szCs w:val="32"/>
          <w:cs/>
        </w:rPr>
        <w:t xml:space="preserve">    </w:t>
      </w:r>
      <w:r w:rsidRPr="001E5B49">
        <w:rPr>
          <w:rFonts w:ascii="Angsana New" w:hAnsi="Angsana New"/>
          <w:sz w:val="32"/>
          <w:szCs w:val="32"/>
          <w:cs/>
        </w:rPr>
        <w:t>ผลขาดทุน</w:t>
      </w:r>
      <w:r>
        <w:rPr>
          <w:rFonts w:ascii="Angsana New" w:hAnsi="Angsana New" w:hint="cs"/>
          <w:sz w:val="32"/>
          <w:szCs w:val="32"/>
          <w:cs/>
        </w:rPr>
        <w:t>ด้านเครดิตที่คาดว่าจะเกิดขึ้น</w:t>
      </w:r>
    </w:p>
    <w:p w14:paraId="006E04B0" w14:textId="77777777" w:rsidR="00000AE4" w:rsidRPr="001E5B49" w:rsidRDefault="00000AE4" w:rsidP="006C6056">
      <w:pPr>
        <w:overflowPunct w:val="0"/>
        <w:autoSpaceDE w:val="0"/>
        <w:autoSpaceDN w:val="0"/>
        <w:spacing w:before="120" w:after="120"/>
        <w:ind w:left="547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1E5B49">
        <w:rPr>
          <w:rFonts w:ascii="Angsana New" w:hAnsi="Angsana New"/>
          <w:sz w:val="32"/>
          <w:szCs w:val="32"/>
          <w:cs/>
        </w:rPr>
        <w:t xml:space="preserve">หากกระแสเงินสดของสินทรัพย์ทางการเงินไม่แตกต่างจากเดิมอย่างมีนัยสำคัญ </w:t>
      </w:r>
      <w:r w:rsidRPr="001E5B49">
        <w:rPr>
          <w:rFonts w:ascii="Angsana New" w:hAnsi="Angsana New" w:hint="cs"/>
          <w:sz w:val="32"/>
          <w:szCs w:val="32"/>
          <w:cs/>
        </w:rPr>
        <w:t>ธนาคาร</w:t>
      </w:r>
      <w:r>
        <w:rPr>
          <w:rFonts w:ascii="Angsana New" w:hAnsi="Angsana New" w:hint="cs"/>
          <w:sz w:val="32"/>
          <w:szCs w:val="32"/>
          <w:cs/>
        </w:rPr>
        <w:t>ฯ</w:t>
      </w:r>
      <w:r w:rsidRPr="001E5B49">
        <w:rPr>
          <w:rFonts w:ascii="Angsana New" w:hAnsi="Angsana New"/>
          <w:sz w:val="32"/>
          <w:szCs w:val="32"/>
          <w:cs/>
        </w:rPr>
        <w:t>จะปรับมูลค่าตามบัญชีขั้นต้นของสินทรัพย์ทางการเงินใหม่ และรับรู้ผลต่างที่ได้จากการปรับปรุงมูลค่าทางบัญชีเป็นกำไรหรือขาดทุนจากการเปลี่ยนแปลงเงื่อนไขในสัญญาในกำไรหรือขาดทุน ซึ่งแสดงเป็นส่วนหนึ่งของผลขาดทุน</w:t>
      </w:r>
      <w:r>
        <w:rPr>
          <w:rFonts w:ascii="Angsana New" w:hAnsi="Angsana New" w:hint="cs"/>
          <w:sz w:val="32"/>
          <w:szCs w:val="32"/>
          <w:cs/>
        </w:rPr>
        <w:t>ด้านเครดิตที่คาดว่าจะเกิดขึ้น</w:t>
      </w:r>
    </w:p>
    <w:p w14:paraId="17B6804C" w14:textId="77777777" w:rsidR="00000AE4" w:rsidRPr="001E5B49" w:rsidRDefault="00000AE4" w:rsidP="006C6056">
      <w:pPr>
        <w:overflowPunct w:val="0"/>
        <w:autoSpaceDE w:val="0"/>
        <w:autoSpaceDN w:val="0"/>
        <w:spacing w:before="120" w:after="120"/>
        <w:ind w:left="540"/>
        <w:jc w:val="thaiDistribute"/>
        <w:textAlignment w:val="baseline"/>
        <w:rPr>
          <w:rFonts w:ascii="Angsana New" w:hAnsi="Angsana New"/>
          <w:sz w:val="32"/>
          <w:szCs w:val="32"/>
          <w:u w:val="single"/>
          <w:cs/>
          <w:lang w:eastAsia="th-TH"/>
        </w:rPr>
      </w:pPr>
      <w:r w:rsidRPr="001E5B49">
        <w:rPr>
          <w:rFonts w:ascii="Angsana New" w:hAnsi="Angsana New"/>
          <w:sz w:val="32"/>
          <w:szCs w:val="32"/>
          <w:u w:val="single"/>
          <w:cs/>
          <w:lang w:eastAsia="th-TH"/>
        </w:rPr>
        <w:t>หนี้สินทางการเงิน</w:t>
      </w:r>
    </w:p>
    <w:p w14:paraId="4F64AB77" w14:textId="77777777" w:rsidR="00000AE4" w:rsidRPr="001E5B49" w:rsidRDefault="00000AE4" w:rsidP="006C6056">
      <w:pPr>
        <w:overflowPunct w:val="0"/>
        <w:autoSpaceDE w:val="0"/>
        <w:autoSpaceDN w:val="0"/>
        <w:spacing w:before="120" w:after="120"/>
        <w:ind w:left="547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1E5B49">
        <w:rPr>
          <w:rFonts w:ascii="Angsana New" w:hAnsi="Angsana New"/>
          <w:sz w:val="32"/>
          <w:szCs w:val="32"/>
          <w:cs/>
        </w:rPr>
        <w:t>ธนาคาร</w:t>
      </w:r>
      <w:r>
        <w:rPr>
          <w:rFonts w:ascii="Angsana New" w:hAnsi="Angsana New" w:hint="cs"/>
          <w:sz w:val="32"/>
          <w:szCs w:val="32"/>
          <w:cs/>
        </w:rPr>
        <w:t>ฯ</w:t>
      </w:r>
      <w:r w:rsidRPr="001E5B49">
        <w:rPr>
          <w:rFonts w:ascii="Angsana New" w:hAnsi="Angsana New"/>
          <w:sz w:val="32"/>
          <w:szCs w:val="32"/>
          <w:cs/>
        </w:rPr>
        <w:t>ตัดรายการหนี้สินทางการเงินออกจากบัญชี เมื่อการเปลี่ยนแปลงเงื่อนไขของสัญญาทำให้กระแสเงินสดของหนี้สินทางการเงินมีการเปลี่ยนแปลงแตกต่างจากเดิมอย่างมีนัยสำคัญ หนี้สินทางการเงินใหม่</w:t>
      </w:r>
      <w:r>
        <w:rPr>
          <w:rFonts w:ascii="Angsana New" w:hAnsi="Angsana New" w:hint="cs"/>
          <w:sz w:val="32"/>
          <w:szCs w:val="32"/>
          <w:cs/>
        </w:rPr>
        <w:t xml:space="preserve">   </w:t>
      </w:r>
      <w:r w:rsidRPr="001E5B49">
        <w:rPr>
          <w:rFonts w:ascii="Angsana New" w:hAnsi="Angsana New"/>
          <w:sz w:val="32"/>
          <w:szCs w:val="32"/>
          <w:cs/>
        </w:rPr>
        <w:t>ตามเงื่อนไขที่เปลี่ยนแปลงรับรู้ด้วยมูลค่ายุติธรรม ผลต่างระหว่างมูลค่าตามบัญชีของหนี้สินทางการเงินที่</w:t>
      </w:r>
      <w:r>
        <w:rPr>
          <w:rFonts w:ascii="Angsana New" w:hAnsi="Angsana New" w:hint="cs"/>
          <w:sz w:val="32"/>
          <w:szCs w:val="32"/>
          <w:cs/>
        </w:rPr>
        <w:t xml:space="preserve">  </w:t>
      </w:r>
      <w:r w:rsidRPr="001E5B49">
        <w:rPr>
          <w:rFonts w:ascii="Angsana New" w:hAnsi="Angsana New"/>
          <w:sz w:val="32"/>
          <w:szCs w:val="32"/>
          <w:cs/>
        </w:rPr>
        <w:t>ถูกตัดออกและหนี้สินทางการเงินใหม่รับรู้ในกำไรหรือขาดทุน</w:t>
      </w:r>
    </w:p>
    <w:p w14:paraId="6412E0FD" w14:textId="77777777" w:rsidR="00000AE4" w:rsidRPr="001E5B49" w:rsidRDefault="00000AE4" w:rsidP="006C6056">
      <w:pPr>
        <w:overflowPunct w:val="0"/>
        <w:autoSpaceDE w:val="0"/>
        <w:autoSpaceDN w:val="0"/>
        <w:spacing w:before="120" w:after="120"/>
        <w:ind w:left="547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1E5B49">
        <w:rPr>
          <w:rFonts w:ascii="Angsana New" w:hAnsi="Angsana New"/>
          <w:sz w:val="32"/>
          <w:szCs w:val="32"/>
          <w:cs/>
        </w:rPr>
        <w:t>หากกระแสเงินสดของหนี้สินทางการเงินมีการเปลี่ยนแปลงไม่แตกต่างจากเดิมอย่างมีนัยสำคัญ ธนาคา</w:t>
      </w:r>
      <w:r>
        <w:rPr>
          <w:rFonts w:ascii="Angsana New" w:hAnsi="Angsana New" w:hint="cs"/>
          <w:sz w:val="32"/>
          <w:szCs w:val="32"/>
          <w:cs/>
        </w:rPr>
        <w:t>รฯ</w:t>
      </w:r>
      <w:r w:rsidRPr="001E5B49">
        <w:rPr>
          <w:rFonts w:ascii="Angsana New" w:hAnsi="Angsana New"/>
          <w:sz w:val="32"/>
          <w:szCs w:val="32"/>
          <w:cs/>
        </w:rPr>
        <w:t>ปรับปรุงมูลค่าตามบัญชีของหนี้สินทางการเงินให้สะท้อนมูลค่าปัจจุบันสุทธิของกระแสเงินสดที่ได้</w:t>
      </w:r>
      <w:r>
        <w:rPr>
          <w:rFonts w:ascii="Angsana New" w:hAnsi="Angsana New" w:hint="cs"/>
          <w:sz w:val="32"/>
          <w:szCs w:val="32"/>
          <w:cs/>
        </w:rPr>
        <w:t xml:space="preserve">   </w:t>
      </w:r>
      <w:r w:rsidRPr="001E5B49">
        <w:rPr>
          <w:rFonts w:ascii="Angsana New" w:hAnsi="Angsana New"/>
          <w:sz w:val="32"/>
          <w:szCs w:val="32"/>
          <w:cs/>
        </w:rPr>
        <w:t>ทบทวนใหม่และคิดลดด้วยอัตราดอกเบี้ยที่แท้จริงเดิม และรับรู้จำนวนเงินที่เกิดขึ้นจากการปรับปรุงมูลค่าตามบัญชีในกำไรหรือขาดทุน</w:t>
      </w:r>
    </w:p>
    <w:p w14:paraId="434E2985" w14:textId="77777777" w:rsidR="00576E64" w:rsidRDefault="00576E64">
      <w:pPr>
        <w:rPr>
          <w:rFonts w:ascii="Angsana New" w:hAnsi="Angsana New"/>
          <w:b/>
          <w:bCs/>
          <w:sz w:val="32"/>
          <w:szCs w:val="32"/>
          <w:cs/>
          <w:lang w:eastAsia="th-TH"/>
        </w:rPr>
      </w:pPr>
      <w:r>
        <w:rPr>
          <w:rFonts w:ascii="Angsana New" w:hAnsi="Angsana New"/>
          <w:b/>
          <w:bCs/>
          <w:sz w:val="32"/>
          <w:szCs w:val="32"/>
          <w:cs/>
          <w:lang w:eastAsia="th-TH"/>
        </w:rPr>
        <w:br w:type="page"/>
      </w:r>
    </w:p>
    <w:p w14:paraId="289BA477" w14:textId="77777777" w:rsidR="00000AE4" w:rsidRPr="001E5B49" w:rsidRDefault="00000AE4" w:rsidP="00576E64">
      <w:pPr>
        <w:overflowPunct w:val="0"/>
        <w:autoSpaceDE w:val="0"/>
        <w:autoSpaceDN w:val="0"/>
        <w:spacing w:before="120" w:after="120"/>
        <w:ind w:left="540"/>
        <w:jc w:val="thaiDistribute"/>
        <w:textAlignment w:val="baseline"/>
        <w:rPr>
          <w:rFonts w:ascii="Angsana New" w:hAnsi="Angsana New"/>
          <w:b/>
          <w:bCs/>
          <w:sz w:val="32"/>
          <w:szCs w:val="32"/>
          <w:cs/>
          <w:lang w:eastAsia="th-TH"/>
        </w:rPr>
      </w:pPr>
      <w:r w:rsidRPr="001E5B49">
        <w:rPr>
          <w:rFonts w:ascii="Angsana New" w:hAnsi="Angsana New"/>
          <w:b/>
          <w:bCs/>
          <w:sz w:val="32"/>
          <w:szCs w:val="32"/>
          <w:cs/>
          <w:lang w:eastAsia="th-TH"/>
        </w:rPr>
        <w:lastRenderedPageBreak/>
        <w:t>การตัดรายการเครื่องมือทางการเงิน</w:t>
      </w:r>
    </w:p>
    <w:p w14:paraId="76013834" w14:textId="77777777" w:rsidR="00000AE4" w:rsidRPr="000100AF" w:rsidRDefault="00000AE4" w:rsidP="00576E64">
      <w:pPr>
        <w:overflowPunct w:val="0"/>
        <w:autoSpaceDE w:val="0"/>
        <w:autoSpaceDN w:val="0"/>
        <w:spacing w:before="120" w:after="120"/>
        <w:ind w:left="547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0100AF">
        <w:rPr>
          <w:rFonts w:ascii="Angsana New" w:hAnsi="Angsana New"/>
          <w:sz w:val="32"/>
          <w:szCs w:val="32"/>
          <w:cs/>
        </w:rPr>
        <w:t xml:space="preserve">สินทรัพย์ทางการเงินจะถูกตัดรายการออกจากบัญชี เมื่อสิทธิที่จะได้รับกระแสเงินสดของสินทรัพย์นั้นได้สิ้นสุดลง หรือได้มีการโอนสิทธิที่จะได้รับกระแสเงินสดของสินทรัพย์นั้น รวมถึงได้มีการโอนความเสี่ยงและผลตอบแทนเกือบทั้งหมดของสินทรัพย์นั้น หรือมีการโอนการควบคุมในสินทรัพย์นั้น </w:t>
      </w:r>
    </w:p>
    <w:p w14:paraId="27D60DF7" w14:textId="77777777" w:rsidR="00000AE4" w:rsidRDefault="00000AE4" w:rsidP="00576E64">
      <w:pPr>
        <w:overflowPunct w:val="0"/>
        <w:autoSpaceDE w:val="0"/>
        <w:autoSpaceDN w:val="0"/>
        <w:spacing w:before="120" w:after="120"/>
        <w:ind w:left="547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0100AF">
        <w:rPr>
          <w:rFonts w:ascii="Angsana New" w:hAnsi="Angsana New"/>
          <w:sz w:val="32"/>
          <w:szCs w:val="32"/>
          <w:cs/>
        </w:rPr>
        <w:t xml:space="preserve">ธนาคารฯตัดรายการหนี้สินทางการเงินก็ต่อเมื่อได้มีการปฏิบัติตามภาระผูกพันของหนี้สินนั้นแล้ว </w:t>
      </w:r>
      <w:r>
        <w:rPr>
          <w:rFonts w:ascii="Angsana New" w:hAnsi="Angsana New" w:hint="cs"/>
          <w:sz w:val="32"/>
          <w:szCs w:val="32"/>
          <w:cs/>
        </w:rPr>
        <w:t xml:space="preserve">                </w:t>
      </w:r>
      <w:r w:rsidRPr="000100AF">
        <w:rPr>
          <w:rFonts w:ascii="Angsana New" w:hAnsi="Angsana New"/>
          <w:sz w:val="32"/>
          <w:szCs w:val="32"/>
          <w:cs/>
        </w:rPr>
        <w:t xml:space="preserve">มีการยกเลิกภาระผูกพันนั้น หรือมีการสิ้นสุดลงของภาระผูกพันนั้น ในกรณีที่มีการเปลี่ยนหนี้สินทางการเงินที่มีอยู่ให้เป็นหนี้สินใหม่จากผู้ให้กู้รายเดียวกันซึ่งมีข้อกำหนดที่แตกต่างกันอย่างมาก หรือมีการแก้ไขข้อกำหนดของหนี้สินที่มีอยู่อย่างเป็นสาระสำคัญ จะถือว่าเป็นการตัดรายการหนี้สินเดิมและรับรู้หนี้สินใหม่ </w:t>
      </w:r>
      <w:r>
        <w:rPr>
          <w:rFonts w:ascii="Angsana New" w:hAnsi="Angsana New" w:hint="cs"/>
          <w:sz w:val="32"/>
          <w:szCs w:val="32"/>
          <w:cs/>
        </w:rPr>
        <w:t xml:space="preserve">   </w:t>
      </w:r>
      <w:r w:rsidRPr="000100AF">
        <w:rPr>
          <w:rFonts w:ascii="Angsana New" w:hAnsi="Angsana New"/>
          <w:sz w:val="32"/>
          <w:szCs w:val="32"/>
          <w:cs/>
        </w:rPr>
        <w:t xml:space="preserve">โดยรับรู้ผลแตกต่างของมูลค่าตามบัญชีดังกล่าวในกำไรหรือขาดทุน </w:t>
      </w:r>
    </w:p>
    <w:p w14:paraId="59E285EF" w14:textId="77777777" w:rsidR="00000AE4" w:rsidRPr="001E5B49" w:rsidRDefault="00000AE4" w:rsidP="00576E64">
      <w:pPr>
        <w:overflowPunct w:val="0"/>
        <w:autoSpaceDE w:val="0"/>
        <w:autoSpaceDN w:val="0"/>
        <w:spacing w:before="120" w:after="120"/>
        <w:ind w:left="547"/>
        <w:jc w:val="thaiDistribute"/>
        <w:textAlignment w:val="baseline"/>
        <w:rPr>
          <w:rFonts w:ascii="Angsana New" w:hAnsi="Angsana New"/>
          <w:b/>
          <w:bCs/>
          <w:sz w:val="32"/>
          <w:szCs w:val="32"/>
          <w:cs/>
          <w:lang w:eastAsia="th-TH"/>
        </w:rPr>
      </w:pPr>
      <w:r w:rsidRPr="001E5B49">
        <w:rPr>
          <w:rFonts w:ascii="Angsana New" w:hAnsi="Angsana New"/>
          <w:b/>
          <w:bCs/>
          <w:sz w:val="32"/>
          <w:szCs w:val="32"/>
          <w:cs/>
          <w:lang w:eastAsia="th-TH"/>
        </w:rPr>
        <w:t>การตัดจำหน่ายหนี้สูญ</w:t>
      </w:r>
    </w:p>
    <w:p w14:paraId="62390D6B" w14:textId="77777777" w:rsidR="00000AE4" w:rsidRPr="001E5B49" w:rsidRDefault="00000AE4" w:rsidP="00576E64">
      <w:pPr>
        <w:overflowPunct w:val="0"/>
        <w:autoSpaceDE w:val="0"/>
        <w:autoSpaceDN w:val="0"/>
        <w:spacing w:before="120" w:after="120"/>
        <w:ind w:left="547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1E5B49">
        <w:rPr>
          <w:rFonts w:ascii="Angsana New" w:hAnsi="Angsana New"/>
          <w:sz w:val="32"/>
          <w:szCs w:val="32"/>
          <w:cs/>
        </w:rPr>
        <w:t>การตัดจำหน่ายหนี้เป็นสูญ (เพี</w:t>
      </w:r>
      <w:r>
        <w:rPr>
          <w:rFonts w:ascii="Angsana New" w:hAnsi="Angsana New"/>
          <w:sz w:val="32"/>
          <w:szCs w:val="32"/>
          <w:cs/>
        </w:rPr>
        <w:t>ยงบางส่วน</w:t>
      </w:r>
      <w:r w:rsidRPr="00A42649">
        <w:rPr>
          <w:rFonts w:ascii="Angsana New" w:hAnsi="Angsana New"/>
          <w:sz w:val="32"/>
          <w:szCs w:val="32"/>
          <w:cs/>
        </w:rPr>
        <w:t>หรือทั้งหมด) กระทำใน</w:t>
      </w:r>
      <w:r w:rsidR="006730A3" w:rsidRPr="00A42649">
        <w:rPr>
          <w:rFonts w:ascii="Angsana New" w:hAnsi="Angsana New" w:hint="cs"/>
          <w:sz w:val="32"/>
          <w:szCs w:val="32"/>
          <w:cs/>
        </w:rPr>
        <w:t>ปี</w:t>
      </w:r>
      <w:r w:rsidRPr="00A42649">
        <w:rPr>
          <w:rFonts w:ascii="Angsana New" w:hAnsi="Angsana New"/>
          <w:sz w:val="32"/>
          <w:szCs w:val="32"/>
          <w:cs/>
        </w:rPr>
        <w:t>ที่ธนาคาร</w:t>
      </w:r>
      <w:r w:rsidRPr="00A42649">
        <w:rPr>
          <w:rFonts w:ascii="Angsana New" w:hAnsi="Angsana New" w:hint="cs"/>
          <w:sz w:val="32"/>
          <w:szCs w:val="32"/>
          <w:cs/>
        </w:rPr>
        <w:t>ฯ</w:t>
      </w:r>
      <w:r w:rsidRPr="00A42649">
        <w:rPr>
          <w:rFonts w:ascii="Angsana New" w:hAnsi="Angsana New"/>
          <w:sz w:val="32"/>
          <w:szCs w:val="32"/>
          <w:cs/>
        </w:rPr>
        <w:t>พิจารณาว่าจะเรียกเก็บหนี้รายนั้นไม่ได้ โดยทั่วไปเมื่อธนาคาร</w:t>
      </w:r>
      <w:r w:rsidRPr="00A42649">
        <w:rPr>
          <w:rFonts w:ascii="Angsana New" w:hAnsi="Angsana New" w:hint="cs"/>
          <w:sz w:val="32"/>
          <w:szCs w:val="32"/>
          <w:cs/>
        </w:rPr>
        <w:t>ฯ</w:t>
      </w:r>
      <w:r w:rsidRPr="00A42649">
        <w:rPr>
          <w:rFonts w:ascii="Angsana New" w:hAnsi="Angsana New"/>
          <w:sz w:val="32"/>
          <w:szCs w:val="32"/>
          <w:cs/>
        </w:rPr>
        <w:t>พิจารณาว่าผู้กู้ไม่มีสินทรัพย์หรือแหล่งของรายได้ที่จะก่อให้เกิดกระแสเงินสดเพียงพอที่จะจ่ายชำระหนี้ ทั้งนี้ สินทรัพย์ทางการเงินที่ถูกตัดสูญออกจากบัญชี ธนาคาร</w:t>
      </w:r>
      <w:r w:rsidRPr="00A42649">
        <w:rPr>
          <w:rFonts w:ascii="Angsana New" w:hAnsi="Angsana New" w:hint="cs"/>
          <w:sz w:val="32"/>
          <w:szCs w:val="32"/>
          <w:cs/>
        </w:rPr>
        <w:t>ฯ</w:t>
      </w:r>
      <w:r w:rsidRPr="00A42649">
        <w:rPr>
          <w:rFonts w:ascii="Angsana New" w:hAnsi="Angsana New"/>
          <w:sz w:val="32"/>
          <w:szCs w:val="32"/>
          <w:cs/>
        </w:rPr>
        <w:t>ยังคงดำเนินการบังคับคดี เพื่อให้เป็นไปตามขั้นตอนของธนาคาร</w:t>
      </w:r>
      <w:r w:rsidRPr="00A42649">
        <w:rPr>
          <w:rFonts w:ascii="Angsana New" w:hAnsi="Angsana New" w:hint="cs"/>
          <w:sz w:val="32"/>
          <w:szCs w:val="32"/>
          <w:cs/>
        </w:rPr>
        <w:t>ฯ</w:t>
      </w:r>
      <w:r w:rsidRPr="00A42649">
        <w:rPr>
          <w:rFonts w:ascii="Angsana New" w:hAnsi="Angsana New"/>
          <w:sz w:val="32"/>
          <w:szCs w:val="32"/>
          <w:cs/>
        </w:rPr>
        <w:t>ในการเรียกคืนเงินที่ค้างชำระ</w:t>
      </w:r>
      <w:r w:rsidRPr="00A42649">
        <w:rPr>
          <w:rFonts w:ascii="Angsana New" w:hAnsi="Angsana New" w:hint="cs"/>
          <w:sz w:val="32"/>
          <w:szCs w:val="32"/>
          <w:cs/>
        </w:rPr>
        <w:t xml:space="preserve"> ส่วนหนี้สูญ                 ที่ได้รับคืนจะบันทึกเป็นรายได้ใน</w:t>
      </w:r>
      <w:r w:rsidR="006730A3" w:rsidRPr="00A42649">
        <w:rPr>
          <w:rFonts w:ascii="Angsana New" w:hAnsi="Angsana New" w:hint="cs"/>
          <w:sz w:val="32"/>
          <w:szCs w:val="32"/>
          <w:cs/>
        </w:rPr>
        <w:t>ปี</w:t>
      </w:r>
      <w:r w:rsidRPr="00A42649">
        <w:rPr>
          <w:rFonts w:ascii="Angsana New" w:hAnsi="Angsana New" w:hint="cs"/>
          <w:sz w:val="32"/>
          <w:szCs w:val="32"/>
          <w:cs/>
        </w:rPr>
        <w:t>ที่ได้รับคืน</w:t>
      </w:r>
    </w:p>
    <w:p w14:paraId="41C4BBC8" w14:textId="77777777" w:rsidR="00000AE4" w:rsidRPr="00EE085B" w:rsidRDefault="00000AE4" w:rsidP="00576E64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  <w:lang w:val="en-US"/>
        </w:rPr>
      </w:pPr>
      <w:r w:rsidRPr="000379C7">
        <w:rPr>
          <w:rFonts w:ascii="Angsana New" w:eastAsia="Cordia New" w:hAnsi="Angsana New"/>
          <w:sz w:val="32"/>
          <w:szCs w:val="32"/>
          <w:cs/>
          <w:lang w:eastAsia="th-TH"/>
        </w:rPr>
        <w:t>ธนาคาร</w:t>
      </w:r>
      <w:r w:rsidRPr="000379C7">
        <w:rPr>
          <w:rFonts w:ascii="Angsana New" w:eastAsia="Cordia New" w:hAnsi="Angsana New" w:hint="cs"/>
          <w:sz w:val="32"/>
          <w:szCs w:val="32"/>
          <w:cs/>
          <w:lang w:eastAsia="th-TH"/>
        </w:rPr>
        <w:t>ฯ</w:t>
      </w:r>
      <w:r w:rsidRPr="000379C7">
        <w:rPr>
          <w:rFonts w:ascii="Angsana New" w:eastAsia="Cordia New" w:hAnsi="Angsana New"/>
          <w:sz w:val="32"/>
          <w:szCs w:val="32"/>
          <w:cs/>
          <w:lang w:eastAsia="th-TH"/>
        </w:rPr>
        <w:t>มีความเสี่ยงที่เกี่ยวข้องกับเครื่องมือทางการเงินดังกล่าว และมีนโยบายในการบริหารความเสี่ยงตามที่กล่าวไว้ในหมายเหตุประกอบงบการเงินข้อ</w:t>
      </w:r>
      <w:r w:rsidRPr="000379C7">
        <w:rPr>
          <w:rFonts w:ascii="Angsana New" w:eastAsia="Cordia New" w:hAnsi="Angsana New" w:hint="cs"/>
          <w:sz w:val="32"/>
          <w:szCs w:val="32"/>
          <w:cs/>
          <w:lang w:eastAsia="th-TH"/>
        </w:rPr>
        <w:t xml:space="preserve">ที่ </w:t>
      </w:r>
      <w:r w:rsidRPr="000379C7">
        <w:rPr>
          <w:rFonts w:ascii="Angsana New" w:eastAsia="Cordia New" w:hAnsi="Angsana New"/>
          <w:sz w:val="32"/>
          <w:szCs w:val="32"/>
          <w:lang w:val="en-US" w:eastAsia="th-TH"/>
        </w:rPr>
        <w:t>4</w:t>
      </w:r>
      <w:r>
        <w:rPr>
          <w:rFonts w:ascii="Angsana New" w:eastAsia="Cordia New" w:hAnsi="Angsana New"/>
          <w:sz w:val="32"/>
          <w:szCs w:val="32"/>
          <w:lang w:val="en-US" w:eastAsia="th-TH"/>
        </w:rPr>
        <w:t>4</w:t>
      </w:r>
    </w:p>
    <w:p w14:paraId="3364AF70" w14:textId="77777777" w:rsidR="001A1381" w:rsidRPr="00000AE4" w:rsidRDefault="001A1381" w:rsidP="00576E64">
      <w:pPr>
        <w:tabs>
          <w:tab w:val="left" w:pos="567"/>
          <w:tab w:val="left" w:pos="1134"/>
        </w:tabs>
        <w:spacing w:before="120" w:after="120"/>
        <w:jc w:val="thaiDistribute"/>
        <w:rPr>
          <w:rFonts w:ascii="Angsana New" w:hAnsi="Angsana New"/>
          <w:b/>
          <w:bCs/>
          <w:sz w:val="32"/>
          <w:szCs w:val="32"/>
          <w:cs/>
          <w:lang w:eastAsia="x-none"/>
        </w:rPr>
      </w:pPr>
      <w:r w:rsidRPr="00A95222">
        <w:rPr>
          <w:rFonts w:ascii="Angsana New" w:hAnsi="Angsana New"/>
          <w:sz w:val="32"/>
          <w:szCs w:val="32"/>
          <w:cs/>
          <w:lang w:eastAsia="x-none"/>
        </w:rPr>
        <w:tab/>
      </w:r>
      <w:r w:rsidRPr="00000AE4">
        <w:rPr>
          <w:rFonts w:ascii="Angsana New" w:hAnsi="Angsana New"/>
          <w:b/>
          <w:bCs/>
          <w:sz w:val="32"/>
          <w:szCs w:val="32"/>
          <w:cs/>
          <w:lang w:eastAsia="x-none"/>
        </w:rPr>
        <w:t>การเปลี่ยนแปลงการจัดประเภทเงินลงทุนในตราสารหนี้</w:t>
      </w:r>
    </w:p>
    <w:p w14:paraId="38AB35FA" w14:textId="77777777" w:rsidR="001A1381" w:rsidRPr="00A95222" w:rsidRDefault="001A1381" w:rsidP="00576E64">
      <w:pPr>
        <w:tabs>
          <w:tab w:val="left" w:pos="567"/>
          <w:tab w:val="left" w:pos="1134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  <w:lang w:eastAsia="x-none"/>
        </w:rPr>
      </w:pPr>
      <w:r w:rsidRPr="00A95222">
        <w:rPr>
          <w:rFonts w:ascii="Angsana New" w:hAnsi="Angsana New"/>
          <w:sz w:val="32"/>
          <w:szCs w:val="32"/>
          <w:cs/>
          <w:lang w:eastAsia="x-none"/>
        </w:rPr>
        <w:tab/>
        <w:t>เมื่อโมเดลธุรกิจ (Business model) ในการบริหารสินทรัพย์ทางการเงินของ</w:t>
      </w:r>
      <w:r w:rsidRPr="00A95222">
        <w:rPr>
          <w:rFonts w:ascii="Angsana New" w:hAnsi="Angsana New" w:hint="cs"/>
          <w:sz w:val="32"/>
          <w:szCs w:val="32"/>
          <w:cs/>
          <w:lang w:eastAsia="x-none"/>
        </w:rPr>
        <w:t>ธนาคารฯ</w:t>
      </w:r>
      <w:r w:rsidRPr="00A95222">
        <w:rPr>
          <w:rFonts w:ascii="Angsana New" w:hAnsi="Angsana New"/>
          <w:sz w:val="32"/>
          <w:szCs w:val="32"/>
          <w:cs/>
          <w:lang w:eastAsia="x-none"/>
        </w:rPr>
        <w:t xml:space="preserve">มีการเปลี่ยนแปลงไป </w:t>
      </w:r>
      <w:r w:rsidRPr="00A95222">
        <w:rPr>
          <w:rFonts w:ascii="Angsana New" w:hAnsi="Angsana New" w:hint="cs"/>
          <w:sz w:val="32"/>
          <w:szCs w:val="32"/>
          <w:cs/>
          <w:lang w:eastAsia="x-none"/>
        </w:rPr>
        <w:t>ธนาคารฯ</w:t>
      </w:r>
      <w:r w:rsidRPr="00A95222">
        <w:rPr>
          <w:rFonts w:ascii="Angsana New" w:hAnsi="Angsana New"/>
          <w:sz w:val="32"/>
          <w:szCs w:val="32"/>
          <w:cs/>
          <w:lang w:eastAsia="x-none"/>
        </w:rPr>
        <w:t xml:space="preserve">ต้องมีการเปลี่ยนแปลงการจัดประเภทรายการของเงินลงทุนในตราสารหนี้ใหม่ </w:t>
      </w:r>
      <w:r w:rsidRPr="00A95222">
        <w:rPr>
          <w:rFonts w:ascii="Angsana New" w:hAnsi="Angsana New" w:hint="cs"/>
          <w:sz w:val="32"/>
          <w:szCs w:val="32"/>
          <w:cs/>
          <w:lang w:eastAsia="x-none"/>
        </w:rPr>
        <w:t>ธนาคารฯ</w:t>
      </w:r>
      <w:r w:rsidRPr="00A95222">
        <w:rPr>
          <w:rFonts w:ascii="Angsana New" w:hAnsi="Angsana New"/>
          <w:sz w:val="32"/>
          <w:szCs w:val="32"/>
          <w:cs/>
          <w:lang w:eastAsia="x-none"/>
        </w:rPr>
        <w:t>จะปรับมูลค่าของเงินลงทุนในตราสารหนี้ดังกล่าวใหม่โดยใช้มูลค่ายุติธรรม ณ วันที่โอนเปลี่ยนประเภทรายการ</w:t>
      </w:r>
      <w:r w:rsidRPr="00A95222">
        <w:rPr>
          <w:rFonts w:ascii="Angsana New" w:hAnsi="Angsana New" w:hint="cs"/>
          <w:sz w:val="32"/>
          <w:szCs w:val="32"/>
          <w:cs/>
          <w:lang w:eastAsia="x-none"/>
        </w:rPr>
        <w:t xml:space="preserve"> </w:t>
      </w:r>
      <w:r>
        <w:rPr>
          <w:rFonts w:ascii="Angsana New" w:hAnsi="Angsana New" w:hint="cs"/>
          <w:sz w:val="32"/>
          <w:szCs w:val="32"/>
          <w:cs/>
          <w:lang w:eastAsia="x-none"/>
        </w:rPr>
        <w:t xml:space="preserve">  </w:t>
      </w:r>
      <w:r w:rsidRPr="00A95222">
        <w:rPr>
          <w:rFonts w:ascii="Angsana New" w:hAnsi="Angsana New"/>
          <w:sz w:val="32"/>
          <w:szCs w:val="32"/>
          <w:cs/>
          <w:lang w:eastAsia="x-none"/>
        </w:rPr>
        <w:t>เงินลงทุนในตราสารหนี้ ผลแตกต่างระหว่างราคาตามบัญชีและมูลค่ายุติธรรม ณ วันที่โอนจะบันทึก</w:t>
      </w:r>
      <w:r w:rsidR="00732EA1">
        <w:rPr>
          <w:rFonts w:ascii="Angsana New" w:hAnsi="Angsana New" w:hint="cs"/>
          <w:sz w:val="32"/>
          <w:szCs w:val="32"/>
          <w:cs/>
          <w:lang w:eastAsia="x-none"/>
        </w:rPr>
        <w:t xml:space="preserve">                   </w:t>
      </w:r>
      <w:r w:rsidRPr="00732EA1">
        <w:rPr>
          <w:rFonts w:ascii="Angsana New" w:hAnsi="Angsana New"/>
          <w:spacing w:val="-4"/>
          <w:sz w:val="32"/>
          <w:szCs w:val="32"/>
          <w:cs/>
          <w:lang w:eastAsia="x-none"/>
        </w:rPr>
        <w:t>ในกำไรหรือขาดทุนหรือกำไรขาดทุนเบ็ดเสร็จอื่น</w:t>
      </w:r>
      <w:r w:rsidRPr="00732EA1">
        <w:rPr>
          <w:rFonts w:ascii="Angsana New" w:hAnsi="Angsana New" w:hint="cs"/>
          <w:spacing w:val="-4"/>
          <w:sz w:val="32"/>
          <w:szCs w:val="32"/>
          <w:cs/>
          <w:lang w:eastAsia="x-none"/>
        </w:rPr>
        <w:t xml:space="preserve"> </w:t>
      </w:r>
      <w:r w:rsidRPr="00732EA1">
        <w:rPr>
          <w:rFonts w:ascii="Angsana New" w:hAnsi="Angsana New"/>
          <w:spacing w:val="-4"/>
          <w:sz w:val="32"/>
          <w:szCs w:val="32"/>
          <w:cs/>
          <w:lang w:eastAsia="x-none"/>
        </w:rPr>
        <w:t>แล้วแต่การจัดประเภทรายการของเงินลงทุนในตราสารหนี้</w:t>
      </w:r>
      <w:r w:rsidR="00732EA1">
        <w:rPr>
          <w:rFonts w:ascii="Angsana New" w:hAnsi="Angsana New" w:hint="cs"/>
          <w:spacing w:val="-4"/>
          <w:sz w:val="32"/>
          <w:szCs w:val="32"/>
          <w:cs/>
          <w:lang w:eastAsia="x-none"/>
        </w:rPr>
        <w:t xml:space="preserve">  </w:t>
      </w:r>
      <w:r w:rsidRPr="00A95222">
        <w:rPr>
          <w:rFonts w:ascii="Angsana New" w:hAnsi="Angsana New"/>
          <w:sz w:val="32"/>
          <w:szCs w:val="32"/>
          <w:cs/>
          <w:lang w:eastAsia="x-none"/>
        </w:rPr>
        <w:t>ที่มีการโอนเปลี่ยนประเภท</w:t>
      </w:r>
    </w:p>
    <w:p w14:paraId="1B428CF1" w14:textId="77777777" w:rsidR="00576E64" w:rsidRDefault="00576E64">
      <w:pPr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cs/>
        </w:rPr>
        <w:br w:type="page"/>
      </w:r>
    </w:p>
    <w:p w14:paraId="6325BA36" w14:textId="77777777" w:rsidR="001A1381" w:rsidRPr="00A95222" w:rsidRDefault="00393294" w:rsidP="00576E64">
      <w:pPr>
        <w:tabs>
          <w:tab w:val="left" w:pos="900"/>
        </w:tabs>
        <w:spacing w:before="120" w:after="120"/>
        <w:ind w:left="547" w:right="-43" w:hanging="544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lastRenderedPageBreak/>
        <w:t>4</w:t>
      </w:r>
      <w:r w:rsidR="001A1381" w:rsidRPr="00A95222">
        <w:rPr>
          <w:rFonts w:ascii="Angsana New" w:hAnsi="Angsana New"/>
          <w:b/>
          <w:bCs/>
          <w:sz w:val="32"/>
          <w:szCs w:val="32"/>
          <w:cs/>
        </w:rPr>
        <w:t>.</w:t>
      </w:r>
      <w:r w:rsidR="001A1381">
        <w:rPr>
          <w:rFonts w:ascii="Angsana New" w:hAnsi="Angsana New"/>
          <w:b/>
          <w:bCs/>
          <w:sz w:val="32"/>
          <w:szCs w:val="32"/>
          <w:cs/>
        </w:rPr>
        <w:t>7</w:t>
      </w:r>
      <w:r w:rsidR="001A1381" w:rsidRPr="00A95222">
        <w:rPr>
          <w:rFonts w:ascii="Angsana New" w:hAnsi="Angsana New"/>
          <w:b/>
          <w:bCs/>
          <w:sz w:val="32"/>
          <w:szCs w:val="32"/>
          <w:cs/>
        </w:rPr>
        <w:tab/>
        <w:t>เงินให้สินเชื่อแก่ลูกหนี้</w:t>
      </w:r>
    </w:p>
    <w:p w14:paraId="3965A074" w14:textId="77777777" w:rsidR="001A1381" w:rsidRPr="00A95222" w:rsidRDefault="001A1381" w:rsidP="00576E64">
      <w:pPr>
        <w:tabs>
          <w:tab w:val="left" w:pos="900"/>
        </w:tabs>
        <w:spacing w:before="120" w:after="120"/>
        <w:ind w:left="544" w:right="-43" w:hanging="547"/>
        <w:jc w:val="thaiDistribute"/>
        <w:rPr>
          <w:rFonts w:ascii="Angsana New" w:hAnsi="Angsana New"/>
          <w:sz w:val="32"/>
          <w:szCs w:val="32"/>
          <w:cs/>
        </w:rPr>
      </w:pPr>
      <w:r w:rsidRPr="00A95222">
        <w:rPr>
          <w:rFonts w:ascii="Angsana New" w:hAnsi="Angsana New"/>
          <w:sz w:val="32"/>
          <w:szCs w:val="32"/>
          <w:cs/>
        </w:rPr>
        <w:tab/>
        <w:t>เงินให้สินเชื่อแก่ลูกหนี้แสดงเฉพาะยอดเงินต้นไม่รวมดอกเบี้ยค้างรับ</w:t>
      </w:r>
      <w:r>
        <w:rPr>
          <w:rFonts w:ascii="Angsana New" w:hAnsi="Angsana New" w:hint="cs"/>
          <w:sz w:val="32"/>
          <w:szCs w:val="32"/>
          <w:cs/>
        </w:rPr>
        <w:t xml:space="preserve">และรายได้ดอกเบี้ยที่ยังไม่ถึงกำหนดชำระ </w:t>
      </w:r>
      <w:r w:rsidRPr="00A95222">
        <w:rPr>
          <w:rFonts w:ascii="Angsana New" w:hAnsi="Angsana New"/>
          <w:sz w:val="32"/>
          <w:szCs w:val="32"/>
          <w:cs/>
        </w:rPr>
        <w:t>ยกเว้นเงินเบิกเกินบัญชีแสดงด้วยยอดเงินต้นรวมดอกเบี้ย รายได้รอตัดบัญชี</w:t>
      </w:r>
      <w:r w:rsidRPr="00A95222">
        <w:rPr>
          <w:rFonts w:ascii="Angsana New" w:hAnsi="Angsana New" w:hint="cs"/>
          <w:sz w:val="32"/>
          <w:szCs w:val="32"/>
          <w:cs/>
        </w:rPr>
        <w:t xml:space="preserve"> </w:t>
      </w:r>
      <w:r w:rsidRPr="00A95222">
        <w:rPr>
          <w:rFonts w:ascii="Angsana New" w:hAnsi="Angsana New"/>
          <w:sz w:val="32"/>
          <w:szCs w:val="32"/>
          <w:cs/>
        </w:rPr>
        <w:t>ส่วนลดรับล่วงหน้า</w:t>
      </w:r>
      <w:r>
        <w:rPr>
          <w:rFonts w:ascii="Angsana New" w:hAnsi="Angsana New" w:hint="cs"/>
          <w:sz w:val="32"/>
          <w:szCs w:val="32"/>
          <w:cs/>
        </w:rPr>
        <w:t>และค่าธรรมเนียมที่เกี่ยวข้องโดยตรง</w:t>
      </w:r>
      <w:r w:rsidRPr="00A95222">
        <w:rPr>
          <w:rFonts w:ascii="Angsana New" w:hAnsi="Angsana New"/>
          <w:sz w:val="32"/>
          <w:szCs w:val="32"/>
          <w:cs/>
        </w:rPr>
        <w:t>ของเงินให้สินเชื่อแก่ลูกหนี้ที่ยังไม่รับรู้เป็นรายได้</w:t>
      </w:r>
      <w:r w:rsidRPr="00A95222">
        <w:rPr>
          <w:rFonts w:ascii="Angsana New" w:hAnsi="Angsana New" w:hint="cs"/>
          <w:sz w:val="32"/>
          <w:szCs w:val="32"/>
          <w:cs/>
        </w:rPr>
        <w:t xml:space="preserve"> และผลกำไรหรือขาดทุนจากการเปลี่ยนแปลงเงื่อนไขใหม่</w:t>
      </w:r>
      <w:r w:rsidRPr="00A95222">
        <w:rPr>
          <w:rFonts w:ascii="Angsana New" w:hAnsi="Angsana New"/>
          <w:sz w:val="32"/>
          <w:szCs w:val="32"/>
          <w:cs/>
        </w:rPr>
        <w:t>แสดงเป็นรายการ</w:t>
      </w:r>
      <w:r w:rsidRPr="00A95222">
        <w:rPr>
          <w:rFonts w:ascii="Angsana New" w:hAnsi="Angsana New" w:hint="cs"/>
          <w:sz w:val="32"/>
          <w:szCs w:val="32"/>
          <w:cs/>
        </w:rPr>
        <w:t>บวกหรือ</w:t>
      </w:r>
      <w:r w:rsidRPr="00A95222">
        <w:rPr>
          <w:rFonts w:ascii="Angsana New" w:hAnsi="Angsana New"/>
          <w:sz w:val="32"/>
          <w:szCs w:val="32"/>
          <w:cs/>
        </w:rPr>
        <w:t>หักจากเงินให้สินเชื่อแก่ลูกหนี้</w:t>
      </w:r>
    </w:p>
    <w:p w14:paraId="0AC95F21" w14:textId="77777777" w:rsidR="001A1381" w:rsidRPr="001A1381" w:rsidRDefault="001A1381" w:rsidP="00576E64">
      <w:pPr>
        <w:tabs>
          <w:tab w:val="left" w:pos="900"/>
        </w:tabs>
        <w:spacing w:before="120" w:after="120"/>
        <w:ind w:left="544" w:right="-43" w:hanging="547"/>
        <w:jc w:val="thaiDistribute"/>
        <w:rPr>
          <w:rFonts w:ascii="Angsana New" w:hAnsi="Angsana New"/>
          <w:sz w:val="32"/>
          <w:szCs w:val="32"/>
          <w:cs/>
        </w:rPr>
      </w:pPr>
      <w:r w:rsidRPr="00A95222">
        <w:rPr>
          <w:rFonts w:ascii="Angsana New" w:hAnsi="Angsana New"/>
          <w:sz w:val="32"/>
          <w:szCs w:val="32"/>
          <w:cs/>
        </w:rPr>
        <w:tab/>
        <w:t>ลูกหนี้ตามสัญญาเช่าซื้อแสดงมูลค่าตามสัญญาเช่าซื้อคงค้างสุทธิจากยอดคงเหลือของรายได้ทางการเงิน</w:t>
      </w:r>
      <w:r w:rsidR="00732EA1">
        <w:rPr>
          <w:rFonts w:ascii="Angsana New" w:hAnsi="Angsana New" w:hint="cs"/>
          <w:sz w:val="32"/>
          <w:szCs w:val="32"/>
          <w:cs/>
        </w:rPr>
        <w:t xml:space="preserve">               </w:t>
      </w:r>
      <w:r w:rsidRPr="00A95222">
        <w:rPr>
          <w:rFonts w:ascii="Angsana New" w:hAnsi="Angsana New"/>
          <w:sz w:val="32"/>
          <w:szCs w:val="32"/>
          <w:cs/>
        </w:rPr>
        <w:t>ที่ยังไม่ถือเป็นรายได้ ซึ่งแสดงสุทธิจากค่าใช้จ่ายทางตรงที่เกิดขึ้นเมื่อเริ่มแรกจากการให้เช่าซื้อรอตัดบัญชี</w:t>
      </w:r>
    </w:p>
    <w:p w14:paraId="6A53386C" w14:textId="77777777" w:rsidR="001A1381" w:rsidRPr="00A95222" w:rsidRDefault="00393294" w:rsidP="006C6056">
      <w:pPr>
        <w:tabs>
          <w:tab w:val="left" w:pos="1134"/>
        </w:tabs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  <w:cs/>
          <w:lang w:eastAsia="x-none"/>
        </w:rPr>
      </w:pPr>
      <w:r>
        <w:rPr>
          <w:rFonts w:ascii="Angsana New" w:hAnsi="Angsana New" w:hint="cs"/>
          <w:b/>
          <w:bCs/>
          <w:sz w:val="32"/>
          <w:szCs w:val="32"/>
          <w:cs/>
          <w:lang w:eastAsia="x-none"/>
        </w:rPr>
        <w:t>4</w:t>
      </w:r>
      <w:r w:rsidR="001A1381" w:rsidRPr="00A95222">
        <w:rPr>
          <w:rFonts w:ascii="Angsana New" w:hAnsi="Angsana New"/>
          <w:b/>
          <w:bCs/>
          <w:sz w:val="32"/>
          <w:szCs w:val="32"/>
          <w:cs/>
          <w:lang w:eastAsia="x-none"/>
        </w:rPr>
        <w:t>.</w:t>
      </w:r>
      <w:r w:rsidR="001A1381">
        <w:rPr>
          <w:rFonts w:ascii="Angsana New" w:hAnsi="Angsana New"/>
          <w:b/>
          <w:bCs/>
          <w:sz w:val="32"/>
          <w:szCs w:val="32"/>
          <w:cs/>
          <w:lang w:eastAsia="x-none"/>
        </w:rPr>
        <w:t>8</w:t>
      </w:r>
      <w:r w:rsidR="001A1381" w:rsidRPr="00A95222">
        <w:rPr>
          <w:rFonts w:ascii="Angsana New" w:hAnsi="Angsana New"/>
          <w:b/>
          <w:bCs/>
          <w:sz w:val="32"/>
          <w:szCs w:val="32"/>
          <w:cs/>
          <w:lang w:eastAsia="x-none"/>
        </w:rPr>
        <w:tab/>
      </w:r>
      <w:r w:rsidR="001A1381" w:rsidRPr="00A95222">
        <w:rPr>
          <w:rFonts w:ascii="Angsana New" w:hAnsi="Angsana New" w:hint="cs"/>
          <w:b/>
          <w:bCs/>
          <w:sz w:val="32"/>
          <w:szCs w:val="32"/>
          <w:cs/>
          <w:lang w:eastAsia="x-none"/>
        </w:rPr>
        <w:t>ค่าเผื่อผลขาดทุนด้านเครดิตที่คาดว่าจะเกิดขึ้น</w:t>
      </w:r>
      <w:r w:rsidR="00000AE4">
        <w:rPr>
          <w:rFonts w:ascii="Angsana New" w:hAnsi="Angsana New" w:hint="cs"/>
          <w:b/>
          <w:bCs/>
          <w:sz w:val="32"/>
          <w:szCs w:val="32"/>
          <w:cs/>
          <w:lang w:eastAsia="x-none"/>
        </w:rPr>
        <w:t>ของสินทรัพย์ทางการเงิน</w:t>
      </w:r>
    </w:p>
    <w:p w14:paraId="15A8735C" w14:textId="77777777" w:rsidR="001A1381" w:rsidRPr="00A95222" w:rsidRDefault="001A1381" w:rsidP="006C6056">
      <w:pPr>
        <w:tabs>
          <w:tab w:val="left" w:pos="567"/>
          <w:tab w:val="left" w:pos="1134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  <w:cs/>
          <w:lang w:eastAsia="x-none"/>
        </w:rPr>
      </w:pPr>
      <w:r w:rsidRPr="00A95222">
        <w:rPr>
          <w:rFonts w:ascii="Angsana New" w:hAnsi="Angsana New"/>
          <w:sz w:val="32"/>
          <w:szCs w:val="32"/>
          <w:cs/>
          <w:lang w:eastAsia="x-none"/>
        </w:rPr>
        <w:tab/>
      </w:r>
      <w:r w:rsidRPr="00A95222">
        <w:rPr>
          <w:rFonts w:ascii="Angsana New" w:hAnsi="Angsana New" w:hint="cs"/>
          <w:sz w:val="32"/>
          <w:szCs w:val="32"/>
          <w:cs/>
          <w:lang w:eastAsia="x-none"/>
        </w:rPr>
        <w:t>ธนาคารฯรับรู้ค่าเผื่อผลขาดทุนด้านเครดิตที่คาดว่าจะเกิดขึ้นสำหรับสินทรัพย์ทางการเงินประเภทตราสารหนี้ที่วัดมูลค่า</w:t>
      </w:r>
      <w:r>
        <w:rPr>
          <w:rFonts w:ascii="Angsana New" w:hAnsi="Angsana New" w:hint="cs"/>
          <w:sz w:val="32"/>
          <w:szCs w:val="32"/>
          <w:cs/>
          <w:lang w:eastAsia="x-none"/>
        </w:rPr>
        <w:t>ด้วยมูลค่า</w:t>
      </w:r>
      <w:r w:rsidRPr="00A95222">
        <w:rPr>
          <w:rFonts w:ascii="Angsana New" w:hAnsi="Angsana New" w:hint="cs"/>
          <w:sz w:val="32"/>
          <w:szCs w:val="32"/>
          <w:cs/>
          <w:lang w:eastAsia="x-none"/>
        </w:rPr>
        <w:t>ยุติธรรมผ่านกำไรขาดทุนเบ็ดเสร็จอื่นและราคาทุนตัดจำหน่าย</w:t>
      </w:r>
      <w:r>
        <w:rPr>
          <w:rFonts w:ascii="Angsana New" w:hAnsi="Angsana New" w:hint="cs"/>
          <w:sz w:val="32"/>
          <w:szCs w:val="32"/>
          <w:cs/>
          <w:lang w:eastAsia="x-none"/>
        </w:rPr>
        <w:t xml:space="preserve"> อันได้แก่ รายการระหว่างธนาคารและตลาดเงิน (สินทรัพย์) เงินลงทุนในตราสารหนี้ </w:t>
      </w:r>
      <w:r w:rsidRPr="00A95222">
        <w:rPr>
          <w:rFonts w:ascii="Angsana New" w:hAnsi="Angsana New" w:hint="cs"/>
          <w:sz w:val="32"/>
          <w:szCs w:val="32"/>
          <w:cs/>
          <w:lang w:eastAsia="x-none"/>
        </w:rPr>
        <w:t>และเงินให้สินเชื่อแก่ลูกหนี้ รวมถึงภาระผูกพันวงเงินสินเชื่อและสัญญาค้ำประกันทางการเงิน โดยไม่จำเป็นต้องรอให้เหตุการณ์ที่มีการด้อยค่าด้านเครดิตเกิดขึ้นก่อน ธนาคารฯจะพิจารณาตั้งค่าเผื่อผลขาดทุนด้านเครดิตที่คาดว่าจะเกิดขึ้น</w:t>
      </w:r>
      <w:r>
        <w:rPr>
          <w:rFonts w:ascii="Angsana New" w:hAnsi="Angsana New" w:hint="cs"/>
          <w:sz w:val="32"/>
          <w:szCs w:val="32"/>
          <w:cs/>
          <w:lang w:eastAsia="x-none"/>
        </w:rPr>
        <w:t xml:space="preserve">ด้วยวิธีการทั่วไป </w:t>
      </w:r>
      <w:r>
        <w:rPr>
          <w:rFonts w:ascii="Angsana New" w:hAnsi="Angsana New"/>
          <w:sz w:val="32"/>
          <w:szCs w:val="32"/>
          <w:lang w:val="en-US" w:eastAsia="x-none"/>
        </w:rPr>
        <w:t xml:space="preserve">(General Approach) </w:t>
      </w:r>
      <w:r w:rsidRPr="00A95222">
        <w:rPr>
          <w:rFonts w:ascii="Angsana New" w:hAnsi="Angsana New" w:hint="cs"/>
          <w:sz w:val="32"/>
          <w:szCs w:val="32"/>
          <w:cs/>
          <w:lang w:eastAsia="x-none"/>
        </w:rPr>
        <w:t>ตามยอดมูลหนี้ซึ่งประกอบด้วยยอดคงค้างของต้นเงินรวมรายได้ดอกเบี้ยค้างรับ รายได้ดอกเบี้ยที่ยังไม่ถึงกำหนดชำระ และรายการอื่นที่เกี่ยวข้อง หรือมูลค่าเทียบเท่าสินทรัพย์ในงบแสดงฐานะการเงินเป็นฐานในการคำนวณ</w:t>
      </w:r>
    </w:p>
    <w:p w14:paraId="7A5E4804" w14:textId="77777777" w:rsidR="001A1381" w:rsidRDefault="001A1381" w:rsidP="006C6056">
      <w:pPr>
        <w:tabs>
          <w:tab w:val="left" w:pos="567"/>
          <w:tab w:val="left" w:pos="1134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  <w:cs/>
          <w:lang w:eastAsia="x-none"/>
        </w:rPr>
      </w:pPr>
      <w:r w:rsidRPr="00A95222">
        <w:rPr>
          <w:rFonts w:ascii="Angsana New" w:hAnsi="Angsana New"/>
          <w:sz w:val="32"/>
          <w:szCs w:val="32"/>
          <w:cs/>
          <w:lang w:eastAsia="x-none"/>
        </w:rPr>
        <w:tab/>
        <w:t>ธนาคาร</w:t>
      </w:r>
      <w:r w:rsidRPr="00A95222">
        <w:rPr>
          <w:rFonts w:ascii="Angsana New" w:hAnsi="Angsana New" w:hint="cs"/>
          <w:sz w:val="32"/>
          <w:szCs w:val="32"/>
          <w:cs/>
          <w:lang w:eastAsia="x-none"/>
        </w:rPr>
        <w:t>ฯ</w:t>
      </w:r>
      <w:r w:rsidRPr="00A95222">
        <w:rPr>
          <w:rFonts w:ascii="Angsana New" w:hAnsi="Angsana New"/>
          <w:sz w:val="32"/>
          <w:szCs w:val="32"/>
          <w:cs/>
          <w:lang w:eastAsia="x-none"/>
        </w:rPr>
        <w:t>ได้จัดกลุ่มสินทรัพย์ทางการเงินออกเป็น</w:t>
      </w:r>
      <w:r w:rsidR="00576E64">
        <w:rPr>
          <w:rFonts w:ascii="Angsana New" w:hAnsi="Angsana New" w:hint="cs"/>
          <w:sz w:val="32"/>
          <w:szCs w:val="32"/>
          <w:cs/>
          <w:lang w:eastAsia="x-none"/>
        </w:rPr>
        <w:t xml:space="preserve"> </w:t>
      </w:r>
      <w:r w:rsidR="00576E64">
        <w:rPr>
          <w:rFonts w:ascii="Angsana New" w:hAnsi="Angsana New"/>
          <w:sz w:val="32"/>
          <w:szCs w:val="32"/>
          <w:lang w:val="en-US" w:eastAsia="x-none"/>
        </w:rPr>
        <w:t>3</w:t>
      </w:r>
      <w:r w:rsidR="00576E64">
        <w:rPr>
          <w:rFonts w:ascii="Angsana New" w:hAnsi="Angsana New" w:hint="cs"/>
          <w:sz w:val="32"/>
          <w:szCs w:val="32"/>
          <w:cs/>
          <w:lang w:val="en-US" w:eastAsia="x-none"/>
        </w:rPr>
        <w:t xml:space="preserve"> </w:t>
      </w:r>
      <w:r w:rsidRPr="00A95222">
        <w:rPr>
          <w:rFonts w:ascii="Angsana New" w:hAnsi="Angsana New"/>
          <w:sz w:val="32"/>
          <w:szCs w:val="32"/>
          <w:cs/>
          <w:lang w:eastAsia="x-none"/>
        </w:rPr>
        <w:t xml:space="preserve">กลุ่ม </w:t>
      </w:r>
      <w:r>
        <w:rPr>
          <w:rFonts w:ascii="Angsana New" w:hAnsi="Angsana New" w:hint="cs"/>
          <w:sz w:val="32"/>
          <w:szCs w:val="32"/>
          <w:cs/>
          <w:lang w:eastAsia="x-none"/>
        </w:rPr>
        <w:t xml:space="preserve">ตามการเปลี่ยนแปลงในความเสี่ยงด้านเครดิต    </w:t>
      </w:r>
      <w:r w:rsidRPr="00A95222">
        <w:rPr>
          <w:rFonts w:ascii="Angsana New" w:hAnsi="Angsana New"/>
          <w:sz w:val="32"/>
          <w:szCs w:val="32"/>
          <w:cs/>
          <w:lang w:eastAsia="x-none"/>
        </w:rPr>
        <w:t xml:space="preserve"> เพื่อวัดมูลค่าของค่าเผื่อผลขาดทุนด้านเครดิตที่คาดว่าจะเกิดขึ้น โดยการจัดกลุ่มสินทรัพย์ทางการเงิน</w:t>
      </w:r>
      <w:r w:rsidR="00732EA1">
        <w:rPr>
          <w:rFonts w:ascii="Angsana New" w:hAnsi="Angsana New" w:hint="cs"/>
          <w:sz w:val="32"/>
          <w:szCs w:val="32"/>
          <w:cs/>
          <w:lang w:eastAsia="x-none"/>
        </w:rPr>
        <w:t xml:space="preserve">                   </w:t>
      </w:r>
      <w:r w:rsidRPr="00A95222">
        <w:rPr>
          <w:rFonts w:ascii="Angsana New" w:hAnsi="Angsana New"/>
          <w:sz w:val="32"/>
          <w:szCs w:val="32"/>
          <w:cs/>
          <w:lang w:eastAsia="x-none"/>
        </w:rPr>
        <w:t>จะพิจารณาจากการเปลี่ยนแปลงของคุณภาพด้านเครดิตนับจากวันที่รับรู้รายการเมื่อเริ่มแรก ดังนี้</w:t>
      </w:r>
    </w:p>
    <w:p w14:paraId="0DFDB91E" w14:textId="77777777" w:rsidR="001A1381" w:rsidRPr="00A95222" w:rsidRDefault="001A1381" w:rsidP="006C6056">
      <w:pPr>
        <w:tabs>
          <w:tab w:val="left" w:pos="567"/>
          <w:tab w:val="left" w:pos="1134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  <w:cs/>
          <w:lang w:eastAsia="x-none"/>
        </w:rPr>
      </w:pPr>
      <w:r w:rsidRPr="00A95222">
        <w:rPr>
          <w:rFonts w:ascii="Angsana New" w:hAnsi="Angsana New"/>
          <w:sz w:val="32"/>
          <w:szCs w:val="32"/>
          <w:cs/>
          <w:lang w:eastAsia="x-none"/>
        </w:rPr>
        <w:tab/>
        <w:t>Stage 1</w:t>
      </w:r>
      <w:r w:rsidRPr="00A95222">
        <w:rPr>
          <w:rFonts w:ascii="Angsana New" w:hAnsi="Angsana New" w:hint="cs"/>
          <w:sz w:val="32"/>
          <w:szCs w:val="32"/>
          <w:cs/>
          <w:lang w:eastAsia="x-none"/>
        </w:rPr>
        <w:t xml:space="preserve"> </w:t>
      </w:r>
      <w:r w:rsidRPr="00A95222">
        <w:rPr>
          <w:rFonts w:ascii="Angsana New" w:hAnsi="Angsana New"/>
          <w:sz w:val="32"/>
          <w:szCs w:val="32"/>
          <w:cs/>
          <w:lang w:eastAsia="x-none"/>
        </w:rPr>
        <w:t>(Performing): สินทรัพย์</w:t>
      </w:r>
      <w:r w:rsidRPr="00A95222">
        <w:rPr>
          <w:rFonts w:ascii="Angsana New" w:hAnsi="Angsana New" w:hint="cs"/>
          <w:sz w:val="32"/>
          <w:szCs w:val="32"/>
          <w:cs/>
          <w:lang w:eastAsia="x-none"/>
        </w:rPr>
        <w:t>ทางการเงิน</w:t>
      </w:r>
      <w:r w:rsidRPr="00A95222">
        <w:rPr>
          <w:rFonts w:ascii="Angsana New" w:hAnsi="Angsana New"/>
          <w:sz w:val="32"/>
          <w:szCs w:val="32"/>
          <w:cs/>
          <w:lang w:eastAsia="x-none"/>
        </w:rPr>
        <w:t xml:space="preserve">ที่ไม่มีการเพิ่มขึ้นอย่างมีนัยสำคัญของความเสี่ยงด้านเครดิต </w:t>
      </w:r>
    </w:p>
    <w:p w14:paraId="59B36A85" w14:textId="77777777" w:rsidR="001A1381" w:rsidRPr="00A95222" w:rsidRDefault="001A1381" w:rsidP="006C6056">
      <w:pPr>
        <w:tabs>
          <w:tab w:val="left" w:pos="567"/>
          <w:tab w:val="left" w:pos="1134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  <w:cs/>
          <w:lang w:eastAsia="x-none"/>
        </w:rPr>
      </w:pPr>
      <w:r w:rsidRPr="00A95222">
        <w:rPr>
          <w:rFonts w:ascii="Angsana New" w:hAnsi="Angsana New"/>
          <w:sz w:val="32"/>
          <w:szCs w:val="32"/>
          <w:cs/>
          <w:lang w:eastAsia="x-none"/>
        </w:rPr>
        <w:tab/>
        <w:t>สำหรับสินทรัพย์</w:t>
      </w:r>
      <w:r w:rsidRPr="00A95222">
        <w:rPr>
          <w:rFonts w:ascii="Angsana New" w:hAnsi="Angsana New" w:hint="cs"/>
          <w:sz w:val="32"/>
          <w:szCs w:val="32"/>
          <w:cs/>
          <w:lang w:eastAsia="x-none"/>
        </w:rPr>
        <w:t>ทางการเงิน</w:t>
      </w:r>
      <w:r w:rsidRPr="00A95222">
        <w:rPr>
          <w:rFonts w:ascii="Angsana New" w:hAnsi="Angsana New"/>
          <w:sz w:val="32"/>
          <w:szCs w:val="32"/>
          <w:cs/>
          <w:lang w:eastAsia="x-none"/>
        </w:rPr>
        <w:t>ซึ่งความเสี่ยงด้านเครดิต</w:t>
      </w:r>
      <w:r w:rsidRPr="00A95222">
        <w:rPr>
          <w:rFonts w:ascii="Angsana New" w:hAnsi="Angsana New" w:hint="cs"/>
          <w:sz w:val="32"/>
          <w:szCs w:val="32"/>
          <w:cs/>
          <w:lang w:eastAsia="x-none"/>
        </w:rPr>
        <w:t>ที่</w:t>
      </w:r>
      <w:r w:rsidRPr="00A95222">
        <w:rPr>
          <w:rFonts w:ascii="Angsana New" w:hAnsi="Angsana New"/>
          <w:sz w:val="32"/>
          <w:szCs w:val="32"/>
          <w:cs/>
          <w:lang w:eastAsia="x-none"/>
        </w:rPr>
        <w:t>ไม่ได้มีการเพิ่มขึ้นอย่างมีนัยสำคัญนับจากวันที่รับรู้รายการเมื่อเริ่มแรก ธนาคาร</w:t>
      </w:r>
      <w:r w:rsidRPr="00A95222">
        <w:rPr>
          <w:rFonts w:ascii="Angsana New" w:hAnsi="Angsana New" w:hint="cs"/>
          <w:sz w:val="32"/>
          <w:szCs w:val="32"/>
          <w:cs/>
          <w:lang w:eastAsia="x-none"/>
        </w:rPr>
        <w:t>ฯ</w:t>
      </w:r>
      <w:r w:rsidRPr="00A95222">
        <w:rPr>
          <w:rFonts w:ascii="Angsana New" w:hAnsi="Angsana New"/>
          <w:sz w:val="32"/>
          <w:szCs w:val="32"/>
          <w:cs/>
          <w:lang w:eastAsia="x-none"/>
        </w:rPr>
        <w:t>จะ</w:t>
      </w:r>
      <w:r w:rsidRPr="00A95222">
        <w:rPr>
          <w:rFonts w:ascii="Angsana New" w:hAnsi="Angsana New" w:hint="cs"/>
          <w:sz w:val="32"/>
          <w:szCs w:val="32"/>
          <w:cs/>
          <w:lang w:eastAsia="x-none"/>
        </w:rPr>
        <w:t>วัดมูลค่าค่าเผื่อ</w:t>
      </w:r>
      <w:r w:rsidRPr="00A95222">
        <w:rPr>
          <w:rFonts w:ascii="Angsana New" w:hAnsi="Angsana New"/>
          <w:sz w:val="32"/>
          <w:szCs w:val="32"/>
          <w:cs/>
          <w:lang w:eastAsia="x-none"/>
        </w:rPr>
        <w:t>ผลขาดทุนด้านเครดิตที่คาดว่าจะเกิด</w:t>
      </w:r>
      <w:r w:rsidRPr="00A95222">
        <w:rPr>
          <w:rFonts w:ascii="Angsana New" w:hAnsi="Angsana New" w:hint="cs"/>
          <w:sz w:val="32"/>
          <w:szCs w:val="32"/>
          <w:cs/>
          <w:lang w:eastAsia="x-none"/>
        </w:rPr>
        <w:t>ขึ้นเท่ากับผลขาดทุน</w:t>
      </w:r>
      <w:r w:rsidR="00732EA1">
        <w:rPr>
          <w:rFonts w:ascii="Angsana New" w:hAnsi="Angsana New" w:hint="cs"/>
          <w:sz w:val="32"/>
          <w:szCs w:val="32"/>
          <w:cs/>
          <w:lang w:eastAsia="x-none"/>
        </w:rPr>
        <w:t xml:space="preserve">  </w:t>
      </w:r>
      <w:r w:rsidRPr="00A95222">
        <w:rPr>
          <w:rFonts w:ascii="Angsana New" w:hAnsi="Angsana New" w:hint="cs"/>
          <w:sz w:val="32"/>
          <w:szCs w:val="32"/>
          <w:cs/>
          <w:lang w:eastAsia="x-none"/>
        </w:rPr>
        <w:t>ด้านเครดิตที่คาดว่าจะเกิดใน</w:t>
      </w:r>
      <w:r w:rsidR="00576E64">
        <w:rPr>
          <w:rFonts w:ascii="Angsana New" w:hAnsi="Angsana New" w:hint="cs"/>
          <w:sz w:val="32"/>
          <w:szCs w:val="32"/>
          <w:cs/>
          <w:lang w:eastAsia="x-none"/>
        </w:rPr>
        <w:t xml:space="preserve"> </w:t>
      </w:r>
      <w:r w:rsidR="00576E64">
        <w:rPr>
          <w:rFonts w:ascii="Angsana New" w:hAnsi="Angsana New"/>
          <w:sz w:val="32"/>
          <w:szCs w:val="32"/>
          <w:lang w:val="en-US" w:eastAsia="x-none"/>
        </w:rPr>
        <w:t>12</w:t>
      </w:r>
      <w:r w:rsidR="00576E64">
        <w:rPr>
          <w:rFonts w:ascii="Angsana New" w:hAnsi="Angsana New" w:hint="cs"/>
          <w:sz w:val="32"/>
          <w:szCs w:val="32"/>
          <w:cs/>
          <w:lang w:val="en-US" w:eastAsia="x-none"/>
        </w:rPr>
        <w:t xml:space="preserve"> </w:t>
      </w:r>
      <w:r w:rsidRPr="00A95222">
        <w:rPr>
          <w:rFonts w:ascii="Angsana New" w:hAnsi="Angsana New" w:hint="cs"/>
          <w:sz w:val="32"/>
          <w:szCs w:val="32"/>
          <w:cs/>
          <w:lang w:eastAsia="x-none"/>
        </w:rPr>
        <w:t xml:space="preserve">เดือนข้างหน้า </w:t>
      </w:r>
    </w:p>
    <w:p w14:paraId="530A5A1D" w14:textId="77777777" w:rsidR="001A1381" w:rsidRPr="00A95222" w:rsidRDefault="001A1381" w:rsidP="006C6056">
      <w:pPr>
        <w:tabs>
          <w:tab w:val="left" w:pos="567"/>
          <w:tab w:val="left" w:pos="1134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  <w:cs/>
          <w:lang w:eastAsia="x-none"/>
        </w:rPr>
      </w:pPr>
      <w:r w:rsidRPr="00A95222">
        <w:rPr>
          <w:rFonts w:ascii="Angsana New" w:hAnsi="Angsana New"/>
          <w:sz w:val="32"/>
          <w:szCs w:val="32"/>
          <w:cs/>
          <w:lang w:eastAsia="x-none"/>
        </w:rPr>
        <w:tab/>
        <w:t>Stage 2</w:t>
      </w:r>
      <w:r w:rsidRPr="00A95222">
        <w:rPr>
          <w:rFonts w:ascii="Angsana New" w:hAnsi="Angsana New" w:hint="cs"/>
          <w:sz w:val="32"/>
          <w:szCs w:val="32"/>
          <w:cs/>
          <w:lang w:eastAsia="x-none"/>
        </w:rPr>
        <w:t xml:space="preserve"> </w:t>
      </w:r>
      <w:r w:rsidRPr="00A95222">
        <w:rPr>
          <w:rFonts w:ascii="Angsana New" w:hAnsi="Angsana New"/>
          <w:sz w:val="32"/>
          <w:szCs w:val="32"/>
          <w:cs/>
          <w:lang w:eastAsia="x-none"/>
        </w:rPr>
        <w:t>(Under-</w:t>
      </w:r>
      <w:r w:rsidRPr="00A95222">
        <w:rPr>
          <w:rFonts w:ascii="Angsana New" w:hAnsi="Angsana New" w:hint="cs"/>
          <w:sz w:val="32"/>
          <w:szCs w:val="32"/>
          <w:cs/>
          <w:lang w:eastAsia="x-none"/>
        </w:rPr>
        <w:t>p</w:t>
      </w:r>
      <w:r w:rsidRPr="00A95222">
        <w:rPr>
          <w:rFonts w:ascii="Angsana New" w:hAnsi="Angsana New"/>
          <w:sz w:val="32"/>
          <w:szCs w:val="32"/>
          <w:cs/>
          <w:lang w:eastAsia="x-none"/>
        </w:rPr>
        <w:t xml:space="preserve">erforming): สินทรัพย์ทางการเงินที่มีการเพิ่มขึ้นอย่างมีนัยสำคัญของความเสี่ยงด้านเครดิต </w:t>
      </w:r>
    </w:p>
    <w:p w14:paraId="4F2FF6A8" w14:textId="77777777" w:rsidR="001A1381" w:rsidRPr="00A95222" w:rsidRDefault="001A1381" w:rsidP="006C6056">
      <w:pPr>
        <w:tabs>
          <w:tab w:val="left" w:pos="567"/>
          <w:tab w:val="left" w:pos="1134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  <w:cs/>
          <w:lang w:eastAsia="x-none"/>
        </w:rPr>
      </w:pPr>
      <w:r w:rsidRPr="00A95222">
        <w:rPr>
          <w:rFonts w:ascii="Angsana New" w:hAnsi="Angsana New"/>
          <w:sz w:val="32"/>
          <w:szCs w:val="32"/>
          <w:cs/>
          <w:lang w:eastAsia="x-none"/>
        </w:rPr>
        <w:tab/>
        <w:t>สำหรับสินทรัพย์ทางการเงินซึ่งความเสี่ยงด้านเครดิตมีการเพิ่มขึ้นอย่างมีนัยสำคัญนับจากวันที่รับรู้รายการเมื่อเริ่มแรก แต่ไม่ได้มีการด้อยค่าด้านเครดิต ธนาคาร</w:t>
      </w:r>
      <w:r w:rsidRPr="00A95222">
        <w:rPr>
          <w:rFonts w:ascii="Angsana New" w:hAnsi="Angsana New" w:hint="cs"/>
          <w:sz w:val="32"/>
          <w:szCs w:val="32"/>
          <w:cs/>
          <w:lang w:eastAsia="x-none"/>
        </w:rPr>
        <w:t>ฯวัดมูลค่าค่าเผื่อผลขาดทุนด้านเครดิตที่คาดว่า</w:t>
      </w:r>
      <w:r w:rsidR="00732EA1">
        <w:rPr>
          <w:rFonts w:ascii="Angsana New" w:hAnsi="Angsana New" w:hint="cs"/>
          <w:sz w:val="32"/>
          <w:szCs w:val="32"/>
          <w:cs/>
          <w:lang w:eastAsia="x-none"/>
        </w:rPr>
        <w:t xml:space="preserve">             </w:t>
      </w:r>
      <w:r w:rsidRPr="00A95222">
        <w:rPr>
          <w:rFonts w:ascii="Angsana New" w:hAnsi="Angsana New" w:hint="cs"/>
          <w:sz w:val="32"/>
          <w:szCs w:val="32"/>
          <w:cs/>
          <w:lang w:eastAsia="x-none"/>
        </w:rPr>
        <w:t>จะเกิดขึ้นเท่ากับ</w:t>
      </w:r>
      <w:r w:rsidRPr="00A95222">
        <w:rPr>
          <w:rFonts w:ascii="Angsana New" w:hAnsi="Angsana New"/>
          <w:sz w:val="32"/>
          <w:szCs w:val="32"/>
          <w:cs/>
          <w:lang w:eastAsia="x-none"/>
        </w:rPr>
        <w:t>ผลขาดทุนด้านเครดิตที่คาดว่าจะเกิดขึ้นตลอดอายุที่คาดไว้</w:t>
      </w:r>
      <w:r w:rsidRPr="00A95222">
        <w:rPr>
          <w:rFonts w:ascii="Angsana New" w:hAnsi="Angsana New" w:hint="cs"/>
          <w:sz w:val="32"/>
          <w:szCs w:val="32"/>
          <w:cs/>
          <w:lang w:eastAsia="x-none"/>
        </w:rPr>
        <w:t>ของ</w:t>
      </w:r>
      <w:r w:rsidRPr="00A95222">
        <w:rPr>
          <w:rFonts w:ascii="Angsana New" w:hAnsi="Angsana New"/>
          <w:sz w:val="32"/>
          <w:szCs w:val="32"/>
          <w:cs/>
          <w:lang w:eastAsia="x-none"/>
        </w:rPr>
        <w:t>สินทรัพย์ทางการเงิน</w:t>
      </w:r>
      <w:r w:rsidRPr="00A95222">
        <w:rPr>
          <w:rFonts w:ascii="Angsana New" w:hAnsi="Angsana New" w:hint="cs"/>
          <w:sz w:val="32"/>
          <w:szCs w:val="32"/>
          <w:cs/>
          <w:lang w:eastAsia="x-none"/>
        </w:rPr>
        <w:t xml:space="preserve"> </w:t>
      </w:r>
    </w:p>
    <w:p w14:paraId="7E1668FD" w14:textId="77777777" w:rsidR="00576E64" w:rsidRDefault="001A1381" w:rsidP="006C6056">
      <w:pPr>
        <w:tabs>
          <w:tab w:val="left" w:pos="567"/>
          <w:tab w:val="left" w:pos="1134"/>
        </w:tabs>
        <w:spacing w:before="120" w:after="120"/>
        <w:jc w:val="thaiDistribute"/>
        <w:rPr>
          <w:rFonts w:ascii="Angsana New" w:hAnsi="Angsana New"/>
          <w:sz w:val="32"/>
          <w:szCs w:val="32"/>
          <w:cs/>
          <w:lang w:eastAsia="x-none"/>
        </w:rPr>
      </w:pPr>
      <w:r>
        <w:rPr>
          <w:rFonts w:ascii="Angsana New" w:hAnsi="Angsana New"/>
          <w:sz w:val="32"/>
          <w:szCs w:val="32"/>
          <w:cs/>
          <w:lang w:eastAsia="x-none"/>
        </w:rPr>
        <w:tab/>
      </w:r>
    </w:p>
    <w:p w14:paraId="3CC6A992" w14:textId="77777777" w:rsidR="00576E64" w:rsidRDefault="00576E64">
      <w:pPr>
        <w:rPr>
          <w:rFonts w:ascii="Angsana New" w:hAnsi="Angsana New"/>
          <w:sz w:val="32"/>
          <w:szCs w:val="32"/>
          <w:cs/>
          <w:lang w:eastAsia="x-none"/>
        </w:rPr>
      </w:pPr>
      <w:r>
        <w:rPr>
          <w:rFonts w:ascii="Angsana New" w:hAnsi="Angsana New"/>
          <w:sz w:val="32"/>
          <w:szCs w:val="32"/>
          <w:cs/>
          <w:lang w:eastAsia="x-none"/>
        </w:rPr>
        <w:br w:type="page"/>
      </w:r>
    </w:p>
    <w:p w14:paraId="2C642307" w14:textId="77777777" w:rsidR="001A1381" w:rsidRPr="00A95222" w:rsidRDefault="00576E64" w:rsidP="006C6056">
      <w:pPr>
        <w:tabs>
          <w:tab w:val="left" w:pos="567"/>
          <w:tab w:val="left" w:pos="1134"/>
        </w:tabs>
        <w:spacing w:before="120" w:after="120"/>
        <w:jc w:val="thaiDistribute"/>
        <w:rPr>
          <w:rFonts w:ascii="Angsana New" w:hAnsi="Angsana New"/>
          <w:sz w:val="32"/>
          <w:szCs w:val="32"/>
          <w:cs/>
          <w:lang w:eastAsia="x-none"/>
        </w:rPr>
      </w:pPr>
      <w:r>
        <w:rPr>
          <w:rFonts w:ascii="Angsana New" w:hAnsi="Angsana New"/>
          <w:sz w:val="32"/>
          <w:szCs w:val="32"/>
          <w:cs/>
          <w:lang w:eastAsia="x-none"/>
        </w:rPr>
        <w:lastRenderedPageBreak/>
        <w:tab/>
      </w:r>
      <w:r w:rsidR="001A1381" w:rsidRPr="00A95222">
        <w:rPr>
          <w:rFonts w:ascii="Angsana New" w:hAnsi="Angsana New"/>
          <w:sz w:val="32"/>
          <w:szCs w:val="32"/>
          <w:cs/>
          <w:lang w:eastAsia="x-none"/>
        </w:rPr>
        <w:t>Stage 3</w:t>
      </w:r>
      <w:r w:rsidR="001A1381" w:rsidRPr="00A95222">
        <w:rPr>
          <w:rFonts w:ascii="Angsana New" w:hAnsi="Angsana New" w:hint="cs"/>
          <w:sz w:val="32"/>
          <w:szCs w:val="32"/>
          <w:cs/>
          <w:lang w:eastAsia="x-none"/>
        </w:rPr>
        <w:t xml:space="preserve"> </w:t>
      </w:r>
      <w:r w:rsidR="001A1381" w:rsidRPr="00A95222">
        <w:rPr>
          <w:rFonts w:ascii="Angsana New" w:hAnsi="Angsana New"/>
          <w:sz w:val="32"/>
          <w:szCs w:val="32"/>
          <w:cs/>
          <w:lang w:eastAsia="x-none"/>
        </w:rPr>
        <w:t>(Non-</w:t>
      </w:r>
      <w:r w:rsidR="001A1381" w:rsidRPr="00A95222">
        <w:rPr>
          <w:rFonts w:ascii="Angsana New" w:hAnsi="Angsana New" w:hint="cs"/>
          <w:sz w:val="32"/>
          <w:szCs w:val="32"/>
          <w:cs/>
          <w:lang w:eastAsia="x-none"/>
        </w:rPr>
        <w:t>p</w:t>
      </w:r>
      <w:r w:rsidR="001A1381" w:rsidRPr="00A95222">
        <w:rPr>
          <w:rFonts w:ascii="Angsana New" w:hAnsi="Angsana New"/>
          <w:sz w:val="32"/>
          <w:szCs w:val="32"/>
          <w:cs/>
          <w:lang w:eastAsia="x-none"/>
        </w:rPr>
        <w:t xml:space="preserve">erforming): สินทรัพย์ทางการเงินที่มีการด้อยค่าด้านเครดิต </w:t>
      </w:r>
    </w:p>
    <w:p w14:paraId="18A086FB" w14:textId="77777777" w:rsidR="001A1381" w:rsidRPr="00A95222" w:rsidRDefault="001A1381" w:rsidP="006C6056">
      <w:pPr>
        <w:spacing w:before="120" w:after="120"/>
        <w:ind w:left="540" w:right="-20"/>
        <w:jc w:val="thaiDistribute"/>
        <w:rPr>
          <w:rFonts w:ascii="Angsana New" w:eastAsia="AngsanaNew" w:hAnsi="Angsana New"/>
          <w:sz w:val="32"/>
          <w:szCs w:val="32"/>
          <w:cs/>
          <w:lang w:eastAsia="ko-KR"/>
        </w:rPr>
      </w:pPr>
      <w:r w:rsidRPr="00A95222">
        <w:rPr>
          <w:rFonts w:ascii="Angsana New" w:eastAsia="AngsanaNew" w:hAnsi="Angsana New"/>
          <w:sz w:val="32"/>
          <w:szCs w:val="32"/>
          <w:cs/>
          <w:lang w:eastAsia="ko-KR"/>
        </w:rPr>
        <w:t>สำหรับสินทรัพย์ทางการเงินจะถูกประเมินว่ามีการด้อยค่าด้านเครดิต เมื่อเกิดเหตุการณ์ใดเหตุการณ์หนึ่งหรือหลายเหตุการณ์</w:t>
      </w:r>
      <w:r w:rsidRPr="00A95222">
        <w:rPr>
          <w:rFonts w:ascii="Angsana New" w:eastAsia="AngsanaNew" w:hAnsi="Angsana New" w:hint="cs"/>
          <w:sz w:val="32"/>
          <w:szCs w:val="32"/>
          <w:cs/>
          <w:lang w:eastAsia="ko-KR"/>
        </w:rPr>
        <w:t>ตามที่ธนาคารฯพิจารณาว่า</w:t>
      </w:r>
      <w:r w:rsidRPr="00A95222">
        <w:rPr>
          <w:rFonts w:ascii="Angsana New" w:eastAsia="AngsanaNew" w:hAnsi="Angsana New"/>
          <w:sz w:val="32"/>
          <w:szCs w:val="32"/>
          <w:cs/>
          <w:lang w:eastAsia="ko-KR"/>
        </w:rPr>
        <w:t>มีผลกระทบต่อประมาณการกระแสเงินสดในอนาคตของสินทรัพย์ทางการเงิน</w:t>
      </w:r>
      <w:r w:rsidRPr="00A95222">
        <w:rPr>
          <w:rFonts w:ascii="Angsana New" w:eastAsia="AngsanaNew" w:hAnsi="Angsana New" w:hint="cs"/>
          <w:sz w:val="32"/>
          <w:szCs w:val="32"/>
          <w:cs/>
          <w:lang w:eastAsia="ko-KR"/>
        </w:rPr>
        <w:t xml:space="preserve">นั้น </w:t>
      </w:r>
      <w:r w:rsidRPr="00A95222">
        <w:rPr>
          <w:rFonts w:ascii="Angsana New" w:eastAsia="AngsanaNew" w:hAnsi="Angsana New"/>
          <w:sz w:val="32"/>
          <w:szCs w:val="32"/>
          <w:cs/>
          <w:lang w:eastAsia="ko-KR"/>
        </w:rPr>
        <w:t>ธนาคาร</w:t>
      </w:r>
      <w:r w:rsidRPr="00A95222">
        <w:rPr>
          <w:rFonts w:ascii="Angsana New" w:eastAsia="AngsanaNew" w:hAnsi="Angsana New" w:hint="cs"/>
          <w:sz w:val="32"/>
          <w:szCs w:val="32"/>
          <w:cs/>
          <w:lang w:eastAsia="ko-KR"/>
        </w:rPr>
        <w:t>ฯวัดมูลค่าค่าเผื่อผลขาดทุนด้านเครดิตที่คาดว่าจะเกิดขึ้นเท่ากับผลขาดทุน</w:t>
      </w:r>
      <w:r w:rsidRPr="00A95222">
        <w:rPr>
          <w:rFonts w:ascii="Angsana New" w:eastAsia="AngsanaNew" w:hAnsi="Angsana New"/>
          <w:sz w:val="32"/>
          <w:szCs w:val="32"/>
          <w:cs/>
          <w:lang w:eastAsia="ko-KR"/>
        </w:rPr>
        <w:t>ด้านเครดิตที่คาดว่าจะเกิดขึ้นตลอดอายุที่คาดไว้</w:t>
      </w:r>
      <w:r w:rsidRPr="00A95222">
        <w:rPr>
          <w:rFonts w:ascii="Angsana New" w:eastAsia="AngsanaNew" w:hAnsi="Angsana New" w:hint="cs"/>
          <w:sz w:val="32"/>
          <w:szCs w:val="32"/>
          <w:cs/>
          <w:lang w:eastAsia="ko-KR"/>
        </w:rPr>
        <w:t xml:space="preserve"> </w:t>
      </w:r>
    </w:p>
    <w:p w14:paraId="616710F1" w14:textId="77777777" w:rsidR="001A1381" w:rsidRPr="00A95222" w:rsidRDefault="001A1381" w:rsidP="006C6056">
      <w:pPr>
        <w:spacing w:before="120" w:after="120"/>
        <w:ind w:left="540" w:right="-20"/>
        <w:jc w:val="thaiDistribute"/>
        <w:rPr>
          <w:rFonts w:ascii="Angsana New" w:eastAsia="AngsanaNew" w:hAnsi="Angsana New"/>
          <w:sz w:val="32"/>
          <w:szCs w:val="32"/>
          <w:cs/>
          <w:lang w:eastAsia="ko-KR"/>
        </w:rPr>
      </w:pPr>
      <w:r w:rsidRPr="00A95222">
        <w:rPr>
          <w:rFonts w:ascii="Angsana New" w:eastAsia="AngsanaNew" w:hAnsi="Angsana New"/>
          <w:sz w:val="32"/>
          <w:szCs w:val="32"/>
          <w:cs/>
          <w:lang w:eastAsia="ko-KR"/>
        </w:rPr>
        <w:t>ณ วัน</w:t>
      </w:r>
      <w:r w:rsidRPr="00A95222">
        <w:rPr>
          <w:rFonts w:ascii="Angsana New" w:eastAsia="AngsanaNew" w:hAnsi="Angsana New" w:hint="cs"/>
          <w:sz w:val="32"/>
          <w:szCs w:val="32"/>
          <w:cs/>
          <w:lang w:eastAsia="ko-KR"/>
        </w:rPr>
        <w:t>สิ้นรอบระยะเวลาร</w:t>
      </w:r>
      <w:r w:rsidRPr="00A95222">
        <w:rPr>
          <w:rFonts w:ascii="Angsana New" w:eastAsia="AngsanaNew" w:hAnsi="Angsana New"/>
          <w:sz w:val="32"/>
          <w:szCs w:val="32"/>
          <w:cs/>
          <w:lang w:eastAsia="ko-KR"/>
        </w:rPr>
        <w:t>ายงาน ธนาคาร</w:t>
      </w:r>
      <w:r w:rsidRPr="00A95222">
        <w:rPr>
          <w:rFonts w:ascii="Angsana New" w:eastAsia="AngsanaNew" w:hAnsi="Angsana New" w:hint="cs"/>
          <w:sz w:val="32"/>
          <w:szCs w:val="32"/>
          <w:cs/>
          <w:lang w:eastAsia="ko-KR"/>
        </w:rPr>
        <w:t>ฯ</w:t>
      </w:r>
      <w:r w:rsidRPr="00A95222">
        <w:rPr>
          <w:rFonts w:ascii="Angsana New" w:eastAsia="AngsanaNew" w:hAnsi="Angsana New"/>
          <w:sz w:val="32"/>
          <w:szCs w:val="32"/>
          <w:cs/>
          <w:lang w:eastAsia="ko-KR"/>
        </w:rPr>
        <w:t>จะทำการประเมินว่าความเสี่ยงด้านเครดิตของสินทรัพย์ทางการเงินเพิ่มขึ้นอย่างมีนัยสำคัญนับแต่วันที่รับรู้รายการเมื่อเริ่มแรกหรือไม่ โดยเปรียบเทียบความเสี่ยงจาก</w:t>
      </w:r>
      <w:r w:rsidRPr="00A95222">
        <w:rPr>
          <w:rFonts w:ascii="Angsana New" w:eastAsia="AngsanaNew" w:hAnsi="Angsana New" w:hint="cs"/>
          <w:sz w:val="32"/>
          <w:szCs w:val="32"/>
          <w:cs/>
          <w:lang w:eastAsia="ko-KR"/>
        </w:rPr>
        <w:t xml:space="preserve">          </w:t>
      </w:r>
      <w:r>
        <w:rPr>
          <w:rFonts w:ascii="Angsana New" w:eastAsia="AngsanaNew" w:hAnsi="Angsana New" w:hint="cs"/>
          <w:sz w:val="32"/>
          <w:szCs w:val="32"/>
          <w:cs/>
          <w:lang w:eastAsia="ko-KR"/>
        </w:rPr>
        <w:t xml:space="preserve">     </w:t>
      </w:r>
      <w:r w:rsidRPr="00A95222">
        <w:rPr>
          <w:rFonts w:ascii="Angsana New" w:eastAsia="AngsanaNew" w:hAnsi="Angsana New"/>
          <w:sz w:val="32"/>
          <w:szCs w:val="32"/>
          <w:cs/>
          <w:lang w:eastAsia="ko-KR"/>
        </w:rPr>
        <w:t>การไม่ปฏิบัติตามสัญญาที่คาดว่าจะเกิดขึ้นตลอดอายุที่คาดไว้ ณ วันที่รายงาน และ</w:t>
      </w:r>
      <w:r w:rsidRPr="00A95222">
        <w:rPr>
          <w:rFonts w:ascii="Angsana New" w:eastAsia="AngsanaNew" w:hAnsi="Angsana New" w:hint="cs"/>
          <w:sz w:val="32"/>
          <w:szCs w:val="32"/>
          <w:cs/>
          <w:lang w:eastAsia="ko-KR"/>
        </w:rPr>
        <w:t xml:space="preserve"> </w:t>
      </w:r>
      <w:r w:rsidRPr="00A95222">
        <w:rPr>
          <w:rFonts w:ascii="Angsana New" w:eastAsia="AngsanaNew" w:hAnsi="Angsana New"/>
          <w:sz w:val="32"/>
          <w:szCs w:val="32"/>
          <w:cs/>
          <w:lang w:eastAsia="ko-KR"/>
        </w:rPr>
        <w:t xml:space="preserve">ณ วันที่รับรู้รายการเมื่อเริ่มแรก </w:t>
      </w:r>
    </w:p>
    <w:p w14:paraId="4A01CB83" w14:textId="77777777" w:rsidR="001A1381" w:rsidRPr="00A95222" w:rsidRDefault="001A1381" w:rsidP="006C6056">
      <w:pPr>
        <w:spacing w:before="120" w:after="120"/>
        <w:ind w:left="540" w:right="-20"/>
        <w:jc w:val="thaiDistribute"/>
        <w:rPr>
          <w:rFonts w:ascii="Angsana New" w:eastAsia="AngsanaNew" w:hAnsi="Angsana New"/>
          <w:sz w:val="32"/>
          <w:szCs w:val="32"/>
          <w:cs/>
          <w:lang w:eastAsia="ko-KR"/>
        </w:rPr>
      </w:pPr>
      <w:r w:rsidRPr="00A95222">
        <w:rPr>
          <w:rFonts w:ascii="Angsana New" w:eastAsia="AngsanaNew" w:hAnsi="Angsana New"/>
          <w:sz w:val="32"/>
          <w:szCs w:val="32"/>
          <w:cs/>
          <w:lang w:eastAsia="ko-KR"/>
        </w:rPr>
        <w:t>ในการประเมินว่าความเสี่ยงด้านเครดิตเพิ่มขึ้นอย่างมีนัยสำคัญนับแต่วันที่รับรู้รายการเมื่อเริ่มแรกหรือไม่นั้น ธนาคาร</w:t>
      </w:r>
      <w:r w:rsidRPr="00A95222">
        <w:rPr>
          <w:rFonts w:ascii="Angsana New" w:eastAsia="AngsanaNew" w:hAnsi="Angsana New" w:hint="cs"/>
          <w:sz w:val="32"/>
          <w:szCs w:val="32"/>
          <w:cs/>
          <w:lang w:eastAsia="ko-KR"/>
        </w:rPr>
        <w:t>ฯ</w:t>
      </w:r>
      <w:r w:rsidRPr="00A95222">
        <w:rPr>
          <w:rFonts w:ascii="Angsana New" w:eastAsia="AngsanaNew" w:hAnsi="Angsana New"/>
          <w:sz w:val="32"/>
          <w:szCs w:val="32"/>
          <w:cs/>
          <w:lang w:eastAsia="ko-KR"/>
        </w:rPr>
        <w:t>ใช้เกณฑ์ภายในของธนาคาร</w:t>
      </w:r>
      <w:r w:rsidRPr="00A95222">
        <w:rPr>
          <w:rFonts w:ascii="Angsana New" w:eastAsia="AngsanaNew" w:hAnsi="Angsana New" w:hint="cs"/>
          <w:sz w:val="32"/>
          <w:szCs w:val="32"/>
          <w:cs/>
          <w:lang w:eastAsia="ko-KR"/>
        </w:rPr>
        <w:t>ฯ</w:t>
      </w:r>
      <w:r w:rsidRPr="00A95222">
        <w:rPr>
          <w:rFonts w:ascii="Angsana New" w:eastAsia="AngsanaNew" w:hAnsi="Angsana New"/>
          <w:sz w:val="32"/>
          <w:szCs w:val="32"/>
          <w:cs/>
          <w:lang w:eastAsia="ko-KR"/>
        </w:rPr>
        <w:t>และอันดับความเสี่ยงจากแหล่งข้อมูลภายนอกเป็นเกณฑ์</w:t>
      </w:r>
      <w:r w:rsidR="00732EA1">
        <w:rPr>
          <w:rFonts w:ascii="Angsana New" w:eastAsia="AngsanaNew" w:hAnsi="Angsana New" w:hint="cs"/>
          <w:sz w:val="32"/>
          <w:szCs w:val="32"/>
          <w:cs/>
          <w:lang w:eastAsia="ko-KR"/>
        </w:rPr>
        <w:t xml:space="preserve">                  </w:t>
      </w:r>
      <w:r w:rsidRPr="00A95222">
        <w:rPr>
          <w:rFonts w:ascii="Angsana New" w:eastAsia="AngsanaNew" w:hAnsi="Angsana New"/>
          <w:sz w:val="32"/>
          <w:szCs w:val="32"/>
          <w:cs/>
          <w:lang w:eastAsia="ko-KR"/>
        </w:rPr>
        <w:t>ในการประเมินการลดลงของคุณภาพด้านเครดิตของสินทรัพย์ทางการเงิน</w:t>
      </w:r>
    </w:p>
    <w:p w14:paraId="41E931E3" w14:textId="77777777" w:rsidR="001A1381" w:rsidRPr="00A95222" w:rsidRDefault="001A1381" w:rsidP="006C6056">
      <w:pPr>
        <w:spacing w:before="120" w:after="120"/>
        <w:ind w:left="540" w:right="-20"/>
        <w:jc w:val="thaiDistribute"/>
        <w:rPr>
          <w:rFonts w:ascii="Angsana New" w:eastAsia="AngsanaNew" w:hAnsi="Angsana New"/>
          <w:sz w:val="32"/>
          <w:szCs w:val="32"/>
          <w:cs/>
          <w:lang w:eastAsia="ko-KR"/>
        </w:rPr>
      </w:pPr>
      <w:r w:rsidRPr="00A95222">
        <w:rPr>
          <w:rFonts w:ascii="Angsana New" w:eastAsia="AngsanaNew" w:hAnsi="Angsana New"/>
          <w:sz w:val="32"/>
          <w:szCs w:val="32"/>
          <w:cs/>
          <w:lang w:eastAsia="ko-KR"/>
        </w:rPr>
        <w:t>ธนาคาร</w:t>
      </w:r>
      <w:r w:rsidRPr="00A95222">
        <w:rPr>
          <w:rFonts w:ascii="Angsana New" w:eastAsia="AngsanaNew" w:hAnsi="Angsana New" w:hint="cs"/>
          <w:sz w:val="32"/>
          <w:szCs w:val="32"/>
          <w:cs/>
          <w:lang w:eastAsia="ko-KR"/>
        </w:rPr>
        <w:t>ฯ</w:t>
      </w:r>
      <w:r w:rsidRPr="00A95222">
        <w:rPr>
          <w:rFonts w:ascii="Angsana New" w:eastAsia="AngsanaNew" w:hAnsi="Angsana New"/>
          <w:sz w:val="32"/>
          <w:szCs w:val="32"/>
          <w:cs/>
          <w:lang w:eastAsia="ko-KR"/>
        </w:rPr>
        <w:t>ประเมินว่าความเสี่ยงด้านเครดิตเพิ่มขึ้นอย่างมีนัยสำคัญนับจากวันที่รับรู้เมื่อเริ่มแรกหรือไม่</w:t>
      </w:r>
      <w:r>
        <w:rPr>
          <w:rFonts w:ascii="Angsana New" w:eastAsia="AngsanaNew" w:hAnsi="Angsana New" w:hint="cs"/>
          <w:sz w:val="32"/>
          <w:szCs w:val="32"/>
          <w:cs/>
          <w:lang w:eastAsia="ko-KR"/>
        </w:rPr>
        <w:t xml:space="preserve">                </w:t>
      </w:r>
      <w:r w:rsidRPr="00A95222">
        <w:rPr>
          <w:rFonts w:ascii="Angsana New" w:eastAsia="AngsanaNew" w:hAnsi="Angsana New"/>
          <w:sz w:val="32"/>
          <w:szCs w:val="32"/>
          <w:cs/>
          <w:lang w:eastAsia="ko-KR"/>
        </w:rPr>
        <w:t>เป็นรายสัญญาหรือเป็นแบบกลุ่มสินทรัพย์ สำหรับการประเมินการด้อยค่าแบบกลุ่มสินทรัพย์ ธนาคาร</w:t>
      </w:r>
      <w:r w:rsidRPr="00A95222">
        <w:rPr>
          <w:rFonts w:ascii="Angsana New" w:eastAsia="AngsanaNew" w:hAnsi="Angsana New" w:hint="cs"/>
          <w:sz w:val="32"/>
          <w:szCs w:val="32"/>
          <w:cs/>
          <w:lang w:eastAsia="ko-KR"/>
        </w:rPr>
        <w:t>ฯ</w:t>
      </w:r>
      <w:r>
        <w:rPr>
          <w:rFonts w:ascii="Angsana New" w:eastAsia="AngsanaNew" w:hAnsi="Angsana New" w:hint="cs"/>
          <w:sz w:val="32"/>
          <w:szCs w:val="32"/>
          <w:cs/>
          <w:lang w:eastAsia="ko-KR"/>
        </w:rPr>
        <w:t xml:space="preserve">               </w:t>
      </w:r>
      <w:r w:rsidRPr="00A95222">
        <w:rPr>
          <w:rFonts w:ascii="Angsana New" w:eastAsia="AngsanaNew" w:hAnsi="Angsana New"/>
          <w:sz w:val="32"/>
          <w:szCs w:val="32"/>
          <w:cs/>
          <w:lang w:eastAsia="ko-KR"/>
        </w:rPr>
        <w:t>จัดกลุ่มสินทรัพย์ทางการเงินตามความเสี่ยงด้านเครดิตที่</w:t>
      </w:r>
      <w:r w:rsidRPr="00A95222">
        <w:rPr>
          <w:rFonts w:ascii="Angsana New" w:eastAsia="AngsanaNew" w:hAnsi="Angsana New" w:hint="cs"/>
          <w:sz w:val="32"/>
          <w:szCs w:val="32"/>
          <w:cs/>
          <w:lang w:eastAsia="ko-KR"/>
        </w:rPr>
        <w:t>คล้ายคลึงกัน</w:t>
      </w:r>
      <w:r w:rsidRPr="00A95222">
        <w:rPr>
          <w:rFonts w:ascii="Angsana New" w:eastAsia="AngsanaNew" w:hAnsi="Angsana New"/>
          <w:sz w:val="32"/>
          <w:szCs w:val="32"/>
          <w:cs/>
          <w:lang w:eastAsia="ko-KR"/>
        </w:rPr>
        <w:t xml:space="preserve"> เช่น ประเภทของสินทรัพย์ อันดับ</w:t>
      </w:r>
      <w:r w:rsidR="00732EA1">
        <w:rPr>
          <w:rFonts w:ascii="Angsana New" w:eastAsia="AngsanaNew" w:hAnsi="Angsana New" w:hint="cs"/>
          <w:sz w:val="32"/>
          <w:szCs w:val="32"/>
          <w:cs/>
          <w:lang w:eastAsia="ko-KR"/>
        </w:rPr>
        <w:t xml:space="preserve">    </w:t>
      </w:r>
      <w:r w:rsidRPr="00732EA1">
        <w:rPr>
          <w:rFonts w:ascii="Angsana New" w:eastAsia="AngsanaNew" w:hAnsi="Angsana New"/>
          <w:spacing w:val="-4"/>
          <w:sz w:val="32"/>
          <w:szCs w:val="32"/>
          <w:cs/>
          <w:lang w:eastAsia="ko-KR"/>
        </w:rPr>
        <w:t xml:space="preserve">ความเสี่ยงด้านเครดิต ระยะเวลาคงเหลือจนถึงครบกำหนด </w:t>
      </w:r>
      <w:r w:rsidRPr="00732EA1">
        <w:rPr>
          <w:rFonts w:ascii="Angsana New" w:eastAsia="AngsanaNew" w:hAnsi="Angsana New" w:hint="cs"/>
          <w:spacing w:val="-4"/>
          <w:sz w:val="32"/>
          <w:szCs w:val="32"/>
          <w:cs/>
          <w:lang w:eastAsia="ko-KR"/>
        </w:rPr>
        <w:t>กลุ่ม</w:t>
      </w:r>
      <w:r w:rsidRPr="00732EA1">
        <w:rPr>
          <w:rFonts w:ascii="Angsana New" w:eastAsia="AngsanaNew" w:hAnsi="Angsana New"/>
          <w:spacing w:val="-4"/>
          <w:sz w:val="32"/>
          <w:szCs w:val="32"/>
          <w:cs/>
          <w:lang w:eastAsia="ko-KR"/>
        </w:rPr>
        <w:t>อุตสาหกรรม สถาน</w:t>
      </w:r>
      <w:r w:rsidRPr="00732EA1">
        <w:rPr>
          <w:rFonts w:ascii="Angsana New" w:eastAsia="AngsanaNew" w:hAnsi="Angsana New" w:hint="cs"/>
          <w:spacing w:val="-4"/>
          <w:sz w:val="32"/>
          <w:szCs w:val="32"/>
          <w:cs/>
          <w:lang w:eastAsia="ko-KR"/>
        </w:rPr>
        <w:t>ะของลูกหนี้</w:t>
      </w:r>
      <w:r w:rsidRPr="00732EA1">
        <w:rPr>
          <w:rFonts w:ascii="Angsana New" w:eastAsia="AngsanaNew" w:hAnsi="Angsana New"/>
          <w:spacing w:val="-4"/>
          <w:sz w:val="32"/>
          <w:szCs w:val="32"/>
          <w:cs/>
          <w:lang w:eastAsia="ko-KR"/>
        </w:rPr>
        <w:t>และปัจจัยอื่น</w:t>
      </w:r>
      <w:r w:rsidR="00732EA1">
        <w:rPr>
          <w:rFonts w:ascii="Angsana New" w:eastAsia="AngsanaNew" w:hAnsi="Angsana New" w:hint="cs"/>
          <w:spacing w:val="-4"/>
          <w:sz w:val="32"/>
          <w:szCs w:val="32"/>
          <w:cs/>
          <w:lang w:eastAsia="ko-KR"/>
        </w:rPr>
        <w:t xml:space="preserve">           </w:t>
      </w:r>
      <w:r w:rsidRPr="00A95222">
        <w:rPr>
          <w:rFonts w:ascii="Angsana New" w:eastAsia="AngsanaNew" w:hAnsi="Angsana New"/>
          <w:sz w:val="32"/>
          <w:szCs w:val="32"/>
          <w:cs/>
          <w:lang w:eastAsia="ko-KR"/>
        </w:rPr>
        <w:t>ที่เกี่ยวข้อง เป็นต้น</w:t>
      </w:r>
    </w:p>
    <w:p w14:paraId="2A2BAE61" w14:textId="77777777" w:rsidR="001A1381" w:rsidRDefault="001A1381" w:rsidP="006C6056">
      <w:pPr>
        <w:spacing w:before="120" w:after="120"/>
        <w:ind w:left="547" w:right="-20"/>
        <w:jc w:val="thaiDistribute"/>
        <w:rPr>
          <w:rFonts w:ascii="Angsana New" w:hAnsi="Angsana New"/>
          <w:sz w:val="32"/>
          <w:szCs w:val="32"/>
          <w:cs/>
        </w:rPr>
      </w:pPr>
      <w:r w:rsidRPr="00A95222">
        <w:rPr>
          <w:rFonts w:ascii="Angsana New" w:hAnsi="Angsana New"/>
          <w:sz w:val="32"/>
          <w:szCs w:val="32"/>
          <w:cs/>
        </w:rPr>
        <w:t>เงินให้สินเชื่อที่มีการตกลงเงื่อนไขใหม่ เนื่องจากผู้กู้ประสบปัญหาทางการเงินจะถือว่าเป็นสินทรัพย์ทางการเงินที่มีความเสี่ยงด้านเครดิตเพิ่มขึ้นอย่างมีนัยสำคัญหรือด้อยค่าด้านเครดิต ยกเว้นจะมีหลักฐานที่แสดงว่าความเสี่ยงที่จะไม่ได้รับกระแสเงินสดตามสัญญานั้นลดลงอย่างมีนัยสำคัญ และไม่มีข้อบ่งชี้อื่นของ</w:t>
      </w:r>
      <w:r w:rsidR="00732EA1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Pr="00A95222">
        <w:rPr>
          <w:rFonts w:ascii="Angsana New" w:hAnsi="Angsana New"/>
          <w:sz w:val="32"/>
          <w:szCs w:val="32"/>
          <w:cs/>
        </w:rPr>
        <w:t>การด้อยค่า</w:t>
      </w:r>
    </w:p>
    <w:p w14:paraId="68CD7BB4" w14:textId="77777777" w:rsidR="001A1381" w:rsidRPr="00A95222" w:rsidRDefault="001A1381" w:rsidP="00B80955">
      <w:pPr>
        <w:tabs>
          <w:tab w:val="left" w:pos="720"/>
          <w:tab w:val="left" w:pos="1440"/>
          <w:tab w:val="left" w:pos="2880"/>
        </w:tabs>
        <w:spacing w:before="80" w:after="80" w:line="420" w:lineRule="exact"/>
        <w:ind w:left="533"/>
        <w:jc w:val="thaiDistribute"/>
        <w:rPr>
          <w:rFonts w:ascii="Angsana New" w:hAnsi="Angsana New"/>
          <w:sz w:val="32"/>
          <w:szCs w:val="32"/>
          <w:cs/>
        </w:rPr>
      </w:pPr>
      <w:r w:rsidRPr="00A95222">
        <w:rPr>
          <w:rFonts w:ascii="Angsana New" w:hAnsi="Angsana New" w:hint="cs"/>
          <w:sz w:val="32"/>
          <w:szCs w:val="32"/>
          <w:cs/>
        </w:rPr>
        <w:t>ธนาคารฯ</w:t>
      </w:r>
      <w:r w:rsidRPr="00A95222">
        <w:rPr>
          <w:rFonts w:ascii="Angsana New" w:hAnsi="Angsana New"/>
          <w:sz w:val="32"/>
          <w:szCs w:val="32"/>
          <w:cs/>
        </w:rPr>
        <w:t xml:space="preserve">พิจารณาประสบการณ์ผลขาดทุนในอดีตและปรับปรุงด้วยข้อมูลที่สังเกตในปัจจุบัน บวกกับการพยากรณ์ในอนาคตที่สนับสนุนและมีความสมเหตุสมผลหากพิสูจน์ได้ว่ามีความสัมพันธ์กันทางสถิติ รวมถึงการใช้ดุลยพินิจอย่างเหมาะสมในการประมาณการผลขาดทุนด้านเครดิตที่คาดว่าจะเกิดขึ้น โดยใช้ข้อมูลเชิงเศรษฐศาสตร์มหภาค และทำการประเมินทั้งสถานการณ์ปัจจุบันและการพยากรณ์สภาวะเศรษฐกิจในอนาคต ซึ่งการนำข้อมูลการคาดการณ์ในอนาคตมาใช้เป็นการเพิ่มระดับของการใช้ดุลยพินิจในการประเมินว่าการเปลี่ยนแปลงของปัจจุบันเชิงเศรษฐศาสตร์มหภาคที่เกี่ยวข้องส่งผลกระทบต่อผลขาดทุนด้านเครดิตที่คาดว่าจะเกิดขึ้นอย่างไร อย่างไรก็ตาม </w:t>
      </w:r>
      <w:r w:rsidRPr="00A95222">
        <w:rPr>
          <w:rFonts w:ascii="Angsana New" w:hAnsi="Angsana New" w:hint="cs"/>
          <w:sz w:val="32"/>
          <w:szCs w:val="32"/>
          <w:cs/>
        </w:rPr>
        <w:t>ธนาคารฯ</w:t>
      </w:r>
      <w:r w:rsidRPr="00A95222">
        <w:rPr>
          <w:rFonts w:ascii="Angsana New" w:hAnsi="Angsana New"/>
          <w:sz w:val="32"/>
          <w:szCs w:val="32"/>
          <w:cs/>
        </w:rPr>
        <w:t>ได้จัดให้มีการสอบทานและทบทวนวิธีการ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A95222">
        <w:rPr>
          <w:rFonts w:ascii="Angsana New" w:hAnsi="Angsana New"/>
          <w:sz w:val="32"/>
          <w:szCs w:val="32"/>
          <w:cs/>
        </w:rPr>
        <w:t>ข้อสมมติฐานและ</w:t>
      </w:r>
      <w:r w:rsidR="00732EA1">
        <w:rPr>
          <w:rFonts w:ascii="Angsana New" w:hAnsi="Angsana New" w:hint="cs"/>
          <w:sz w:val="32"/>
          <w:szCs w:val="32"/>
          <w:cs/>
        </w:rPr>
        <w:t xml:space="preserve">              </w:t>
      </w:r>
      <w:r w:rsidRPr="00A95222">
        <w:rPr>
          <w:rFonts w:ascii="Angsana New" w:hAnsi="Angsana New"/>
          <w:sz w:val="32"/>
          <w:szCs w:val="32"/>
          <w:cs/>
        </w:rPr>
        <w:t xml:space="preserve">การคาดการณ์สถานการณ์เศรษฐกิจในอนาคตอย่างสม่ำเสมอ </w:t>
      </w:r>
      <w:r w:rsidRPr="00A95222">
        <w:rPr>
          <w:rFonts w:ascii="Angsana New" w:hAnsi="Angsana New" w:hint="cs"/>
          <w:sz w:val="32"/>
          <w:szCs w:val="32"/>
          <w:cs/>
        </w:rPr>
        <w:t>นอกจากนี้ ค่าเผื่อผลขาดทุนด้านเครดิตที่คาดว่าจะเกิดขึ้นยังรวมส่วนเพิ่มจากการบริหารจัดการ (</w:t>
      </w:r>
      <w:r w:rsidRPr="00A95222">
        <w:rPr>
          <w:rFonts w:ascii="Angsana New" w:hAnsi="Angsana New"/>
          <w:sz w:val="32"/>
          <w:szCs w:val="32"/>
          <w:cs/>
        </w:rPr>
        <w:t xml:space="preserve">Management Overlay) </w:t>
      </w:r>
      <w:r w:rsidRPr="00A95222">
        <w:rPr>
          <w:rFonts w:ascii="Angsana New" w:hAnsi="Angsana New" w:hint="cs"/>
          <w:sz w:val="32"/>
          <w:szCs w:val="32"/>
          <w:cs/>
        </w:rPr>
        <w:t>ในส่วนที่โมเดลยังไม่รองรับและกลุ่มลูกหนี้</w:t>
      </w:r>
      <w:r>
        <w:rPr>
          <w:rFonts w:ascii="Angsana New" w:hAnsi="Angsana New" w:hint="cs"/>
          <w:sz w:val="32"/>
          <w:szCs w:val="32"/>
          <w:cs/>
        </w:rPr>
        <w:t>ที่อาจเสื่อมลงในอนาคต</w:t>
      </w:r>
    </w:p>
    <w:p w14:paraId="2E0F98A2" w14:textId="77777777" w:rsidR="001A1381" w:rsidRPr="00B74B4E" w:rsidRDefault="001A1381" w:rsidP="00B80955">
      <w:pPr>
        <w:tabs>
          <w:tab w:val="left" w:pos="1440"/>
        </w:tabs>
        <w:suppressAutoHyphens/>
        <w:overflowPunct w:val="0"/>
        <w:autoSpaceDE w:val="0"/>
        <w:autoSpaceDN w:val="0"/>
        <w:adjustRightInd w:val="0"/>
        <w:spacing w:before="80" w:after="80" w:line="420" w:lineRule="exact"/>
        <w:ind w:left="547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B74B4E">
        <w:rPr>
          <w:rFonts w:ascii="Angsana New" w:hAnsi="Angsana New"/>
          <w:sz w:val="32"/>
          <w:szCs w:val="32"/>
          <w:cs/>
        </w:rPr>
        <w:lastRenderedPageBreak/>
        <w:t>ในกรณีของเงินลงทุนในตราสารหนี้ที่วัดมูลค่าด้วยมูลค่ายุติธรรมผ่านกำไรขาดทุนเบ็ดเสร็จอื่น ธนาคาร</w:t>
      </w:r>
      <w:r>
        <w:rPr>
          <w:rFonts w:ascii="Angsana New" w:hAnsi="Angsana New" w:hint="cs"/>
          <w:sz w:val="32"/>
          <w:szCs w:val="32"/>
          <w:cs/>
        </w:rPr>
        <w:t>ฯ</w:t>
      </w:r>
      <w:r w:rsidRPr="00B74B4E">
        <w:rPr>
          <w:rFonts w:ascii="Angsana New" w:hAnsi="Angsana New"/>
          <w:sz w:val="32"/>
          <w:szCs w:val="32"/>
          <w:cs/>
        </w:rPr>
        <w:t>รับรู้ผลขาดทุนด้านเครดิตที่คาดว่าจะเกิดขึ้นในกำไรหรือขาดทุน และค่าเผื่อผลขาดทุนด้านเครดิตที่คาดว่า</w:t>
      </w:r>
      <w:r>
        <w:rPr>
          <w:rFonts w:ascii="Angsana New" w:hAnsi="Angsana New" w:hint="cs"/>
          <w:sz w:val="32"/>
          <w:szCs w:val="32"/>
          <w:cs/>
        </w:rPr>
        <w:t xml:space="preserve">  </w:t>
      </w:r>
      <w:r w:rsidRPr="00B74B4E">
        <w:rPr>
          <w:rFonts w:ascii="Angsana New" w:hAnsi="Angsana New"/>
          <w:sz w:val="32"/>
          <w:szCs w:val="32"/>
          <w:cs/>
        </w:rPr>
        <w:t>จะเกิดขึ้นในจำนวนเดียวกันนี้ในกำไรขาดทุนเบ็ดเสร็จอื่น โดยมูลค่าตามบัญชีของเงินลงทุนในตราสารหนี้ดังกล่าวในงบแสดงฐานะการเงินยังคงแสดงด้วยมูลค่ายุติธรรม</w:t>
      </w:r>
    </w:p>
    <w:p w14:paraId="275F5C70" w14:textId="77777777" w:rsidR="001A1381" w:rsidRPr="00B74B4E" w:rsidRDefault="001A1381" w:rsidP="00B80955">
      <w:pPr>
        <w:tabs>
          <w:tab w:val="left" w:pos="1440"/>
        </w:tabs>
        <w:suppressAutoHyphens/>
        <w:overflowPunct w:val="0"/>
        <w:autoSpaceDE w:val="0"/>
        <w:autoSpaceDN w:val="0"/>
        <w:adjustRightInd w:val="0"/>
        <w:spacing w:before="80" w:after="80" w:line="420" w:lineRule="exact"/>
        <w:ind w:left="547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B74B4E">
        <w:rPr>
          <w:rFonts w:ascii="Angsana New" w:hAnsi="Angsana New"/>
          <w:sz w:val="32"/>
          <w:szCs w:val="32"/>
          <w:cs/>
        </w:rPr>
        <w:t>ผลขาดทุนด้านเครดิตที่คาดว่าจะเกิดขึ้นสำหรับภาระผูกพัน</w:t>
      </w:r>
      <w:r>
        <w:rPr>
          <w:rFonts w:ascii="Angsana New" w:hAnsi="Angsana New" w:hint="cs"/>
          <w:sz w:val="32"/>
          <w:szCs w:val="32"/>
          <w:cs/>
        </w:rPr>
        <w:t>วง</w:t>
      </w:r>
      <w:r w:rsidRPr="00B74B4E">
        <w:rPr>
          <w:rFonts w:ascii="Angsana New" w:hAnsi="Angsana New"/>
          <w:sz w:val="32"/>
          <w:szCs w:val="32"/>
          <w:cs/>
        </w:rPr>
        <w:t>เงินสินเชื่อ คือ มูลค่าปัจจุบันของผลต่างระหว่างกระแสเงินสดตามสัญญาที่ถึงกำหนดชำระหากมีการเบิกใช้วงเงินและกระแสเงินสดที่ธนาคาร</w:t>
      </w:r>
      <w:r>
        <w:rPr>
          <w:rFonts w:ascii="Angsana New" w:hAnsi="Angsana New" w:hint="cs"/>
          <w:sz w:val="32"/>
          <w:szCs w:val="32"/>
          <w:cs/>
        </w:rPr>
        <w:t>ฯ</w:t>
      </w:r>
      <w:r w:rsidRPr="00B74B4E">
        <w:rPr>
          <w:rFonts w:ascii="Angsana New" w:hAnsi="Angsana New"/>
          <w:sz w:val="32"/>
          <w:szCs w:val="32"/>
          <w:cs/>
        </w:rPr>
        <w:t>คาดว่าจะได้รับ</w:t>
      </w:r>
      <w:r>
        <w:rPr>
          <w:rFonts w:ascii="Angsana New" w:hAnsi="Angsana New" w:hint="cs"/>
          <w:sz w:val="32"/>
          <w:szCs w:val="32"/>
          <w:cs/>
        </w:rPr>
        <w:t xml:space="preserve"> (วงเงินที่ลูกค้ายังไม่เบิกใช้)</w:t>
      </w:r>
      <w:r w:rsidRPr="00B74B4E">
        <w:rPr>
          <w:rFonts w:ascii="Angsana New" w:hAnsi="Angsana New"/>
          <w:sz w:val="32"/>
          <w:szCs w:val="32"/>
          <w:cs/>
        </w:rPr>
        <w:t xml:space="preserve"> ส่วนการวัดผลขาดทุนด้านเครดิตที่คาดว่าจะเกิดขึ้นของสัญญา</w:t>
      </w:r>
      <w:r>
        <w:rPr>
          <w:rFonts w:ascii="Angsana New" w:hAnsi="Angsana New" w:hint="cs"/>
          <w:sz w:val="32"/>
          <w:szCs w:val="32"/>
          <w:cs/>
        </w:rPr>
        <w:t xml:space="preserve">        </w:t>
      </w:r>
      <w:r w:rsidRPr="00B74B4E">
        <w:rPr>
          <w:rFonts w:ascii="Angsana New" w:hAnsi="Angsana New"/>
          <w:sz w:val="32"/>
          <w:szCs w:val="32"/>
          <w:cs/>
        </w:rPr>
        <w:t>ค้ำประกันทางการเงินจะพิจารณาจากจำนวนเงินที่คาดว่าจะจ่ายชำระให้กับผู้ที่ได้รับการค้ำประกันสุทธิด้วยจำนวนเงินที่คาดว่าจะได้รับคืน</w:t>
      </w:r>
    </w:p>
    <w:p w14:paraId="106A0982" w14:textId="77777777" w:rsidR="001A1381" w:rsidRPr="00A95222" w:rsidRDefault="001A1381" w:rsidP="00B80955">
      <w:pPr>
        <w:spacing w:before="80" w:after="80" w:line="420" w:lineRule="exact"/>
        <w:ind w:left="540" w:right="-7"/>
        <w:jc w:val="thaiDistribute"/>
        <w:rPr>
          <w:rFonts w:ascii="Angsana New" w:eastAsia="AngsanaNew" w:hAnsi="Angsana New"/>
          <w:sz w:val="32"/>
          <w:szCs w:val="32"/>
          <w:cs/>
          <w:lang w:eastAsia="ko-KR"/>
        </w:rPr>
      </w:pPr>
      <w:r w:rsidRPr="00A95222">
        <w:rPr>
          <w:rFonts w:ascii="Angsana New" w:eastAsia="AngsanaNew" w:hAnsi="Angsana New" w:hint="cs"/>
          <w:sz w:val="32"/>
          <w:szCs w:val="32"/>
          <w:cs/>
          <w:lang w:eastAsia="ko-KR"/>
        </w:rPr>
        <w:t>ค่าเผื่อผลขาดทุนด้านเครดิตที่คาดว่าจะเกิดขึ้นที่ตั้งเพิ่มหรือลดบันทึก</w:t>
      </w:r>
      <w:r>
        <w:rPr>
          <w:rFonts w:ascii="Angsana New" w:eastAsia="AngsanaNew" w:hAnsi="Angsana New" w:hint="cs"/>
          <w:sz w:val="32"/>
          <w:szCs w:val="32"/>
          <w:cs/>
          <w:lang w:eastAsia="ko-KR"/>
        </w:rPr>
        <w:t>บัญชี</w:t>
      </w:r>
      <w:r w:rsidRPr="00A95222">
        <w:rPr>
          <w:rFonts w:ascii="Angsana New" w:eastAsia="AngsanaNew" w:hAnsi="Angsana New" w:hint="cs"/>
          <w:sz w:val="32"/>
          <w:szCs w:val="32"/>
          <w:cs/>
          <w:lang w:eastAsia="ko-KR"/>
        </w:rPr>
        <w:t>เป็น</w:t>
      </w:r>
      <w:r>
        <w:rPr>
          <w:rFonts w:ascii="Angsana New" w:eastAsia="AngsanaNew" w:hAnsi="Angsana New" w:hint="cs"/>
          <w:sz w:val="32"/>
          <w:szCs w:val="32"/>
          <w:cs/>
          <w:lang w:eastAsia="ko-KR"/>
        </w:rPr>
        <w:t>ผลขาดทุนด้านเครดิตที่คาดว่าจะเกิดขึ้นในกำไรหรือขาดทุนในแต่ละ</w:t>
      </w:r>
      <w:r w:rsidR="00A42649">
        <w:rPr>
          <w:rFonts w:ascii="Angsana New" w:eastAsia="AngsanaNew" w:hAnsi="Angsana New" w:hint="cs"/>
          <w:sz w:val="32"/>
          <w:szCs w:val="32"/>
          <w:cs/>
          <w:lang w:eastAsia="ko-KR"/>
        </w:rPr>
        <w:t>ปี</w:t>
      </w:r>
    </w:p>
    <w:p w14:paraId="4EFB8B61" w14:textId="77777777" w:rsidR="001A1381" w:rsidRPr="00A95222" w:rsidRDefault="00393294" w:rsidP="00B80955">
      <w:pPr>
        <w:tabs>
          <w:tab w:val="left" w:pos="900"/>
        </w:tabs>
        <w:spacing w:before="80" w:after="80" w:line="420" w:lineRule="exact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4</w:t>
      </w:r>
      <w:r w:rsidR="001A1381" w:rsidRPr="00A95222">
        <w:rPr>
          <w:rFonts w:ascii="Angsana New" w:hAnsi="Angsana New"/>
          <w:b/>
          <w:bCs/>
          <w:sz w:val="32"/>
          <w:szCs w:val="32"/>
          <w:cs/>
        </w:rPr>
        <w:t>.</w:t>
      </w:r>
      <w:r w:rsidR="001A1381">
        <w:rPr>
          <w:rFonts w:ascii="Angsana New" w:hAnsi="Angsana New"/>
          <w:b/>
          <w:bCs/>
          <w:sz w:val="32"/>
          <w:szCs w:val="32"/>
          <w:cs/>
        </w:rPr>
        <w:t>9</w:t>
      </w:r>
      <w:r w:rsidR="001A1381" w:rsidRPr="00A95222">
        <w:rPr>
          <w:rFonts w:ascii="Angsana New" w:hAnsi="Angsana New"/>
          <w:b/>
          <w:bCs/>
          <w:sz w:val="32"/>
          <w:szCs w:val="32"/>
          <w:cs/>
        </w:rPr>
        <w:tab/>
        <w:t>สินทรัพย์ทางการเงินที่มีการเปลี่ยนแปลงเงื่อนไข/การปรับโครงสร้างหนี้</w:t>
      </w:r>
    </w:p>
    <w:p w14:paraId="231EE933" w14:textId="77777777" w:rsidR="001A1381" w:rsidRPr="00A95222" w:rsidRDefault="001A1381" w:rsidP="00B80955">
      <w:pPr>
        <w:autoSpaceDE w:val="0"/>
        <w:autoSpaceDN w:val="0"/>
        <w:adjustRightInd w:val="0"/>
        <w:spacing w:before="80" w:after="80" w:line="420" w:lineRule="exact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A95222">
        <w:rPr>
          <w:rFonts w:ascii="Angsana New" w:hAnsi="Angsana New"/>
          <w:sz w:val="32"/>
          <w:szCs w:val="32"/>
          <w:cs/>
        </w:rPr>
        <w:t>เมื่อมีการเจรจาต่อรองใหม่หรือมีการเปลี่ยนแปลงเงื่อนไขในการชำระหนี้หรือปรับโครงสร้างหนี้ของสินทรัพย์ทางการเงิน หรือสินทรัพย์ทางการเงินที่มีอยู่ถูกแทนที่ด้วยสินทรัพย์ทางการเงินใหม่ เนื่องจาก</w:t>
      </w:r>
      <w:r>
        <w:rPr>
          <w:rFonts w:ascii="Angsana New" w:hAnsi="Angsana New" w:hint="cs"/>
          <w:sz w:val="32"/>
          <w:szCs w:val="32"/>
          <w:cs/>
        </w:rPr>
        <w:t xml:space="preserve">       </w:t>
      </w:r>
      <w:r w:rsidRPr="00A95222">
        <w:rPr>
          <w:rFonts w:ascii="Angsana New" w:hAnsi="Angsana New"/>
          <w:sz w:val="32"/>
          <w:szCs w:val="32"/>
          <w:cs/>
        </w:rPr>
        <w:t>ผู้กู้ประสบปัญหาทางการเงิน ธนาคารฯจะทำการประเมินว่าควรตัดรายการสินทรัพย์ทางการเงินดังกล่าวออกจากบัญชีหรือไม่ และวัดมูลค่าผลขาดทุนด้านเครดิตที่คาดว่าจะเกิดขึ้น ดังนี้</w:t>
      </w:r>
    </w:p>
    <w:p w14:paraId="73E4FEA6" w14:textId="77777777" w:rsidR="001A1381" w:rsidRPr="00A95222" w:rsidRDefault="001A1381" w:rsidP="00B80955">
      <w:pPr>
        <w:autoSpaceDE w:val="0"/>
        <w:autoSpaceDN w:val="0"/>
        <w:adjustRightInd w:val="0"/>
        <w:spacing w:before="80" w:after="80" w:line="420" w:lineRule="exact"/>
        <w:ind w:left="900" w:hanging="360"/>
        <w:jc w:val="thaiDistribute"/>
        <w:rPr>
          <w:rFonts w:ascii="Angsana New" w:hAnsi="Angsana New"/>
          <w:sz w:val="32"/>
          <w:szCs w:val="32"/>
          <w:cs/>
        </w:rPr>
      </w:pPr>
      <w:r w:rsidRPr="00A95222">
        <w:rPr>
          <w:rFonts w:ascii="Angsana New" w:hAnsi="Angsana New"/>
          <w:sz w:val="32"/>
          <w:szCs w:val="32"/>
          <w:cs/>
        </w:rPr>
        <w:t>-    </w:t>
      </w:r>
      <w:r w:rsidRPr="00A95222">
        <w:rPr>
          <w:rFonts w:ascii="Angsana New" w:hAnsi="Angsana New"/>
          <w:sz w:val="32"/>
          <w:szCs w:val="32"/>
          <w:cs/>
        </w:rPr>
        <w:tab/>
      </w:r>
      <w:r w:rsidRPr="00A95222">
        <w:rPr>
          <w:rFonts w:ascii="Angsana New" w:hAnsi="Angsana New" w:hint="cs"/>
          <w:sz w:val="32"/>
          <w:szCs w:val="32"/>
          <w:cs/>
        </w:rPr>
        <w:t>ถ้าการเปลี่ยนแปลงเงื่อนไขไม่ทำให้มีการตัดรายการสินทรัพย์ทางการเงินออกจากบัญชี ธนาคารฯ              จะคำนวณมูลค่าตามบัญชีขั้นต้นของสินทรัพย์ทางการเงินใหม่ โดยคำนวณหามูลค่าปัจจุบันของกระแสเงินสดที่</w:t>
      </w:r>
      <w:r>
        <w:rPr>
          <w:rFonts w:ascii="Angsana New" w:hAnsi="Angsana New" w:hint="cs"/>
          <w:sz w:val="32"/>
          <w:szCs w:val="32"/>
          <w:cs/>
        </w:rPr>
        <w:t>คาดว่าจะได้รับชำระหนี้ตามเงื่อนไขที่</w:t>
      </w:r>
      <w:r w:rsidRPr="00A95222">
        <w:rPr>
          <w:rFonts w:ascii="Angsana New" w:hAnsi="Angsana New" w:hint="cs"/>
          <w:sz w:val="32"/>
          <w:szCs w:val="32"/>
          <w:cs/>
        </w:rPr>
        <w:t xml:space="preserve">ตกลงใหม่หรือเปลี่ยนแปลงใหม่ คิดลดด้วยอัตราดอกเบี้ยที่แท้จริงเมื่อเริ่มแรกของสินทรัพย์ทางการเงินเดิม </w:t>
      </w:r>
      <w:r>
        <w:rPr>
          <w:rFonts w:ascii="Angsana New" w:hAnsi="Angsana New" w:hint="cs"/>
          <w:sz w:val="32"/>
          <w:szCs w:val="32"/>
          <w:cs/>
        </w:rPr>
        <w:t>ผลต่างระหว่างยอดหนี้คงค้างตามบัญชีของลูกหนี้ และมูลค่าปัจจุบันของกระแสเงินสดที่คาดว่าจะได้รับในอนาคตจะถูก</w:t>
      </w:r>
      <w:r w:rsidRPr="00A95222">
        <w:rPr>
          <w:rFonts w:ascii="Angsana New" w:hAnsi="Angsana New" w:hint="cs"/>
          <w:sz w:val="32"/>
          <w:szCs w:val="32"/>
          <w:cs/>
        </w:rPr>
        <w:t>รับรู้</w:t>
      </w:r>
      <w:r>
        <w:rPr>
          <w:rFonts w:ascii="Angsana New" w:hAnsi="Angsana New" w:hint="cs"/>
          <w:sz w:val="32"/>
          <w:szCs w:val="32"/>
          <w:cs/>
        </w:rPr>
        <w:t>เป็น</w:t>
      </w:r>
      <w:r w:rsidRPr="00A95222">
        <w:rPr>
          <w:rFonts w:ascii="Angsana New" w:hAnsi="Angsana New" w:hint="cs"/>
          <w:sz w:val="32"/>
          <w:szCs w:val="32"/>
          <w:cs/>
        </w:rPr>
        <w:t>ผลกำไรหรือขาดทุนจากเปลี่ยนแปลงเงื่อนไขในกำไรหรือขาดทุน</w:t>
      </w:r>
      <w:r>
        <w:rPr>
          <w:rFonts w:ascii="Angsana New" w:hAnsi="Angsana New" w:hint="cs"/>
          <w:sz w:val="32"/>
          <w:szCs w:val="32"/>
          <w:cs/>
        </w:rPr>
        <w:t>และถือเป็นส่วนหนึ่งของผลขาดทุนด้านเครดิตที่คาดว่าจะเกิดขึ้น</w:t>
      </w:r>
    </w:p>
    <w:p w14:paraId="330A1E31" w14:textId="77777777" w:rsidR="001A1381" w:rsidRPr="00F719C0" w:rsidRDefault="001A1381" w:rsidP="006C6056">
      <w:pPr>
        <w:autoSpaceDE w:val="0"/>
        <w:autoSpaceDN w:val="0"/>
        <w:adjustRightInd w:val="0"/>
        <w:spacing w:before="120" w:after="120"/>
        <w:ind w:left="900" w:hanging="360"/>
        <w:jc w:val="thaiDistribute"/>
        <w:rPr>
          <w:rFonts w:ascii="Angsana New" w:hAnsi="Angsana New"/>
          <w:sz w:val="32"/>
          <w:szCs w:val="32"/>
          <w:cs/>
        </w:rPr>
      </w:pPr>
      <w:r w:rsidRPr="00A95222">
        <w:rPr>
          <w:rFonts w:ascii="Angsana New" w:hAnsi="Angsana New"/>
          <w:sz w:val="32"/>
          <w:szCs w:val="32"/>
          <w:cs/>
        </w:rPr>
        <w:t>-    </w:t>
      </w:r>
      <w:r w:rsidRPr="00A95222">
        <w:rPr>
          <w:rFonts w:ascii="Angsana New" w:hAnsi="Angsana New"/>
          <w:sz w:val="32"/>
          <w:szCs w:val="32"/>
          <w:cs/>
        </w:rPr>
        <w:tab/>
      </w:r>
      <w:r w:rsidRPr="00A95222">
        <w:rPr>
          <w:rFonts w:ascii="Angsana New" w:hAnsi="Angsana New" w:hint="cs"/>
          <w:sz w:val="32"/>
          <w:szCs w:val="32"/>
          <w:cs/>
        </w:rPr>
        <w:t xml:space="preserve">ถ้าการเปลี่ยนแปลงเงื่อนไขทำให้ต้องตัดรายการสินทรัพย์ทางการเงินออกจากบัญชี จะถือว่ามูลค่ายุติธรรมของสินทรัพย์ทางการเงินใหม่เป็นกระแสเงินสดสุดท้ายของสินทรัพย์ทางการเงินเดิม </w:t>
      </w:r>
      <w:r>
        <w:rPr>
          <w:rFonts w:ascii="Angsana New" w:hAnsi="Angsana New" w:hint="cs"/>
          <w:sz w:val="32"/>
          <w:szCs w:val="32"/>
          <w:cs/>
        </w:rPr>
        <w:t xml:space="preserve">               </w:t>
      </w:r>
      <w:r w:rsidRPr="00A95222">
        <w:rPr>
          <w:rFonts w:ascii="Angsana New" w:hAnsi="Angsana New" w:hint="cs"/>
          <w:sz w:val="32"/>
          <w:szCs w:val="32"/>
          <w:cs/>
        </w:rPr>
        <w:t>ณ วันที่ตัดรายการออกจากบัญชี ผลต่างของมูลค่าตามบัญชีกับมูลค่ายุติธรรมของสินทรัพย์ทางการเงิน</w:t>
      </w:r>
      <w:r w:rsidRPr="00F719C0">
        <w:rPr>
          <w:rFonts w:ascii="Angsana New" w:hAnsi="Angsana New" w:hint="cs"/>
          <w:sz w:val="32"/>
          <w:szCs w:val="32"/>
          <w:cs/>
        </w:rPr>
        <w:t xml:space="preserve">จะรับรู้ในกำไรหรือขาดทุน </w:t>
      </w:r>
    </w:p>
    <w:p w14:paraId="26350941" w14:textId="77777777" w:rsidR="00576E64" w:rsidRDefault="00576E64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14:paraId="5BB0D914" w14:textId="77777777" w:rsidR="001A1381" w:rsidRPr="00F719C0" w:rsidRDefault="001A1381" w:rsidP="006C6056">
      <w:pPr>
        <w:autoSpaceDE w:val="0"/>
        <w:autoSpaceDN w:val="0"/>
        <w:adjustRightInd w:val="0"/>
        <w:spacing w:before="120" w:after="120"/>
        <w:ind w:left="540"/>
        <w:jc w:val="thaiDistribute"/>
        <w:rPr>
          <w:rFonts w:ascii="Angsana New" w:hAnsi="Angsana New"/>
          <w:sz w:val="32"/>
          <w:szCs w:val="32"/>
          <w:lang w:val="en-US"/>
        </w:rPr>
      </w:pPr>
      <w:r w:rsidRPr="00F719C0">
        <w:rPr>
          <w:rFonts w:ascii="Angsana New" w:hAnsi="Angsana New" w:hint="cs"/>
          <w:sz w:val="32"/>
          <w:szCs w:val="32"/>
          <w:cs/>
        </w:rPr>
        <w:lastRenderedPageBreak/>
        <w:t xml:space="preserve">นอกจากนี้ </w:t>
      </w:r>
      <w:r>
        <w:rPr>
          <w:rFonts w:ascii="Angsana New" w:hAnsi="Angsana New" w:hint="cs"/>
          <w:sz w:val="32"/>
          <w:szCs w:val="32"/>
          <w:cs/>
        </w:rPr>
        <w:t>ธนาคารฯ</w:t>
      </w:r>
      <w:r w:rsidRPr="00F719C0">
        <w:rPr>
          <w:rFonts w:ascii="Angsana New" w:hAnsi="Angsana New"/>
          <w:sz w:val="32"/>
          <w:szCs w:val="32"/>
          <w:cs/>
        </w:rPr>
        <w:t>ได้มีการให้คำจำกัดความใหม่ของการปรับโครงสร้างหนี้ที่เกิดจากความเสี่ยง</w:t>
      </w:r>
      <w:r>
        <w:rPr>
          <w:rFonts w:ascii="Angsana New" w:hAnsi="Angsana New" w:hint="cs"/>
          <w:sz w:val="32"/>
          <w:szCs w:val="32"/>
          <w:cs/>
        </w:rPr>
        <w:t xml:space="preserve">              </w:t>
      </w:r>
      <w:r w:rsidRPr="00F719C0">
        <w:rPr>
          <w:rFonts w:ascii="Angsana New" w:hAnsi="Angsana New"/>
          <w:sz w:val="32"/>
          <w:szCs w:val="32"/>
          <w:cs/>
        </w:rPr>
        <w:t>ด้านเครดิตของลูกหนี้ที่เพิ่มขึ้น</w:t>
      </w:r>
      <w:r w:rsidRPr="00F719C0">
        <w:rPr>
          <w:rFonts w:ascii="Angsana New" w:hAnsi="Angsana New" w:hint="cs"/>
          <w:sz w:val="32"/>
          <w:szCs w:val="32"/>
          <w:cs/>
        </w:rPr>
        <w:t xml:space="preserve"> </w:t>
      </w:r>
      <w:r w:rsidRPr="00F719C0">
        <w:rPr>
          <w:rFonts w:ascii="Angsana New" w:hAnsi="Angsana New"/>
          <w:sz w:val="32"/>
          <w:szCs w:val="32"/>
          <w:cs/>
        </w:rPr>
        <w:t xml:space="preserve">ตามหนังสือเวียนที่ ธปท.ฝนส. </w:t>
      </w:r>
      <w:r>
        <w:rPr>
          <w:rFonts w:ascii="Angsana New" w:hAnsi="Angsana New"/>
          <w:sz w:val="32"/>
          <w:szCs w:val="32"/>
          <w:lang w:val="en-US"/>
        </w:rPr>
        <w:t>(23</w:t>
      </w:r>
      <w:r w:rsidRPr="00F719C0">
        <w:rPr>
          <w:rFonts w:ascii="Angsana New" w:hAnsi="Angsana New"/>
          <w:sz w:val="32"/>
          <w:szCs w:val="32"/>
          <w:cs/>
        </w:rPr>
        <w:t xml:space="preserve">) </w:t>
      </w:r>
      <w:r>
        <w:rPr>
          <w:rFonts w:ascii="Angsana New" w:hAnsi="Angsana New" w:hint="cs"/>
          <w:sz w:val="32"/>
          <w:szCs w:val="32"/>
          <w:cs/>
        </w:rPr>
        <w:t>ว.</w:t>
      </w:r>
      <w:r>
        <w:rPr>
          <w:rFonts w:ascii="Angsana New" w:hAnsi="Angsana New"/>
          <w:sz w:val="32"/>
          <w:szCs w:val="32"/>
          <w:lang w:val="en-US"/>
        </w:rPr>
        <w:t>276/2563</w:t>
      </w:r>
      <w:r w:rsidRPr="00F719C0">
        <w:rPr>
          <w:rFonts w:ascii="Angsana New" w:hAnsi="Angsana New"/>
          <w:sz w:val="32"/>
          <w:szCs w:val="32"/>
          <w:cs/>
        </w:rPr>
        <w:t xml:space="preserve"> ลงวันที่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  <w:lang w:val="en-US"/>
        </w:rPr>
        <w:t>28</w:t>
      </w:r>
      <w:r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F719C0">
        <w:rPr>
          <w:rFonts w:ascii="Angsana New" w:hAnsi="Angsana New"/>
          <w:sz w:val="32"/>
          <w:szCs w:val="32"/>
          <w:cs/>
        </w:rPr>
        <w:t xml:space="preserve">กุมภาพันธ์ </w:t>
      </w:r>
      <w:r>
        <w:rPr>
          <w:rFonts w:ascii="Angsana New" w:hAnsi="Angsana New"/>
          <w:sz w:val="32"/>
          <w:szCs w:val="32"/>
          <w:lang w:val="en-US"/>
        </w:rPr>
        <w:t>2563</w:t>
      </w:r>
      <w:r>
        <w:rPr>
          <w:rFonts w:ascii="Angsana New" w:hAnsi="Angsana New" w:hint="cs"/>
          <w:sz w:val="32"/>
          <w:szCs w:val="32"/>
          <w:cs/>
          <w:lang w:val="en-US"/>
        </w:rPr>
        <w:t xml:space="preserve"> และมีการพิจารณาปรับการจัดชั้นลูกหนี้ให้สอดคล้องกัน โดยแบ่งเป็น</w:t>
      </w:r>
      <w:r>
        <w:rPr>
          <w:rFonts w:ascii="Angsana New" w:hAnsi="Angsana New"/>
          <w:sz w:val="32"/>
          <w:szCs w:val="32"/>
          <w:lang w:val="en-US"/>
        </w:rPr>
        <w:t>:</w:t>
      </w:r>
    </w:p>
    <w:p w14:paraId="2A84C5A2" w14:textId="77777777" w:rsidR="001A1381" w:rsidRPr="00F719C0" w:rsidRDefault="001A1381" w:rsidP="006C6056">
      <w:pPr>
        <w:autoSpaceDE w:val="0"/>
        <w:autoSpaceDN w:val="0"/>
        <w:adjustRightInd w:val="0"/>
        <w:spacing w:before="120" w:after="120"/>
        <w:ind w:left="900" w:hanging="360"/>
        <w:jc w:val="thaiDistribute"/>
        <w:rPr>
          <w:rFonts w:ascii="Angsana New" w:hAnsi="Angsana New"/>
          <w:sz w:val="32"/>
          <w:szCs w:val="32"/>
          <w:cs/>
        </w:rPr>
      </w:pPr>
      <w:r w:rsidRPr="00F719C0">
        <w:rPr>
          <w:rFonts w:ascii="Angsana New" w:hAnsi="Angsana New"/>
          <w:sz w:val="32"/>
          <w:szCs w:val="32"/>
          <w:cs/>
        </w:rPr>
        <w:t>-</w:t>
      </w:r>
      <w:r w:rsidRPr="00F719C0">
        <w:rPr>
          <w:rFonts w:ascii="Angsana New" w:hAnsi="Angsana New"/>
          <w:sz w:val="32"/>
          <w:szCs w:val="32"/>
          <w:cs/>
        </w:rPr>
        <w:tab/>
        <w:t>การปรับโครงสร้างหนี้ของลูกหนี้ที่ยังไม่ด้อยคุณภาพ (</w:t>
      </w:r>
      <w:r w:rsidRPr="00F719C0">
        <w:rPr>
          <w:rFonts w:ascii="Angsana New" w:hAnsi="Angsana New"/>
          <w:sz w:val="32"/>
          <w:szCs w:val="32"/>
          <w:lang w:val="en-US"/>
        </w:rPr>
        <w:t>N</w:t>
      </w:r>
      <w:r w:rsidRPr="00F719C0">
        <w:rPr>
          <w:rFonts w:ascii="Angsana New" w:hAnsi="Angsana New"/>
          <w:sz w:val="32"/>
          <w:szCs w:val="32"/>
          <w:cs/>
        </w:rPr>
        <w:t>on-NPL) ซึ่งเป็นการปรับโครงสร้างหนี้</w:t>
      </w:r>
      <w:r w:rsidR="00C16D8E">
        <w:rPr>
          <w:rFonts w:ascii="Angsana New" w:hAnsi="Angsana New" w:hint="cs"/>
          <w:sz w:val="32"/>
          <w:szCs w:val="32"/>
          <w:cs/>
        </w:rPr>
        <w:t xml:space="preserve">                    </w:t>
      </w:r>
      <w:r w:rsidRPr="00F719C0">
        <w:rPr>
          <w:rFonts w:ascii="Angsana New" w:hAnsi="Angsana New"/>
          <w:sz w:val="32"/>
          <w:szCs w:val="32"/>
          <w:cs/>
        </w:rPr>
        <w:t>ในลักษณะเชิงป้องกัน (</w:t>
      </w:r>
      <w:r w:rsidRPr="00F719C0">
        <w:rPr>
          <w:rFonts w:ascii="Angsana New" w:hAnsi="Angsana New"/>
          <w:sz w:val="32"/>
          <w:szCs w:val="32"/>
          <w:lang w:val="en-US"/>
        </w:rPr>
        <w:t>P</w:t>
      </w:r>
      <w:r w:rsidRPr="00F719C0">
        <w:rPr>
          <w:rFonts w:ascii="Angsana New" w:hAnsi="Angsana New"/>
          <w:sz w:val="32"/>
          <w:szCs w:val="32"/>
          <w:cs/>
        </w:rPr>
        <w:t>re-emptive) ตั้งแต่เริ่มมีสัญญาณของการมีปัญหาในการชำระหนี้ โดยลูกหนี้</w:t>
      </w:r>
      <w:r w:rsidRPr="00F719C0">
        <w:rPr>
          <w:rFonts w:ascii="Angsana New" w:hAnsi="Angsana New" w:hint="cs"/>
          <w:sz w:val="32"/>
          <w:szCs w:val="32"/>
          <w:cs/>
        </w:rPr>
        <w:t>ที่มีการเปลี่ยนแปลงเงื่อนไขจะ</w:t>
      </w:r>
      <w:r w:rsidRPr="00F719C0">
        <w:rPr>
          <w:rFonts w:ascii="Angsana New" w:hAnsi="Angsana New"/>
          <w:sz w:val="32"/>
          <w:szCs w:val="32"/>
          <w:cs/>
        </w:rPr>
        <w:t>ถือเป็นลูกหนี้ที่จัดประเภทเป็นกลุ่มสินทรัพย์ทางการเงินที่มีการเพิ่มขึ้นอย่างมีนัยสำคัญของความเสี่ยงด้านเครดิต (Stage 2)</w:t>
      </w:r>
      <w:r w:rsidRPr="00F719C0">
        <w:rPr>
          <w:rFonts w:ascii="Angsana New" w:hAnsi="Angsana New" w:hint="cs"/>
          <w:sz w:val="32"/>
          <w:szCs w:val="32"/>
          <w:cs/>
        </w:rPr>
        <w:t xml:space="preserve"> หากลูกหนี้สามารถดำเนินการจ่ายชำระหนี้ได้ตามข้อกำหนดในสัญญาที่เปลี่ยนแปลงใหม่โดยการชำระเงินติดต่อกัน</w:t>
      </w:r>
      <w:r>
        <w:rPr>
          <w:rFonts w:ascii="Angsana New" w:hAnsi="Angsana New" w:hint="cs"/>
          <w:sz w:val="32"/>
          <w:szCs w:val="32"/>
          <w:cs/>
        </w:rPr>
        <w:t>เป็นเวลา</w:t>
      </w:r>
      <w:r w:rsidRPr="00F719C0">
        <w:rPr>
          <w:rFonts w:ascii="Angsana New" w:hAnsi="Angsana New" w:hint="cs"/>
          <w:sz w:val="32"/>
          <w:szCs w:val="32"/>
          <w:cs/>
        </w:rPr>
        <w:t xml:space="preserve"> </w:t>
      </w:r>
      <w:r w:rsidRPr="00F719C0">
        <w:rPr>
          <w:rFonts w:ascii="Angsana New" w:hAnsi="Angsana New"/>
          <w:sz w:val="32"/>
          <w:szCs w:val="32"/>
          <w:cs/>
        </w:rPr>
        <w:t xml:space="preserve">3 </w:t>
      </w:r>
      <w:r w:rsidRPr="00F719C0">
        <w:rPr>
          <w:rFonts w:ascii="Angsana New" w:hAnsi="Angsana New" w:hint="cs"/>
          <w:sz w:val="32"/>
          <w:szCs w:val="32"/>
          <w:cs/>
        </w:rPr>
        <w:t xml:space="preserve">เดือน หรือ </w:t>
      </w:r>
      <w:r w:rsidRPr="00F719C0">
        <w:rPr>
          <w:rFonts w:ascii="Angsana New" w:hAnsi="Angsana New"/>
          <w:sz w:val="32"/>
          <w:szCs w:val="32"/>
          <w:cs/>
        </w:rPr>
        <w:t xml:space="preserve">3 </w:t>
      </w:r>
      <w:r w:rsidRPr="00F719C0">
        <w:rPr>
          <w:rFonts w:ascii="Angsana New" w:hAnsi="Angsana New" w:hint="cs"/>
          <w:sz w:val="32"/>
          <w:szCs w:val="32"/>
          <w:cs/>
        </w:rPr>
        <w:t>งวดการชำระ แล้วแต่ระยะเวลาใดจะนานกว่า ซึ่งได้สะท้อนให้เห็นถึงสถานะของลูกหนี้ที่ไม่เข้าข่ายการเพิ่มขึ้นอย่างมีนัยสำคัญของความเสี่ยงด้านเครดิต ธนาคารฯจึงจะปรับการจัดชั้นของลูกหนี้</w:t>
      </w:r>
      <w:r w:rsidRPr="00F719C0">
        <w:rPr>
          <w:rFonts w:ascii="Angsana New" w:hAnsi="Angsana New"/>
          <w:sz w:val="32"/>
          <w:szCs w:val="32"/>
          <w:cs/>
        </w:rPr>
        <w:t>เป็นสินทรัพย์ทางการเงิน</w:t>
      </w:r>
      <w:r w:rsidRPr="00F719C0">
        <w:rPr>
          <w:rFonts w:ascii="Angsana New" w:hAnsi="Angsana New" w:hint="cs"/>
          <w:sz w:val="32"/>
          <w:szCs w:val="32"/>
          <w:cs/>
        </w:rPr>
        <w:t xml:space="preserve">      </w:t>
      </w:r>
      <w:r w:rsidRPr="00F719C0">
        <w:rPr>
          <w:rFonts w:ascii="Angsana New" w:hAnsi="Angsana New"/>
          <w:sz w:val="32"/>
          <w:szCs w:val="32"/>
          <w:cs/>
        </w:rPr>
        <w:t>ที่ไม่มีการเพิ่มขึ้นอย่างมีนัยสำคัญของความเสี่ยงด้านเครดิต (Stage 1)</w:t>
      </w:r>
    </w:p>
    <w:p w14:paraId="429EAADF" w14:textId="77777777" w:rsidR="001A1381" w:rsidRPr="00F719C0" w:rsidRDefault="001A1381" w:rsidP="006C6056">
      <w:pPr>
        <w:autoSpaceDE w:val="0"/>
        <w:autoSpaceDN w:val="0"/>
        <w:adjustRightInd w:val="0"/>
        <w:spacing w:before="120" w:after="120"/>
        <w:ind w:left="900" w:hanging="360"/>
        <w:jc w:val="thaiDistribute"/>
        <w:rPr>
          <w:rFonts w:ascii="Angsana New" w:hAnsi="Angsana New"/>
          <w:sz w:val="32"/>
          <w:szCs w:val="32"/>
          <w:cs/>
        </w:rPr>
      </w:pPr>
      <w:r w:rsidRPr="00F719C0">
        <w:rPr>
          <w:rFonts w:ascii="Angsana New" w:hAnsi="Angsana New"/>
          <w:sz w:val="32"/>
          <w:szCs w:val="32"/>
          <w:cs/>
        </w:rPr>
        <w:t>-</w:t>
      </w:r>
      <w:r w:rsidRPr="00F719C0">
        <w:rPr>
          <w:rFonts w:ascii="Angsana New" w:hAnsi="Angsana New"/>
          <w:sz w:val="32"/>
          <w:szCs w:val="32"/>
          <w:cs/>
        </w:rPr>
        <w:tab/>
        <w:t>การปรับโครงสร้างหนี้ของลูกหนี้ที่ด้อยคุณภาพ (NPL) ถือเป็นการปรับโครงสร้างหนี้ที่มีปัญหา (TDR) ไม่ว่าจะมีส่วนสูญเสียหรือไม่</w:t>
      </w:r>
      <w:r w:rsidRPr="00F719C0">
        <w:rPr>
          <w:rFonts w:ascii="Angsana New" w:hAnsi="Angsana New" w:hint="cs"/>
          <w:sz w:val="32"/>
          <w:szCs w:val="32"/>
          <w:cs/>
        </w:rPr>
        <w:t xml:space="preserve"> </w:t>
      </w:r>
      <w:r w:rsidRPr="00F719C0">
        <w:rPr>
          <w:rFonts w:ascii="Angsana New" w:hAnsi="Angsana New"/>
          <w:sz w:val="32"/>
          <w:szCs w:val="32"/>
          <w:cs/>
        </w:rPr>
        <w:t>หาก ณ วัน</w:t>
      </w:r>
      <w:r w:rsidRPr="00F719C0">
        <w:rPr>
          <w:rFonts w:ascii="Angsana New" w:hAnsi="Angsana New" w:hint="cs"/>
          <w:sz w:val="32"/>
          <w:szCs w:val="32"/>
          <w:cs/>
        </w:rPr>
        <w:t>ที่</w:t>
      </w:r>
      <w:r w:rsidRPr="00F719C0">
        <w:rPr>
          <w:rFonts w:ascii="Angsana New" w:hAnsi="Angsana New"/>
          <w:sz w:val="32"/>
          <w:szCs w:val="32"/>
          <w:cs/>
        </w:rPr>
        <w:t xml:space="preserve">ทำสัญญาปรับโครงสร้างหนี้ไม่เข้าเงื่อนไขการตัดรายการ ลูกหนี้รายดังกล่าวจะถือเป็นลูกหนี้ที่จัดประเภทเป็นสินทรัพย์ทางการเงินที่มีการด้อยค่าด้านเครดิต (Stage 3) </w:t>
      </w:r>
      <w:r w:rsidRPr="00F719C0">
        <w:rPr>
          <w:rFonts w:ascii="Angsana New" w:hAnsi="Angsana New" w:hint="cs"/>
          <w:sz w:val="32"/>
          <w:szCs w:val="32"/>
          <w:cs/>
        </w:rPr>
        <w:t>ไปตลอดจนกว่าลูกหนี้รายดังกล่าวจะสามารถจ่ายชำระตาม</w:t>
      </w:r>
      <w:r w:rsidRPr="00F719C0">
        <w:rPr>
          <w:rFonts w:ascii="Angsana New" w:hAnsi="Angsana New"/>
          <w:sz w:val="32"/>
          <w:szCs w:val="32"/>
          <w:cs/>
        </w:rPr>
        <w:t>สัญญาปรับโครงสร้างหนี้ใหม่</w:t>
      </w:r>
      <w:r w:rsidR="00C16D8E">
        <w:rPr>
          <w:rFonts w:ascii="Angsana New" w:hAnsi="Angsana New" w:hint="cs"/>
          <w:sz w:val="32"/>
          <w:szCs w:val="32"/>
          <w:cs/>
        </w:rPr>
        <w:t xml:space="preserve">            </w:t>
      </w:r>
      <w:r w:rsidRPr="00F719C0">
        <w:rPr>
          <w:rFonts w:ascii="Angsana New" w:hAnsi="Angsana New"/>
          <w:sz w:val="32"/>
          <w:szCs w:val="32"/>
          <w:cs/>
        </w:rPr>
        <w:t>ได้</w:t>
      </w:r>
      <w:r w:rsidRPr="00F719C0">
        <w:rPr>
          <w:rFonts w:ascii="Angsana New" w:hAnsi="Angsana New" w:hint="cs"/>
          <w:sz w:val="32"/>
          <w:szCs w:val="32"/>
          <w:cs/>
        </w:rPr>
        <w:t>ติดต่อกัน</w:t>
      </w:r>
      <w:r>
        <w:rPr>
          <w:rFonts w:ascii="Angsana New" w:hAnsi="Angsana New" w:hint="cs"/>
          <w:sz w:val="32"/>
          <w:szCs w:val="32"/>
          <w:cs/>
        </w:rPr>
        <w:t>เป็นเวลา</w:t>
      </w:r>
      <w:r w:rsidR="00C16D8E">
        <w:rPr>
          <w:rFonts w:ascii="Angsana New" w:hAnsi="Angsana New" w:hint="cs"/>
          <w:sz w:val="32"/>
          <w:szCs w:val="32"/>
          <w:cs/>
        </w:rPr>
        <w:t xml:space="preserve"> </w:t>
      </w:r>
      <w:r w:rsidR="00C16D8E">
        <w:rPr>
          <w:rFonts w:ascii="Angsana New" w:hAnsi="Angsana New"/>
          <w:sz w:val="32"/>
          <w:szCs w:val="32"/>
          <w:lang w:val="en-US"/>
        </w:rPr>
        <w:t>3</w:t>
      </w:r>
      <w:r w:rsidRPr="00F719C0">
        <w:rPr>
          <w:rFonts w:ascii="Angsana New" w:hAnsi="Angsana New"/>
          <w:sz w:val="32"/>
          <w:szCs w:val="32"/>
          <w:cs/>
        </w:rPr>
        <w:t xml:space="preserve"> </w:t>
      </w:r>
      <w:r w:rsidRPr="00F719C0">
        <w:rPr>
          <w:rFonts w:ascii="Angsana New" w:hAnsi="Angsana New" w:hint="cs"/>
          <w:sz w:val="32"/>
          <w:szCs w:val="32"/>
          <w:cs/>
        </w:rPr>
        <w:t>เดือน หรือ</w:t>
      </w:r>
      <w:r w:rsidR="00C16D8E">
        <w:rPr>
          <w:rFonts w:ascii="Angsana New" w:hAnsi="Angsana New" w:hint="cs"/>
          <w:sz w:val="32"/>
          <w:szCs w:val="32"/>
          <w:cs/>
        </w:rPr>
        <w:t xml:space="preserve"> </w:t>
      </w:r>
      <w:r w:rsidR="00C16D8E">
        <w:rPr>
          <w:rFonts w:ascii="Angsana New" w:hAnsi="Angsana New"/>
          <w:sz w:val="32"/>
          <w:szCs w:val="32"/>
          <w:lang w:val="en-US"/>
        </w:rPr>
        <w:t>3</w:t>
      </w:r>
      <w:r w:rsidRPr="00F719C0">
        <w:rPr>
          <w:rFonts w:ascii="Angsana New" w:hAnsi="Angsana New"/>
          <w:sz w:val="32"/>
          <w:szCs w:val="32"/>
          <w:cs/>
        </w:rPr>
        <w:t xml:space="preserve"> </w:t>
      </w:r>
      <w:r w:rsidRPr="00F719C0">
        <w:rPr>
          <w:rFonts w:ascii="Angsana New" w:hAnsi="Angsana New" w:hint="cs"/>
          <w:sz w:val="32"/>
          <w:szCs w:val="32"/>
          <w:cs/>
        </w:rPr>
        <w:t>งวดแล้วแต่ระยะเวลาใดจะนานกว่า จึงจะถูกจัด</w:t>
      </w:r>
      <w:r w:rsidRPr="00F719C0">
        <w:rPr>
          <w:rFonts w:ascii="Angsana New" w:hAnsi="Angsana New"/>
          <w:sz w:val="32"/>
          <w:szCs w:val="32"/>
          <w:cs/>
        </w:rPr>
        <w:t>ประเภทเป็นสินทรัพย์ทางการเงินที่มีการเพิ่มขึ้นอย่างมีนัยสำคัญของความเสี่ยงด้านเครดิต (Stage 2)</w:t>
      </w:r>
      <w:r w:rsidRPr="00F719C0">
        <w:rPr>
          <w:rFonts w:ascii="Angsana New" w:hAnsi="Angsana New" w:hint="cs"/>
          <w:sz w:val="32"/>
          <w:szCs w:val="32"/>
          <w:cs/>
        </w:rPr>
        <w:t xml:space="preserve"> หลังจากนั้น</w:t>
      </w:r>
      <w:r w:rsidRPr="00F719C0">
        <w:rPr>
          <w:rFonts w:ascii="Angsana New" w:hAnsi="Angsana New"/>
          <w:sz w:val="32"/>
          <w:szCs w:val="32"/>
          <w:cs/>
        </w:rPr>
        <w:t xml:space="preserve"> </w:t>
      </w:r>
      <w:r w:rsidRPr="00F719C0">
        <w:rPr>
          <w:rFonts w:ascii="Angsana New" w:hAnsi="Angsana New" w:hint="cs"/>
          <w:sz w:val="32"/>
          <w:szCs w:val="32"/>
          <w:cs/>
        </w:rPr>
        <w:t xml:space="preserve">ธนาคารฯจะติดตามการชำระหนี้ของลูกหนี้ต่อเป็นระยะเวลาอีก </w:t>
      </w:r>
      <w:r w:rsidRPr="00F719C0">
        <w:rPr>
          <w:rFonts w:ascii="Angsana New" w:hAnsi="Angsana New"/>
          <w:sz w:val="32"/>
          <w:szCs w:val="32"/>
          <w:cs/>
        </w:rPr>
        <w:t xml:space="preserve">9 </w:t>
      </w:r>
      <w:r w:rsidRPr="00F719C0">
        <w:rPr>
          <w:rFonts w:ascii="Angsana New" w:hAnsi="Angsana New" w:hint="cs"/>
          <w:sz w:val="32"/>
          <w:szCs w:val="32"/>
          <w:cs/>
        </w:rPr>
        <w:t>เดือน หากพบว่าลูกหนี้ไม่มียอด</w:t>
      </w:r>
      <w:r w:rsidR="00C16D8E">
        <w:rPr>
          <w:rFonts w:ascii="Angsana New" w:hAnsi="Angsana New" w:hint="cs"/>
          <w:sz w:val="32"/>
          <w:szCs w:val="32"/>
          <w:cs/>
        </w:rPr>
        <w:t xml:space="preserve">        </w:t>
      </w:r>
      <w:r w:rsidRPr="00F719C0">
        <w:rPr>
          <w:rFonts w:ascii="Angsana New" w:hAnsi="Angsana New" w:hint="cs"/>
          <w:sz w:val="32"/>
          <w:szCs w:val="32"/>
          <w:cs/>
        </w:rPr>
        <w:t>ค้างชำระทั้งเงินต้นและดอกเบี้ย เมื่อครบระยะเวลาดังกล่าว จะสร้างความเชื่อมั่นให้ธนาคารฯเห็นถึงสถานะของลูกหนี้ที่ไม่เข้าข่ายการเพิ่มขึ้นอย่างมีนัยสำคัญของความเสี่ยงด้านเครดิต ธนาคารฯจึงจะปรับการจัดชั้นของลูกหนี้</w:t>
      </w:r>
      <w:r w:rsidRPr="00F719C0">
        <w:rPr>
          <w:rFonts w:ascii="Angsana New" w:hAnsi="Angsana New"/>
          <w:sz w:val="32"/>
          <w:szCs w:val="32"/>
          <w:cs/>
        </w:rPr>
        <w:t>เป็นสินทรัพย์ทางการเงินที่ไม่มีการเพิ่มขึ้นอย่างมีนัยสำคัญของความเสี่ยง</w:t>
      </w:r>
      <w:r w:rsidRPr="00F719C0">
        <w:rPr>
          <w:rFonts w:ascii="Angsana New" w:hAnsi="Angsana New" w:hint="cs"/>
          <w:sz w:val="32"/>
          <w:szCs w:val="32"/>
          <w:cs/>
        </w:rPr>
        <w:t xml:space="preserve">            </w:t>
      </w:r>
      <w:r w:rsidRPr="00F719C0">
        <w:rPr>
          <w:rFonts w:ascii="Angsana New" w:hAnsi="Angsana New"/>
          <w:sz w:val="32"/>
          <w:szCs w:val="32"/>
          <w:cs/>
        </w:rPr>
        <w:t>ด้านเครดิต (Stage 1)</w:t>
      </w:r>
    </w:p>
    <w:p w14:paraId="5C0E10BD" w14:textId="77777777" w:rsidR="001A1381" w:rsidRPr="00F719C0" w:rsidRDefault="001A1381" w:rsidP="006C6056">
      <w:pPr>
        <w:autoSpaceDE w:val="0"/>
        <w:autoSpaceDN w:val="0"/>
        <w:adjustRightInd w:val="0"/>
        <w:spacing w:before="120" w:after="120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F719C0">
        <w:rPr>
          <w:rFonts w:ascii="Angsana New" w:hAnsi="Angsana New"/>
          <w:sz w:val="32"/>
          <w:szCs w:val="32"/>
          <w:cs/>
        </w:rPr>
        <w:t>ทั้งนี้</w:t>
      </w:r>
      <w:r w:rsidRPr="00F719C0">
        <w:rPr>
          <w:rFonts w:ascii="Angsana New" w:hAnsi="Angsana New" w:hint="cs"/>
          <w:sz w:val="32"/>
          <w:szCs w:val="32"/>
          <w:cs/>
        </w:rPr>
        <w:t xml:space="preserve"> </w:t>
      </w:r>
      <w:r w:rsidRPr="00F719C0">
        <w:rPr>
          <w:rFonts w:ascii="Angsana New" w:hAnsi="Angsana New"/>
          <w:sz w:val="32"/>
          <w:szCs w:val="32"/>
          <w:cs/>
        </w:rPr>
        <w:t>การ</w:t>
      </w:r>
      <w:r w:rsidRPr="00F719C0">
        <w:rPr>
          <w:rFonts w:ascii="Angsana New" w:hAnsi="Angsana New" w:hint="cs"/>
          <w:sz w:val="32"/>
          <w:szCs w:val="32"/>
          <w:cs/>
        </w:rPr>
        <w:t>เปลี่ยนแปลง</w:t>
      </w:r>
      <w:r w:rsidRPr="00F719C0">
        <w:rPr>
          <w:rFonts w:ascii="Angsana New" w:hAnsi="Angsana New"/>
          <w:sz w:val="32"/>
          <w:szCs w:val="32"/>
          <w:cs/>
        </w:rPr>
        <w:t xml:space="preserve">เงื่อนไขของสัญญาตามประมาณการกระแสเงินสดในอนาคตที่เปลี่ยนแปลงไป </w:t>
      </w:r>
      <w:r w:rsidRPr="00F719C0">
        <w:rPr>
          <w:rFonts w:ascii="Angsana New" w:hAnsi="Angsana New" w:hint="cs"/>
          <w:sz w:val="32"/>
          <w:szCs w:val="32"/>
          <w:cs/>
        </w:rPr>
        <w:t xml:space="preserve">       </w:t>
      </w:r>
      <w:r w:rsidRPr="00F719C0">
        <w:rPr>
          <w:rFonts w:ascii="Angsana New" w:hAnsi="Angsana New"/>
          <w:sz w:val="32"/>
          <w:szCs w:val="32"/>
          <w:cs/>
        </w:rPr>
        <w:t>เพื่อรักษาความสัมพันธ์ที่ดีของลูกหนี้ โดยลูกหนี้ไม่มีความเสี่ยงด้านเครดิตเพิ่มขึ้น เช่น การลดอัตราดอกเบี้ย</w:t>
      </w:r>
      <w:r w:rsidRPr="00C16D8E">
        <w:rPr>
          <w:rFonts w:ascii="Angsana New" w:hAnsi="Angsana New"/>
          <w:spacing w:val="-6"/>
          <w:sz w:val="32"/>
          <w:szCs w:val="32"/>
          <w:cs/>
        </w:rPr>
        <w:t>ให้แก่ลูกหนี้ตามภาวะตลาด</w:t>
      </w:r>
      <w:r w:rsidRPr="00C16D8E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Pr="00C16D8E">
        <w:rPr>
          <w:rFonts w:ascii="Angsana New" w:hAnsi="Angsana New"/>
          <w:spacing w:val="-6"/>
          <w:sz w:val="32"/>
          <w:szCs w:val="32"/>
          <w:cs/>
        </w:rPr>
        <w:t>จะไม่ถือว่า</w:t>
      </w:r>
      <w:r w:rsidRPr="00C16D8E">
        <w:rPr>
          <w:rFonts w:ascii="Angsana New" w:hAnsi="Angsana New" w:hint="cs"/>
          <w:spacing w:val="-6"/>
          <w:sz w:val="32"/>
          <w:szCs w:val="32"/>
          <w:cs/>
        </w:rPr>
        <w:t>การเปลี่ยนแปลงเงื่อนไขการชำระหนี้ดังกล่าว</w:t>
      </w:r>
      <w:r w:rsidRPr="00C16D8E">
        <w:rPr>
          <w:rFonts w:ascii="Angsana New" w:hAnsi="Angsana New"/>
          <w:spacing w:val="-6"/>
          <w:sz w:val="32"/>
          <w:szCs w:val="32"/>
          <w:cs/>
        </w:rPr>
        <w:t>เป็นการปรับโครงสร้างหนี้</w:t>
      </w:r>
    </w:p>
    <w:p w14:paraId="22A519CC" w14:textId="77777777" w:rsidR="001A1381" w:rsidRPr="00A95222" w:rsidRDefault="00B80955" w:rsidP="006C6056">
      <w:pPr>
        <w:tabs>
          <w:tab w:val="left" w:pos="900"/>
        </w:tabs>
        <w:spacing w:before="120" w:after="120"/>
        <w:ind w:left="547" w:right="-43" w:hanging="544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br w:type="page"/>
      </w:r>
      <w:r w:rsidR="00393294">
        <w:rPr>
          <w:rFonts w:ascii="Angsana New" w:hAnsi="Angsana New"/>
          <w:b/>
          <w:bCs/>
          <w:sz w:val="32"/>
          <w:szCs w:val="32"/>
          <w:lang w:val="en-US"/>
        </w:rPr>
        <w:lastRenderedPageBreak/>
        <w:t>4</w:t>
      </w:r>
      <w:r w:rsidR="001A1381" w:rsidRPr="00A95222">
        <w:rPr>
          <w:rFonts w:ascii="Angsana New" w:hAnsi="Angsana New"/>
          <w:b/>
          <w:bCs/>
          <w:sz w:val="32"/>
          <w:szCs w:val="32"/>
          <w:cs/>
        </w:rPr>
        <w:t>.</w:t>
      </w:r>
      <w:r w:rsidR="001A1381">
        <w:rPr>
          <w:rFonts w:ascii="Angsana New" w:hAnsi="Angsana New"/>
          <w:b/>
          <w:bCs/>
          <w:sz w:val="32"/>
          <w:szCs w:val="32"/>
          <w:cs/>
        </w:rPr>
        <w:t>10</w:t>
      </w:r>
      <w:r w:rsidR="001A1381" w:rsidRPr="00A95222">
        <w:rPr>
          <w:rFonts w:ascii="Angsana New" w:hAnsi="Angsana New"/>
          <w:b/>
          <w:bCs/>
          <w:sz w:val="32"/>
          <w:szCs w:val="32"/>
          <w:cs/>
        </w:rPr>
        <w:tab/>
        <w:t>ทรัพย์สินรอการขาย</w:t>
      </w:r>
    </w:p>
    <w:p w14:paraId="32DB799B" w14:textId="77777777" w:rsidR="001A1381" w:rsidRPr="00A95222" w:rsidRDefault="001A1381" w:rsidP="006C6056">
      <w:pPr>
        <w:tabs>
          <w:tab w:val="left" w:pos="1440"/>
        </w:tabs>
        <w:spacing w:before="120" w:after="120"/>
        <w:ind w:left="544" w:right="-101"/>
        <w:jc w:val="thaiDistribute"/>
        <w:rPr>
          <w:rFonts w:ascii="Angsana New" w:hAnsi="Angsana New"/>
          <w:sz w:val="32"/>
          <w:szCs w:val="32"/>
          <w:cs/>
        </w:rPr>
      </w:pPr>
      <w:r w:rsidRPr="00A95222">
        <w:rPr>
          <w:rFonts w:ascii="Angsana New" w:hAnsi="Angsana New"/>
          <w:sz w:val="32"/>
          <w:szCs w:val="32"/>
          <w:cs/>
        </w:rPr>
        <w:t xml:space="preserve">ทรัพย์สินรอการขายแสดงตามราคาทุนหรือมูลค่าที่คาดว่าจะได้รับคืนแล้วแต่ราคาใดจะต่ำกว่า ราคาทุนได้แก่ มูลค่าตามบัญชีของมูลหนี้ของลูกหนี้ ณ วันที่ธนาคารฯมีสิทธิในทรัพย์สินรอการขายเพื่อรับชำระหนี้ มูลค่าที่คาดว่าจะได้รับคืนอ้างอิงตามราคาประเมินล่าสุดหักด้วยประมาณการค่าใช้จ่ายในการขาย </w:t>
      </w:r>
    </w:p>
    <w:p w14:paraId="28D508A0" w14:textId="77777777" w:rsidR="001A1381" w:rsidRPr="00A95222" w:rsidRDefault="001A1381" w:rsidP="006C6056">
      <w:pPr>
        <w:tabs>
          <w:tab w:val="left" w:pos="1440"/>
        </w:tabs>
        <w:spacing w:before="120" w:after="120"/>
        <w:ind w:left="544" w:right="-101"/>
        <w:jc w:val="thaiDistribute"/>
        <w:rPr>
          <w:rFonts w:ascii="Angsana New" w:hAnsi="Angsana New"/>
          <w:sz w:val="32"/>
          <w:szCs w:val="32"/>
          <w:cs/>
        </w:rPr>
      </w:pPr>
      <w:r w:rsidRPr="00A95222">
        <w:rPr>
          <w:rFonts w:ascii="Angsana New" w:hAnsi="Angsana New"/>
          <w:spacing w:val="-4"/>
          <w:sz w:val="32"/>
          <w:szCs w:val="32"/>
          <w:cs/>
        </w:rPr>
        <w:t>กำไร (ขาดทุน) จากการจำหน่ายทรัพย์สินรอการขายจะรับรู้เป็นรายได้ (ค่าใช้จ่าย) ในกำไรหรือ</w:t>
      </w:r>
      <w:r w:rsidRPr="00A95222">
        <w:rPr>
          <w:rFonts w:ascii="Angsana New" w:hAnsi="Angsana New"/>
          <w:sz w:val="32"/>
          <w:szCs w:val="32"/>
          <w:cs/>
        </w:rPr>
        <w:t>ขาดทุนเมื่อขาย ขาดทุนจากการด้อยค่าจะรับรู้เป็นค่าใช้จ่ายในกำไรหรือขาดทุน</w:t>
      </w:r>
    </w:p>
    <w:p w14:paraId="0FB8A963" w14:textId="77777777" w:rsidR="001A1381" w:rsidRPr="00A95222" w:rsidRDefault="00F878E4" w:rsidP="006C6056">
      <w:pPr>
        <w:tabs>
          <w:tab w:val="left" w:pos="600"/>
        </w:tabs>
        <w:spacing w:before="120" w:after="120"/>
        <w:ind w:left="544" w:hanging="544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4</w:t>
      </w:r>
      <w:r w:rsidR="001A1381" w:rsidRPr="00A95222">
        <w:rPr>
          <w:rFonts w:ascii="Angsana New" w:hAnsi="Angsana New"/>
          <w:b/>
          <w:bCs/>
          <w:sz w:val="32"/>
          <w:szCs w:val="32"/>
          <w:cs/>
        </w:rPr>
        <w:t>.1</w:t>
      </w:r>
      <w:r w:rsidR="001A1381">
        <w:rPr>
          <w:rFonts w:ascii="Angsana New" w:hAnsi="Angsana New"/>
          <w:b/>
          <w:bCs/>
          <w:sz w:val="32"/>
          <w:szCs w:val="32"/>
          <w:cs/>
        </w:rPr>
        <w:t>1</w:t>
      </w:r>
      <w:r w:rsidR="001A1381" w:rsidRPr="00A95222">
        <w:rPr>
          <w:rFonts w:ascii="Angsana New" w:hAnsi="Angsana New"/>
          <w:b/>
          <w:bCs/>
          <w:sz w:val="32"/>
          <w:szCs w:val="32"/>
          <w:cs/>
        </w:rPr>
        <w:tab/>
        <w:t>ที่ดิน อาคารและอุปกรณ์และค่าเสื่อมราคา</w:t>
      </w:r>
    </w:p>
    <w:p w14:paraId="3A46E47A" w14:textId="77777777" w:rsidR="001A1381" w:rsidRPr="00A95222" w:rsidRDefault="001A1381" w:rsidP="006C6056">
      <w:pPr>
        <w:spacing w:before="120" w:after="120"/>
        <w:ind w:left="544" w:hanging="544"/>
        <w:jc w:val="thaiDistribute"/>
        <w:rPr>
          <w:rFonts w:ascii="Angsana New" w:hAnsi="Angsana New"/>
          <w:sz w:val="32"/>
          <w:szCs w:val="32"/>
          <w:cs/>
        </w:rPr>
      </w:pPr>
      <w:r w:rsidRPr="00A95222">
        <w:rPr>
          <w:rFonts w:ascii="Angsana New" w:hAnsi="Angsana New"/>
          <w:spacing w:val="-4"/>
          <w:sz w:val="32"/>
          <w:szCs w:val="32"/>
          <w:cs/>
        </w:rPr>
        <w:tab/>
        <w:t>ที่ดินแสดงมูลค่าตามวิธีราคาทุนหักค่าเผื่อการด้อยค่า (ถ้ามี) อาคารและอุปกรณ์แสดงมูลค่าตามราคาทุนหัก          ค่าเสื่อมราคาสะสมและค่าเผื่อการด้อย</w:t>
      </w:r>
      <w:r w:rsidRPr="00A95222">
        <w:rPr>
          <w:rFonts w:ascii="Angsana New" w:hAnsi="Angsana New"/>
          <w:sz w:val="32"/>
          <w:szCs w:val="32"/>
          <w:cs/>
        </w:rPr>
        <w:t>ค่า (ถ้ามี) ค่าเสื่อมราคาคำนวณจากราคาทุนของสินทรัพย์โดยวิธีเส้นตรงตามอายุการให้ประโยชน์โดยประมาณดังต่อไปนี้</w:t>
      </w:r>
    </w:p>
    <w:tbl>
      <w:tblPr>
        <w:tblW w:w="0" w:type="auto"/>
        <w:tblInd w:w="588" w:type="dxa"/>
        <w:tblLayout w:type="fixed"/>
        <w:tblLook w:val="00A0" w:firstRow="1" w:lastRow="0" w:firstColumn="1" w:lastColumn="0" w:noHBand="0" w:noVBand="0"/>
      </w:tblPr>
      <w:tblGrid>
        <w:gridCol w:w="4650"/>
        <w:gridCol w:w="361"/>
        <w:gridCol w:w="989"/>
        <w:gridCol w:w="771"/>
      </w:tblGrid>
      <w:tr w:rsidR="001A1381" w:rsidRPr="00A95222" w14:paraId="0CCEED11" w14:textId="77777777" w:rsidTr="00064E99">
        <w:trPr>
          <w:cantSplit/>
        </w:trPr>
        <w:tc>
          <w:tcPr>
            <w:tcW w:w="4650" w:type="dxa"/>
          </w:tcPr>
          <w:p w14:paraId="4CB7E7EC" w14:textId="77777777" w:rsidR="001A1381" w:rsidRPr="00A95222" w:rsidRDefault="001A1381" w:rsidP="006C6056">
            <w:pPr>
              <w:tabs>
                <w:tab w:val="left" w:pos="1980"/>
              </w:tabs>
              <w:ind w:left="-21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A95222">
              <w:rPr>
                <w:rFonts w:ascii="Angsana New" w:hAnsi="Angsana New"/>
                <w:sz w:val="32"/>
                <w:szCs w:val="32"/>
                <w:cs/>
              </w:rPr>
              <w:t>อาคาร</w:t>
            </w:r>
          </w:p>
        </w:tc>
        <w:tc>
          <w:tcPr>
            <w:tcW w:w="361" w:type="dxa"/>
          </w:tcPr>
          <w:p w14:paraId="46492D23" w14:textId="77777777" w:rsidR="001A1381" w:rsidRPr="00A95222" w:rsidRDefault="001A1381" w:rsidP="006C6056">
            <w:pPr>
              <w:tabs>
                <w:tab w:val="left" w:pos="1980"/>
              </w:tabs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A95222">
              <w:rPr>
                <w:rFonts w:ascii="Angsana New" w:hAnsi="Angsana New"/>
                <w:sz w:val="32"/>
                <w:szCs w:val="32"/>
                <w:cs/>
              </w:rPr>
              <w:t>-</w:t>
            </w:r>
          </w:p>
        </w:tc>
        <w:tc>
          <w:tcPr>
            <w:tcW w:w="989" w:type="dxa"/>
          </w:tcPr>
          <w:p w14:paraId="005580D8" w14:textId="77777777" w:rsidR="001A1381" w:rsidRPr="00A95222" w:rsidRDefault="001A1381" w:rsidP="006C6056">
            <w:pPr>
              <w:tabs>
                <w:tab w:val="left" w:pos="1980"/>
              </w:tabs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A95222">
              <w:rPr>
                <w:rFonts w:ascii="Angsana New" w:hAnsi="Angsana New"/>
                <w:sz w:val="32"/>
                <w:szCs w:val="32"/>
                <w:cs/>
              </w:rPr>
              <w:t xml:space="preserve">20 </w:t>
            </w:r>
          </w:p>
        </w:tc>
        <w:tc>
          <w:tcPr>
            <w:tcW w:w="771" w:type="dxa"/>
          </w:tcPr>
          <w:p w14:paraId="6B3C8BDF" w14:textId="77777777" w:rsidR="001A1381" w:rsidRPr="00A95222" w:rsidRDefault="001A1381" w:rsidP="006C6056">
            <w:pPr>
              <w:tabs>
                <w:tab w:val="left" w:pos="1980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A95222">
              <w:rPr>
                <w:rFonts w:ascii="Angsana New" w:hAnsi="Angsana New"/>
                <w:sz w:val="32"/>
                <w:szCs w:val="32"/>
                <w:cs/>
              </w:rPr>
              <w:t>ปี</w:t>
            </w:r>
          </w:p>
        </w:tc>
      </w:tr>
      <w:tr w:rsidR="001A1381" w:rsidRPr="00A95222" w14:paraId="13BD7ABD" w14:textId="77777777" w:rsidTr="00064E99">
        <w:trPr>
          <w:cantSplit/>
        </w:trPr>
        <w:tc>
          <w:tcPr>
            <w:tcW w:w="4650" w:type="dxa"/>
          </w:tcPr>
          <w:p w14:paraId="79695B32" w14:textId="77777777" w:rsidR="001A1381" w:rsidRPr="00A95222" w:rsidRDefault="001A1381" w:rsidP="006C6056">
            <w:pPr>
              <w:tabs>
                <w:tab w:val="left" w:pos="1980"/>
              </w:tabs>
              <w:ind w:left="-21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A95222">
              <w:rPr>
                <w:rFonts w:ascii="Angsana New" w:hAnsi="Angsana New"/>
                <w:sz w:val="32"/>
                <w:szCs w:val="32"/>
                <w:cs/>
              </w:rPr>
              <w:t>ส่วนปรับปรุงอาคารเช่า</w:t>
            </w:r>
          </w:p>
        </w:tc>
        <w:tc>
          <w:tcPr>
            <w:tcW w:w="361" w:type="dxa"/>
          </w:tcPr>
          <w:p w14:paraId="59DC8BF1" w14:textId="77777777" w:rsidR="001A1381" w:rsidRPr="00A95222" w:rsidRDefault="001A1381" w:rsidP="006C6056">
            <w:pPr>
              <w:tabs>
                <w:tab w:val="left" w:pos="1980"/>
              </w:tabs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A95222">
              <w:rPr>
                <w:rFonts w:ascii="Angsana New" w:hAnsi="Angsana New"/>
                <w:sz w:val="32"/>
                <w:szCs w:val="32"/>
                <w:cs/>
              </w:rPr>
              <w:t>-</w:t>
            </w:r>
          </w:p>
        </w:tc>
        <w:tc>
          <w:tcPr>
            <w:tcW w:w="989" w:type="dxa"/>
          </w:tcPr>
          <w:p w14:paraId="7CF18346" w14:textId="77777777" w:rsidR="001A1381" w:rsidRPr="00A95222" w:rsidRDefault="001A1381" w:rsidP="006C6056">
            <w:pPr>
              <w:tabs>
                <w:tab w:val="left" w:pos="1980"/>
              </w:tabs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A95222">
              <w:rPr>
                <w:rFonts w:ascii="Angsana New" w:hAnsi="Angsana New"/>
                <w:sz w:val="32"/>
                <w:szCs w:val="32"/>
                <w:cs/>
              </w:rPr>
              <w:t xml:space="preserve">3 และ 5 </w:t>
            </w:r>
          </w:p>
        </w:tc>
        <w:tc>
          <w:tcPr>
            <w:tcW w:w="771" w:type="dxa"/>
          </w:tcPr>
          <w:p w14:paraId="584615C1" w14:textId="77777777" w:rsidR="001A1381" w:rsidRPr="00A95222" w:rsidRDefault="001A1381" w:rsidP="006C6056">
            <w:pPr>
              <w:tabs>
                <w:tab w:val="left" w:pos="1980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A95222">
              <w:rPr>
                <w:rFonts w:ascii="Angsana New" w:hAnsi="Angsana New"/>
                <w:sz w:val="32"/>
                <w:szCs w:val="32"/>
                <w:cs/>
              </w:rPr>
              <w:t>ปี</w:t>
            </w:r>
          </w:p>
        </w:tc>
      </w:tr>
      <w:tr w:rsidR="001A1381" w:rsidRPr="00A95222" w14:paraId="529C7432" w14:textId="77777777" w:rsidTr="00064E99">
        <w:trPr>
          <w:cantSplit/>
        </w:trPr>
        <w:tc>
          <w:tcPr>
            <w:tcW w:w="4650" w:type="dxa"/>
          </w:tcPr>
          <w:p w14:paraId="671A4E2B" w14:textId="77777777" w:rsidR="001A1381" w:rsidRPr="00A95222" w:rsidRDefault="001A1381" w:rsidP="006C6056">
            <w:pPr>
              <w:tabs>
                <w:tab w:val="left" w:pos="1980"/>
              </w:tabs>
              <w:ind w:left="-21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A95222">
              <w:rPr>
                <w:rFonts w:ascii="Angsana New" w:hAnsi="Angsana New"/>
                <w:sz w:val="32"/>
                <w:szCs w:val="32"/>
                <w:cs/>
              </w:rPr>
              <w:t>เครื่องตกแต่งสำนักงาน</w:t>
            </w:r>
          </w:p>
        </w:tc>
        <w:tc>
          <w:tcPr>
            <w:tcW w:w="361" w:type="dxa"/>
          </w:tcPr>
          <w:p w14:paraId="7735B995" w14:textId="77777777" w:rsidR="001A1381" w:rsidRPr="00A95222" w:rsidRDefault="001A1381" w:rsidP="006C6056">
            <w:pPr>
              <w:tabs>
                <w:tab w:val="left" w:pos="1980"/>
              </w:tabs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A95222">
              <w:rPr>
                <w:rFonts w:ascii="Angsana New" w:hAnsi="Angsana New"/>
                <w:sz w:val="32"/>
                <w:szCs w:val="32"/>
                <w:cs/>
              </w:rPr>
              <w:t>-</w:t>
            </w:r>
          </w:p>
        </w:tc>
        <w:tc>
          <w:tcPr>
            <w:tcW w:w="989" w:type="dxa"/>
          </w:tcPr>
          <w:p w14:paraId="631D93E5" w14:textId="77777777" w:rsidR="001A1381" w:rsidRPr="00A95222" w:rsidRDefault="001A1381" w:rsidP="006C6056">
            <w:pPr>
              <w:tabs>
                <w:tab w:val="left" w:pos="1980"/>
              </w:tabs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A95222">
              <w:rPr>
                <w:rFonts w:ascii="Angsana New" w:hAnsi="Angsana New"/>
                <w:sz w:val="32"/>
                <w:szCs w:val="32"/>
                <w:cs/>
              </w:rPr>
              <w:t xml:space="preserve">5 </w:t>
            </w:r>
          </w:p>
        </w:tc>
        <w:tc>
          <w:tcPr>
            <w:tcW w:w="771" w:type="dxa"/>
          </w:tcPr>
          <w:p w14:paraId="00BFA152" w14:textId="77777777" w:rsidR="001A1381" w:rsidRPr="00A95222" w:rsidRDefault="001A1381" w:rsidP="006C6056">
            <w:pPr>
              <w:tabs>
                <w:tab w:val="left" w:pos="1980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A95222">
              <w:rPr>
                <w:rFonts w:ascii="Angsana New" w:hAnsi="Angsana New"/>
                <w:sz w:val="32"/>
                <w:szCs w:val="32"/>
                <w:cs/>
              </w:rPr>
              <w:t>ปี</w:t>
            </w:r>
          </w:p>
        </w:tc>
      </w:tr>
      <w:tr w:rsidR="001A1381" w:rsidRPr="00A95222" w14:paraId="307BD990" w14:textId="77777777" w:rsidTr="00064E99">
        <w:trPr>
          <w:cantSplit/>
        </w:trPr>
        <w:tc>
          <w:tcPr>
            <w:tcW w:w="4650" w:type="dxa"/>
          </w:tcPr>
          <w:p w14:paraId="57227EDA" w14:textId="77777777" w:rsidR="001A1381" w:rsidRPr="00A95222" w:rsidRDefault="001A1381" w:rsidP="006C6056">
            <w:pPr>
              <w:tabs>
                <w:tab w:val="left" w:pos="1980"/>
              </w:tabs>
              <w:ind w:left="-21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A95222">
              <w:rPr>
                <w:rFonts w:ascii="Angsana New" w:hAnsi="Angsana New"/>
                <w:sz w:val="32"/>
                <w:szCs w:val="32"/>
                <w:cs/>
              </w:rPr>
              <w:t>เครื่องใช้สำนักงาน</w:t>
            </w:r>
          </w:p>
        </w:tc>
        <w:tc>
          <w:tcPr>
            <w:tcW w:w="361" w:type="dxa"/>
          </w:tcPr>
          <w:p w14:paraId="61694A95" w14:textId="77777777" w:rsidR="001A1381" w:rsidRPr="00A95222" w:rsidRDefault="001A1381" w:rsidP="006C6056">
            <w:pPr>
              <w:tabs>
                <w:tab w:val="left" w:pos="1980"/>
              </w:tabs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A95222">
              <w:rPr>
                <w:rFonts w:ascii="Angsana New" w:hAnsi="Angsana New"/>
                <w:sz w:val="32"/>
                <w:szCs w:val="32"/>
                <w:cs/>
              </w:rPr>
              <w:t>-</w:t>
            </w:r>
          </w:p>
        </w:tc>
        <w:tc>
          <w:tcPr>
            <w:tcW w:w="989" w:type="dxa"/>
          </w:tcPr>
          <w:p w14:paraId="1F5F2AB8" w14:textId="77777777" w:rsidR="001A1381" w:rsidRPr="00A95222" w:rsidRDefault="001A1381" w:rsidP="006C6056">
            <w:pPr>
              <w:tabs>
                <w:tab w:val="left" w:pos="1980"/>
              </w:tabs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A95222">
              <w:rPr>
                <w:rFonts w:ascii="Angsana New" w:hAnsi="Angsana New"/>
                <w:sz w:val="32"/>
                <w:szCs w:val="32"/>
                <w:cs/>
              </w:rPr>
              <w:t xml:space="preserve">5 </w:t>
            </w:r>
          </w:p>
        </w:tc>
        <w:tc>
          <w:tcPr>
            <w:tcW w:w="771" w:type="dxa"/>
          </w:tcPr>
          <w:p w14:paraId="20F6A099" w14:textId="77777777" w:rsidR="001A1381" w:rsidRPr="00A95222" w:rsidRDefault="001A1381" w:rsidP="006C6056">
            <w:pPr>
              <w:tabs>
                <w:tab w:val="left" w:pos="1980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A95222">
              <w:rPr>
                <w:rFonts w:ascii="Angsana New" w:hAnsi="Angsana New"/>
                <w:sz w:val="32"/>
                <w:szCs w:val="32"/>
                <w:cs/>
              </w:rPr>
              <w:t>ปี</w:t>
            </w:r>
          </w:p>
        </w:tc>
      </w:tr>
      <w:tr w:rsidR="001A1381" w:rsidRPr="00A95222" w14:paraId="23890A2C" w14:textId="77777777" w:rsidTr="00064E99">
        <w:trPr>
          <w:cantSplit/>
        </w:trPr>
        <w:tc>
          <w:tcPr>
            <w:tcW w:w="4650" w:type="dxa"/>
          </w:tcPr>
          <w:p w14:paraId="1A5623D6" w14:textId="77777777" w:rsidR="001A1381" w:rsidRPr="00A95222" w:rsidRDefault="001A1381" w:rsidP="006C6056">
            <w:pPr>
              <w:tabs>
                <w:tab w:val="left" w:pos="1980"/>
              </w:tabs>
              <w:ind w:left="-21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A95222">
              <w:rPr>
                <w:rFonts w:ascii="Angsana New" w:hAnsi="Angsana New"/>
                <w:sz w:val="32"/>
                <w:szCs w:val="32"/>
                <w:cs/>
              </w:rPr>
              <w:t>ยานพาหนะ</w:t>
            </w:r>
          </w:p>
        </w:tc>
        <w:tc>
          <w:tcPr>
            <w:tcW w:w="361" w:type="dxa"/>
          </w:tcPr>
          <w:p w14:paraId="75A976E5" w14:textId="77777777" w:rsidR="001A1381" w:rsidRPr="00A95222" w:rsidRDefault="001A1381" w:rsidP="006C6056">
            <w:pPr>
              <w:tabs>
                <w:tab w:val="left" w:pos="1980"/>
              </w:tabs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A95222">
              <w:rPr>
                <w:rFonts w:ascii="Angsana New" w:hAnsi="Angsana New"/>
                <w:sz w:val="32"/>
                <w:szCs w:val="32"/>
                <w:cs/>
              </w:rPr>
              <w:t>-</w:t>
            </w:r>
          </w:p>
        </w:tc>
        <w:tc>
          <w:tcPr>
            <w:tcW w:w="989" w:type="dxa"/>
          </w:tcPr>
          <w:p w14:paraId="01432B34" w14:textId="77777777" w:rsidR="001A1381" w:rsidRPr="00A95222" w:rsidRDefault="001A1381" w:rsidP="006C6056">
            <w:pPr>
              <w:tabs>
                <w:tab w:val="left" w:pos="1980"/>
              </w:tabs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A95222">
              <w:rPr>
                <w:rFonts w:ascii="Angsana New" w:hAnsi="Angsana New"/>
                <w:sz w:val="32"/>
                <w:szCs w:val="32"/>
                <w:cs/>
              </w:rPr>
              <w:t xml:space="preserve">5 </w:t>
            </w:r>
          </w:p>
        </w:tc>
        <w:tc>
          <w:tcPr>
            <w:tcW w:w="771" w:type="dxa"/>
          </w:tcPr>
          <w:p w14:paraId="08DD0EAF" w14:textId="77777777" w:rsidR="001A1381" w:rsidRPr="00A95222" w:rsidRDefault="001A1381" w:rsidP="006C6056">
            <w:pPr>
              <w:tabs>
                <w:tab w:val="left" w:pos="1980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A95222">
              <w:rPr>
                <w:rFonts w:ascii="Angsana New" w:hAnsi="Angsana New"/>
                <w:sz w:val="32"/>
                <w:szCs w:val="32"/>
                <w:cs/>
              </w:rPr>
              <w:t>ปี</w:t>
            </w:r>
          </w:p>
        </w:tc>
      </w:tr>
    </w:tbl>
    <w:p w14:paraId="5B57FA9C" w14:textId="77777777" w:rsidR="001A1381" w:rsidRPr="00A95222" w:rsidRDefault="001A1381" w:rsidP="00B80955">
      <w:pPr>
        <w:tabs>
          <w:tab w:val="left" w:pos="900"/>
        </w:tabs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  <w:cs/>
        </w:rPr>
      </w:pPr>
      <w:r w:rsidRPr="00A95222">
        <w:rPr>
          <w:rFonts w:ascii="Angsana New" w:hAnsi="Angsana New" w:hint="cs"/>
          <w:sz w:val="32"/>
          <w:szCs w:val="32"/>
          <w:cs/>
        </w:rPr>
        <w:tab/>
      </w:r>
      <w:r w:rsidRPr="00A95222">
        <w:rPr>
          <w:rFonts w:ascii="Angsana New" w:hAnsi="Angsana New"/>
          <w:sz w:val="32"/>
          <w:szCs w:val="32"/>
          <w:cs/>
        </w:rPr>
        <w:t>ค่าเสื่อมราคา</w:t>
      </w:r>
      <w:r w:rsidR="0029058C">
        <w:rPr>
          <w:rFonts w:ascii="Angsana New" w:hAnsi="Angsana New" w:hint="cs"/>
          <w:sz w:val="32"/>
          <w:szCs w:val="32"/>
          <w:cs/>
        </w:rPr>
        <w:t>รวมอยู่ในการคำนวณผลการดำเนินงาน</w:t>
      </w:r>
    </w:p>
    <w:p w14:paraId="593612D7" w14:textId="77777777" w:rsidR="001A1381" w:rsidRPr="00A95222" w:rsidRDefault="001A1381" w:rsidP="006C6056">
      <w:pPr>
        <w:tabs>
          <w:tab w:val="left" w:pos="900"/>
        </w:tabs>
        <w:spacing w:before="100" w:after="100"/>
        <w:ind w:left="547" w:right="-43" w:hanging="547"/>
        <w:jc w:val="thaiDistribute"/>
        <w:rPr>
          <w:rFonts w:ascii="Angsana New" w:hAnsi="Angsana New"/>
          <w:sz w:val="32"/>
          <w:szCs w:val="32"/>
          <w:cs/>
        </w:rPr>
      </w:pPr>
      <w:r w:rsidRPr="00A95222">
        <w:rPr>
          <w:rFonts w:ascii="Angsana New" w:hAnsi="Angsana New"/>
          <w:sz w:val="32"/>
          <w:szCs w:val="32"/>
          <w:cs/>
        </w:rPr>
        <w:tab/>
        <w:t>ไม่มีการคิดค่าเสื่อมราคาสำหรับที่ดินและสินทรัพย์ระหว่างทำ</w:t>
      </w:r>
    </w:p>
    <w:p w14:paraId="0A7DB44D" w14:textId="77777777" w:rsidR="001A1381" w:rsidRPr="00A95222" w:rsidRDefault="001A1381" w:rsidP="006C6056">
      <w:pPr>
        <w:spacing w:before="100" w:after="100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A95222">
        <w:rPr>
          <w:rFonts w:ascii="Angsana New" w:hAnsi="Angsana New"/>
          <w:sz w:val="32"/>
          <w:szCs w:val="32"/>
          <w:cs/>
        </w:rPr>
        <w:t>ธนาคารฯตัดรายการที่ดิน อาคารและอุปกรณ์ ออกจากบัญชีเมื่อจำหน่ายสินทรัพย์หรือคาดว่าจะไม่ได้รับประโยชน์เชิงเศรษฐกิจในอนาคตจากการใช้หรือการจำหน่ายสินทรัพย์ รายการผลกำไรหรือขาดทุนจากการจำหน่ายจะรับรู้ในกำไรหรือขาดทุนเมื่อธนาคารฯตัดรายการสินทรัพย์นั้นออกจากบัญชี</w:t>
      </w:r>
    </w:p>
    <w:p w14:paraId="137A9A8F" w14:textId="77777777" w:rsidR="001A1381" w:rsidRPr="00A95222" w:rsidRDefault="00F878E4" w:rsidP="006C6056">
      <w:pPr>
        <w:tabs>
          <w:tab w:val="left" w:pos="540"/>
        </w:tabs>
        <w:overflowPunct w:val="0"/>
        <w:autoSpaceDE w:val="0"/>
        <w:autoSpaceDN w:val="0"/>
        <w:adjustRightInd w:val="0"/>
        <w:spacing w:before="100" w:after="100"/>
        <w:ind w:right="-7"/>
        <w:jc w:val="thaiDistribute"/>
        <w:textAlignment w:val="baselin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4</w:t>
      </w:r>
      <w:r w:rsidR="001A1381" w:rsidRPr="00A95222">
        <w:rPr>
          <w:rFonts w:ascii="Angsana New" w:hAnsi="Angsana New"/>
          <w:b/>
          <w:bCs/>
          <w:sz w:val="32"/>
          <w:szCs w:val="32"/>
          <w:cs/>
        </w:rPr>
        <w:t>.1</w:t>
      </w:r>
      <w:r w:rsidR="001A1381">
        <w:rPr>
          <w:rFonts w:ascii="Angsana New" w:hAnsi="Angsana New"/>
          <w:b/>
          <w:bCs/>
          <w:sz w:val="32"/>
          <w:szCs w:val="32"/>
          <w:cs/>
        </w:rPr>
        <w:t>2</w:t>
      </w:r>
      <w:r w:rsidR="001A1381" w:rsidRPr="00A95222">
        <w:rPr>
          <w:rFonts w:ascii="Angsana New" w:hAnsi="Angsana New"/>
          <w:b/>
          <w:bCs/>
          <w:sz w:val="32"/>
          <w:szCs w:val="32"/>
          <w:cs/>
        </w:rPr>
        <w:tab/>
      </w:r>
      <w:r w:rsidR="001A1381" w:rsidRPr="00A95222">
        <w:rPr>
          <w:rFonts w:ascii="Angsana New" w:hAnsi="Angsana New" w:hint="cs"/>
          <w:b/>
          <w:bCs/>
          <w:sz w:val="32"/>
          <w:szCs w:val="32"/>
          <w:cs/>
        </w:rPr>
        <w:t>สัญญาเช่า</w:t>
      </w:r>
    </w:p>
    <w:p w14:paraId="61881658" w14:textId="77777777" w:rsidR="001A1381" w:rsidRPr="00A95222" w:rsidRDefault="001A1381" w:rsidP="006C6056">
      <w:pPr>
        <w:spacing w:before="100" w:after="100"/>
        <w:ind w:left="540" w:right="-7"/>
        <w:jc w:val="thaiDistribute"/>
        <w:rPr>
          <w:rFonts w:ascii="Angsana New" w:hAnsi="Angsana New"/>
          <w:sz w:val="32"/>
          <w:szCs w:val="32"/>
          <w:cs/>
        </w:rPr>
      </w:pPr>
      <w:r w:rsidRPr="00A95222">
        <w:rPr>
          <w:rFonts w:ascii="Angsana New" w:hAnsi="Angsana New"/>
          <w:sz w:val="32"/>
          <w:szCs w:val="32"/>
          <w:cs/>
        </w:rPr>
        <w:t xml:space="preserve">ณ วันเริ่มต้นสัญญา ธนาคารฯจะประเมินว่าสัญญาเป็นสัญญาเช่าหรือประกอบด้วยสัญญาเช่าหรือไม่ </w:t>
      </w:r>
      <w:r>
        <w:rPr>
          <w:rFonts w:ascii="Angsana New" w:hAnsi="Angsana New" w:hint="cs"/>
          <w:sz w:val="32"/>
          <w:szCs w:val="32"/>
          <w:cs/>
        </w:rPr>
        <w:t xml:space="preserve">        </w:t>
      </w:r>
      <w:r w:rsidRPr="00A95222">
        <w:rPr>
          <w:rFonts w:ascii="Angsana New" w:hAnsi="Angsana New"/>
          <w:sz w:val="32"/>
          <w:szCs w:val="32"/>
          <w:cs/>
        </w:rPr>
        <w:t>โดยสัญญาจะเป็นสัญญาเช่าหรือประกอบด้วยสัญญาเช่า ถ้าสัญญานั้นมีการให้สิทธิในการควบคุมการใช้สินทรัพย์ที่ระบุได้สำหรับช่วงเวลาหนึ่งเพื่อเป็นการแลกเปลี่ยนกับสิ่งตอบแทน</w:t>
      </w:r>
    </w:p>
    <w:p w14:paraId="3CCE293A" w14:textId="77777777" w:rsidR="001A1381" w:rsidRPr="00A95222" w:rsidRDefault="001A1381" w:rsidP="006C6056">
      <w:pPr>
        <w:spacing w:before="100" w:after="100"/>
        <w:ind w:left="540" w:right="-7"/>
        <w:jc w:val="thaiDistribute"/>
        <w:rPr>
          <w:rFonts w:ascii="Angsana New" w:hAnsi="Angsana New"/>
          <w:sz w:val="32"/>
          <w:szCs w:val="32"/>
          <w:cs/>
        </w:rPr>
      </w:pPr>
      <w:r w:rsidRPr="00A95222">
        <w:rPr>
          <w:rFonts w:ascii="Angsana New" w:hAnsi="Angsana New"/>
          <w:sz w:val="32"/>
          <w:szCs w:val="32"/>
          <w:cs/>
        </w:rPr>
        <w:t>ธนาคารฯรับรู้</w:t>
      </w:r>
      <w:r>
        <w:rPr>
          <w:rFonts w:ascii="Angsana New" w:hAnsi="Angsana New" w:hint="cs"/>
          <w:sz w:val="32"/>
          <w:szCs w:val="32"/>
          <w:cs/>
        </w:rPr>
        <w:t>รายการและวัดมูลค่าสัญญา</w:t>
      </w:r>
      <w:r w:rsidRPr="00A95222">
        <w:rPr>
          <w:rFonts w:ascii="Angsana New" w:hAnsi="Angsana New"/>
          <w:sz w:val="32"/>
          <w:szCs w:val="32"/>
          <w:cs/>
        </w:rPr>
        <w:t>เช่าทุกรายการที่มีระยะเวลาในการเช่ามากกว่า</w:t>
      </w:r>
      <w:r w:rsidR="00576E64">
        <w:rPr>
          <w:rFonts w:ascii="Angsana New" w:hAnsi="Angsana New" w:hint="cs"/>
          <w:sz w:val="32"/>
          <w:szCs w:val="32"/>
          <w:cs/>
        </w:rPr>
        <w:t xml:space="preserve"> </w:t>
      </w:r>
      <w:r w:rsidR="00576E64">
        <w:rPr>
          <w:rFonts w:ascii="Angsana New" w:hAnsi="Angsana New"/>
          <w:sz w:val="32"/>
          <w:szCs w:val="32"/>
          <w:lang w:val="en-US"/>
        </w:rPr>
        <w:t xml:space="preserve">12 </w:t>
      </w:r>
      <w:r w:rsidRPr="00A95222">
        <w:rPr>
          <w:rFonts w:ascii="Angsana New" w:hAnsi="Angsana New"/>
          <w:sz w:val="32"/>
          <w:szCs w:val="32"/>
          <w:cs/>
        </w:rPr>
        <w:t xml:space="preserve">เดือน </w:t>
      </w:r>
      <w:r>
        <w:rPr>
          <w:rFonts w:ascii="Angsana New" w:hAnsi="Angsana New" w:hint="cs"/>
          <w:sz w:val="32"/>
          <w:szCs w:val="32"/>
          <w:cs/>
        </w:rPr>
        <w:t>ยก</w:t>
      </w:r>
      <w:r w:rsidRPr="00A95222">
        <w:rPr>
          <w:rFonts w:ascii="Angsana New" w:hAnsi="Angsana New"/>
          <w:sz w:val="32"/>
          <w:szCs w:val="32"/>
          <w:cs/>
        </w:rPr>
        <w:t>เว้น</w:t>
      </w:r>
      <w:r>
        <w:rPr>
          <w:rFonts w:ascii="Angsana New" w:hAnsi="Angsana New" w:hint="cs"/>
          <w:sz w:val="32"/>
          <w:szCs w:val="32"/>
          <w:cs/>
        </w:rPr>
        <w:t>สัญญาเช่าที่</w:t>
      </w:r>
      <w:r w:rsidRPr="00A95222">
        <w:rPr>
          <w:rFonts w:ascii="Angsana New" w:hAnsi="Angsana New"/>
          <w:sz w:val="32"/>
          <w:szCs w:val="32"/>
          <w:cs/>
        </w:rPr>
        <w:t>สินทรัพย์อ้างอิงนั้นมีมูลค่าต่ำ</w:t>
      </w:r>
      <w:r>
        <w:rPr>
          <w:rFonts w:ascii="Angsana New" w:hAnsi="Angsana New" w:hint="cs"/>
          <w:sz w:val="32"/>
          <w:szCs w:val="32"/>
          <w:cs/>
        </w:rPr>
        <w:t xml:space="preserve"> ณ วันที่สัญญาเช่าเริ่มมีผล (วันที่สินทรัพย์อ้างอิงพร้อมใช้งาน) ธนาคารฯบันทึกสินทรัพย์สิทธิการใช้ซึ่งแสดงสิทธิในการใช้สินทรัพย์อ้างอิงและหนี้สินตามสัญญาเช่าตามการจ่ายชำระตามสัญญาเช่า</w:t>
      </w:r>
    </w:p>
    <w:p w14:paraId="4C106831" w14:textId="77777777" w:rsidR="001A1381" w:rsidRPr="00A95222" w:rsidRDefault="00B80955" w:rsidP="006C6056">
      <w:pPr>
        <w:spacing w:before="100" w:after="100"/>
        <w:ind w:left="540" w:right="-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cs/>
        </w:rPr>
        <w:br w:type="page"/>
      </w:r>
      <w:r w:rsidR="001A1381" w:rsidRPr="00A95222">
        <w:rPr>
          <w:rFonts w:ascii="Angsana New" w:hAnsi="Angsana New" w:hint="cs"/>
          <w:b/>
          <w:bCs/>
          <w:sz w:val="32"/>
          <w:szCs w:val="32"/>
          <w:cs/>
        </w:rPr>
        <w:lastRenderedPageBreak/>
        <w:t>สินทรัพย์สิทธิการใช้</w:t>
      </w:r>
    </w:p>
    <w:p w14:paraId="2C79FCA3" w14:textId="77777777" w:rsidR="001A1381" w:rsidRPr="00A95222" w:rsidRDefault="001A1381" w:rsidP="006C6056">
      <w:pPr>
        <w:spacing w:before="100" w:after="100"/>
        <w:ind w:left="540" w:right="-7"/>
        <w:jc w:val="thaiDistribute"/>
        <w:rPr>
          <w:rFonts w:ascii="Angsana New" w:hAnsi="Angsana New"/>
          <w:sz w:val="32"/>
          <w:szCs w:val="32"/>
          <w:cs/>
        </w:rPr>
      </w:pPr>
      <w:r w:rsidRPr="00A95222">
        <w:rPr>
          <w:rFonts w:ascii="Angsana New" w:hAnsi="Angsana New"/>
          <w:sz w:val="32"/>
          <w:szCs w:val="32"/>
          <w:cs/>
        </w:rPr>
        <w:t xml:space="preserve">ธนาคารฯรับรู้สินทรัพย์สิทธิการใช้ ณ วันที่สัญญาเช่าเริ่มมีผล (วันที่สินทรัพย์อ้างอิงพร้อมใช้งาน) </w:t>
      </w:r>
      <w:r>
        <w:rPr>
          <w:rFonts w:ascii="Angsana New" w:hAnsi="Angsana New" w:hint="cs"/>
          <w:sz w:val="32"/>
          <w:szCs w:val="32"/>
          <w:cs/>
        </w:rPr>
        <w:t xml:space="preserve">                </w:t>
      </w:r>
      <w:r w:rsidRPr="00A95222">
        <w:rPr>
          <w:rFonts w:ascii="Angsana New" w:hAnsi="Angsana New"/>
          <w:sz w:val="32"/>
          <w:szCs w:val="32"/>
          <w:cs/>
        </w:rPr>
        <w:t>สินทรัพย์สิทธิการใช้วัดมูลค่าด้วยราคาทุนหักค่าเสื่อมราคาสะสมและ</w:t>
      </w:r>
      <w:r w:rsidR="0029058C">
        <w:rPr>
          <w:rFonts w:ascii="Angsana New" w:hAnsi="Angsana New" w:hint="cs"/>
          <w:sz w:val="32"/>
          <w:szCs w:val="32"/>
          <w:cs/>
        </w:rPr>
        <w:t>ผลขาดทุน</w:t>
      </w:r>
      <w:r w:rsidRPr="00A95222">
        <w:rPr>
          <w:rFonts w:ascii="Angsana New" w:hAnsi="Angsana New"/>
          <w:sz w:val="32"/>
          <w:szCs w:val="32"/>
          <w:cs/>
        </w:rPr>
        <w:t>การด้อยค่า</w:t>
      </w:r>
      <w:r w:rsidR="0029058C">
        <w:rPr>
          <w:rFonts w:ascii="Angsana New" w:hAnsi="Angsana New" w:hint="cs"/>
          <w:sz w:val="32"/>
          <w:szCs w:val="32"/>
          <w:cs/>
        </w:rPr>
        <w:t>สะสม</w:t>
      </w:r>
      <w:r w:rsidRPr="00A95222">
        <w:rPr>
          <w:rFonts w:ascii="Angsana New" w:hAnsi="Angsana New"/>
          <w:sz w:val="32"/>
          <w:szCs w:val="32"/>
          <w:cs/>
        </w:rPr>
        <w:t xml:space="preserve"> (ถ้ามี) และปรับปรุงด้วยการวัดมูลค่าของหนี้สินตามสัญญาเช่าใหม่</w:t>
      </w:r>
      <w:r w:rsidR="0029058C">
        <w:rPr>
          <w:rFonts w:ascii="Angsana New" w:hAnsi="Angsana New" w:hint="cs"/>
          <w:sz w:val="32"/>
          <w:szCs w:val="32"/>
          <w:cs/>
        </w:rPr>
        <w:t xml:space="preserve"> </w:t>
      </w:r>
      <w:r w:rsidR="0029058C" w:rsidRPr="0029058C">
        <w:rPr>
          <w:rFonts w:ascii="Angsana New" w:hAnsi="Angsana New"/>
          <w:sz w:val="32"/>
          <w:szCs w:val="32"/>
          <w:cs/>
        </w:rPr>
        <w:t>ราคาทุนของสินทรัพย์สิทธิการใช้ประกอบด้วยจำนวนเงินของหนี้สินตามสัญญาเช่าจากการรับรู้เริ่มแรก ต้นทุนทางตรงเริ่มแรกที่เกิดขึ้น จำนวนเงินที่จ่ายชำระตามสัญญาเช่า ณ วันที่สัญญาเช่าเริ่มมีผลหรือก่อนวันที่สัญญาเช่าเริ่มมีผล และหักด้วยสิ่งจูงใจตามสัญญาเช่าที่ได้รับ</w:t>
      </w:r>
    </w:p>
    <w:p w14:paraId="5EDDD513" w14:textId="77777777" w:rsidR="001A1381" w:rsidRPr="00A95222" w:rsidRDefault="001A1381" w:rsidP="006C6056">
      <w:pPr>
        <w:spacing w:before="100" w:after="100"/>
        <w:ind w:left="540" w:right="-7"/>
        <w:jc w:val="thaiDistribute"/>
        <w:rPr>
          <w:rFonts w:ascii="Angsana New" w:hAnsi="Angsana New"/>
          <w:sz w:val="32"/>
          <w:szCs w:val="32"/>
          <w:cs/>
        </w:rPr>
      </w:pPr>
      <w:r w:rsidRPr="00A95222">
        <w:rPr>
          <w:rFonts w:ascii="Angsana New" w:hAnsi="Angsana New"/>
          <w:sz w:val="32"/>
          <w:szCs w:val="32"/>
          <w:cs/>
        </w:rPr>
        <w:t>ค่าเสื่อมราคาของสินทรัพย์สิทธิการใช้คำนวณจากราคาทุนโดยวิธีเส้นตรงตามอายุสัญญาเช่าหรืออายุการให้ประโยชน์โดยประมาณของสินทรัพย์แล้วแต่ระยะเวลาใดจะสั้นกว่า ดังนี้</w:t>
      </w:r>
    </w:p>
    <w:tbl>
      <w:tblPr>
        <w:tblW w:w="8502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4290"/>
        <w:gridCol w:w="4212"/>
      </w:tblGrid>
      <w:tr w:rsidR="001A1381" w:rsidRPr="00A95222" w14:paraId="72FBC058" w14:textId="77777777" w:rsidTr="00064E99">
        <w:tc>
          <w:tcPr>
            <w:tcW w:w="4290" w:type="dxa"/>
          </w:tcPr>
          <w:p w14:paraId="7F442E43" w14:textId="77777777" w:rsidR="001A1381" w:rsidRPr="00A95222" w:rsidRDefault="001A1381" w:rsidP="006C6056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A95222">
              <w:rPr>
                <w:rFonts w:ascii="Angsana New" w:hAnsi="Angsana New"/>
                <w:sz w:val="32"/>
                <w:szCs w:val="32"/>
                <w:cs/>
              </w:rPr>
              <w:t>อาคาร</w:t>
            </w:r>
          </w:p>
        </w:tc>
        <w:tc>
          <w:tcPr>
            <w:tcW w:w="4212" w:type="dxa"/>
          </w:tcPr>
          <w:p w14:paraId="75AFC3E9" w14:textId="77777777" w:rsidR="001A1381" w:rsidRPr="00A95222" w:rsidRDefault="00576E64" w:rsidP="006C6056">
            <w:pPr>
              <w:ind w:left="54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  <w:lang w:val="en-US"/>
              </w:rPr>
              <w:t>1 - 6</w:t>
            </w:r>
            <w:r>
              <w:rPr>
                <w:rFonts w:ascii="Angsana New" w:hAnsi="Angsana New" w:hint="cs"/>
                <w:sz w:val="32"/>
                <w:szCs w:val="32"/>
                <w:cs/>
                <w:lang w:val="en-US"/>
              </w:rPr>
              <w:t xml:space="preserve"> </w:t>
            </w:r>
            <w:r w:rsidR="001A1381" w:rsidRPr="00A95222">
              <w:rPr>
                <w:rFonts w:ascii="Angsana New" w:hAnsi="Angsana New"/>
                <w:sz w:val="32"/>
                <w:szCs w:val="32"/>
                <w:cs/>
              </w:rPr>
              <w:t xml:space="preserve">ปี </w:t>
            </w:r>
          </w:p>
        </w:tc>
      </w:tr>
      <w:tr w:rsidR="001A1381" w:rsidRPr="00A95222" w14:paraId="62B7928B" w14:textId="77777777" w:rsidTr="00064E99">
        <w:tc>
          <w:tcPr>
            <w:tcW w:w="4290" w:type="dxa"/>
          </w:tcPr>
          <w:p w14:paraId="3F0EF62A" w14:textId="77777777" w:rsidR="001A1381" w:rsidRPr="00A95222" w:rsidRDefault="001A1381" w:rsidP="006C6056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A95222">
              <w:rPr>
                <w:rFonts w:ascii="Angsana New" w:hAnsi="Angsana New"/>
                <w:sz w:val="32"/>
                <w:szCs w:val="32"/>
                <w:cs/>
              </w:rPr>
              <w:t>ยานพาหนะ</w:t>
            </w:r>
          </w:p>
        </w:tc>
        <w:tc>
          <w:tcPr>
            <w:tcW w:w="4212" w:type="dxa"/>
          </w:tcPr>
          <w:p w14:paraId="3C068F63" w14:textId="77777777" w:rsidR="001A1381" w:rsidRPr="00A95222" w:rsidRDefault="00576E64" w:rsidP="006C6056">
            <w:pPr>
              <w:ind w:left="54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  <w:lang w:val="en-US"/>
              </w:rPr>
              <w:t>1 - 5</w:t>
            </w:r>
            <w:r>
              <w:rPr>
                <w:rFonts w:ascii="Angsana New" w:hAnsi="Angsana New" w:hint="cs"/>
                <w:sz w:val="32"/>
                <w:szCs w:val="32"/>
                <w:cs/>
                <w:lang w:val="en-US"/>
              </w:rPr>
              <w:t xml:space="preserve"> </w:t>
            </w:r>
            <w:r w:rsidR="001A1381" w:rsidRPr="00A95222">
              <w:rPr>
                <w:rFonts w:ascii="Angsana New" w:hAnsi="Angsana New"/>
                <w:sz w:val="32"/>
                <w:szCs w:val="32"/>
                <w:cs/>
              </w:rPr>
              <w:t xml:space="preserve">ปี </w:t>
            </w:r>
          </w:p>
        </w:tc>
      </w:tr>
    </w:tbl>
    <w:p w14:paraId="377DC693" w14:textId="77777777" w:rsidR="001A1381" w:rsidRPr="00A95222" w:rsidRDefault="001A1381" w:rsidP="006C6056">
      <w:pPr>
        <w:spacing w:before="80" w:after="80"/>
        <w:ind w:left="539" w:right="-6"/>
        <w:jc w:val="thaiDistribute"/>
        <w:rPr>
          <w:rFonts w:ascii="Angsana New" w:hAnsi="Angsana New"/>
          <w:sz w:val="32"/>
          <w:szCs w:val="32"/>
          <w:cs/>
        </w:rPr>
      </w:pPr>
      <w:r w:rsidRPr="00A95222">
        <w:rPr>
          <w:rFonts w:ascii="Angsana New" w:hAnsi="Angsana New"/>
          <w:sz w:val="32"/>
          <w:szCs w:val="32"/>
          <w:cs/>
        </w:rPr>
        <w:t>หากความเป็นเจ้าของในสินทรัพย์อ้างอิงได้โอนให้กับ</w:t>
      </w:r>
      <w:r w:rsidRPr="00A95222">
        <w:rPr>
          <w:rFonts w:ascii="Angsana New" w:hAnsi="Angsana New" w:hint="cs"/>
          <w:sz w:val="32"/>
          <w:szCs w:val="32"/>
          <w:cs/>
        </w:rPr>
        <w:t>ธนาคารฯ</w:t>
      </w:r>
      <w:r w:rsidRPr="00A95222">
        <w:rPr>
          <w:rFonts w:ascii="Angsana New" w:hAnsi="Angsana New"/>
          <w:sz w:val="32"/>
          <w:szCs w:val="32"/>
          <w:cs/>
        </w:rPr>
        <w:t>เมื่อสิ้นสุดอายุสัญญาเช่าหรือราคาทุนของสินทรัพย์ดังกล่าวได้รวมถึงการใช้สิทธิเลือกซื้อ ค่าเสื่อมราคาจะคำนวณจากอายุการให้ประโยชน์โดยประมาณของสินทรัพย์</w:t>
      </w:r>
    </w:p>
    <w:p w14:paraId="6F37B457" w14:textId="77777777" w:rsidR="0029058C" w:rsidRPr="0029058C" w:rsidRDefault="0029058C" w:rsidP="006C6056">
      <w:pPr>
        <w:spacing w:before="80" w:after="80"/>
        <w:ind w:left="540" w:right="-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29058C">
        <w:rPr>
          <w:rFonts w:ascii="Angsana New" w:hAnsi="Angsana New"/>
          <w:b/>
          <w:bCs/>
          <w:sz w:val="32"/>
          <w:szCs w:val="32"/>
          <w:cs/>
        </w:rPr>
        <w:t>หนี้สินตามสัญญาเช่า</w:t>
      </w:r>
    </w:p>
    <w:p w14:paraId="470E5DA0" w14:textId="77777777" w:rsidR="0029058C" w:rsidRPr="00FC0ABB" w:rsidRDefault="0029058C" w:rsidP="006C6056">
      <w:pPr>
        <w:spacing w:before="80" w:after="80"/>
        <w:ind w:left="540" w:right="-7"/>
        <w:jc w:val="thaiDistribute"/>
        <w:rPr>
          <w:rFonts w:ascii="Angsana New" w:hAnsi="Angsana New"/>
          <w:sz w:val="32"/>
          <w:szCs w:val="32"/>
          <w:cs/>
        </w:rPr>
      </w:pPr>
      <w:r w:rsidRPr="00FC0ABB">
        <w:rPr>
          <w:rFonts w:ascii="Angsana New" w:hAnsi="Angsana New"/>
          <w:sz w:val="32"/>
          <w:szCs w:val="32"/>
          <w:cs/>
        </w:rPr>
        <w:t>หนี้สินตามสัญญาเช่าวัดมูลค่าด้วยมูลค่าปัจจุบันของจำนวนเงินที่ต้องจ่ายตามสัญญาเช่า</w:t>
      </w:r>
      <w:r w:rsidRPr="00FC0ABB">
        <w:rPr>
          <w:rFonts w:ascii="Angsana New" w:hAnsi="Angsana New" w:hint="cs"/>
          <w:sz w:val="32"/>
          <w:szCs w:val="32"/>
          <w:cs/>
        </w:rPr>
        <w:t>ตลอดอายุสัญญาเช่า</w:t>
      </w:r>
      <w:r w:rsidRPr="00FC0ABB">
        <w:rPr>
          <w:rFonts w:ascii="Angsana New" w:hAnsi="Angsana New"/>
          <w:sz w:val="32"/>
          <w:szCs w:val="32"/>
          <w:cs/>
        </w:rPr>
        <w:t xml:space="preserve"> จำนวนเงินที่ต้องจ่ายตามสัญญาเช่าประกอบด้วยค่าเช่าคงที่หักด้วยสิ่งจูงใจตามสัญญาเช่า ค่าเช่าผันแปรที่ขึ้นอยู่กับดัชนีหรืออัตรา จำนวนเงินที่คาดว่าจะจ่ายภายใต้การรับประกันมูลค่าคงเหลือ รวมถึงราคาใช้สิทธิของสิทธิเลือกซื้อซึ่งมีความแน่นอนอย่างสมเหตุสมผลที่</w:t>
      </w:r>
      <w:r>
        <w:rPr>
          <w:rFonts w:ascii="Angsana New" w:hAnsi="Angsana New"/>
          <w:sz w:val="32"/>
          <w:szCs w:val="32"/>
          <w:cs/>
        </w:rPr>
        <w:t>ธนาคารฯ</w:t>
      </w:r>
      <w:r w:rsidRPr="00FC0ABB">
        <w:rPr>
          <w:rFonts w:ascii="Angsana New" w:hAnsi="Angsana New"/>
          <w:sz w:val="32"/>
          <w:szCs w:val="32"/>
          <w:cs/>
        </w:rPr>
        <w:t>จะใช้สิทธินั้น และการจ่ายค่าปรับเพื่อการยกเลิกสัญญาเช่า หากข้อกำหนดของสัญญาเช่าแสดงให้เห็นว่า</w:t>
      </w:r>
      <w:r>
        <w:rPr>
          <w:rFonts w:ascii="Angsana New" w:hAnsi="Angsana New"/>
          <w:sz w:val="32"/>
          <w:szCs w:val="32"/>
          <w:cs/>
        </w:rPr>
        <w:t>ธนาคารฯ</w:t>
      </w:r>
      <w:r w:rsidRPr="00FC0ABB">
        <w:rPr>
          <w:rFonts w:ascii="Angsana New" w:hAnsi="Angsana New"/>
          <w:sz w:val="32"/>
          <w:szCs w:val="32"/>
          <w:cs/>
        </w:rPr>
        <w:t xml:space="preserve">จะใช้สิทธิในการยกเลิกสัญญาเช่า </w:t>
      </w:r>
      <w:r>
        <w:rPr>
          <w:rFonts w:ascii="Angsana New" w:hAnsi="Angsana New"/>
          <w:sz w:val="32"/>
          <w:szCs w:val="32"/>
          <w:cs/>
        </w:rPr>
        <w:t>ธนาคารฯ</w:t>
      </w:r>
      <w:r w:rsidRPr="00FC0ABB">
        <w:rPr>
          <w:rFonts w:ascii="Angsana New" w:hAnsi="Angsana New"/>
          <w:sz w:val="32"/>
          <w:szCs w:val="32"/>
          <w:cs/>
        </w:rPr>
        <w:t>บันทึกค่าเช่าผันแปรที่ไม่ขึ้นอยู่กับดัชนีหรืออัตราเป็นค่าใช้จ่ายใน</w:t>
      </w:r>
      <w:r w:rsidR="00A42649">
        <w:rPr>
          <w:rFonts w:ascii="Angsana New" w:hAnsi="Angsana New" w:hint="cs"/>
          <w:sz w:val="32"/>
          <w:szCs w:val="32"/>
          <w:cs/>
        </w:rPr>
        <w:t>ปี</w:t>
      </w:r>
      <w:r w:rsidRPr="00FC0ABB">
        <w:rPr>
          <w:rFonts w:ascii="Angsana New" w:hAnsi="Angsana New"/>
          <w:sz w:val="32"/>
          <w:szCs w:val="32"/>
          <w:cs/>
        </w:rPr>
        <w:t xml:space="preserve">ที่เหตุการณ์หรือเงื่อนไขซึ่งเกี่ยวข้องกับการจ่ายชำระนั้นได้เกิดขึ้น </w:t>
      </w:r>
    </w:p>
    <w:p w14:paraId="0D2A8BE2" w14:textId="77777777" w:rsidR="0029058C" w:rsidRPr="00FC0ABB" w:rsidRDefault="0029058C" w:rsidP="006C6056">
      <w:pPr>
        <w:spacing w:before="100" w:after="100"/>
        <w:ind w:left="540" w:right="-7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>ธนาคารฯ</w:t>
      </w:r>
      <w:r w:rsidRPr="00FC0ABB">
        <w:rPr>
          <w:rFonts w:ascii="Angsana New" w:hAnsi="Angsana New"/>
          <w:sz w:val="32"/>
          <w:szCs w:val="32"/>
          <w:cs/>
        </w:rPr>
        <w:t>คิดลดมูลค่าปัจจุบันของจำนวนเงินที่ต้องจ่ายตามสัญญาเช่าด้วยอัตราดอกเบี้ยตามนัยของสัญญาเช่าหรืออัตราดอกเบี้ยการกู้ยืมส่วนเพิ่มของ</w:t>
      </w:r>
      <w:r>
        <w:rPr>
          <w:rFonts w:ascii="Angsana New" w:hAnsi="Angsana New"/>
          <w:sz w:val="32"/>
          <w:szCs w:val="32"/>
          <w:cs/>
        </w:rPr>
        <w:t>ธนาคารฯ</w:t>
      </w:r>
      <w:r w:rsidRPr="00FC0ABB">
        <w:rPr>
          <w:rFonts w:ascii="Angsana New" w:hAnsi="Angsana New"/>
          <w:sz w:val="32"/>
          <w:szCs w:val="32"/>
          <w:cs/>
        </w:rPr>
        <w:t xml:space="preserve"> หลังจากวันที่สัญญาเช่าเริ่มมีผล มูลค่าตามบัญชีของหนี้สินตามสัญญาเช่าจะเพิ่มขึ้นจากดอกเบี้ยของหนี้สินตามสัญญาเช่าและลดลงจากการจ่ายชำระหนี้สินตามสัญญาเช่า นอกจากนี้ มูลค่าตามบัญชีของหนี้สินตามสัญญาเช่าจะถูกวัดมูลค่าใหม่เมื่อมีการเปลี่ยนแปลงอายุสัญญาเช่า การเปลี่ยนแปลงการจ่ายชำระตามสัญญาเช่า หรือการเปลี่ยนแปลงในการประเมินสิทธิเลือกซื้อสินทรัพย์อ้างอิง</w:t>
      </w:r>
    </w:p>
    <w:p w14:paraId="34451EE4" w14:textId="77777777" w:rsidR="001A1381" w:rsidRPr="00A95222" w:rsidRDefault="001A1381" w:rsidP="006C6056">
      <w:pPr>
        <w:spacing w:before="120" w:after="120"/>
        <w:ind w:right="-7" w:firstLine="54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A95222">
        <w:rPr>
          <w:rFonts w:ascii="Angsana New" w:hAnsi="Angsana New" w:hint="cs"/>
          <w:b/>
          <w:bCs/>
          <w:sz w:val="32"/>
          <w:szCs w:val="32"/>
          <w:cs/>
        </w:rPr>
        <w:t>สัญญาเช่าระยะสั้นและสัญญาเช่าซึ่งสินทรัพย์อ้างอิงมีมูลค่าต่ำ</w:t>
      </w:r>
    </w:p>
    <w:p w14:paraId="5ABED6BC" w14:textId="77777777" w:rsidR="001A1381" w:rsidRPr="00A95222" w:rsidRDefault="001A1381" w:rsidP="006C6056">
      <w:pPr>
        <w:spacing w:before="120" w:after="120"/>
        <w:ind w:left="540" w:right="-7"/>
        <w:jc w:val="thaiDistribute"/>
        <w:rPr>
          <w:rFonts w:ascii="Angsana New" w:hAnsi="Angsana New"/>
          <w:sz w:val="32"/>
          <w:szCs w:val="32"/>
          <w:cs/>
        </w:rPr>
      </w:pPr>
      <w:r w:rsidRPr="00A95222">
        <w:rPr>
          <w:rFonts w:ascii="Angsana New" w:hAnsi="Angsana New" w:hint="cs"/>
          <w:sz w:val="32"/>
          <w:szCs w:val="32"/>
          <w:cs/>
        </w:rPr>
        <w:t>จำนวนเงินที่ต้องจ่ายตามสัญญาเช่าที่มีอายุสัญญาเช่า</w:t>
      </w:r>
      <w:r w:rsidR="00576E64">
        <w:rPr>
          <w:rFonts w:ascii="Angsana New" w:hAnsi="Angsana New" w:hint="cs"/>
          <w:sz w:val="32"/>
          <w:szCs w:val="32"/>
          <w:cs/>
        </w:rPr>
        <w:t xml:space="preserve"> </w:t>
      </w:r>
      <w:r w:rsidR="00576E64">
        <w:rPr>
          <w:rFonts w:ascii="Angsana New" w:hAnsi="Angsana New"/>
          <w:sz w:val="32"/>
          <w:szCs w:val="32"/>
          <w:lang w:val="en-US"/>
        </w:rPr>
        <w:t>12</w:t>
      </w:r>
      <w:r w:rsidR="00576E64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A95222">
        <w:rPr>
          <w:rFonts w:ascii="Angsana New" w:hAnsi="Angsana New" w:hint="cs"/>
          <w:sz w:val="32"/>
          <w:szCs w:val="32"/>
          <w:cs/>
        </w:rPr>
        <w:t>เดือนหรือน้อยกว่านับตั้งแต่วันที่สัญญาเช่าเริ่มมีผล หรือสัญญาเช่าซึ่งสินทรัพย์อ้างอิงมีมูลค่าต่ำ จะถูกรับรู้เป็นค่าใช้จ่ายตามวิธีเส้นตรงตลอดอายุสัญญาเช่า</w:t>
      </w:r>
    </w:p>
    <w:p w14:paraId="6640D631" w14:textId="77777777" w:rsidR="001A1381" w:rsidRPr="00A95222" w:rsidRDefault="00F878E4" w:rsidP="006C6056">
      <w:pPr>
        <w:spacing w:before="120" w:after="120"/>
        <w:ind w:left="567" w:hanging="56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lastRenderedPageBreak/>
        <w:t>4</w:t>
      </w:r>
      <w:r w:rsidR="001A1381" w:rsidRPr="00A95222">
        <w:rPr>
          <w:rFonts w:ascii="Angsana New" w:hAnsi="Angsana New"/>
          <w:b/>
          <w:bCs/>
          <w:sz w:val="32"/>
          <w:szCs w:val="32"/>
          <w:cs/>
        </w:rPr>
        <w:t>.1</w:t>
      </w:r>
      <w:r w:rsidR="001A1381">
        <w:rPr>
          <w:rFonts w:ascii="Angsana New" w:hAnsi="Angsana New"/>
          <w:b/>
          <w:bCs/>
          <w:sz w:val="32"/>
          <w:szCs w:val="32"/>
          <w:cs/>
        </w:rPr>
        <w:t>3</w:t>
      </w:r>
      <w:r w:rsidR="001A1381" w:rsidRPr="00A95222">
        <w:rPr>
          <w:rFonts w:ascii="Angsana New" w:hAnsi="Angsana New"/>
          <w:b/>
          <w:bCs/>
          <w:sz w:val="32"/>
          <w:szCs w:val="32"/>
          <w:cs/>
        </w:rPr>
        <w:tab/>
        <w:t>สินทรัพย์ไม่มีตัวตนและค่าตัดจำหน่าย</w:t>
      </w:r>
    </w:p>
    <w:p w14:paraId="60660538" w14:textId="77777777" w:rsidR="001A1381" w:rsidRPr="00A95222" w:rsidRDefault="001A1381" w:rsidP="006C6056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A95222">
        <w:rPr>
          <w:rFonts w:ascii="Angsana New" w:hAnsi="Angsana New"/>
          <w:sz w:val="32"/>
          <w:szCs w:val="32"/>
          <w:cs/>
        </w:rPr>
        <w:tab/>
        <w:t>ธนาคารฯวัดมูลค่าเริ่มแรกของสินทรัพย์ไม่มีตัวตนด้วยราคาทุน และภายหลังการรับรู้รายการครั้งแรก สินทรัพย์ไม่มีตัวตนแสดงมูลค่าตามราคาทุนหักค่าตัดจำหน่ายสะสมและค่าเผื่อการด้อยค่า</w:t>
      </w:r>
      <w:r w:rsidR="0029058C">
        <w:rPr>
          <w:rFonts w:ascii="Angsana New" w:hAnsi="Angsana New" w:hint="cs"/>
          <w:sz w:val="32"/>
          <w:szCs w:val="32"/>
          <w:cs/>
        </w:rPr>
        <w:t>สะสม</w:t>
      </w:r>
      <w:r w:rsidRPr="00A95222">
        <w:rPr>
          <w:rFonts w:ascii="Angsana New" w:hAnsi="Angsana New"/>
          <w:sz w:val="32"/>
          <w:szCs w:val="32"/>
          <w:cs/>
        </w:rPr>
        <w:t xml:space="preserve"> (ถ้ามี) </w:t>
      </w:r>
    </w:p>
    <w:p w14:paraId="44E31301" w14:textId="77777777" w:rsidR="001A1381" w:rsidRPr="00A95222" w:rsidRDefault="001A1381" w:rsidP="006C6056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A95222">
        <w:rPr>
          <w:rFonts w:ascii="Angsana New" w:hAnsi="Angsana New"/>
          <w:sz w:val="32"/>
          <w:szCs w:val="32"/>
          <w:cs/>
        </w:rPr>
        <w:t>ธนาคารฯตัดจำหน่ายสินทรัพย์ไม่มีตัวตนที่มีอายุการให้ประโยชน์จำกัด</w:t>
      </w:r>
      <w:r w:rsidR="00B80955">
        <w:rPr>
          <w:rFonts w:ascii="Angsana New" w:hAnsi="Angsana New" w:hint="cs"/>
          <w:sz w:val="32"/>
          <w:szCs w:val="32"/>
          <w:cs/>
        </w:rPr>
        <w:t>โดยวิธีเส้นตรงตาม</w:t>
      </w:r>
      <w:r w:rsidRPr="00A95222">
        <w:rPr>
          <w:rFonts w:ascii="Angsana New" w:hAnsi="Angsana New"/>
          <w:sz w:val="32"/>
          <w:szCs w:val="32"/>
          <w:cs/>
        </w:rPr>
        <w:t>อายุการให้ประโยชน์เชิงเศรษฐกิจของสินทรัพย์นั้น และจะประเมินการด้อยค่าของสินทรัพย์ดังกล่าวเมื่อมีข้อบ่งชี้ว่าสินทรัพย์นั้นเกิดการด้อยค่า ธนาคารฯจะทบทวนระยะเวลาการตัดจำหน่ายและวิธีการตัดจำหน่ายของสินทรัพย์ไม่มีตัวตนดังกล่าวทุกวันสิ้นปีเป็นอย่างน้อย ค่าตัดจำหน่ายและขาดทุนจากการด้อยค่ารับรู้เป็นค่าใช้จ่ายในกำไรหรือขาดทุน</w:t>
      </w:r>
    </w:p>
    <w:p w14:paraId="565CE926" w14:textId="77777777" w:rsidR="001A1381" w:rsidRPr="00A95222" w:rsidRDefault="001A1381" w:rsidP="006C6056">
      <w:pPr>
        <w:spacing w:before="120" w:after="120"/>
        <w:ind w:left="547" w:hanging="547"/>
        <w:jc w:val="thaiDistribute"/>
        <w:rPr>
          <w:rFonts w:ascii="Angsana New" w:hAnsi="Angsana New"/>
          <w:spacing w:val="-6"/>
          <w:sz w:val="32"/>
          <w:szCs w:val="32"/>
          <w:cs/>
        </w:rPr>
      </w:pPr>
      <w:r w:rsidRPr="00A95222">
        <w:rPr>
          <w:rFonts w:ascii="Angsana New" w:hAnsi="Angsana New"/>
          <w:sz w:val="32"/>
          <w:szCs w:val="32"/>
          <w:cs/>
        </w:rPr>
        <w:tab/>
        <w:t>สินทรัพย์ไม่มีตัวตนที่มีอายุการให้ประโยชน์จำกัด ได้แก่ คอมพิวเตอร์</w:t>
      </w:r>
      <w:r w:rsidRPr="00A95222">
        <w:rPr>
          <w:rFonts w:ascii="Angsana New" w:hAnsi="Angsana New"/>
          <w:spacing w:val="-6"/>
          <w:sz w:val="32"/>
          <w:szCs w:val="32"/>
          <w:cs/>
        </w:rPr>
        <w:t>ซอฟท์แวร์ และค่าธรรมเนียมสมาชิกและใบอนุญาต ซึ่งมีอายุการให้ประโยชน์โดยประมาณ</w:t>
      </w:r>
      <w:r w:rsidR="00576E64">
        <w:rPr>
          <w:rFonts w:ascii="Angsana New" w:hAnsi="Angsana New" w:hint="cs"/>
          <w:spacing w:val="-6"/>
          <w:sz w:val="32"/>
          <w:szCs w:val="32"/>
          <w:cs/>
        </w:rPr>
        <w:t xml:space="preserve"> 5 </w:t>
      </w:r>
      <w:r w:rsidRPr="00A95222">
        <w:rPr>
          <w:rFonts w:ascii="Angsana New" w:hAnsi="Angsana New"/>
          <w:spacing w:val="-6"/>
          <w:sz w:val="32"/>
          <w:szCs w:val="32"/>
          <w:cs/>
        </w:rPr>
        <w:t>ปี และ</w:t>
      </w:r>
      <w:r w:rsidR="00576E64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576E64">
        <w:rPr>
          <w:rFonts w:ascii="Angsana New" w:hAnsi="Angsana New"/>
          <w:spacing w:val="-6"/>
          <w:sz w:val="32"/>
          <w:szCs w:val="32"/>
          <w:lang w:val="en-US"/>
        </w:rPr>
        <w:t>10</w:t>
      </w:r>
      <w:r w:rsidR="00576E64">
        <w:rPr>
          <w:rFonts w:ascii="Angsana New" w:hAnsi="Angsana New" w:hint="cs"/>
          <w:spacing w:val="-6"/>
          <w:sz w:val="32"/>
          <w:szCs w:val="32"/>
          <w:cs/>
          <w:lang w:val="en-US"/>
        </w:rPr>
        <w:t xml:space="preserve"> </w:t>
      </w:r>
      <w:r w:rsidRPr="00A95222">
        <w:rPr>
          <w:rFonts w:ascii="Angsana New" w:hAnsi="Angsana New"/>
          <w:spacing w:val="-6"/>
          <w:sz w:val="32"/>
          <w:szCs w:val="32"/>
          <w:cs/>
        </w:rPr>
        <w:t>ปี ตามลำดับ และไม่มี</w:t>
      </w:r>
      <w:r w:rsidRPr="00A95222">
        <w:rPr>
          <w:rFonts w:ascii="Angsana New" w:hAnsi="Angsana New"/>
          <w:spacing w:val="-2"/>
          <w:sz w:val="32"/>
          <w:szCs w:val="32"/>
          <w:cs/>
        </w:rPr>
        <w:t>การคิดค่าตัดจำหน่าย</w:t>
      </w:r>
      <w:r w:rsidRPr="00A95222">
        <w:rPr>
          <w:rFonts w:ascii="Angsana New" w:hAnsi="Angsana New"/>
          <w:spacing w:val="-16"/>
          <w:sz w:val="32"/>
          <w:szCs w:val="32"/>
          <w:cs/>
        </w:rPr>
        <w:t>สำหรับ</w:t>
      </w:r>
      <w:r w:rsidRPr="00A95222">
        <w:rPr>
          <w:rFonts w:ascii="Angsana New" w:hAnsi="Angsana New"/>
          <w:sz w:val="32"/>
          <w:szCs w:val="32"/>
          <w:cs/>
        </w:rPr>
        <w:t>คอมพิวเตอร์ซอฟท์แวร์ระหว่างพัฒนา</w:t>
      </w:r>
    </w:p>
    <w:p w14:paraId="45694433" w14:textId="77777777" w:rsidR="001A1381" w:rsidRPr="00A95222" w:rsidRDefault="00F878E4" w:rsidP="006C6056">
      <w:pPr>
        <w:spacing w:before="120" w:after="120"/>
        <w:ind w:left="567" w:hanging="56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4</w:t>
      </w:r>
      <w:r w:rsidR="001A1381" w:rsidRPr="00A95222">
        <w:rPr>
          <w:rFonts w:ascii="Angsana New" w:hAnsi="Angsana New"/>
          <w:b/>
          <w:bCs/>
          <w:sz w:val="32"/>
          <w:szCs w:val="32"/>
          <w:cs/>
        </w:rPr>
        <w:t>.1</w:t>
      </w:r>
      <w:r w:rsidR="001A1381">
        <w:rPr>
          <w:rFonts w:ascii="Angsana New" w:hAnsi="Angsana New"/>
          <w:b/>
          <w:bCs/>
          <w:sz w:val="32"/>
          <w:szCs w:val="32"/>
          <w:cs/>
        </w:rPr>
        <w:t>4</w:t>
      </w:r>
      <w:r w:rsidR="001A1381" w:rsidRPr="00A95222">
        <w:rPr>
          <w:rFonts w:ascii="Angsana New" w:hAnsi="Angsana New"/>
          <w:b/>
          <w:bCs/>
          <w:sz w:val="32"/>
          <w:szCs w:val="32"/>
          <w:cs/>
        </w:rPr>
        <w:tab/>
        <w:t>การด้อยค่าของสินทรัพย์</w:t>
      </w:r>
      <w:r w:rsidR="001A1381">
        <w:rPr>
          <w:rFonts w:ascii="Angsana New" w:hAnsi="Angsana New" w:hint="cs"/>
          <w:b/>
          <w:bCs/>
          <w:sz w:val="32"/>
          <w:szCs w:val="32"/>
          <w:cs/>
        </w:rPr>
        <w:t>ที่ไม่ใช่สินทรัพย์ทางการเงิน</w:t>
      </w:r>
    </w:p>
    <w:p w14:paraId="726A39DB" w14:textId="77777777" w:rsidR="001A1381" w:rsidRPr="00A95222" w:rsidRDefault="001A1381" w:rsidP="006C6056">
      <w:pPr>
        <w:spacing w:before="120" w:after="120"/>
        <w:ind w:left="567"/>
        <w:jc w:val="thaiDistribute"/>
        <w:rPr>
          <w:rFonts w:ascii="Angsana New" w:hAnsi="Angsana New"/>
          <w:sz w:val="32"/>
          <w:szCs w:val="32"/>
          <w:cs/>
        </w:rPr>
      </w:pPr>
      <w:r w:rsidRPr="00A95222">
        <w:rPr>
          <w:rFonts w:ascii="Angsana New" w:hAnsi="Angsana New"/>
          <w:sz w:val="32"/>
          <w:szCs w:val="32"/>
          <w:cs/>
        </w:rPr>
        <w:t>ทุกวันสิ้นรอบระยะเวลารายงาน ธนาคารฯจะทำการประเมินการด้อยค่าของสินทรัพย์หากมีข้อบ่งชี้ว่าสินทรัพย์ดังกล่าวอาจด้อยค่า ธนาคารฯรับรู้ขาดทุนจากการด้อยค่าในกำไรหรือขาดทุนเมื่อมูลค่าที่คาดว่า</w:t>
      </w:r>
      <w:r w:rsidR="00732EA1">
        <w:rPr>
          <w:rFonts w:ascii="Angsana New" w:hAnsi="Angsana New" w:hint="cs"/>
          <w:sz w:val="32"/>
          <w:szCs w:val="32"/>
          <w:cs/>
        </w:rPr>
        <w:t xml:space="preserve">             </w:t>
      </w:r>
      <w:r w:rsidRPr="00A95222">
        <w:rPr>
          <w:rFonts w:ascii="Angsana New" w:hAnsi="Angsana New"/>
          <w:sz w:val="32"/>
          <w:szCs w:val="32"/>
          <w:cs/>
        </w:rPr>
        <w:t>จะได้รับคืนของสินทรัพย์มีมูลค่าต่ำกว่ามูลค่าตามบัญชีของสินทรัพย์นั้น ทั้งนี้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A95222">
        <w:rPr>
          <w:rFonts w:ascii="Angsana New" w:hAnsi="Angsana New"/>
          <w:sz w:val="32"/>
          <w:szCs w:val="32"/>
          <w:cs/>
        </w:rPr>
        <w:t>มูลค่าที่คาดว่าจะได้รับคืนหมายถึง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A95222">
        <w:rPr>
          <w:rFonts w:ascii="Angsana New" w:hAnsi="Angsana New"/>
          <w:sz w:val="32"/>
          <w:szCs w:val="32"/>
          <w:cs/>
        </w:rPr>
        <w:t>มูลค่ายุติธรรมหักต้นทุนในการขายของสินทรัพย์หรือมูลค่าจากการใช้สินทรัพย์แล้วแต่ราคาใด</w:t>
      </w:r>
      <w:r w:rsidR="00732EA1">
        <w:rPr>
          <w:rFonts w:ascii="Angsana New" w:hAnsi="Angsana New" w:hint="cs"/>
          <w:sz w:val="32"/>
          <w:szCs w:val="32"/>
          <w:cs/>
        </w:rPr>
        <w:t xml:space="preserve">              </w:t>
      </w:r>
      <w:r w:rsidRPr="00A95222">
        <w:rPr>
          <w:rFonts w:ascii="Angsana New" w:hAnsi="Angsana New"/>
          <w:sz w:val="32"/>
          <w:szCs w:val="32"/>
          <w:cs/>
        </w:rPr>
        <w:t xml:space="preserve">จะสูงกว่า </w:t>
      </w:r>
    </w:p>
    <w:p w14:paraId="703A84E3" w14:textId="77777777" w:rsidR="001A1381" w:rsidRDefault="001A1381" w:rsidP="006C6056">
      <w:pPr>
        <w:spacing w:before="120" w:after="120"/>
        <w:ind w:left="567"/>
        <w:jc w:val="thaiDistribute"/>
        <w:rPr>
          <w:rFonts w:ascii="Angsana New" w:hAnsi="Angsana New"/>
          <w:sz w:val="32"/>
          <w:szCs w:val="32"/>
          <w:cs/>
        </w:rPr>
      </w:pPr>
      <w:r w:rsidRPr="00A95222">
        <w:rPr>
          <w:rFonts w:ascii="Angsana New" w:hAnsi="Angsana New"/>
          <w:sz w:val="32"/>
          <w:szCs w:val="32"/>
          <w:cs/>
        </w:rPr>
        <w:t>ในการประเมินมูลค่าจากการใช้สินทรัพย์ ธนาคารฯประมาณการกระแสเงินสดในอนาคตที่คาดว่าจะได้รับจากสินทรัพย์และคำนวณคิดลดเป็นมูลค่าปัจจุบันโดยใช้อัตราคิดลดก่อนภาษีที่สะท้อนถึงการประเมิน</w:t>
      </w:r>
      <w:r>
        <w:rPr>
          <w:rFonts w:ascii="Angsana New" w:hAnsi="Angsana New" w:hint="cs"/>
          <w:sz w:val="32"/>
          <w:szCs w:val="32"/>
          <w:cs/>
        </w:rPr>
        <w:t xml:space="preserve">            </w:t>
      </w:r>
      <w:r w:rsidRPr="00A95222">
        <w:rPr>
          <w:rFonts w:ascii="Angsana New" w:hAnsi="Angsana New"/>
          <w:sz w:val="32"/>
          <w:szCs w:val="32"/>
          <w:cs/>
        </w:rPr>
        <w:t>ความเสี่ยงในสภาพตลาดปัจจุบันของเงินสดตามระยะเวลาและความเสี่ยงซึ่งเป็นลักษณะเฉพาะของสินทรัพย์ที่กำลังพิจารณาอยู่ ในการประเมินมูลค่ายุติธรรมหักต้นท</w:t>
      </w:r>
      <w:r>
        <w:rPr>
          <w:rFonts w:ascii="Angsana New" w:hAnsi="Angsana New"/>
          <w:sz w:val="32"/>
          <w:szCs w:val="32"/>
          <w:cs/>
        </w:rPr>
        <w:t>ุนในการขาย ธนาคารฯประเมินมูลค่า</w:t>
      </w:r>
      <w:r w:rsidRPr="00A95222">
        <w:rPr>
          <w:rFonts w:ascii="Angsana New" w:hAnsi="Angsana New"/>
          <w:sz w:val="32"/>
          <w:szCs w:val="32"/>
          <w:cs/>
        </w:rPr>
        <w:t>ซึ่งสะท้อนถึงจำนวนเงินที่ได้มาจากการจำหน่ายสินทรัพย์หักด้วยต้นทุนในการจำหน่าย โดยการจำหน่ายนั้น</w:t>
      </w:r>
      <w:r w:rsidR="00732EA1">
        <w:rPr>
          <w:rFonts w:ascii="Angsana New" w:hAnsi="Angsana New" w:hint="cs"/>
          <w:sz w:val="32"/>
          <w:szCs w:val="32"/>
          <w:cs/>
        </w:rPr>
        <w:t xml:space="preserve">              </w:t>
      </w:r>
      <w:r w:rsidRPr="00A95222">
        <w:rPr>
          <w:rFonts w:ascii="Angsana New" w:hAnsi="Angsana New"/>
          <w:sz w:val="32"/>
          <w:szCs w:val="32"/>
          <w:cs/>
        </w:rPr>
        <w:t>ผู้ซื้อกับผู้ขายมีความรอบรู้และเต็มใจในการแลกเปลี่ยนและสามารถต่อรองราคากันได้อย่างเป็นอิสระ</w:t>
      </w:r>
      <w:r w:rsidR="00732EA1">
        <w:rPr>
          <w:rFonts w:ascii="Angsana New" w:hAnsi="Angsana New" w:hint="cs"/>
          <w:sz w:val="32"/>
          <w:szCs w:val="32"/>
          <w:cs/>
        </w:rPr>
        <w:t xml:space="preserve">                 </w:t>
      </w:r>
      <w:r w:rsidRPr="00A95222">
        <w:rPr>
          <w:rFonts w:ascii="Angsana New" w:hAnsi="Angsana New"/>
          <w:sz w:val="32"/>
          <w:szCs w:val="32"/>
          <w:cs/>
        </w:rPr>
        <w:t xml:space="preserve">ในลักษณะของผู้ที่ไม่มีความเกี่ยวข้องกัน </w:t>
      </w:r>
    </w:p>
    <w:p w14:paraId="1008DBE6" w14:textId="77777777" w:rsidR="0029058C" w:rsidRDefault="0029058C" w:rsidP="006C6056">
      <w:pPr>
        <w:spacing w:before="120" w:after="120"/>
        <w:ind w:left="567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>ธนาคารฯจะรับรู้รายการผลขาดทุนจากการด้อยค่าในกำไรหรือขาดทุน</w:t>
      </w:r>
    </w:p>
    <w:p w14:paraId="3EE8BB88" w14:textId="77777777" w:rsidR="001A1381" w:rsidRPr="00A95222" w:rsidRDefault="00F878E4" w:rsidP="006C6056">
      <w:pPr>
        <w:spacing w:before="120" w:after="120"/>
        <w:ind w:left="562" w:hanging="56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4</w:t>
      </w:r>
      <w:r w:rsidR="001A1381" w:rsidRPr="00A95222">
        <w:rPr>
          <w:rFonts w:ascii="Angsana New" w:hAnsi="Angsana New"/>
          <w:b/>
          <w:bCs/>
          <w:sz w:val="32"/>
          <w:szCs w:val="32"/>
          <w:cs/>
        </w:rPr>
        <w:t>.1</w:t>
      </w:r>
      <w:r w:rsidR="001A1381">
        <w:rPr>
          <w:rFonts w:ascii="Angsana New" w:hAnsi="Angsana New"/>
          <w:b/>
          <w:bCs/>
          <w:sz w:val="32"/>
          <w:szCs w:val="32"/>
          <w:cs/>
        </w:rPr>
        <w:t>5</w:t>
      </w:r>
      <w:r w:rsidR="001A1381" w:rsidRPr="00A95222">
        <w:rPr>
          <w:rFonts w:ascii="Angsana New" w:hAnsi="Angsana New"/>
          <w:b/>
          <w:bCs/>
          <w:sz w:val="32"/>
          <w:szCs w:val="32"/>
          <w:cs/>
        </w:rPr>
        <w:tab/>
        <w:t>ประมาณการหนี้สิน</w:t>
      </w:r>
    </w:p>
    <w:p w14:paraId="016F13FF" w14:textId="77777777" w:rsidR="001A1381" w:rsidRPr="00FE6DEC" w:rsidRDefault="001A1381" w:rsidP="006C6056">
      <w:pPr>
        <w:tabs>
          <w:tab w:val="left" w:pos="567"/>
          <w:tab w:val="left" w:pos="1800"/>
          <w:tab w:val="left" w:pos="2400"/>
          <w:tab w:val="left" w:pos="3000"/>
        </w:tabs>
        <w:spacing w:before="120" w:after="120"/>
        <w:ind w:left="562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FE6DEC">
        <w:rPr>
          <w:rFonts w:ascii="Angsana New" w:hAnsi="Angsana New"/>
          <w:sz w:val="32"/>
          <w:szCs w:val="32"/>
          <w:cs/>
        </w:rPr>
        <w:t>ธนาคารฯจะบันทึกประมาณการหนี้สินไว้ในบัญชีเมื่อภาระผูกพันซึ่งเป็นผลมาจากเหตุการณ์ในอดีตได้เกิดขึ้นแล้ว และมีความเป็นไปได้ค่อนข้างแน่นอนว่าธนาคารฯจะเสียทรัพยากรเชิงเศรษฐกิจไ</w:t>
      </w:r>
      <w:r w:rsidRPr="00FE6DEC">
        <w:rPr>
          <w:rFonts w:ascii="Angsana New" w:hAnsi="Angsana New" w:hint="cs"/>
          <w:sz w:val="32"/>
          <w:szCs w:val="32"/>
          <w:cs/>
        </w:rPr>
        <w:t>ป</w:t>
      </w:r>
      <w:r w:rsidRPr="00FE6DEC">
        <w:rPr>
          <w:rFonts w:ascii="Angsana New" w:hAnsi="Angsana New"/>
          <w:sz w:val="32"/>
          <w:szCs w:val="32"/>
          <w:cs/>
        </w:rPr>
        <w:t>เพื่อ</w:t>
      </w:r>
      <w:r w:rsidR="00732EA1">
        <w:rPr>
          <w:rFonts w:ascii="Angsana New" w:hAnsi="Angsana New" w:hint="cs"/>
          <w:sz w:val="32"/>
          <w:szCs w:val="32"/>
          <w:cs/>
        </w:rPr>
        <w:t xml:space="preserve">                  </w:t>
      </w:r>
      <w:r w:rsidRPr="00FE6DEC">
        <w:rPr>
          <w:rFonts w:ascii="Angsana New" w:hAnsi="Angsana New"/>
          <w:sz w:val="32"/>
          <w:szCs w:val="32"/>
          <w:cs/>
        </w:rPr>
        <w:t>ปลดเปลื้องภาระผูกพันนั้น และสามารถประมาณมูลค่าภาระผูกพันนั้นได้อย่างน่าเชื่อถือ</w:t>
      </w:r>
    </w:p>
    <w:p w14:paraId="1D5ECAF9" w14:textId="77777777" w:rsidR="001A1381" w:rsidRPr="00A95222" w:rsidRDefault="00B80955" w:rsidP="006C6056">
      <w:pPr>
        <w:spacing w:before="120" w:after="120"/>
        <w:ind w:left="562" w:hanging="56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cs/>
        </w:rPr>
        <w:br w:type="page"/>
      </w:r>
      <w:r w:rsidR="00F878E4">
        <w:rPr>
          <w:rFonts w:ascii="Angsana New" w:hAnsi="Angsana New" w:hint="cs"/>
          <w:b/>
          <w:bCs/>
          <w:sz w:val="32"/>
          <w:szCs w:val="32"/>
          <w:cs/>
        </w:rPr>
        <w:lastRenderedPageBreak/>
        <w:t>4</w:t>
      </w:r>
      <w:r w:rsidR="001A1381" w:rsidRPr="00A95222">
        <w:rPr>
          <w:rFonts w:ascii="Angsana New" w:hAnsi="Angsana New"/>
          <w:b/>
          <w:bCs/>
          <w:sz w:val="32"/>
          <w:szCs w:val="32"/>
          <w:cs/>
        </w:rPr>
        <w:t>.1</w:t>
      </w:r>
      <w:r w:rsidR="001A1381">
        <w:rPr>
          <w:rFonts w:ascii="Angsana New" w:hAnsi="Angsana New"/>
          <w:b/>
          <w:bCs/>
          <w:sz w:val="32"/>
          <w:szCs w:val="32"/>
          <w:cs/>
        </w:rPr>
        <w:t>6</w:t>
      </w:r>
      <w:r w:rsidR="001A1381" w:rsidRPr="00A95222">
        <w:rPr>
          <w:rFonts w:ascii="Angsana New" w:hAnsi="Angsana New"/>
          <w:b/>
          <w:bCs/>
          <w:sz w:val="32"/>
          <w:szCs w:val="32"/>
          <w:cs/>
        </w:rPr>
        <w:tab/>
        <w:t>ผลประโยชน์ของพนักงาน</w:t>
      </w:r>
    </w:p>
    <w:p w14:paraId="589D61D0" w14:textId="77777777" w:rsidR="001A1381" w:rsidRPr="00A95222" w:rsidRDefault="001A1381" w:rsidP="006C6056">
      <w:pPr>
        <w:spacing w:before="120" w:after="120"/>
        <w:ind w:left="1080" w:hanging="540"/>
        <w:jc w:val="thaiDistribute"/>
        <w:rPr>
          <w:rFonts w:ascii="Angsana New" w:hAnsi="Angsana New"/>
          <w:sz w:val="32"/>
          <w:szCs w:val="32"/>
          <w:cs/>
        </w:rPr>
      </w:pPr>
      <w:r w:rsidRPr="00A95222">
        <w:rPr>
          <w:rFonts w:ascii="Angsana New" w:hAnsi="Angsana New"/>
          <w:sz w:val="32"/>
          <w:szCs w:val="32"/>
          <w:cs/>
        </w:rPr>
        <w:t>(ก)</w:t>
      </w:r>
      <w:r w:rsidRPr="00A95222">
        <w:rPr>
          <w:rFonts w:ascii="Angsana New" w:hAnsi="Angsana New"/>
          <w:sz w:val="32"/>
          <w:szCs w:val="32"/>
          <w:cs/>
        </w:rPr>
        <w:tab/>
        <w:t>ผลประโยชน์ระยะสั้นของพนักงาน</w:t>
      </w:r>
    </w:p>
    <w:p w14:paraId="28BE461D" w14:textId="77777777" w:rsidR="001A1381" w:rsidRPr="00A95222" w:rsidRDefault="001A1381" w:rsidP="006C6056">
      <w:pPr>
        <w:spacing w:before="120" w:after="120"/>
        <w:ind w:left="1080" w:hanging="567"/>
        <w:jc w:val="thaiDistribute"/>
        <w:rPr>
          <w:rFonts w:ascii="Angsana New" w:hAnsi="Angsana New"/>
          <w:sz w:val="32"/>
          <w:szCs w:val="32"/>
          <w:cs/>
        </w:rPr>
      </w:pPr>
      <w:r w:rsidRPr="00A95222">
        <w:rPr>
          <w:rFonts w:ascii="Angsana New" w:hAnsi="Angsana New"/>
          <w:sz w:val="32"/>
          <w:szCs w:val="32"/>
          <w:cs/>
        </w:rPr>
        <w:tab/>
        <w:t>ธนาคารฯรับรู้เงินเดือน ค่าจ้าง โบนัส และเงินสมทบกองทุนประกันสังคมเป็นค่าใช้จ่ายเมื่อ</w:t>
      </w:r>
      <w:r w:rsidR="00732EA1">
        <w:rPr>
          <w:rFonts w:ascii="Angsana New" w:hAnsi="Angsana New" w:hint="cs"/>
          <w:sz w:val="32"/>
          <w:szCs w:val="32"/>
          <w:cs/>
        </w:rPr>
        <w:t xml:space="preserve">              </w:t>
      </w:r>
      <w:r w:rsidRPr="00A95222">
        <w:rPr>
          <w:rFonts w:ascii="Angsana New" w:hAnsi="Angsana New"/>
          <w:sz w:val="32"/>
          <w:szCs w:val="32"/>
          <w:cs/>
        </w:rPr>
        <w:t>เกิดรายการ</w:t>
      </w:r>
    </w:p>
    <w:p w14:paraId="269484BA" w14:textId="77777777" w:rsidR="001A1381" w:rsidRPr="00A95222" w:rsidRDefault="001A1381" w:rsidP="006C6056">
      <w:pPr>
        <w:spacing w:before="120" w:after="120"/>
        <w:ind w:left="1080" w:hanging="540"/>
        <w:jc w:val="thaiDistribute"/>
        <w:rPr>
          <w:rFonts w:ascii="Angsana New" w:hAnsi="Angsana New"/>
          <w:sz w:val="32"/>
          <w:szCs w:val="32"/>
          <w:cs/>
        </w:rPr>
      </w:pPr>
      <w:r w:rsidRPr="00A95222">
        <w:rPr>
          <w:rFonts w:ascii="Angsana New" w:hAnsi="Angsana New"/>
          <w:sz w:val="32"/>
          <w:szCs w:val="32"/>
          <w:cs/>
        </w:rPr>
        <w:t>(ข)</w:t>
      </w:r>
      <w:r w:rsidRPr="00A95222">
        <w:rPr>
          <w:rFonts w:ascii="Angsana New" w:hAnsi="Angsana New"/>
          <w:sz w:val="32"/>
          <w:szCs w:val="32"/>
          <w:cs/>
        </w:rPr>
        <w:tab/>
        <w:t>ผลประโยชน์หลังออกจากงานของพนักงาน</w:t>
      </w:r>
    </w:p>
    <w:p w14:paraId="2AB4A445" w14:textId="77777777" w:rsidR="001A1381" w:rsidRPr="00A95222" w:rsidRDefault="001A1381" w:rsidP="006C6056">
      <w:pPr>
        <w:spacing w:before="120" w:after="120"/>
        <w:ind w:left="1080"/>
        <w:jc w:val="thaiDistribute"/>
        <w:rPr>
          <w:rFonts w:ascii="Angsana New" w:hAnsi="Angsana New"/>
          <w:sz w:val="32"/>
          <w:szCs w:val="32"/>
          <w:u w:val="single"/>
          <w:cs/>
        </w:rPr>
      </w:pPr>
      <w:r w:rsidRPr="00A95222">
        <w:rPr>
          <w:rFonts w:ascii="Angsana New" w:hAnsi="Angsana New"/>
          <w:sz w:val="32"/>
          <w:szCs w:val="32"/>
          <w:u w:val="single"/>
          <w:cs/>
        </w:rPr>
        <w:t>โครงการสมทบเงิน</w:t>
      </w:r>
    </w:p>
    <w:p w14:paraId="6F0EB697" w14:textId="77777777" w:rsidR="001A1381" w:rsidRPr="00A95222" w:rsidRDefault="001A1381" w:rsidP="006C6056">
      <w:pPr>
        <w:spacing w:before="120" w:after="120"/>
        <w:ind w:left="1080"/>
        <w:jc w:val="thaiDistribute"/>
        <w:rPr>
          <w:rFonts w:ascii="Angsana New" w:hAnsi="Angsana New"/>
          <w:sz w:val="32"/>
          <w:szCs w:val="32"/>
          <w:cs/>
        </w:rPr>
      </w:pPr>
      <w:r w:rsidRPr="00A95222">
        <w:rPr>
          <w:rFonts w:ascii="Angsana New" w:hAnsi="Angsana New"/>
          <w:sz w:val="32"/>
          <w:szCs w:val="32"/>
          <w:cs/>
        </w:rPr>
        <w:t>ธนาคารฯ และพนักงานได้ร่วมกันจัดตั้งกองทุนสำรองเลี้ยงชีพ ซึ่งประกอบด้วยเงินที่พนักงานจ่ายสะสมและเงินที่ธนาคารฯจ่ายสมทบให้เป็นรายเดือน สินทรัพย์ของกองทุนสำรองเลี้ยงชีพได้แยกออกจากสินทรัพย์ของธนาคารฯ เงินที่ธนาคารฯจ่ายสมทบกองทุนสำรองเลี้ยงชีพบันทึกเป็นค่าใช้จ่าย</w:t>
      </w:r>
      <w:r w:rsidR="00732EA1">
        <w:rPr>
          <w:rFonts w:ascii="Angsana New" w:hAnsi="Angsana New" w:hint="cs"/>
          <w:sz w:val="32"/>
          <w:szCs w:val="32"/>
          <w:cs/>
        </w:rPr>
        <w:t xml:space="preserve">               </w:t>
      </w:r>
      <w:r w:rsidRPr="00A95222">
        <w:rPr>
          <w:rFonts w:ascii="Angsana New" w:hAnsi="Angsana New"/>
          <w:sz w:val="32"/>
          <w:szCs w:val="32"/>
          <w:cs/>
        </w:rPr>
        <w:t>ใน</w:t>
      </w:r>
      <w:r w:rsidR="00A42649">
        <w:rPr>
          <w:rFonts w:ascii="Angsana New" w:hAnsi="Angsana New" w:hint="cs"/>
          <w:sz w:val="32"/>
          <w:szCs w:val="32"/>
          <w:cs/>
        </w:rPr>
        <w:t>ปี</w:t>
      </w:r>
      <w:r w:rsidRPr="00A95222">
        <w:rPr>
          <w:rFonts w:ascii="Angsana New" w:hAnsi="Angsana New"/>
          <w:sz w:val="32"/>
          <w:szCs w:val="32"/>
          <w:cs/>
        </w:rPr>
        <w:t>ที่เกิดรายการ</w:t>
      </w:r>
    </w:p>
    <w:p w14:paraId="227FC2A8" w14:textId="77777777" w:rsidR="001A1381" w:rsidRPr="00A95222" w:rsidRDefault="001A1381" w:rsidP="006C6056">
      <w:pPr>
        <w:spacing w:before="100" w:after="100"/>
        <w:ind w:left="1080"/>
        <w:jc w:val="thaiDistribute"/>
        <w:rPr>
          <w:rFonts w:ascii="Angsana New" w:hAnsi="Angsana New"/>
          <w:sz w:val="32"/>
          <w:szCs w:val="32"/>
          <w:u w:val="single"/>
          <w:cs/>
        </w:rPr>
      </w:pPr>
      <w:r w:rsidRPr="00A95222">
        <w:rPr>
          <w:rFonts w:ascii="Angsana New" w:hAnsi="Angsana New"/>
          <w:sz w:val="32"/>
          <w:szCs w:val="32"/>
          <w:u w:val="single"/>
          <w:cs/>
        </w:rPr>
        <w:t>โครงการผลประโยชน์</w:t>
      </w:r>
    </w:p>
    <w:p w14:paraId="1A5B6DFE" w14:textId="77777777" w:rsidR="0044413A" w:rsidRPr="00A95222" w:rsidRDefault="001A1381" w:rsidP="0044413A">
      <w:pPr>
        <w:spacing w:before="100" w:after="100"/>
        <w:ind w:left="1080"/>
        <w:jc w:val="thaiDistribute"/>
        <w:rPr>
          <w:rFonts w:ascii="Angsana New" w:hAnsi="Angsana New"/>
          <w:sz w:val="32"/>
          <w:szCs w:val="32"/>
          <w:cs/>
        </w:rPr>
      </w:pPr>
      <w:r w:rsidRPr="00A95222">
        <w:rPr>
          <w:rFonts w:ascii="Angsana New" w:hAnsi="Angsana New"/>
          <w:sz w:val="32"/>
          <w:szCs w:val="32"/>
          <w:cs/>
        </w:rPr>
        <w:t xml:space="preserve">ธนาคารฯมีภาระสำหรับเงินชดเชยที่ต้องจ่ายให้แก่พนักงานเมื่อออกจากงานตามกฎหมายแรงงาน </w:t>
      </w:r>
      <w:r w:rsidR="00732EA1">
        <w:rPr>
          <w:rFonts w:ascii="Angsana New" w:hAnsi="Angsana New" w:hint="cs"/>
          <w:sz w:val="32"/>
          <w:szCs w:val="32"/>
          <w:cs/>
        </w:rPr>
        <w:t xml:space="preserve">              </w:t>
      </w:r>
      <w:r w:rsidRPr="00A95222">
        <w:rPr>
          <w:rFonts w:ascii="Angsana New" w:hAnsi="Angsana New"/>
          <w:sz w:val="32"/>
          <w:szCs w:val="32"/>
          <w:cs/>
        </w:rPr>
        <w:t>ซึ่งธนาคารฯถือว่าเงินชดเชยดังกล่าวเป็นโครงการผลประโยชน์</w:t>
      </w:r>
      <w:r w:rsidR="0044413A">
        <w:rPr>
          <w:rFonts w:ascii="Angsana New" w:hAnsi="Angsana New" w:hint="cs"/>
          <w:sz w:val="32"/>
          <w:szCs w:val="32"/>
          <w:cs/>
        </w:rPr>
        <w:t xml:space="preserve"> </w:t>
      </w:r>
    </w:p>
    <w:p w14:paraId="40975D46" w14:textId="77777777" w:rsidR="001A1381" w:rsidRPr="00A95222" w:rsidRDefault="001A1381" w:rsidP="006C6056">
      <w:pPr>
        <w:spacing w:before="100" w:after="100"/>
        <w:ind w:left="1080"/>
        <w:jc w:val="thaiDistribute"/>
        <w:rPr>
          <w:rFonts w:ascii="Angsana New" w:hAnsi="Angsana New"/>
          <w:sz w:val="32"/>
          <w:szCs w:val="32"/>
          <w:cs/>
        </w:rPr>
      </w:pPr>
      <w:r w:rsidRPr="00A95222">
        <w:rPr>
          <w:rFonts w:ascii="Angsana New" w:hAnsi="Angsana New"/>
          <w:sz w:val="32"/>
          <w:szCs w:val="32"/>
          <w:cs/>
        </w:rPr>
        <w:t>ธนาคารฯคำนวณหนี้สินตามโครงการผลประโยชน์โดยใช้วิธีคิดลดแต่ละหน่วยที่ประมาณการไว้ (Projected Unit Credit Method) โดยผู้เชี่ยวชาญอิสระ</w:t>
      </w:r>
      <w:r w:rsidR="0029058C">
        <w:rPr>
          <w:rFonts w:ascii="Angsana New" w:hAnsi="Angsana New" w:hint="cs"/>
          <w:sz w:val="32"/>
          <w:szCs w:val="32"/>
          <w:cs/>
        </w:rPr>
        <w:t xml:space="preserve">ได้ทำการประเมินภาระผูกพันดังกล่าวตาม              </w:t>
      </w:r>
      <w:r w:rsidR="001A4B0B">
        <w:rPr>
          <w:rFonts w:ascii="Angsana New" w:hAnsi="Angsana New" w:hint="cs"/>
          <w:sz w:val="32"/>
          <w:szCs w:val="32"/>
          <w:cs/>
        </w:rPr>
        <w:t>หลัก</w:t>
      </w:r>
      <w:r w:rsidR="0029058C">
        <w:rPr>
          <w:rFonts w:ascii="Angsana New" w:hAnsi="Angsana New" w:hint="cs"/>
          <w:sz w:val="32"/>
          <w:szCs w:val="32"/>
          <w:cs/>
        </w:rPr>
        <w:t>คณิตศาสตร์ประกันภัย</w:t>
      </w:r>
    </w:p>
    <w:p w14:paraId="09E22285" w14:textId="77777777" w:rsidR="001A1381" w:rsidRPr="00A95222" w:rsidRDefault="001A1381" w:rsidP="006C6056">
      <w:pPr>
        <w:spacing w:before="100" w:after="100"/>
        <w:ind w:left="1080"/>
        <w:jc w:val="thaiDistribute"/>
        <w:rPr>
          <w:rFonts w:ascii="Angsana New" w:hAnsi="Angsana New"/>
          <w:sz w:val="32"/>
          <w:szCs w:val="32"/>
          <w:cs/>
        </w:rPr>
      </w:pPr>
      <w:r w:rsidRPr="00A95222">
        <w:rPr>
          <w:rFonts w:ascii="Angsana New" w:hAnsi="Angsana New"/>
          <w:sz w:val="32"/>
          <w:szCs w:val="32"/>
          <w:cs/>
        </w:rPr>
        <w:t>กำไรหรือขาดทุนจากการเปลี่ยนแปลงประมาณการซึ่งคำนวณตามหลักคณิตศาสตร์ประกันภัย สำหรับโครงการผลประโยชน์จะรับรู้ในกำไร</w:t>
      </w:r>
      <w:r>
        <w:rPr>
          <w:rFonts w:ascii="Angsana New" w:hAnsi="Angsana New" w:hint="cs"/>
          <w:sz w:val="32"/>
          <w:szCs w:val="32"/>
          <w:cs/>
        </w:rPr>
        <w:t xml:space="preserve"> (</w:t>
      </w:r>
      <w:r w:rsidRPr="00A95222">
        <w:rPr>
          <w:rFonts w:ascii="Angsana New" w:hAnsi="Angsana New"/>
          <w:sz w:val="32"/>
          <w:szCs w:val="32"/>
          <w:cs/>
        </w:rPr>
        <w:t>ขาดทุน</w:t>
      </w:r>
      <w:r>
        <w:rPr>
          <w:rFonts w:ascii="Angsana New" w:hAnsi="Angsana New" w:hint="cs"/>
          <w:sz w:val="32"/>
          <w:szCs w:val="32"/>
          <w:cs/>
        </w:rPr>
        <w:t xml:space="preserve">) </w:t>
      </w:r>
      <w:r w:rsidRPr="00A95222">
        <w:rPr>
          <w:rFonts w:ascii="Angsana New" w:hAnsi="Angsana New"/>
          <w:sz w:val="32"/>
          <w:szCs w:val="32"/>
          <w:cs/>
        </w:rPr>
        <w:t>เบ็ดเสร็จอื่น และปรับกับกำไรสะสมโดยตรง</w:t>
      </w:r>
    </w:p>
    <w:p w14:paraId="435304DC" w14:textId="77777777" w:rsidR="001A1381" w:rsidRPr="00A95222" w:rsidRDefault="00F878E4" w:rsidP="006C6056">
      <w:pPr>
        <w:spacing w:before="100" w:after="100"/>
        <w:ind w:left="562" w:hanging="56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4</w:t>
      </w:r>
      <w:r w:rsidR="001A1381" w:rsidRPr="00A95222">
        <w:rPr>
          <w:rFonts w:ascii="Angsana New" w:hAnsi="Angsana New"/>
          <w:b/>
          <w:bCs/>
          <w:sz w:val="32"/>
          <w:szCs w:val="32"/>
          <w:cs/>
        </w:rPr>
        <w:t>.17</w:t>
      </w:r>
      <w:r w:rsidR="001A1381" w:rsidRPr="00A95222">
        <w:rPr>
          <w:rFonts w:ascii="Angsana New" w:hAnsi="Angsana New"/>
          <w:b/>
          <w:bCs/>
          <w:sz w:val="32"/>
          <w:szCs w:val="32"/>
          <w:cs/>
        </w:rPr>
        <w:tab/>
        <w:t>เงินตราต่างประเทศ</w:t>
      </w:r>
    </w:p>
    <w:p w14:paraId="62EE3CC5" w14:textId="77777777" w:rsidR="001A1381" w:rsidRPr="00A95222" w:rsidRDefault="001A1381" w:rsidP="006C6056">
      <w:pPr>
        <w:tabs>
          <w:tab w:val="left" w:pos="567"/>
          <w:tab w:val="left" w:pos="1800"/>
          <w:tab w:val="left" w:pos="2400"/>
          <w:tab w:val="left" w:pos="3000"/>
        </w:tabs>
        <w:spacing w:before="100" w:after="100"/>
        <w:ind w:left="562"/>
        <w:jc w:val="thaiDistribute"/>
        <w:rPr>
          <w:rFonts w:ascii="Angsana New" w:hAnsi="Angsana New"/>
          <w:sz w:val="32"/>
          <w:szCs w:val="32"/>
          <w:cs/>
        </w:rPr>
      </w:pPr>
      <w:r w:rsidRPr="00A95222">
        <w:rPr>
          <w:rFonts w:ascii="Angsana New" w:hAnsi="Angsana New"/>
          <w:sz w:val="32"/>
          <w:szCs w:val="32"/>
          <w:cs/>
        </w:rPr>
        <w:t xml:space="preserve">ธนาคารฯแสดงงบการเงินเป็นสกุลเงินบาท ซึ่งเป็นสกุลเงินที่ใช้ในการดำเนินงานของธนาคารฯ </w:t>
      </w:r>
    </w:p>
    <w:p w14:paraId="689E2B07" w14:textId="77777777" w:rsidR="001A1381" w:rsidRPr="00A95222" w:rsidRDefault="001A1381" w:rsidP="006C6056">
      <w:pPr>
        <w:tabs>
          <w:tab w:val="left" w:pos="567"/>
          <w:tab w:val="left" w:pos="1800"/>
          <w:tab w:val="left" w:pos="2400"/>
          <w:tab w:val="left" w:pos="3000"/>
        </w:tabs>
        <w:spacing w:before="100" w:after="100"/>
        <w:ind w:left="562"/>
        <w:jc w:val="thaiDistribute"/>
        <w:rPr>
          <w:rFonts w:ascii="Angsana New" w:hAnsi="Angsana New"/>
          <w:sz w:val="32"/>
          <w:szCs w:val="32"/>
          <w:cs/>
        </w:rPr>
      </w:pPr>
      <w:r w:rsidRPr="00A95222">
        <w:rPr>
          <w:rFonts w:ascii="Angsana New" w:hAnsi="Angsana New"/>
          <w:sz w:val="32"/>
          <w:szCs w:val="32"/>
          <w:cs/>
        </w:rPr>
        <w:t>รายการที่เป็นเงินตราต่างประเทศซึ่งเกิดขึ้นในระหว่าง</w:t>
      </w:r>
      <w:r w:rsidR="00A42649">
        <w:rPr>
          <w:rFonts w:ascii="Angsana New" w:hAnsi="Angsana New" w:hint="cs"/>
          <w:sz w:val="32"/>
          <w:szCs w:val="32"/>
          <w:cs/>
        </w:rPr>
        <w:t>ปี</w:t>
      </w:r>
      <w:r w:rsidRPr="00A95222">
        <w:rPr>
          <w:rFonts w:ascii="Angsana New" w:hAnsi="Angsana New"/>
          <w:sz w:val="32"/>
          <w:szCs w:val="32"/>
          <w:cs/>
        </w:rPr>
        <w:t>แปลงค่าเป็นเงินบาทโดยใช้อัตราแลกเปลี่ยน                 ณ วันที่เกิดรายการ สินทรัพย์และหนี้สินที่เป็นตัวเงินซึ่งอยู่ในสกุลเงินตราต่างประเทศและภาระผูกพัน              ที่มียอดคงเหลือ ณ วันที่ในงบการเงินได้แปลงค่าเป็นเงินบาทโดยใช้อัตราแลกเปลี่ยน</w:t>
      </w:r>
      <w:r w:rsidRPr="00A95222">
        <w:rPr>
          <w:rFonts w:ascii="Angsana New" w:hAnsi="Angsana New" w:hint="cs"/>
          <w:sz w:val="32"/>
          <w:szCs w:val="32"/>
          <w:cs/>
        </w:rPr>
        <w:t xml:space="preserve">อ้างอิงของ ธปท.              </w:t>
      </w:r>
      <w:r w:rsidRPr="00A95222">
        <w:rPr>
          <w:rFonts w:ascii="Angsana New" w:hAnsi="Angsana New"/>
          <w:sz w:val="32"/>
          <w:szCs w:val="32"/>
          <w:cs/>
        </w:rPr>
        <w:t xml:space="preserve"> ณ วันสิ้นรอบระยะเวลารายงาน</w:t>
      </w:r>
    </w:p>
    <w:p w14:paraId="16E5A71A" w14:textId="77777777" w:rsidR="001A1381" w:rsidRDefault="001A1381" w:rsidP="006C6056">
      <w:pPr>
        <w:tabs>
          <w:tab w:val="left" w:pos="567"/>
          <w:tab w:val="left" w:pos="1800"/>
          <w:tab w:val="left" w:pos="2400"/>
          <w:tab w:val="left" w:pos="3000"/>
        </w:tabs>
        <w:spacing w:before="100" w:after="100"/>
        <w:ind w:left="562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A95222">
        <w:rPr>
          <w:rFonts w:ascii="Angsana New" w:hAnsi="Angsana New"/>
          <w:sz w:val="32"/>
          <w:szCs w:val="32"/>
          <w:cs/>
        </w:rPr>
        <w:t>กำไรหรือขาดทุนที่เกิดจากการเปลี่ยนแปลงในอัตราแลกเปลี่ยนจะรับรู้เป็นรายได้หรือค่าใช้จ่าย</w:t>
      </w:r>
      <w:r w:rsidRPr="00A95222">
        <w:rPr>
          <w:rFonts w:ascii="Angsana New" w:hAnsi="Angsana New" w:hint="cs"/>
          <w:sz w:val="32"/>
          <w:szCs w:val="32"/>
          <w:cs/>
        </w:rPr>
        <w:t xml:space="preserve"> โดยแสดงรวมอยู่ในกำไร (ขาดทุน) สุทธิจากเครื่องมือทางการเงินที่วัดมูลค่าด้วยมูลค่ายุติธรรมผ่านกำไรหรือขาดทุน</w:t>
      </w:r>
    </w:p>
    <w:p w14:paraId="03485815" w14:textId="77777777" w:rsidR="001A1381" w:rsidRPr="00A95222" w:rsidRDefault="00B80955" w:rsidP="006C6056">
      <w:pPr>
        <w:tabs>
          <w:tab w:val="left" w:pos="1440"/>
        </w:tabs>
        <w:spacing w:before="100" w:after="10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cs/>
        </w:rPr>
        <w:br w:type="page"/>
      </w:r>
      <w:r w:rsidR="00F878E4">
        <w:rPr>
          <w:rFonts w:ascii="Angsana New" w:hAnsi="Angsana New" w:hint="cs"/>
          <w:b/>
          <w:bCs/>
          <w:sz w:val="32"/>
          <w:szCs w:val="32"/>
          <w:cs/>
        </w:rPr>
        <w:lastRenderedPageBreak/>
        <w:t>4</w:t>
      </w:r>
      <w:r w:rsidR="001A1381" w:rsidRPr="00A95222">
        <w:rPr>
          <w:rFonts w:ascii="Angsana New" w:hAnsi="Angsana New"/>
          <w:b/>
          <w:bCs/>
          <w:sz w:val="32"/>
          <w:szCs w:val="32"/>
          <w:cs/>
        </w:rPr>
        <w:t>.18</w:t>
      </w:r>
      <w:r w:rsidR="001A1381" w:rsidRPr="00A95222">
        <w:rPr>
          <w:rFonts w:ascii="Angsana New" w:hAnsi="Angsana New"/>
          <w:b/>
          <w:bCs/>
          <w:sz w:val="32"/>
          <w:szCs w:val="32"/>
          <w:cs/>
        </w:rPr>
        <w:tab/>
        <w:t>ภาษีเงินได้</w:t>
      </w:r>
    </w:p>
    <w:p w14:paraId="0967C39F" w14:textId="77777777" w:rsidR="001A1381" w:rsidRPr="00A95222" w:rsidRDefault="001A1381" w:rsidP="006C6056">
      <w:pPr>
        <w:tabs>
          <w:tab w:val="left" w:pos="900"/>
          <w:tab w:val="left" w:pos="1440"/>
          <w:tab w:val="left" w:pos="1980"/>
        </w:tabs>
        <w:spacing w:before="100" w:after="100"/>
        <w:ind w:left="562" w:hanging="567"/>
        <w:jc w:val="thaiDistribute"/>
        <w:rPr>
          <w:rFonts w:ascii="Angsana New" w:hAnsi="Angsana New"/>
          <w:sz w:val="32"/>
          <w:szCs w:val="32"/>
          <w:cs/>
        </w:rPr>
      </w:pPr>
      <w:r w:rsidRPr="00A95222">
        <w:rPr>
          <w:rFonts w:ascii="Angsana New" w:hAnsi="Angsana New"/>
          <w:sz w:val="32"/>
          <w:szCs w:val="32"/>
          <w:cs/>
        </w:rPr>
        <w:tab/>
        <w:t>ภาษีเงินได้ประกอบด้วยภาษีเงินได้ปัจจุบันและภาษีเงินได้รอตัดบัญชี</w:t>
      </w:r>
    </w:p>
    <w:p w14:paraId="6CC861C2" w14:textId="77777777" w:rsidR="001A1381" w:rsidRPr="00A95222" w:rsidRDefault="001A1381" w:rsidP="006C6056">
      <w:pPr>
        <w:tabs>
          <w:tab w:val="left" w:pos="1080"/>
          <w:tab w:val="left" w:pos="2160"/>
          <w:tab w:val="left" w:pos="5760"/>
          <w:tab w:val="left" w:pos="6480"/>
        </w:tabs>
        <w:spacing w:before="100" w:after="100"/>
        <w:ind w:left="562" w:hanging="562"/>
        <w:jc w:val="thaiDistribute"/>
        <w:rPr>
          <w:rFonts w:ascii="Angsana New" w:hAnsi="Angsana New"/>
          <w:sz w:val="32"/>
          <w:szCs w:val="32"/>
          <w:cs/>
        </w:rPr>
      </w:pPr>
      <w:r w:rsidRPr="00A95222">
        <w:rPr>
          <w:rFonts w:ascii="Angsana New" w:hAnsi="Angsana New"/>
          <w:sz w:val="32"/>
          <w:szCs w:val="32"/>
          <w:cs/>
        </w:rPr>
        <w:tab/>
        <w:t>(ก)</w:t>
      </w:r>
      <w:r w:rsidRPr="00A95222">
        <w:rPr>
          <w:rFonts w:ascii="Angsana New" w:hAnsi="Angsana New"/>
          <w:sz w:val="32"/>
          <w:szCs w:val="32"/>
          <w:cs/>
        </w:rPr>
        <w:tab/>
        <w:t>ภาษีเงินได้ปัจจุบัน</w:t>
      </w:r>
    </w:p>
    <w:p w14:paraId="5E5B4CBF" w14:textId="77777777" w:rsidR="001A1381" w:rsidRPr="00A95222" w:rsidRDefault="001A1381" w:rsidP="006C6056">
      <w:pPr>
        <w:spacing w:before="100" w:after="100"/>
        <w:ind w:left="1080" w:hanging="1080"/>
        <w:jc w:val="thaiDistribute"/>
        <w:rPr>
          <w:rFonts w:ascii="Angsana New" w:hAnsi="Angsana New"/>
          <w:sz w:val="32"/>
          <w:szCs w:val="32"/>
          <w:cs/>
        </w:rPr>
      </w:pPr>
      <w:r w:rsidRPr="00A95222">
        <w:rPr>
          <w:rFonts w:ascii="Angsana New" w:hAnsi="Angsana New"/>
          <w:sz w:val="32"/>
          <w:szCs w:val="32"/>
          <w:cs/>
        </w:rPr>
        <w:tab/>
        <w:t>ธนาคารฯบันทึกภาษีเงินได้ปัจจุบันตามจำนวนที่คาดว่าจะจ่ายให้กับหน่วยงานจัดเก็บภาษีของรัฐ</w:t>
      </w:r>
      <w:r w:rsidRPr="00A95222">
        <w:rPr>
          <w:rFonts w:ascii="Angsana New" w:hAnsi="Angsana New" w:hint="cs"/>
          <w:sz w:val="32"/>
          <w:szCs w:val="32"/>
          <w:cs/>
        </w:rPr>
        <w:t xml:space="preserve"> </w:t>
      </w:r>
      <w:r w:rsidRPr="00A95222">
        <w:rPr>
          <w:rFonts w:ascii="Angsana New" w:hAnsi="Angsana New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  </w:t>
      </w:r>
      <w:r w:rsidRPr="00A95222">
        <w:rPr>
          <w:rFonts w:ascii="Angsana New" w:hAnsi="Angsana New"/>
          <w:sz w:val="32"/>
          <w:szCs w:val="32"/>
          <w:cs/>
        </w:rPr>
        <w:t>โดยคำนวณจากกำไรทางภาษีตามหลักเกณฑ์ที่กำหนดในกฎหมายภาษีอากร</w:t>
      </w:r>
    </w:p>
    <w:p w14:paraId="6F9C2110" w14:textId="77777777" w:rsidR="001A1381" w:rsidRPr="00A95222" w:rsidRDefault="001A1381" w:rsidP="006C6056">
      <w:pPr>
        <w:tabs>
          <w:tab w:val="left" w:pos="1080"/>
          <w:tab w:val="left" w:pos="2160"/>
          <w:tab w:val="left" w:pos="5760"/>
          <w:tab w:val="left" w:pos="6480"/>
        </w:tabs>
        <w:spacing w:before="100" w:after="100"/>
        <w:ind w:left="562" w:hanging="562"/>
        <w:jc w:val="thaiDistribute"/>
        <w:rPr>
          <w:rFonts w:ascii="Angsana New" w:hAnsi="Angsana New"/>
          <w:sz w:val="32"/>
          <w:szCs w:val="32"/>
          <w:cs/>
        </w:rPr>
      </w:pPr>
      <w:r w:rsidRPr="00A95222">
        <w:rPr>
          <w:rFonts w:ascii="Angsana New" w:hAnsi="Angsana New"/>
          <w:sz w:val="32"/>
          <w:szCs w:val="32"/>
          <w:cs/>
        </w:rPr>
        <w:tab/>
        <w:t>(ข)</w:t>
      </w:r>
      <w:r w:rsidRPr="00A95222">
        <w:rPr>
          <w:rFonts w:ascii="Angsana New" w:hAnsi="Angsana New"/>
          <w:sz w:val="32"/>
          <w:szCs w:val="32"/>
          <w:cs/>
        </w:rPr>
        <w:tab/>
        <w:t>ภาษีเงินได้รอตัดบัญชี</w:t>
      </w:r>
    </w:p>
    <w:p w14:paraId="53AD4F4F" w14:textId="77777777" w:rsidR="001A1381" w:rsidRPr="00A95222" w:rsidRDefault="001A1381" w:rsidP="006C6056">
      <w:pPr>
        <w:spacing w:before="100" w:after="100"/>
        <w:ind w:left="1080" w:hanging="1080"/>
        <w:jc w:val="thaiDistribute"/>
        <w:rPr>
          <w:rFonts w:ascii="Angsana New" w:hAnsi="Angsana New"/>
          <w:sz w:val="32"/>
          <w:szCs w:val="32"/>
          <w:cs/>
        </w:rPr>
      </w:pPr>
      <w:r w:rsidRPr="00A95222">
        <w:rPr>
          <w:rFonts w:ascii="Angsana New" w:hAnsi="Angsana New"/>
          <w:sz w:val="32"/>
          <w:szCs w:val="32"/>
          <w:cs/>
        </w:rPr>
        <w:tab/>
        <w:t xml:space="preserve">ธนาคารฯบันทึกภาษีเงินได้รอตัดบัญชีของผลแตกต่างชั่วคราวระหว่างราคาตามบัญชีของสินทรัพย์และหนี้สิน ณ วันสิ้นรอบระยะเวลารายงานกับฐานภาษีของสินทรัพย์และหนี้สินที่เกี่ยวข้องนั้น </w:t>
      </w:r>
      <w:r w:rsidRPr="00A95222">
        <w:rPr>
          <w:rFonts w:ascii="Angsana New" w:hAnsi="Angsana New" w:hint="cs"/>
          <w:sz w:val="32"/>
          <w:szCs w:val="32"/>
          <w:cs/>
        </w:rPr>
        <w:t xml:space="preserve">           </w:t>
      </w:r>
      <w:r w:rsidRPr="00A95222">
        <w:rPr>
          <w:rFonts w:ascii="Angsana New" w:hAnsi="Angsana New"/>
          <w:sz w:val="32"/>
          <w:szCs w:val="32"/>
          <w:cs/>
        </w:rPr>
        <w:t>โดยใช้อัตราภาษีที่มีผลบังคับใช้ ณ วันสิ้นรอบระยะเวลารายงาน</w:t>
      </w:r>
    </w:p>
    <w:p w14:paraId="3AC86423" w14:textId="77777777" w:rsidR="001A1381" w:rsidRPr="00A95222" w:rsidRDefault="001A1381" w:rsidP="006C6056">
      <w:pPr>
        <w:spacing w:before="100" w:after="100"/>
        <w:ind w:left="1080" w:hanging="1080"/>
        <w:jc w:val="thaiDistribute"/>
        <w:rPr>
          <w:rFonts w:ascii="Angsana New" w:hAnsi="Angsana New"/>
          <w:sz w:val="32"/>
          <w:szCs w:val="32"/>
          <w:cs/>
        </w:rPr>
      </w:pPr>
      <w:r w:rsidRPr="00A95222">
        <w:rPr>
          <w:rFonts w:ascii="Angsana New" w:hAnsi="Angsana New"/>
          <w:sz w:val="32"/>
          <w:szCs w:val="32"/>
          <w:cs/>
        </w:rPr>
        <w:tab/>
        <w:t>ธนาคารฯรับรู้หนี้สินภาษีเงินได้รอตัดบัญชีของผลแตกต่างชั่วคราวที่ต้องเสียภาษีทุกรายการ แต่รับรู้สินทรัพย์ภาษีเงินได้รอตัดบัญชีสำหรับผลแตกต่างชั่วคราวที่ใช้หักภาษี รวมทั้งผลขาดทุนทางภาษี</w:t>
      </w:r>
      <w:r w:rsidR="00732EA1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Pr="00A95222">
        <w:rPr>
          <w:rFonts w:ascii="Angsana New" w:hAnsi="Angsana New"/>
          <w:sz w:val="32"/>
          <w:szCs w:val="32"/>
          <w:cs/>
        </w:rPr>
        <w:t>ที่ยังไม่ได้ใช้ประโยชน์ในจำนวนเท่าที่มีความเป็นไปได้ค่อนข้างแน่ที่ธนาคารฯจะมีกำไรทางภาษี</w:t>
      </w:r>
      <w:r w:rsidR="00732EA1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Pr="00A95222">
        <w:rPr>
          <w:rFonts w:ascii="Angsana New" w:hAnsi="Angsana New"/>
          <w:sz w:val="32"/>
          <w:szCs w:val="32"/>
          <w:cs/>
        </w:rPr>
        <w:t>ในอนาคตเพียงพอที่จะใช้ประโยชน์จากผลแตกต่างชั่วคราวที่ใช้หักภาษีและผลขาดทุนทางภาษี</w:t>
      </w:r>
      <w:r w:rsidR="00732EA1">
        <w:rPr>
          <w:rFonts w:ascii="Angsana New" w:hAnsi="Angsana New" w:hint="cs"/>
          <w:sz w:val="32"/>
          <w:szCs w:val="32"/>
          <w:cs/>
        </w:rPr>
        <w:t xml:space="preserve">                   </w:t>
      </w:r>
      <w:r w:rsidRPr="00A95222">
        <w:rPr>
          <w:rFonts w:ascii="Angsana New" w:hAnsi="Angsana New"/>
          <w:sz w:val="32"/>
          <w:szCs w:val="32"/>
          <w:cs/>
        </w:rPr>
        <w:t>ที่ยังไม่ได้ใช้ประโยชน์นั้น</w:t>
      </w:r>
    </w:p>
    <w:p w14:paraId="34B675C5" w14:textId="77777777" w:rsidR="001A1381" w:rsidRPr="00A95222" w:rsidRDefault="001A1381" w:rsidP="006C6056">
      <w:pPr>
        <w:spacing w:before="80" w:after="80"/>
        <w:ind w:left="1080" w:hanging="1080"/>
        <w:jc w:val="thaiDistribute"/>
        <w:rPr>
          <w:rFonts w:ascii="Angsana New" w:hAnsi="Angsana New"/>
          <w:sz w:val="32"/>
          <w:szCs w:val="32"/>
          <w:cs/>
        </w:rPr>
      </w:pPr>
      <w:r w:rsidRPr="00A95222">
        <w:rPr>
          <w:rFonts w:ascii="Angsana New" w:hAnsi="Angsana New"/>
          <w:sz w:val="32"/>
          <w:szCs w:val="32"/>
          <w:cs/>
        </w:rPr>
        <w:tab/>
        <w:t>ธนาคารฯจะทบทวนมูลค่าตามบัญชีของสินทรัพย์ภาษีเงินได้รอตัดบัญชีทุกสิ้นรอบระยะเวลารายงาน และจะทำการปรับลดมูลค่าตามบัญชีดังกล่าว หากมีความเป็นไปได้ค่อนข้างแน่ว่าธนาคารฯจะไม่มีกำไรทางภาษีเพียงพอต่อการนำสินทรัพย์ภาษีเงินได้รอตัดบัญชีทั้งหมดหรือบางส่วนมาใช้ประโยชน์</w:t>
      </w:r>
    </w:p>
    <w:p w14:paraId="56D0E55A" w14:textId="77777777" w:rsidR="001A1381" w:rsidRPr="00A95222" w:rsidRDefault="001A1381" w:rsidP="006C6056">
      <w:pPr>
        <w:spacing w:before="80" w:after="80"/>
        <w:ind w:left="1080" w:hanging="1080"/>
        <w:jc w:val="thaiDistribute"/>
        <w:rPr>
          <w:rFonts w:ascii="Angsana New" w:hAnsi="Angsana New"/>
          <w:sz w:val="32"/>
          <w:szCs w:val="32"/>
          <w:cs/>
        </w:rPr>
      </w:pPr>
      <w:r w:rsidRPr="00A95222">
        <w:rPr>
          <w:rFonts w:ascii="Angsana New" w:hAnsi="Angsana New"/>
          <w:sz w:val="32"/>
          <w:szCs w:val="32"/>
          <w:cs/>
        </w:rPr>
        <w:tab/>
        <w:t xml:space="preserve">ธนาคารฯจะบันทึกภาษีเงินได้รอตัดบัญชีโดยตรงไปยังส่วนของเจ้าของหากภาษีที่เกิดขึ้นเกี่ยวข้องกับรายการที่ได้บันทึกโดยตรงไปยังส่วนของเจ้าของ </w:t>
      </w:r>
    </w:p>
    <w:p w14:paraId="26FB7EEB" w14:textId="77777777" w:rsidR="001A1381" w:rsidRPr="00A95222" w:rsidRDefault="00F878E4" w:rsidP="006C6056">
      <w:pPr>
        <w:tabs>
          <w:tab w:val="left" w:pos="1440"/>
        </w:tabs>
        <w:spacing w:before="80" w:after="8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4</w:t>
      </w:r>
      <w:r w:rsidR="001A1381" w:rsidRPr="00A95222">
        <w:rPr>
          <w:rFonts w:ascii="Angsana New" w:hAnsi="Angsana New"/>
          <w:b/>
          <w:bCs/>
          <w:sz w:val="32"/>
          <w:szCs w:val="32"/>
          <w:cs/>
        </w:rPr>
        <w:t>.19</w:t>
      </w:r>
      <w:r w:rsidR="001A1381" w:rsidRPr="00A95222">
        <w:rPr>
          <w:rFonts w:ascii="Angsana New" w:hAnsi="Angsana New"/>
          <w:b/>
          <w:bCs/>
          <w:sz w:val="32"/>
          <w:szCs w:val="32"/>
          <w:cs/>
        </w:rPr>
        <w:tab/>
        <w:t>การวัดมูลค่ายุติธรรม</w:t>
      </w:r>
    </w:p>
    <w:p w14:paraId="1940D351" w14:textId="77777777" w:rsidR="001A1381" w:rsidRDefault="001A1381" w:rsidP="006C6056">
      <w:pPr>
        <w:tabs>
          <w:tab w:val="left" w:pos="540"/>
        </w:tabs>
        <w:spacing w:before="80" w:after="8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A95222">
        <w:rPr>
          <w:rFonts w:ascii="Angsana New" w:hAnsi="Angsana New"/>
          <w:b/>
          <w:bCs/>
          <w:sz w:val="32"/>
          <w:szCs w:val="32"/>
          <w:cs/>
        </w:rPr>
        <w:tab/>
      </w:r>
      <w:r w:rsidRPr="00A95222">
        <w:rPr>
          <w:rFonts w:ascii="Angsana New" w:hAnsi="Angsana New"/>
          <w:sz w:val="32"/>
          <w:szCs w:val="32"/>
          <w:cs/>
        </w:rPr>
        <w:t>มูลค่ายุติธรรม หมายถึง ราคาที่คาดว่าจะได้รับจากการขายสินทรัพย์หรือเป็นราคาที่จะต้องจ่ายเพื่อโอนหนี้สินให้ผู้อื่นโดยรายการดังกล่าวเป็นรายการที่เกิดขึ้นในสภาพปกติระหว่างผู้ซื้อและผู้ขาย (ผู้ร่วมในตลาด) ณ วันที่วัดมูลค่า ธนาคารฯใช้ราคาเสนอซื้อขายในตลาดที่มีสภาพคล่องในการวัดมูลค่ายุติธรรมของสินทรัพย์และหนี้สินซึ่งมาตรฐานการรายงานทางการเงินที่เกี่ยวข้องกำหนดให้ต้องวัดมูลค่าด้วยมูลค่ายุติธรรม ยกเว้นในกรณีที่ไม่มีตลาดที่มีสภาพคล่องสำหรับสินทรัพย์หรือหนี้สินที่มีลักษณะเดียวกันหรือไม่สามารถหาราคาเสนอซื้อขายในตลาดที่มีสภาพคล่องได้ ธนาคารฯจะประมาณมูลค่ายุติธรรมโดยใช้เทคนิคการประเมินมูลค่าที่เหมาะสมกับแต่ละสถานการณ์ และพยายามใช้ข้อมูลที่สามารถสังเกตได้ที่เกี่ยวข้องกับสินทรัพย์หรือหนี้สินที่จะวัดมูลค่ายุติธรรมนั้นให้มากที่สุด</w:t>
      </w:r>
      <w:r w:rsidRPr="00A95222">
        <w:rPr>
          <w:rFonts w:ascii="Angsana New" w:hAnsi="Angsana New"/>
          <w:b/>
          <w:bCs/>
          <w:sz w:val="32"/>
          <w:szCs w:val="32"/>
          <w:cs/>
        </w:rPr>
        <w:t xml:space="preserve"> </w:t>
      </w:r>
    </w:p>
    <w:p w14:paraId="66F78B03" w14:textId="77777777" w:rsidR="001A1381" w:rsidRPr="00A95222" w:rsidRDefault="00B80955" w:rsidP="00B80955">
      <w:pPr>
        <w:spacing w:before="80" w:after="80" w:line="400" w:lineRule="exact"/>
        <w:ind w:left="547" w:hanging="7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  <w:r w:rsidR="001A1381" w:rsidRPr="00A95222">
        <w:rPr>
          <w:rFonts w:ascii="Angsana New" w:hAnsi="Angsana New"/>
          <w:sz w:val="32"/>
          <w:szCs w:val="32"/>
          <w:cs/>
        </w:rPr>
        <w:lastRenderedPageBreak/>
        <w:t>ลำดับชั้นของมูลค่ายุติธรรมที่ใช้วัดมูลค่าและเปิดเผยมูลค่ายุติธรรมของสินทรัพย์และหนี้สินในงบการเงินแบ่งออกเป็นสามระดับตามประเภทของข้อมูลที่นำมาใช้ในการวัดมูลค่ายุติธรรม ดังนี้</w:t>
      </w:r>
    </w:p>
    <w:p w14:paraId="419CE1F5" w14:textId="77777777" w:rsidR="001A1381" w:rsidRPr="00A95222" w:rsidRDefault="001A1381" w:rsidP="00B80955">
      <w:pPr>
        <w:tabs>
          <w:tab w:val="left" w:pos="540"/>
        </w:tabs>
        <w:spacing w:before="80" w:after="80" w:line="400" w:lineRule="exact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A95222">
        <w:rPr>
          <w:rFonts w:ascii="Angsana New" w:hAnsi="Angsana New"/>
          <w:sz w:val="32"/>
          <w:szCs w:val="32"/>
          <w:cs/>
        </w:rPr>
        <w:tab/>
        <w:t>ระดั</w:t>
      </w:r>
      <w:r w:rsidR="00576E64">
        <w:rPr>
          <w:rFonts w:ascii="Angsana New" w:hAnsi="Angsana New" w:hint="cs"/>
          <w:sz w:val="32"/>
          <w:szCs w:val="32"/>
          <w:cs/>
        </w:rPr>
        <w:t xml:space="preserve">บ </w:t>
      </w:r>
      <w:r w:rsidR="00576E64">
        <w:rPr>
          <w:rFonts w:ascii="Angsana New" w:hAnsi="Angsana New"/>
          <w:sz w:val="32"/>
          <w:szCs w:val="32"/>
          <w:lang w:val="en-US"/>
        </w:rPr>
        <w:t>1</w:t>
      </w:r>
      <w:r w:rsidRPr="00A95222">
        <w:rPr>
          <w:rFonts w:ascii="Angsana New" w:hAnsi="Angsana New"/>
          <w:sz w:val="32"/>
          <w:szCs w:val="32"/>
          <w:cs/>
        </w:rPr>
        <w:tab/>
        <w:t>ใช้ข้อมูลราคาเสนอซื้อขายของสินทรัพย์หรือหนี้สินอย่างเดียวกันในตลาดที่มีสภาพคล่อง</w:t>
      </w:r>
    </w:p>
    <w:p w14:paraId="3A95551D" w14:textId="77777777" w:rsidR="001A1381" w:rsidRPr="00A95222" w:rsidRDefault="001A1381" w:rsidP="00B80955">
      <w:pPr>
        <w:spacing w:before="80" w:after="80" w:line="400" w:lineRule="exact"/>
        <w:ind w:left="1418" w:hanging="871"/>
        <w:jc w:val="thaiDistribute"/>
        <w:rPr>
          <w:rFonts w:ascii="Angsana New" w:hAnsi="Angsana New"/>
          <w:sz w:val="32"/>
          <w:szCs w:val="32"/>
          <w:cs/>
        </w:rPr>
      </w:pPr>
      <w:r w:rsidRPr="00A95222">
        <w:rPr>
          <w:rFonts w:ascii="Angsana New" w:hAnsi="Angsana New"/>
          <w:sz w:val="32"/>
          <w:szCs w:val="32"/>
          <w:cs/>
        </w:rPr>
        <w:t>ระดับ</w:t>
      </w:r>
      <w:r w:rsidR="00576E64">
        <w:rPr>
          <w:rFonts w:ascii="Angsana New" w:hAnsi="Angsana New" w:hint="cs"/>
          <w:sz w:val="32"/>
          <w:szCs w:val="32"/>
          <w:cs/>
        </w:rPr>
        <w:t xml:space="preserve"> </w:t>
      </w:r>
      <w:r w:rsidR="00576E64">
        <w:rPr>
          <w:rFonts w:ascii="Angsana New" w:hAnsi="Angsana New"/>
          <w:sz w:val="32"/>
          <w:szCs w:val="32"/>
          <w:lang w:val="en-US"/>
        </w:rPr>
        <w:t>2</w:t>
      </w:r>
      <w:r w:rsidRPr="00A95222">
        <w:rPr>
          <w:rFonts w:ascii="Angsana New" w:hAnsi="Angsana New"/>
          <w:sz w:val="32"/>
          <w:szCs w:val="32"/>
          <w:cs/>
        </w:rPr>
        <w:tab/>
        <w:t>ใช้ข้อมูลอื่นที่สามารถสังเกตได้ของสินทรัพย์หรือหนี้สิน ไม่ว่าจะเป็นข้อมูลทางตรงหรือ  ทางอ้อม</w:t>
      </w:r>
    </w:p>
    <w:p w14:paraId="0DEEFC99" w14:textId="77777777" w:rsidR="001A1381" w:rsidRPr="00A95222" w:rsidRDefault="001A1381" w:rsidP="00B80955">
      <w:pPr>
        <w:tabs>
          <w:tab w:val="left" w:pos="540"/>
        </w:tabs>
        <w:spacing w:before="80" w:after="80" w:line="400" w:lineRule="exact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A95222">
        <w:rPr>
          <w:rFonts w:ascii="Angsana New" w:hAnsi="Angsana New"/>
          <w:sz w:val="32"/>
          <w:szCs w:val="32"/>
          <w:cs/>
        </w:rPr>
        <w:tab/>
        <w:t>ระดั</w:t>
      </w:r>
      <w:r w:rsidR="00576E64">
        <w:rPr>
          <w:rFonts w:ascii="Angsana New" w:hAnsi="Angsana New" w:hint="cs"/>
          <w:sz w:val="32"/>
          <w:szCs w:val="32"/>
          <w:cs/>
        </w:rPr>
        <w:t xml:space="preserve">บ </w:t>
      </w:r>
      <w:r w:rsidR="00576E64">
        <w:rPr>
          <w:rFonts w:ascii="Angsana New" w:hAnsi="Angsana New"/>
          <w:sz w:val="32"/>
          <w:szCs w:val="32"/>
          <w:lang w:val="en-US"/>
        </w:rPr>
        <w:t>3</w:t>
      </w:r>
      <w:r w:rsidRPr="00A95222">
        <w:rPr>
          <w:rFonts w:ascii="Angsana New" w:hAnsi="Angsana New"/>
          <w:sz w:val="32"/>
          <w:szCs w:val="32"/>
          <w:cs/>
        </w:rPr>
        <w:tab/>
        <w:t xml:space="preserve">ใช้ข้อมูลที่ไม่สามารถสังเกตได้ เช่น ข้อมูลเกี่ยวกับกระแสเงินในอนาคตที่กิจการประมาณขึ้น </w:t>
      </w:r>
    </w:p>
    <w:p w14:paraId="245D42DD" w14:textId="77777777" w:rsidR="001A1381" w:rsidRDefault="001A1381" w:rsidP="00B80955">
      <w:pPr>
        <w:tabs>
          <w:tab w:val="left" w:pos="540"/>
        </w:tabs>
        <w:spacing w:before="80" w:after="80" w:line="400" w:lineRule="exact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A95222">
        <w:rPr>
          <w:rFonts w:ascii="Angsana New" w:hAnsi="Angsana New"/>
          <w:sz w:val="32"/>
          <w:szCs w:val="32"/>
          <w:cs/>
        </w:rPr>
        <w:tab/>
        <w:t>ทุกวันสิ้นรอบระยะเวลารายงาน ธนาคารฯจะประเมินความจำเป็นในการโอนรายการระหว่างลำดับชั้นของมูลค่ายุติธรรมสำหรับสินทรัพย์และหนี้สินที่ถืออยู่ ณ วันสิ้นรอบระยะเวลารายงานที่มีการวัดมูลค่ายุติธรรมแบบเกิดขึ้นประจำ</w:t>
      </w:r>
    </w:p>
    <w:p w14:paraId="28DAE47D" w14:textId="77777777" w:rsidR="001A1381" w:rsidRPr="00A95222" w:rsidRDefault="00F878E4" w:rsidP="00B80955">
      <w:pPr>
        <w:tabs>
          <w:tab w:val="left" w:pos="1440"/>
        </w:tabs>
        <w:spacing w:before="80" w:after="80" w:line="40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t>4</w:t>
      </w:r>
      <w:r w:rsidR="001A1381" w:rsidRPr="00A95222">
        <w:rPr>
          <w:rFonts w:ascii="Angsana New" w:hAnsi="Angsana New"/>
          <w:b/>
          <w:bCs/>
          <w:sz w:val="32"/>
          <w:szCs w:val="32"/>
          <w:cs/>
        </w:rPr>
        <w:t>.</w:t>
      </w:r>
      <w:r w:rsidR="00000AE4">
        <w:rPr>
          <w:rFonts w:ascii="Angsana New" w:hAnsi="Angsana New" w:hint="cs"/>
          <w:b/>
          <w:bCs/>
          <w:sz w:val="32"/>
          <w:szCs w:val="32"/>
          <w:cs/>
        </w:rPr>
        <w:t>20</w:t>
      </w:r>
      <w:r w:rsidR="001A1381" w:rsidRPr="00A95222">
        <w:rPr>
          <w:rFonts w:ascii="Angsana New" w:hAnsi="Angsana New"/>
          <w:b/>
          <w:bCs/>
          <w:sz w:val="32"/>
          <w:szCs w:val="32"/>
          <w:cs/>
        </w:rPr>
        <w:tab/>
        <w:t>รายการธุรกิจกับบุคคลหรือกิจการที่เกี่ยวข้องกัน</w:t>
      </w:r>
    </w:p>
    <w:p w14:paraId="707C5ED5" w14:textId="77777777" w:rsidR="001A1381" w:rsidRPr="00A95222" w:rsidRDefault="001A1381" w:rsidP="00B80955">
      <w:pPr>
        <w:spacing w:before="80" w:after="80" w:line="400" w:lineRule="exact"/>
        <w:ind w:left="567" w:hanging="567"/>
        <w:jc w:val="thaiDistribute"/>
        <w:rPr>
          <w:rFonts w:ascii="Angsana New" w:hAnsi="Angsana New"/>
          <w:sz w:val="32"/>
          <w:szCs w:val="32"/>
          <w:cs/>
        </w:rPr>
      </w:pPr>
      <w:r w:rsidRPr="00A95222">
        <w:rPr>
          <w:rFonts w:ascii="Angsana New" w:hAnsi="Angsana New"/>
          <w:sz w:val="32"/>
          <w:szCs w:val="32"/>
          <w:cs/>
        </w:rPr>
        <w:tab/>
        <w:t>บุคคลหรือกิจการที่เกี่ยวข้องกัน หมายถึง บุคคลหรือกิจการที่มีอำนาจควบคุมธนาคารฯ หรือถูกควบคุมโดยธนาคารฯไม่ว่าจะเป็นโดยทางตรงหรือทางอ้อม หรืออยู่ภายใต้การควบคุมเดียวกันกับธนาคารฯ</w:t>
      </w:r>
    </w:p>
    <w:p w14:paraId="6E4EFFE5" w14:textId="77777777" w:rsidR="001A1381" w:rsidRDefault="001A1381" w:rsidP="00B80955">
      <w:pPr>
        <w:spacing w:before="80" w:after="80" w:line="400" w:lineRule="exact"/>
        <w:ind w:left="567" w:hanging="567"/>
        <w:jc w:val="thaiDistribute"/>
        <w:rPr>
          <w:rFonts w:ascii="Angsana New" w:hAnsi="Angsana New"/>
          <w:sz w:val="32"/>
          <w:szCs w:val="32"/>
          <w:cs/>
        </w:rPr>
      </w:pPr>
      <w:r w:rsidRPr="00A95222">
        <w:rPr>
          <w:rFonts w:ascii="Angsana New" w:hAnsi="Angsana New"/>
          <w:sz w:val="32"/>
          <w:szCs w:val="32"/>
          <w:cs/>
        </w:rPr>
        <w:tab/>
        <w:t>นอกจากนี้ บุคคลหรือกิจการที่เกี่ยวข้องกันยังหมายรวมถึงบุคคลที่มีสิทธิออกเสียงโดยทางตรงหรือทางอ้อมซึ่งมีอิทธิพลอย่างเป็นสาระสำคัญต่อธนาคารฯ ผู้บริหารสำคัญ กรรมการหรือพนักงานของ ธนาคารฯ</w:t>
      </w:r>
      <w:r w:rsidR="00FF2C51">
        <w:rPr>
          <w:rFonts w:ascii="Angsana New" w:hAnsi="Angsana New" w:hint="cs"/>
          <w:sz w:val="32"/>
          <w:szCs w:val="32"/>
          <w:cs/>
        </w:rPr>
        <w:t xml:space="preserve">                 </w:t>
      </w:r>
      <w:r w:rsidRPr="00A95222">
        <w:rPr>
          <w:rFonts w:ascii="Angsana New" w:hAnsi="Angsana New"/>
          <w:sz w:val="32"/>
          <w:szCs w:val="32"/>
          <w:cs/>
        </w:rPr>
        <w:t>ที่มีอำนาจในการวางแผนและควบคุมการดำเนินงานของธนาคารฯ ตลอดทั้งสมาชิกในครอบครัวที่ใกล้ชิดกับบุคคลดังกล่าว และกิจการที่บุคคลดังกล่าวมีอำนาจควบคุมหรือมีอิทธิพลอย่างเป็นสาระสำคัญไม่ว่า</w:t>
      </w:r>
      <w:r w:rsidR="00FF2C51">
        <w:rPr>
          <w:rFonts w:ascii="Angsana New" w:hAnsi="Angsana New" w:hint="cs"/>
          <w:sz w:val="32"/>
          <w:szCs w:val="32"/>
          <w:cs/>
        </w:rPr>
        <w:t xml:space="preserve">               </w:t>
      </w:r>
      <w:r w:rsidRPr="00A95222">
        <w:rPr>
          <w:rFonts w:ascii="Angsana New" w:hAnsi="Angsana New"/>
          <w:sz w:val="32"/>
          <w:szCs w:val="32"/>
          <w:cs/>
        </w:rPr>
        <w:t>โดยทางตรงหรือทางอ้อม</w:t>
      </w:r>
    </w:p>
    <w:p w14:paraId="67BBF165" w14:textId="77777777" w:rsidR="005E7FBD" w:rsidRDefault="005E7FBD" w:rsidP="00B80955">
      <w:pPr>
        <w:tabs>
          <w:tab w:val="left" w:pos="1440"/>
        </w:tabs>
        <w:spacing w:before="80" w:after="80" w:line="40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4.21</w:t>
      </w:r>
      <w:r>
        <w:rPr>
          <w:rFonts w:ascii="Angsana New" w:hAnsi="Angsana New"/>
          <w:b/>
          <w:bCs/>
          <w:sz w:val="32"/>
          <w:szCs w:val="32"/>
          <w:cs/>
        </w:rPr>
        <w:tab/>
      </w:r>
      <w:r w:rsidRPr="00A56F15">
        <w:rPr>
          <w:rFonts w:ascii="Angsana New" w:hAnsi="Angsana New"/>
          <w:b/>
          <w:bCs/>
          <w:sz w:val="32"/>
          <w:szCs w:val="32"/>
          <w:cs/>
        </w:rPr>
        <w:t>แนวปฏิบัติทางการบัญชี เรื่อง มาตรการผ่อนปรนชั่วคราวสำหรับกิจการที่ให้ความช่วยเหลือลูกหนี้</w:t>
      </w:r>
      <w:r w:rsidRPr="00A56F15">
        <w:rPr>
          <w:rFonts w:ascii="Angsana New" w:hAnsi="Angsana New" w:hint="cs"/>
          <w:b/>
          <w:bCs/>
          <w:sz w:val="32"/>
          <w:szCs w:val="32"/>
          <w:cs/>
        </w:rPr>
        <w:t xml:space="preserve">                   </w:t>
      </w:r>
      <w:r w:rsidRPr="00A56F15">
        <w:rPr>
          <w:rFonts w:ascii="Angsana New" w:hAnsi="Angsana New"/>
          <w:b/>
          <w:bCs/>
          <w:sz w:val="32"/>
          <w:szCs w:val="32"/>
          <w:cs/>
        </w:rPr>
        <w:t>ที่ได้รับผลกระทบจากสถานการณ์ที่ส่งผลกระทบต่อเศรษฐกิจไทย</w:t>
      </w:r>
    </w:p>
    <w:p w14:paraId="30289D9D" w14:textId="77777777" w:rsidR="005E7FBD" w:rsidRPr="005E7FBD" w:rsidRDefault="005E7FBD" w:rsidP="00B80955">
      <w:pPr>
        <w:spacing w:before="80" w:after="80" w:line="400" w:lineRule="exact"/>
        <w:ind w:left="567" w:hanging="20"/>
        <w:jc w:val="thaiDistribute"/>
        <w:rPr>
          <w:rFonts w:ascii="Angsana New" w:hAnsi="Angsana New"/>
          <w:sz w:val="32"/>
          <w:szCs w:val="32"/>
          <w:cs/>
        </w:rPr>
      </w:pPr>
      <w:r w:rsidRPr="005E7FBD">
        <w:rPr>
          <w:rFonts w:ascii="Angsana New" w:hAnsi="Angsana New" w:hint="cs"/>
          <w:sz w:val="32"/>
          <w:szCs w:val="32"/>
          <w:cs/>
        </w:rPr>
        <w:t>ในระหว่างปี</w:t>
      </w:r>
      <w:r w:rsidR="00576E64">
        <w:rPr>
          <w:rFonts w:ascii="Angsana New" w:hAnsi="Angsana New" w:hint="cs"/>
          <w:sz w:val="32"/>
          <w:szCs w:val="32"/>
          <w:cs/>
        </w:rPr>
        <w:t xml:space="preserve"> </w:t>
      </w:r>
      <w:r w:rsidR="00576E64">
        <w:rPr>
          <w:rFonts w:ascii="Angsana New" w:hAnsi="Angsana New"/>
          <w:sz w:val="32"/>
          <w:szCs w:val="32"/>
          <w:lang w:val="en-US"/>
        </w:rPr>
        <w:t>2563</w:t>
      </w:r>
      <w:r w:rsidR="00576E64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5E7FBD">
        <w:rPr>
          <w:rFonts w:ascii="Angsana New" w:hAnsi="Angsana New"/>
          <w:sz w:val="32"/>
          <w:szCs w:val="32"/>
          <w:cs/>
        </w:rPr>
        <w:t>สภาวิชาชีพบัญชีได้ประกาศใช้แนวปฏิบัติทางการบัญชี เรื่อง มาตรการผ่อนปรนชั่วคราวสำหรับกิจการที่ให้ความช่วยเหลือลูกหนี้ที่ได้รับผลกระทบจากสถานการณ์ที่ส่งผลกระทบ</w:t>
      </w:r>
      <w:r w:rsidRPr="005E7FBD">
        <w:rPr>
          <w:rFonts w:ascii="Angsana New" w:hAnsi="Angsana New" w:hint="cs"/>
          <w:sz w:val="32"/>
          <w:szCs w:val="32"/>
          <w:cs/>
        </w:rPr>
        <w:t xml:space="preserve">            </w:t>
      </w:r>
      <w:r>
        <w:rPr>
          <w:rFonts w:ascii="Angsana New" w:hAnsi="Angsana New" w:hint="cs"/>
          <w:sz w:val="32"/>
          <w:szCs w:val="32"/>
          <w:cs/>
        </w:rPr>
        <w:t xml:space="preserve">                      </w:t>
      </w:r>
      <w:r w:rsidRPr="005E7FBD">
        <w:rPr>
          <w:rFonts w:ascii="Angsana New" w:hAnsi="Angsana New"/>
          <w:sz w:val="32"/>
          <w:szCs w:val="32"/>
          <w:cs/>
        </w:rPr>
        <w:t>ต่อเศรษฐกิจไทย โดยมีวัตถุประสงค์เพื่อเป็นมาตรการผ่อนปรนชั่วคราวสำหรับกิจการที่ให้ความช่วยเหลือลูกหนี้ที่ได้รับผลกระทบจากสถานการณ์ที่ส่งผลกระทบต่อเศรษฐกิจไทย</w:t>
      </w:r>
      <w:r w:rsidRPr="005E7FBD">
        <w:rPr>
          <w:rFonts w:ascii="Angsana New" w:hAnsi="Angsana New" w:hint="cs"/>
          <w:sz w:val="32"/>
          <w:szCs w:val="32"/>
          <w:cs/>
        </w:rPr>
        <w:t>เท่านั้น</w:t>
      </w:r>
      <w:r w:rsidRPr="005E7FBD">
        <w:rPr>
          <w:rFonts w:ascii="Angsana New" w:hAnsi="Angsana New"/>
          <w:sz w:val="32"/>
          <w:szCs w:val="32"/>
          <w:cs/>
        </w:rPr>
        <w:t xml:space="preserve"> ซึ่งรวมถึงสถานการณ์ COVID-19 ภาวะเศรษฐกิจ สงครามการค้า และภัยแล้ง และให้เป็นทางเลือกกับทุกกิจการที่ให้</w:t>
      </w:r>
      <w:r w:rsidRPr="005E7FBD">
        <w:rPr>
          <w:rFonts w:ascii="Angsana New" w:hAnsi="Angsana New" w:hint="cs"/>
          <w:sz w:val="32"/>
          <w:szCs w:val="32"/>
          <w:cs/>
        </w:rPr>
        <w:t xml:space="preserve">                       </w:t>
      </w:r>
      <w:r w:rsidRPr="005E7FBD">
        <w:rPr>
          <w:rFonts w:ascii="Angsana New" w:hAnsi="Angsana New"/>
          <w:sz w:val="32"/>
          <w:szCs w:val="32"/>
          <w:cs/>
        </w:rPr>
        <w:t>ความช่วยเหลือลูกหนี้ตามมาตรการให้ความช่วยเหลือลูกหนี้ตามแนวทาง</w:t>
      </w:r>
      <w:r w:rsidRPr="005E7FBD">
        <w:rPr>
          <w:rFonts w:ascii="Angsana New" w:hAnsi="Angsana New" w:hint="cs"/>
          <w:sz w:val="32"/>
          <w:szCs w:val="32"/>
          <w:cs/>
        </w:rPr>
        <w:t>ในหนังสือเวียน</w:t>
      </w:r>
      <w:r w:rsidRPr="005E7FBD">
        <w:rPr>
          <w:rFonts w:ascii="Angsana New" w:hAnsi="Angsana New"/>
          <w:sz w:val="32"/>
          <w:szCs w:val="32"/>
          <w:cs/>
        </w:rPr>
        <w:t>ของ</w:t>
      </w:r>
      <w:r w:rsidRPr="005E7FBD">
        <w:rPr>
          <w:rFonts w:ascii="Angsana New" w:hAnsi="Angsana New" w:hint="cs"/>
          <w:sz w:val="32"/>
          <w:szCs w:val="32"/>
          <w:cs/>
        </w:rPr>
        <w:t xml:space="preserve"> ธปท.                  </w:t>
      </w:r>
      <w:r w:rsidRPr="005E7FBD">
        <w:rPr>
          <w:rFonts w:ascii="Angsana New" w:hAnsi="Angsana New"/>
          <w:sz w:val="32"/>
          <w:szCs w:val="32"/>
          <w:cs/>
        </w:rPr>
        <w:t>ที่ ธปท.ฝนส.(</w:t>
      </w:r>
      <w:r w:rsidR="00576E64">
        <w:rPr>
          <w:rFonts w:ascii="Angsana New" w:hAnsi="Angsana New"/>
          <w:sz w:val="32"/>
          <w:szCs w:val="32"/>
          <w:lang w:val="en-US"/>
        </w:rPr>
        <w:t>23</w:t>
      </w:r>
      <w:r w:rsidRPr="005E7FBD">
        <w:rPr>
          <w:rFonts w:ascii="Angsana New" w:hAnsi="Angsana New"/>
          <w:sz w:val="32"/>
          <w:szCs w:val="32"/>
          <w:cs/>
        </w:rPr>
        <w:t xml:space="preserve">)ว. </w:t>
      </w:r>
      <w:r w:rsidR="00576E64">
        <w:rPr>
          <w:rFonts w:ascii="Angsana New" w:hAnsi="Angsana New"/>
          <w:sz w:val="32"/>
          <w:szCs w:val="32"/>
          <w:lang w:val="en-US"/>
        </w:rPr>
        <w:t>2</w:t>
      </w:r>
      <w:r w:rsidR="00576E64">
        <w:rPr>
          <w:rFonts w:ascii="Angsana New" w:hAnsi="Angsana New" w:hint="cs"/>
          <w:sz w:val="32"/>
          <w:szCs w:val="32"/>
          <w:cs/>
          <w:lang w:val="en-US"/>
        </w:rPr>
        <w:t>76</w:t>
      </w:r>
      <w:r w:rsidRPr="005E7FBD">
        <w:rPr>
          <w:rFonts w:ascii="Angsana New" w:hAnsi="Angsana New"/>
          <w:sz w:val="32"/>
          <w:szCs w:val="32"/>
          <w:cs/>
        </w:rPr>
        <w:t>/</w:t>
      </w:r>
      <w:r w:rsidR="00576E64">
        <w:rPr>
          <w:rFonts w:ascii="Angsana New" w:hAnsi="Angsana New"/>
          <w:sz w:val="32"/>
          <w:szCs w:val="32"/>
          <w:lang w:val="en-US"/>
        </w:rPr>
        <w:t>2563</w:t>
      </w:r>
      <w:r w:rsidR="00576E64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5E7FBD">
        <w:rPr>
          <w:rFonts w:ascii="Angsana New" w:hAnsi="Angsana New"/>
          <w:sz w:val="32"/>
          <w:szCs w:val="32"/>
          <w:cs/>
        </w:rPr>
        <w:t>เรื่อง แนวทางในการให้ความช่วยเหลือลูกหนี้ที่ได้รับผลกระทบจากสถานการณ์ที่ส่งผลกระทบต่อเศรษฐกิจไทย และหนังสือเวียนของ</w:t>
      </w:r>
      <w:r w:rsidRPr="005E7FBD">
        <w:rPr>
          <w:rFonts w:ascii="Angsana New" w:hAnsi="Angsana New" w:hint="cs"/>
          <w:sz w:val="32"/>
          <w:szCs w:val="32"/>
          <w:cs/>
        </w:rPr>
        <w:t xml:space="preserve"> ธปท. </w:t>
      </w:r>
      <w:r w:rsidRPr="005E7FBD">
        <w:rPr>
          <w:rFonts w:ascii="Angsana New" w:hAnsi="Angsana New"/>
          <w:sz w:val="32"/>
          <w:szCs w:val="32"/>
          <w:cs/>
        </w:rPr>
        <w:t>ที่ ธปท.ฝนส.(</w:t>
      </w:r>
      <w:r w:rsidR="00576E64">
        <w:rPr>
          <w:rFonts w:ascii="Angsana New" w:hAnsi="Angsana New"/>
          <w:sz w:val="32"/>
          <w:szCs w:val="32"/>
          <w:lang w:val="en-US"/>
        </w:rPr>
        <w:t>01</w:t>
      </w:r>
      <w:r w:rsidRPr="005E7FBD">
        <w:rPr>
          <w:rFonts w:ascii="Angsana New" w:hAnsi="Angsana New"/>
          <w:sz w:val="32"/>
          <w:szCs w:val="32"/>
          <w:cs/>
        </w:rPr>
        <w:t xml:space="preserve">)ว. </w:t>
      </w:r>
      <w:r w:rsidR="00457E0B">
        <w:rPr>
          <w:rFonts w:ascii="Angsana New" w:hAnsi="Angsana New"/>
          <w:sz w:val="32"/>
          <w:szCs w:val="32"/>
          <w:lang w:val="en-US"/>
        </w:rPr>
        <w:t>380</w:t>
      </w:r>
      <w:r w:rsidRPr="005E7FBD">
        <w:rPr>
          <w:rFonts w:ascii="Angsana New" w:hAnsi="Angsana New"/>
          <w:sz w:val="32"/>
          <w:szCs w:val="32"/>
          <w:cs/>
        </w:rPr>
        <w:t>/</w:t>
      </w:r>
      <w:r w:rsidR="00457E0B">
        <w:rPr>
          <w:rFonts w:ascii="Angsana New" w:hAnsi="Angsana New"/>
          <w:sz w:val="32"/>
          <w:szCs w:val="32"/>
          <w:lang w:val="en-US"/>
        </w:rPr>
        <w:t>2563</w:t>
      </w:r>
      <w:r w:rsidR="00457E0B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5E7FBD">
        <w:rPr>
          <w:rFonts w:ascii="Angsana New" w:hAnsi="Angsana New"/>
          <w:sz w:val="32"/>
          <w:szCs w:val="32"/>
          <w:cs/>
        </w:rPr>
        <w:t>เรื่อง มาตรการการให้ความช่วยเหลือลูกหนี้เพิ่มเติมในช่วงสถานการณ์การระบาดของ COVID-19 หรือมาตรการอื่นใดตามที่</w:t>
      </w:r>
      <w:r w:rsidRPr="005E7FBD">
        <w:rPr>
          <w:rFonts w:ascii="Angsana New" w:hAnsi="Angsana New" w:hint="cs"/>
          <w:sz w:val="32"/>
          <w:szCs w:val="32"/>
          <w:cs/>
        </w:rPr>
        <w:t xml:space="preserve"> ธปท. </w:t>
      </w:r>
      <w:r w:rsidRPr="005E7FBD">
        <w:rPr>
          <w:rFonts w:ascii="Angsana New" w:hAnsi="Angsana New"/>
          <w:sz w:val="32"/>
          <w:szCs w:val="32"/>
          <w:cs/>
        </w:rPr>
        <w:t>กำหนดเพิ่มเติม</w:t>
      </w:r>
      <w:r w:rsidRPr="005E7FBD">
        <w:rPr>
          <w:rFonts w:ascii="Angsana New" w:hAnsi="Angsana New" w:hint="cs"/>
          <w:sz w:val="32"/>
          <w:szCs w:val="32"/>
          <w:cs/>
        </w:rPr>
        <w:t xml:space="preserve"> ซึ่ง</w:t>
      </w:r>
      <w:r w:rsidRPr="005E7FBD">
        <w:rPr>
          <w:rFonts w:ascii="Angsana New" w:hAnsi="Angsana New"/>
          <w:sz w:val="32"/>
          <w:szCs w:val="32"/>
          <w:cs/>
        </w:rPr>
        <w:t>แนวปฏิบัติทางการบัญชี</w:t>
      </w:r>
      <w:r w:rsidRPr="005E7FBD">
        <w:rPr>
          <w:rFonts w:ascii="Angsana New" w:hAnsi="Angsana New" w:hint="cs"/>
          <w:sz w:val="32"/>
          <w:szCs w:val="32"/>
          <w:cs/>
        </w:rPr>
        <w:t>นี้</w:t>
      </w:r>
      <w:r w:rsidRPr="005E7FBD">
        <w:rPr>
          <w:rFonts w:ascii="Angsana New" w:hAnsi="Angsana New"/>
          <w:sz w:val="32"/>
          <w:szCs w:val="32"/>
          <w:cs/>
        </w:rPr>
        <w:t>มีผลบังคับใช้สำหรับกิจการ</w:t>
      </w:r>
      <w:r w:rsidRPr="005E7FBD">
        <w:rPr>
          <w:rFonts w:ascii="Angsana New" w:hAnsi="Angsana New" w:hint="cs"/>
          <w:sz w:val="32"/>
          <w:szCs w:val="32"/>
          <w:cs/>
        </w:rPr>
        <w:t xml:space="preserve">               </w:t>
      </w:r>
      <w:r>
        <w:rPr>
          <w:rFonts w:ascii="Angsana New" w:hAnsi="Angsana New" w:hint="cs"/>
          <w:sz w:val="32"/>
          <w:szCs w:val="32"/>
          <w:cs/>
        </w:rPr>
        <w:t xml:space="preserve">                 </w:t>
      </w:r>
      <w:r w:rsidRPr="005E7FBD">
        <w:rPr>
          <w:rFonts w:ascii="Angsana New" w:hAnsi="Angsana New"/>
          <w:sz w:val="32"/>
          <w:szCs w:val="32"/>
          <w:cs/>
        </w:rPr>
        <w:t>ที่ให้ความช่วย</w:t>
      </w:r>
      <w:r w:rsidRPr="005E7FBD">
        <w:rPr>
          <w:rFonts w:ascii="Angsana New" w:hAnsi="Angsana New" w:hint="cs"/>
          <w:sz w:val="32"/>
          <w:szCs w:val="32"/>
          <w:cs/>
        </w:rPr>
        <w:t>เหลือ</w:t>
      </w:r>
      <w:r w:rsidRPr="005E7FBD">
        <w:rPr>
          <w:rFonts w:ascii="Angsana New" w:hAnsi="Angsana New"/>
          <w:sz w:val="32"/>
          <w:szCs w:val="32"/>
          <w:cs/>
        </w:rPr>
        <w:t>ลูกหนี้ที่ได้รับผลกระทบจากสถานการณ์</w:t>
      </w:r>
      <w:r w:rsidRPr="005E7FBD">
        <w:rPr>
          <w:rFonts w:ascii="Angsana New" w:hAnsi="Angsana New" w:hint="cs"/>
          <w:sz w:val="32"/>
          <w:szCs w:val="32"/>
          <w:cs/>
        </w:rPr>
        <w:t xml:space="preserve">ตามที่กล่าวไว้ข้างต้นในระหว่างวันที่                  </w:t>
      </w:r>
      <w:r w:rsidR="00457E0B">
        <w:rPr>
          <w:rFonts w:ascii="Angsana New" w:hAnsi="Angsana New"/>
          <w:sz w:val="32"/>
          <w:szCs w:val="32"/>
          <w:lang w:val="en-US"/>
        </w:rPr>
        <w:t>1</w:t>
      </w:r>
      <w:r w:rsidR="00457E0B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5E7FBD">
        <w:rPr>
          <w:rFonts w:ascii="Angsana New" w:hAnsi="Angsana New" w:hint="cs"/>
          <w:sz w:val="32"/>
          <w:szCs w:val="32"/>
          <w:cs/>
        </w:rPr>
        <w:t xml:space="preserve">มกราคม </w:t>
      </w:r>
      <w:r w:rsidR="00457E0B">
        <w:rPr>
          <w:rFonts w:ascii="Angsana New" w:hAnsi="Angsana New"/>
          <w:sz w:val="32"/>
          <w:szCs w:val="32"/>
          <w:lang w:val="en-US"/>
        </w:rPr>
        <w:t>2563</w:t>
      </w:r>
      <w:r w:rsidR="00457E0B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5E7FBD">
        <w:rPr>
          <w:rFonts w:ascii="Angsana New" w:hAnsi="Angsana New" w:hint="cs"/>
          <w:sz w:val="32"/>
          <w:szCs w:val="32"/>
          <w:cs/>
        </w:rPr>
        <w:t xml:space="preserve">ถึงวันที่ </w:t>
      </w:r>
      <w:r w:rsidR="00457E0B">
        <w:rPr>
          <w:rFonts w:ascii="Angsana New" w:hAnsi="Angsana New"/>
          <w:sz w:val="32"/>
          <w:szCs w:val="32"/>
          <w:lang w:val="en-US"/>
        </w:rPr>
        <w:t>31</w:t>
      </w:r>
      <w:r w:rsidR="00457E0B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5E7FBD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457E0B">
        <w:rPr>
          <w:rFonts w:ascii="Angsana New" w:hAnsi="Angsana New"/>
          <w:sz w:val="32"/>
          <w:szCs w:val="32"/>
          <w:lang w:val="en-US"/>
        </w:rPr>
        <w:t xml:space="preserve">2564 </w:t>
      </w:r>
      <w:r w:rsidRPr="005E7FBD">
        <w:rPr>
          <w:rFonts w:ascii="Angsana New" w:hAnsi="Angsana New"/>
          <w:sz w:val="32"/>
          <w:szCs w:val="32"/>
          <w:cs/>
        </w:rPr>
        <w:t>หรือจนกว่า</w:t>
      </w:r>
      <w:r w:rsidRPr="005E7FBD">
        <w:rPr>
          <w:rFonts w:ascii="Angsana New" w:hAnsi="Angsana New" w:hint="cs"/>
          <w:sz w:val="32"/>
          <w:szCs w:val="32"/>
          <w:cs/>
        </w:rPr>
        <w:t xml:space="preserve"> ธปท. </w:t>
      </w:r>
      <w:r w:rsidRPr="005E7FBD">
        <w:rPr>
          <w:rFonts w:ascii="Angsana New" w:hAnsi="Angsana New"/>
          <w:sz w:val="32"/>
          <w:szCs w:val="32"/>
          <w:cs/>
        </w:rPr>
        <w:t xml:space="preserve">จะมีการเปลี่ยนแปลงและให้ถือปฏิบัติตามการเปลี่ยนแปลงดังกล่าว </w:t>
      </w:r>
      <w:r w:rsidRPr="005E7FBD">
        <w:rPr>
          <w:rFonts w:ascii="Angsana New" w:hAnsi="Angsana New" w:hint="cs"/>
          <w:sz w:val="32"/>
          <w:szCs w:val="32"/>
          <w:cs/>
        </w:rPr>
        <w:t xml:space="preserve">โดยให้ถือปฏิบัติกับลูกหนี้ธุรกิจขนาดใหญ่ ลูกหนี้ขนาดกลางและขนาดย่อม และลูกหนี้รายย่อย ซึ่งยังคงมีศักยภาพในการดำเนินธุรกิจหรือสามารถชำระหนี้ได้ในอนาคต </w:t>
      </w:r>
      <w:r w:rsidRPr="005E7FBD">
        <w:rPr>
          <w:rFonts w:ascii="Angsana New" w:hAnsi="Angsana New"/>
          <w:sz w:val="32"/>
          <w:szCs w:val="32"/>
          <w:cs/>
        </w:rPr>
        <w:t>และได้รับผลกระทบจากสถานการณ์ดังกล่าวไม่ว่าทางตรงหรือทางอ้อม</w:t>
      </w:r>
      <w:r w:rsidRPr="005E7FBD">
        <w:rPr>
          <w:rFonts w:ascii="Angsana New" w:hAnsi="Angsana New" w:hint="cs"/>
          <w:sz w:val="32"/>
          <w:szCs w:val="32"/>
          <w:cs/>
        </w:rPr>
        <w:t xml:space="preserve"> </w:t>
      </w:r>
      <w:r w:rsidRPr="005E7FBD">
        <w:rPr>
          <w:rFonts w:ascii="Angsana New" w:hAnsi="Angsana New"/>
          <w:sz w:val="32"/>
          <w:szCs w:val="32"/>
          <w:cs/>
        </w:rPr>
        <w:t>โดยมีแนวทางการพิจารณ</w:t>
      </w:r>
      <w:r w:rsidRPr="005E7FBD">
        <w:rPr>
          <w:rFonts w:ascii="Angsana New" w:hAnsi="Angsana New" w:hint="cs"/>
          <w:sz w:val="32"/>
          <w:szCs w:val="32"/>
          <w:cs/>
        </w:rPr>
        <w:t>า</w:t>
      </w:r>
      <w:r w:rsidRPr="005E7FBD">
        <w:rPr>
          <w:rFonts w:ascii="Angsana New" w:hAnsi="Angsana New"/>
          <w:sz w:val="32"/>
          <w:szCs w:val="32"/>
          <w:cs/>
        </w:rPr>
        <w:t>ดังนี้</w:t>
      </w:r>
    </w:p>
    <w:p w14:paraId="2133556C" w14:textId="77777777" w:rsidR="005E7FBD" w:rsidRDefault="005E7FBD" w:rsidP="006C6056">
      <w:pPr>
        <w:widowControl w:val="0"/>
        <w:overflowPunct w:val="0"/>
        <w:autoSpaceDE w:val="0"/>
        <w:autoSpaceDN w:val="0"/>
        <w:adjustRightInd w:val="0"/>
        <w:spacing w:before="100" w:after="100"/>
        <w:ind w:left="1080" w:hanging="540"/>
        <w:jc w:val="thaiDistribute"/>
        <w:rPr>
          <w:rFonts w:ascii="Angsana New" w:eastAsia="Cordia New" w:hAnsi="Angsana New"/>
          <w:spacing w:val="-4"/>
          <w:sz w:val="32"/>
          <w:szCs w:val="32"/>
          <w:cs/>
          <w:lang w:eastAsia="th-TH"/>
        </w:rPr>
      </w:pPr>
      <w:r>
        <w:rPr>
          <w:rFonts w:ascii="Angsana New" w:eastAsia="Cordia New" w:hAnsi="Angsana New" w:hint="cs"/>
          <w:sz w:val="32"/>
          <w:szCs w:val="32"/>
          <w:cs/>
          <w:lang w:eastAsia="th-TH"/>
        </w:rPr>
        <w:lastRenderedPageBreak/>
        <w:t>(ก)</w:t>
      </w:r>
      <w:r>
        <w:rPr>
          <w:rFonts w:ascii="Angsana New" w:eastAsia="Cordia New" w:hAnsi="Angsana New"/>
          <w:sz w:val="32"/>
          <w:szCs w:val="32"/>
          <w:cs/>
          <w:lang w:eastAsia="th-TH"/>
        </w:rPr>
        <w:tab/>
      </w:r>
      <w:r w:rsidRPr="002F49DE">
        <w:rPr>
          <w:rFonts w:ascii="Angsana New" w:eastAsia="Cordia New" w:hAnsi="Angsana New"/>
          <w:sz w:val="32"/>
          <w:szCs w:val="32"/>
          <w:cs/>
          <w:lang w:eastAsia="th-TH"/>
        </w:rPr>
        <w:t>ลูกหนี้</w:t>
      </w:r>
      <w:r w:rsidRPr="002F49DE">
        <w:rPr>
          <w:rFonts w:ascii="Angsana New" w:eastAsia="Cordia New" w:hAnsi="Angsana New"/>
          <w:spacing w:val="-4"/>
          <w:sz w:val="32"/>
          <w:szCs w:val="32"/>
          <w:cs/>
          <w:lang w:eastAsia="th-TH"/>
        </w:rPr>
        <w:t xml:space="preserve">ที่ยังไม่ด้อยคุณภาพ (Stage 1 หรือ Stage 2) ตั้งแต่วันที่ </w:t>
      </w:r>
      <w:r w:rsidR="00457E0B">
        <w:rPr>
          <w:rFonts w:ascii="Angsana New" w:hAnsi="Angsana New"/>
          <w:sz w:val="32"/>
          <w:szCs w:val="32"/>
          <w:lang w:val="en-US"/>
        </w:rPr>
        <w:t>1</w:t>
      </w:r>
      <w:r w:rsidR="00457E0B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2F49DE">
        <w:rPr>
          <w:rFonts w:ascii="Angsana New" w:eastAsia="Cordia New" w:hAnsi="Angsana New"/>
          <w:spacing w:val="-4"/>
          <w:sz w:val="32"/>
          <w:szCs w:val="32"/>
          <w:cs/>
          <w:lang w:eastAsia="th-TH"/>
        </w:rPr>
        <w:t xml:space="preserve">มกราคม </w:t>
      </w:r>
      <w:r w:rsidR="00457E0B">
        <w:rPr>
          <w:rFonts w:ascii="Angsana New" w:hAnsi="Angsana New"/>
          <w:sz w:val="32"/>
          <w:szCs w:val="32"/>
          <w:lang w:val="en-US"/>
        </w:rPr>
        <w:t>2563</w:t>
      </w:r>
    </w:p>
    <w:p w14:paraId="4960CB5A" w14:textId="77777777" w:rsidR="005E7FBD" w:rsidRPr="002F49DE" w:rsidRDefault="005E7FBD" w:rsidP="006C6056">
      <w:pPr>
        <w:widowControl w:val="0"/>
        <w:overflowPunct w:val="0"/>
        <w:autoSpaceDE w:val="0"/>
        <w:autoSpaceDN w:val="0"/>
        <w:adjustRightInd w:val="0"/>
        <w:spacing w:before="100" w:after="100"/>
        <w:ind w:left="1080" w:hanging="540"/>
        <w:jc w:val="thaiDistribute"/>
        <w:rPr>
          <w:rFonts w:ascii="Angsana New" w:eastAsia="Cordia New" w:hAnsi="Angsana New"/>
          <w:spacing w:val="-4"/>
          <w:sz w:val="32"/>
          <w:szCs w:val="32"/>
          <w:cs/>
          <w:lang w:eastAsia="th-TH"/>
        </w:rPr>
      </w:pPr>
      <w:r>
        <w:rPr>
          <w:rFonts w:ascii="Angsana New" w:eastAsia="Cordia New" w:hAnsi="Angsana New" w:hint="cs"/>
          <w:spacing w:val="-4"/>
          <w:sz w:val="32"/>
          <w:szCs w:val="32"/>
          <w:cs/>
          <w:lang w:eastAsia="th-TH"/>
        </w:rPr>
        <w:t>(ข)</w:t>
      </w:r>
      <w:r>
        <w:rPr>
          <w:rFonts w:ascii="Angsana New" w:eastAsia="Cordia New" w:hAnsi="Angsana New"/>
          <w:spacing w:val="-4"/>
          <w:sz w:val="32"/>
          <w:szCs w:val="32"/>
          <w:cs/>
          <w:lang w:eastAsia="th-TH"/>
        </w:rPr>
        <w:tab/>
      </w:r>
      <w:r w:rsidRPr="002F49DE">
        <w:rPr>
          <w:rFonts w:ascii="Angsana New" w:eastAsia="Cordia New" w:hAnsi="Angsana New"/>
          <w:spacing w:val="-4"/>
          <w:sz w:val="32"/>
          <w:szCs w:val="32"/>
          <w:cs/>
          <w:lang w:eastAsia="th-TH"/>
        </w:rPr>
        <w:t>ลูกหนี้ที่</w:t>
      </w:r>
      <w:r w:rsidRPr="00337126">
        <w:rPr>
          <w:rFonts w:ascii="Angsana New" w:eastAsia="Cordia New" w:hAnsi="Angsana New"/>
          <w:sz w:val="32"/>
          <w:szCs w:val="32"/>
          <w:cs/>
          <w:lang w:eastAsia="th-TH"/>
        </w:rPr>
        <w:t>ด้อย</w:t>
      </w:r>
      <w:r w:rsidRPr="005E7FBD">
        <w:rPr>
          <w:rFonts w:ascii="Angsana New" w:eastAsia="Cordia New" w:hAnsi="Angsana New"/>
          <w:sz w:val="32"/>
          <w:szCs w:val="32"/>
          <w:cs/>
          <w:lang w:eastAsia="th-TH"/>
        </w:rPr>
        <w:t>คุณภาพ</w:t>
      </w:r>
      <w:r w:rsidRPr="002F49DE">
        <w:rPr>
          <w:rFonts w:ascii="Angsana New" w:eastAsia="Cordia New" w:hAnsi="Angsana New"/>
          <w:spacing w:val="-4"/>
          <w:sz w:val="32"/>
          <w:szCs w:val="32"/>
          <w:cs/>
          <w:lang w:eastAsia="th-TH"/>
        </w:rPr>
        <w:t xml:space="preserve"> (Stage 3) ตั้งแต่วันที่ </w:t>
      </w:r>
      <w:r w:rsidR="00457E0B">
        <w:rPr>
          <w:rFonts w:ascii="Angsana New" w:hAnsi="Angsana New"/>
          <w:sz w:val="32"/>
          <w:szCs w:val="32"/>
          <w:lang w:val="en-US"/>
        </w:rPr>
        <w:t>1</w:t>
      </w:r>
      <w:r w:rsidR="00457E0B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2F49DE">
        <w:rPr>
          <w:rFonts w:ascii="Angsana New" w:eastAsia="Cordia New" w:hAnsi="Angsana New"/>
          <w:spacing w:val="-4"/>
          <w:sz w:val="32"/>
          <w:szCs w:val="32"/>
          <w:cs/>
          <w:lang w:eastAsia="th-TH"/>
        </w:rPr>
        <w:t xml:space="preserve">มกราคม </w:t>
      </w:r>
      <w:r w:rsidR="00457E0B">
        <w:rPr>
          <w:rFonts w:ascii="Angsana New" w:hAnsi="Angsana New"/>
          <w:sz w:val="32"/>
          <w:szCs w:val="32"/>
          <w:lang w:val="en-US"/>
        </w:rPr>
        <w:t>2562</w:t>
      </w:r>
      <w:r w:rsidR="00457E0B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2F49DE">
        <w:rPr>
          <w:rFonts w:ascii="Angsana New" w:eastAsia="Cordia New" w:hAnsi="Angsana New"/>
          <w:spacing w:val="-4"/>
          <w:sz w:val="32"/>
          <w:szCs w:val="32"/>
          <w:cs/>
          <w:lang w:eastAsia="th-TH"/>
        </w:rPr>
        <w:t>เว้นแต่กิจการสามารถพิสูจน์ได้ว่าลูกหนี้</w:t>
      </w:r>
      <w:r w:rsidRPr="002F49DE">
        <w:rPr>
          <w:rFonts w:ascii="Angsana New" w:eastAsia="Cordia New" w:hAnsi="Angsana New"/>
          <w:sz w:val="32"/>
          <w:szCs w:val="32"/>
          <w:cs/>
          <w:lang w:eastAsia="th-TH"/>
        </w:rPr>
        <w:t>ด้อยคุณภาพที่เกิดขึ้นก่อน</w:t>
      </w:r>
      <w:r w:rsidRPr="002F49DE">
        <w:rPr>
          <w:rFonts w:ascii="Angsana New" w:eastAsia="Cordia New" w:hAnsi="Angsana New" w:hint="cs"/>
          <w:sz w:val="32"/>
          <w:szCs w:val="32"/>
          <w:cs/>
          <w:lang w:eastAsia="th-TH"/>
        </w:rPr>
        <w:t>วันที่</w:t>
      </w:r>
      <w:r w:rsidRPr="002F49DE">
        <w:rPr>
          <w:rFonts w:ascii="Angsana New" w:eastAsia="Cordia New" w:hAnsi="Angsana New"/>
          <w:sz w:val="32"/>
          <w:szCs w:val="32"/>
          <w:cs/>
          <w:lang w:eastAsia="th-TH"/>
        </w:rPr>
        <w:t xml:space="preserve"> </w:t>
      </w:r>
      <w:r w:rsidR="00457E0B">
        <w:rPr>
          <w:rFonts w:ascii="Angsana New" w:hAnsi="Angsana New"/>
          <w:sz w:val="32"/>
          <w:szCs w:val="32"/>
          <w:lang w:val="en-US"/>
        </w:rPr>
        <w:t>1</w:t>
      </w:r>
      <w:r w:rsidR="00457E0B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2F49DE">
        <w:rPr>
          <w:rFonts w:ascii="Angsana New" w:eastAsia="Cordia New" w:hAnsi="Angsana New"/>
          <w:sz w:val="32"/>
          <w:szCs w:val="32"/>
          <w:cs/>
          <w:lang w:eastAsia="th-TH"/>
        </w:rPr>
        <w:t xml:space="preserve">มกราคม </w:t>
      </w:r>
      <w:r w:rsidR="00457E0B">
        <w:rPr>
          <w:rFonts w:ascii="Angsana New" w:hAnsi="Angsana New"/>
          <w:sz w:val="32"/>
          <w:szCs w:val="32"/>
          <w:lang w:val="en-US"/>
        </w:rPr>
        <w:t>2562</w:t>
      </w:r>
      <w:r w:rsidR="00457E0B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2F49DE">
        <w:rPr>
          <w:rFonts w:ascii="Angsana New" w:eastAsia="Cordia New" w:hAnsi="Angsana New"/>
          <w:sz w:val="32"/>
          <w:szCs w:val="32"/>
          <w:cs/>
          <w:lang w:eastAsia="th-TH"/>
        </w:rPr>
        <w:t>เป็นลูกหนี้ด้อยคุณภาพที่ได้รับผลกระทบจากภาวะเศรษฐกิจ</w:t>
      </w:r>
    </w:p>
    <w:p w14:paraId="2166219A" w14:textId="77777777" w:rsidR="005E7FBD" w:rsidRPr="002F49DE" w:rsidRDefault="005E7FBD" w:rsidP="006C6056">
      <w:pPr>
        <w:spacing w:before="100" w:after="100"/>
        <w:ind w:left="567" w:hanging="20"/>
        <w:jc w:val="thaiDistribute"/>
        <w:rPr>
          <w:rFonts w:ascii="Angsana New" w:eastAsia="Cordia New" w:hAnsi="Angsana New"/>
          <w:sz w:val="32"/>
          <w:szCs w:val="32"/>
          <w:cs/>
          <w:lang w:eastAsia="th-TH"/>
        </w:rPr>
      </w:pPr>
      <w:r w:rsidRPr="002F49DE">
        <w:rPr>
          <w:rFonts w:ascii="Angsana New" w:eastAsia="Cordia New" w:hAnsi="Angsana New" w:hint="cs"/>
          <w:sz w:val="32"/>
          <w:szCs w:val="32"/>
          <w:cs/>
          <w:lang w:eastAsia="th-TH"/>
        </w:rPr>
        <w:t>ธนาคารฯ</w:t>
      </w:r>
      <w:r w:rsidRPr="00337126">
        <w:rPr>
          <w:rFonts w:ascii="Angsana New" w:hAnsi="Angsana New" w:hint="cs"/>
          <w:sz w:val="32"/>
          <w:szCs w:val="32"/>
          <w:cs/>
        </w:rPr>
        <w:t>ได้</w:t>
      </w:r>
      <w:r w:rsidRPr="002F49DE">
        <w:rPr>
          <w:rFonts w:ascii="Angsana New" w:eastAsia="Cordia New" w:hAnsi="Angsana New" w:hint="cs"/>
          <w:sz w:val="32"/>
          <w:szCs w:val="32"/>
          <w:cs/>
          <w:lang w:eastAsia="th-TH"/>
        </w:rPr>
        <w:t>เข้าร่วมโครงการที่จะ</w:t>
      </w:r>
      <w:r w:rsidRPr="002F49DE">
        <w:rPr>
          <w:rFonts w:ascii="Angsana New" w:eastAsia="Cordia New" w:hAnsi="Angsana New"/>
          <w:sz w:val="32"/>
          <w:szCs w:val="32"/>
          <w:cs/>
          <w:lang w:eastAsia="th-TH"/>
        </w:rPr>
        <w:t>ให้ความช่วยเหลือลูกหนี้ที่ได้รับผลกระทบตามแนวทางของ</w:t>
      </w:r>
      <w:r w:rsidRPr="002F49DE">
        <w:rPr>
          <w:rFonts w:ascii="Angsana New" w:eastAsia="Cordia New" w:hAnsi="Angsana New" w:hint="cs"/>
          <w:sz w:val="32"/>
          <w:szCs w:val="32"/>
          <w:cs/>
          <w:lang w:eastAsia="th-TH"/>
        </w:rPr>
        <w:t xml:space="preserve"> ธปท.</w:t>
      </w:r>
      <w:r w:rsidRPr="002F49DE">
        <w:rPr>
          <w:rFonts w:ascii="Angsana New" w:eastAsia="Cordia New" w:hAnsi="Angsana New"/>
          <w:sz w:val="32"/>
          <w:szCs w:val="32"/>
          <w:cs/>
          <w:lang w:eastAsia="th-TH"/>
        </w:rPr>
        <w:t xml:space="preserve"> </w:t>
      </w:r>
      <w:r w:rsidRPr="002F49DE">
        <w:rPr>
          <w:rFonts w:ascii="Angsana New" w:eastAsia="Cordia New" w:hAnsi="Angsana New" w:hint="cs"/>
          <w:sz w:val="32"/>
          <w:szCs w:val="32"/>
          <w:cs/>
          <w:lang w:eastAsia="th-TH"/>
        </w:rPr>
        <w:t xml:space="preserve">                 สำหรับลูกหนี้ที่เข้าเงื่อนไขตามมาตรการผ่อนปรนของ ธปท. สามารถใช้แนวปฏิบัติทางการบัญชีดังกล่าว ดังนี้</w:t>
      </w:r>
    </w:p>
    <w:p w14:paraId="6623C59E" w14:textId="77777777" w:rsidR="005E7FBD" w:rsidRPr="00441CC8" w:rsidRDefault="005E7FBD" w:rsidP="006C6056">
      <w:pPr>
        <w:widowControl w:val="0"/>
        <w:overflowPunct w:val="0"/>
        <w:autoSpaceDE w:val="0"/>
        <w:autoSpaceDN w:val="0"/>
        <w:adjustRightInd w:val="0"/>
        <w:spacing w:before="100" w:after="100"/>
        <w:ind w:left="1080" w:hanging="540"/>
        <w:jc w:val="thaiDistribute"/>
        <w:rPr>
          <w:rFonts w:ascii="Angsana New" w:hAnsi="Angsana New"/>
          <w:sz w:val="32"/>
          <w:szCs w:val="32"/>
          <w:cs/>
        </w:rPr>
      </w:pPr>
      <w:r w:rsidRPr="00441CC8">
        <w:rPr>
          <w:rFonts w:ascii="Angsana New" w:hAnsi="Angsana New" w:hint="cs"/>
          <w:sz w:val="32"/>
          <w:szCs w:val="32"/>
          <w:cs/>
        </w:rPr>
        <w:t>(ก)</w:t>
      </w:r>
      <w:r w:rsidRPr="00441CC8">
        <w:rPr>
          <w:rFonts w:ascii="Angsana New" w:hAnsi="Angsana New" w:hint="cs"/>
          <w:sz w:val="32"/>
          <w:szCs w:val="32"/>
          <w:cs/>
        </w:rPr>
        <w:tab/>
        <w:t xml:space="preserve">ในการให้ความช่วยเหลือแก่ลูกหนี้ที่ยังไม่ด้อยคุณภาพ (Non-NPL) ธนาคารฯจะจัดชั้นลูกหนี้ที่ยังไม่ด้อยคุณภาพ เป็นชั้นที่ไม่มีการเพิ่มขึ้นอย่างมีนัยสำคัญของความเสี่ยงด้านเครดิต (Performing หรือ Stage 1) ได้ทันที </w:t>
      </w:r>
      <w:r w:rsidRPr="005E7FBD">
        <w:rPr>
          <w:rFonts w:ascii="Angsana New" w:eastAsia="Cordia New" w:hAnsi="Angsana New" w:hint="cs"/>
          <w:sz w:val="32"/>
          <w:szCs w:val="32"/>
          <w:cs/>
          <w:lang w:eastAsia="th-TH"/>
        </w:rPr>
        <w:t>หาก</w:t>
      </w:r>
      <w:r w:rsidRPr="00441CC8">
        <w:rPr>
          <w:rFonts w:ascii="Angsana New" w:hAnsi="Angsana New" w:hint="cs"/>
          <w:sz w:val="32"/>
          <w:szCs w:val="32"/>
          <w:cs/>
        </w:rPr>
        <w:t>วิเคราะห์ฐานะและกิจการของลูกหนี้แล้วเห็นว่าลูกหนี้สามารถปฏิบัติตามสัญญาปรับ</w:t>
      </w:r>
      <w:r w:rsidR="007329D0">
        <w:rPr>
          <w:rFonts w:ascii="Angsana New" w:hAnsi="Angsana New" w:hint="cs"/>
          <w:sz w:val="32"/>
          <w:szCs w:val="32"/>
          <w:cs/>
        </w:rPr>
        <w:t>ปรุง</w:t>
      </w:r>
      <w:r w:rsidRPr="00441CC8">
        <w:rPr>
          <w:rFonts w:ascii="Angsana New" w:hAnsi="Angsana New" w:hint="cs"/>
          <w:sz w:val="32"/>
          <w:szCs w:val="32"/>
          <w:cs/>
        </w:rPr>
        <w:t>โครงสร้างหนี้ได้ โดยไม่ต้องรอติดตามผลการปฏิบัติตามเงื่อนไขการ</w:t>
      </w:r>
      <w:r w:rsidR="007329D0" w:rsidRPr="00441CC8">
        <w:rPr>
          <w:rFonts w:ascii="Angsana New" w:hAnsi="Angsana New" w:hint="cs"/>
          <w:sz w:val="32"/>
          <w:szCs w:val="32"/>
          <w:cs/>
        </w:rPr>
        <w:t>ปรับ</w:t>
      </w:r>
      <w:r w:rsidR="007329D0">
        <w:rPr>
          <w:rFonts w:ascii="Angsana New" w:hAnsi="Angsana New" w:hint="cs"/>
          <w:sz w:val="32"/>
          <w:szCs w:val="32"/>
          <w:cs/>
        </w:rPr>
        <w:t>ปรุง</w:t>
      </w:r>
      <w:r w:rsidRPr="00441CC8">
        <w:rPr>
          <w:rFonts w:ascii="Angsana New" w:hAnsi="Angsana New" w:hint="cs"/>
          <w:sz w:val="32"/>
          <w:szCs w:val="32"/>
          <w:cs/>
        </w:rPr>
        <w:t xml:space="preserve">โครงสร้างหนี้ </w:t>
      </w:r>
      <w:r w:rsidR="00C16D8E">
        <w:rPr>
          <w:rFonts w:ascii="Angsana New" w:hAnsi="Angsana New" w:hint="cs"/>
          <w:sz w:val="32"/>
          <w:szCs w:val="32"/>
          <w:cs/>
        </w:rPr>
        <w:t xml:space="preserve">                   </w:t>
      </w:r>
      <w:r w:rsidRPr="00441CC8">
        <w:rPr>
          <w:rFonts w:ascii="Angsana New" w:hAnsi="Angsana New" w:hint="cs"/>
          <w:sz w:val="32"/>
          <w:szCs w:val="32"/>
          <w:cs/>
        </w:rPr>
        <w:t>และให้ถือว่าการ</w:t>
      </w:r>
      <w:r w:rsidR="007329D0" w:rsidRPr="00441CC8">
        <w:rPr>
          <w:rFonts w:ascii="Angsana New" w:hAnsi="Angsana New" w:hint="cs"/>
          <w:sz w:val="32"/>
          <w:szCs w:val="32"/>
          <w:cs/>
        </w:rPr>
        <w:t>ปรับ</w:t>
      </w:r>
      <w:r w:rsidR="007329D0">
        <w:rPr>
          <w:rFonts w:ascii="Angsana New" w:hAnsi="Angsana New" w:hint="cs"/>
          <w:sz w:val="32"/>
          <w:szCs w:val="32"/>
          <w:cs/>
        </w:rPr>
        <w:t>ปรุง</w:t>
      </w:r>
      <w:r w:rsidRPr="00441CC8">
        <w:rPr>
          <w:rFonts w:ascii="Angsana New" w:hAnsi="Angsana New" w:hint="cs"/>
          <w:sz w:val="32"/>
          <w:szCs w:val="32"/>
          <w:cs/>
        </w:rPr>
        <w:t>โครงสร้างหนี้ดังกล่าวเป็นการ</w:t>
      </w:r>
      <w:r w:rsidR="007329D0" w:rsidRPr="00441CC8">
        <w:rPr>
          <w:rFonts w:ascii="Angsana New" w:hAnsi="Angsana New" w:hint="cs"/>
          <w:sz w:val="32"/>
          <w:szCs w:val="32"/>
          <w:cs/>
        </w:rPr>
        <w:t>ปรับ</w:t>
      </w:r>
      <w:r w:rsidR="007329D0">
        <w:rPr>
          <w:rFonts w:ascii="Angsana New" w:hAnsi="Angsana New" w:hint="cs"/>
          <w:sz w:val="32"/>
          <w:szCs w:val="32"/>
          <w:cs/>
        </w:rPr>
        <w:t>ปรุง</w:t>
      </w:r>
      <w:r w:rsidRPr="00441CC8">
        <w:rPr>
          <w:rFonts w:ascii="Angsana New" w:hAnsi="Angsana New" w:hint="cs"/>
          <w:sz w:val="32"/>
          <w:szCs w:val="32"/>
          <w:cs/>
        </w:rPr>
        <w:t>โครงสร้างหนี้ในลักษณะเชิงป้องกันโดยไม่ถือว่าเป็นการ</w:t>
      </w:r>
      <w:r w:rsidR="007329D0" w:rsidRPr="00441CC8">
        <w:rPr>
          <w:rFonts w:ascii="Angsana New" w:hAnsi="Angsana New" w:hint="cs"/>
          <w:sz w:val="32"/>
          <w:szCs w:val="32"/>
          <w:cs/>
        </w:rPr>
        <w:t>ปรับ</w:t>
      </w:r>
      <w:r w:rsidR="007329D0">
        <w:rPr>
          <w:rFonts w:ascii="Angsana New" w:hAnsi="Angsana New" w:hint="cs"/>
          <w:sz w:val="32"/>
          <w:szCs w:val="32"/>
          <w:cs/>
        </w:rPr>
        <w:t>ปรุง</w:t>
      </w:r>
      <w:r w:rsidRPr="00441CC8">
        <w:rPr>
          <w:rFonts w:ascii="Angsana New" w:hAnsi="Angsana New" w:hint="cs"/>
          <w:sz w:val="32"/>
          <w:szCs w:val="32"/>
          <w:cs/>
        </w:rPr>
        <w:t>โครงสร้างหนี้ที่มีปัญหา ทั้งนี้ หากเป็นการให้ความช่วยเหลือลูกหนี้ตามแนวทางในหนังสือเวียน ธปท. ฝนส.</w:t>
      </w:r>
      <w:r w:rsidR="00B12C55">
        <w:rPr>
          <w:rFonts w:ascii="Angsana New" w:hAnsi="Angsana New" w:hint="cs"/>
          <w:sz w:val="32"/>
          <w:szCs w:val="32"/>
          <w:cs/>
        </w:rPr>
        <w:t xml:space="preserve"> </w:t>
      </w:r>
      <w:r w:rsidR="00B12C55">
        <w:rPr>
          <w:rFonts w:ascii="Angsana New" w:hAnsi="Angsana New"/>
          <w:sz w:val="32"/>
          <w:szCs w:val="32"/>
          <w:lang w:val="en-US"/>
        </w:rPr>
        <w:t>(01</w:t>
      </w:r>
      <w:r w:rsidRPr="00441CC8">
        <w:rPr>
          <w:rFonts w:ascii="Angsana New" w:hAnsi="Angsana New" w:hint="cs"/>
          <w:sz w:val="32"/>
          <w:szCs w:val="32"/>
          <w:cs/>
        </w:rPr>
        <w:t xml:space="preserve">) ว. </w:t>
      </w:r>
      <w:r w:rsidR="00457E0B">
        <w:rPr>
          <w:rFonts w:ascii="Angsana New" w:hAnsi="Angsana New"/>
          <w:sz w:val="32"/>
          <w:szCs w:val="32"/>
          <w:lang w:val="en-US"/>
        </w:rPr>
        <w:t>380</w:t>
      </w:r>
      <w:r w:rsidRPr="00441CC8">
        <w:rPr>
          <w:rFonts w:ascii="Angsana New" w:hAnsi="Angsana New" w:hint="cs"/>
          <w:sz w:val="32"/>
          <w:szCs w:val="32"/>
          <w:cs/>
        </w:rPr>
        <w:t>/</w:t>
      </w:r>
      <w:r w:rsidR="00457E0B">
        <w:rPr>
          <w:rFonts w:ascii="Angsana New" w:hAnsi="Angsana New"/>
          <w:sz w:val="32"/>
          <w:szCs w:val="32"/>
          <w:lang w:val="en-US"/>
        </w:rPr>
        <w:t>2563</w:t>
      </w:r>
      <w:r w:rsidR="00457E0B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441CC8">
        <w:rPr>
          <w:rFonts w:ascii="Angsana New" w:hAnsi="Angsana New" w:hint="cs"/>
          <w:sz w:val="32"/>
          <w:szCs w:val="32"/>
          <w:cs/>
        </w:rPr>
        <w:t>ให้คงการจัดชั้นหนี้ของลูกหนี้ตามเดิมก่อนเข้ามาตรการ</w:t>
      </w:r>
    </w:p>
    <w:p w14:paraId="056132D7" w14:textId="77777777" w:rsidR="005E7FBD" w:rsidRPr="005E7FBD" w:rsidRDefault="005E7FBD" w:rsidP="006C6056">
      <w:pPr>
        <w:widowControl w:val="0"/>
        <w:overflowPunct w:val="0"/>
        <w:autoSpaceDE w:val="0"/>
        <w:autoSpaceDN w:val="0"/>
        <w:adjustRightInd w:val="0"/>
        <w:spacing w:before="120" w:after="120"/>
        <w:ind w:left="1080" w:hanging="540"/>
        <w:jc w:val="thaiDistribute"/>
        <w:rPr>
          <w:rFonts w:ascii="Angsana New" w:eastAsia="Cordia New" w:hAnsi="Angsana New"/>
          <w:sz w:val="32"/>
          <w:szCs w:val="32"/>
          <w:cs/>
          <w:lang w:eastAsia="th-TH"/>
        </w:rPr>
      </w:pPr>
      <w:r w:rsidRPr="00441CC8">
        <w:rPr>
          <w:rFonts w:ascii="Angsana New" w:hAnsi="Angsana New" w:hint="cs"/>
          <w:sz w:val="32"/>
          <w:szCs w:val="32"/>
          <w:cs/>
        </w:rPr>
        <w:t>(ข)</w:t>
      </w:r>
      <w:r w:rsidRPr="00441CC8">
        <w:rPr>
          <w:rFonts w:ascii="Angsana New" w:hAnsi="Angsana New" w:hint="cs"/>
          <w:sz w:val="32"/>
          <w:szCs w:val="32"/>
          <w:cs/>
        </w:rPr>
        <w:tab/>
        <w:t>ในการ</w:t>
      </w:r>
      <w:r w:rsidRPr="005E7FBD">
        <w:rPr>
          <w:rFonts w:ascii="Angsana New" w:eastAsia="Cordia New" w:hAnsi="Angsana New" w:hint="cs"/>
          <w:sz w:val="32"/>
          <w:szCs w:val="32"/>
          <w:cs/>
          <w:lang w:eastAsia="th-TH"/>
        </w:rPr>
        <w:t>ให้ความ</w:t>
      </w:r>
      <w:r w:rsidRPr="00337126">
        <w:rPr>
          <w:rFonts w:ascii="Angsana New" w:hAnsi="Angsana New" w:hint="cs"/>
          <w:sz w:val="32"/>
          <w:szCs w:val="32"/>
          <w:cs/>
        </w:rPr>
        <w:t>ช่วยเหลือ</w:t>
      </w:r>
      <w:r w:rsidRPr="005E7FBD">
        <w:rPr>
          <w:rFonts w:ascii="Angsana New" w:eastAsia="Cordia New" w:hAnsi="Angsana New" w:hint="cs"/>
          <w:sz w:val="32"/>
          <w:szCs w:val="32"/>
          <w:cs/>
          <w:lang w:eastAsia="th-TH"/>
        </w:rPr>
        <w:t>แก่ลูกหนี้ที่ด้อยคุณภาพ (NPL) ธนาคารฯจะจัดชั้นลูกหนี้ดังกล่าวเป็นชั้น Performing ได้ หากลูกหนี้สามารถชำระเงินตามสัญญา</w:t>
      </w:r>
      <w:r w:rsidR="007329D0" w:rsidRPr="00441CC8">
        <w:rPr>
          <w:rFonts w:ascii="Angsana New" w:hAnsi="Angsana New" w:hint="cs"/>
          <w:sz w:val="32"/>
          <w:szCs w:val="32"/>
          <w:cs/>
        </w:rPr>
        <w:t>ปรับ</w:t>
      </w:r>
      <w:r w:rsidR="007329D0">
        <w:rPr>
          <w:rFonts w:ascii="Angsana New" w:hAnsi="Angsana New" w:hint="cs"/>
          <w:sz w:val="32"/>
          <w:szCs w:val="32"/>
          <w:cs/>
        </w:rPr>
        <w:t>ปรุง</w:t>
      </w:r>
      <w:r w:rsidRPr="005E7FBD">
        <w:rPr>
          <w:rFonts w:ascii="Angsana New" w:eastAsia="Cordia New" w:hAnsi="Angsana New" w:hint="cs"/>
          <w:sz w:val="32"/>
          <w:szCs w:val="32"/>
          <w:cs/>
          <w:lang w:eastAsia="th-TH"/>
        </w:rPr>
        <w:t>โครงสร้างหนี้ใหม่ได้ติดต่อกันเป็นเวลา</w:t>
      </w:r>
      <w:r w:rsidR="007329D0">
        <w:rPr>
          <w:rFonts w:ascii="Angsana New" w:eastAsia="Cordia New" w:hAnsi="Angsana New" w:hint="cs"/>
          <w:sz w:val="32"/>
          <w:szCs w:val="32"/>
          <w:cs/>
          <w:lang w:eastAsia="th-TH"/>
        </w:rPr>
        <w:t xml:space="preserve"> </w:t>
      </w:r>
      <w:r w:rsidR="00457E0B">
        <w:rPr>
          <w:rFonts w:ascii="Angsana New" w:hAnsi="Angsana New"/>
          <w:sz w:val="32"/>
          <w:szCs w:val="32"/>
          <w:lang w:val="en-US"/>
        </w:rPr>
        <w:t>3</w:t>
      </w:r>
      <w:r w:rsidR="00457E0B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5E7FBD">
        <w:rPr>
          <w:rFonts w:ascii="Angsana New" w:eastAsia="Cordia New" w:hAnsi="Angsana New" w:hint="cs"/>
          <w:sz w:val="32"/>
          <w:szCs w:val="32"/>
          <w:cs/>
          <w:lang w:eastAsia="th-TH"/>
        </w:rPr>
        <w:t xml:space="preserve">เดือนหรือ </w:t>
      </w:r>
      <w:r w:rsidR="00457E0B">
        <w:rPr>
          <w:rFonts w:ascii="Angsana New" w:hAnsi="Angsana New"/>
          <w:sz w:val="32"/>
          <w:szCs w:val="32"/>
          <w:lang w:val="en-US"/>
        </w:rPr>
        <w:t>3</w:t>
      </w:r>
      <w:r w:rsidR="00457E0B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5E7FBD">
        <w:rPr>
          <w:rFonts w:ascii="Angsana New" w:eastAsia="Cordia New" w:hAnsi="Angsana New" w:hint="cs"/>
          <w:sz w:val="32"/>
          <w:szCs w:val="32"/>
          <w:cs/>
          <w:lang w:eastAsia="th-TH"/>
        </w:rPr>
        <w:t>งวดการชำระเงินแล้วแต่ระยะเวลาใดจะนานกว่า</w:t>
      </w:r>
    </w:p>
    <w:p w14:paraId="7CE81FEB" w14:textId="77777777" w:rsidR="005E7FBD" w:rsidRPr="005E7FBD" w:rsidRDefault="005E7FBD" w:rsidP="006C6056">
      <w:pPr>
        <w:widowControl w:val="0"/>
        <w:overflowPunct w:val="0"/>
        <w:autoSpaceDE w:val="0"/>
        <w:autoSpaceDN w:val="0"/>
        <w:adjustRightInd w:val="0"/>
        <w:spacing w:before="120" w:after="120"/>
        <w:ind w:left="1080" w:hanging="540"/>
        <w:jc w:val="thaiDistribute"/>
        <w:rPr>
          <w:rFonts w:ascii="Angsana New" w:eastAsia="Cordia New" w:hAnsi="Angsana New"/>
          <w:sz w:val="32"/>
          <w:szCs w:val="32"/>
          <w:cs/>
          <w:lang w:eastAsia="th-TH"/>
        </w:rPr>
      </w:pPr>
      <w:r w:rsidRPr="005E7FBD">
        <w:rPr>
          <w:rFonts w:ascii="Angsana New" w:eastAsia="Cordia New" w:hAnsi="Angsana New" w:hint="cs"/>
          <w:sz w:val="32"/>
          <w:szCs w:val="32"/>
          <w:cs/>
          <w:lang w:eastAsia="th-TH"/>
        </w:rPr>
        <w:t>(ค)</w:t>
      </w:r>
      <w:r w:rsidRPr="005E7FBD">
        <w:rPr>
          <w:rFonts w:ascii="Angsana New" w:eastAsia="Cordia New" w:hAnsi="Angsana New" w:hint="cs"/>
          <w:sz w:val="32"/>
          <w:szCs w:val="32"/>
          <w:cs/>
          <w:lang w:eastAsia="th-TH"/>
        </w:rPr>
        <w:tab/>
        <w:t>ในการให้สินเชื่อประเภทเงินทุนหมุนเวียนแก่ลูกหนี้เพิ่มเติมเพื่อเสริมสภาพคล่องให้ลูกหนี้สามารถดำเนินธุรกิจได้อย่าง</w:t>
      </w:r>
      <w:r w:rsidRPr="00337126">
        <w:rPr>
          <w:rFonts w:ascii="Angsana New" w:hAnsi="Angsana New" w:hint="cs"/>
          <w:sz w:val="32"/>
          <w:szCs w:val="32"/>
          <w:cs/>
        </w:rPr>
        <w:t>ต่อเนื่อง</w:t>
      </w:r>
      <w:r w:rsidRPr="005E7FBD">
        <w:rPr>
          <w:rFonts w:ascii="Angsana New" w:eastAsia="Cordia New" w:hAnsi="Angsana New" w:hint="cs"/>
          <w:sz w:val="32"/>
          <w:szCs w:val="32"/>
          <w:cs/>
          <w:lang w:eastAsia="th-TH"/>
        </w:rPr>
        <w:t>ในระหว่างการ</w:t>
      </w:r>
      <w:r w:rsidR="007329D0" w:rsidRPr="00441CC8">
        <w:rPr>
          <w:rFonts w:ascii="Angsana New" w:hAnsi="Angsana New" w:hint="cs"/>
          <w:sz w:val="32"/>
          <w:szCs w:val="32"/>
          <w:cs/>
        </w:rPr>
        <w:t>ปรับ</w:t>
      </w:r>
      <w:r w:rsidR="007329D0">
        <w:rPr>
          <w:rFonts w:ascii="Angsana New" w:hAnsi="Angsana New" w:hint="cs"/>
          <w:sz w:val="32"/>
          <w:szCs w:val="32"/>
          <w:cs/>
        </w:rPr>
        <w:t>ปรุง</w:t>
      </w:r>
      <w:r w:rsidRPr="005E7FBD">
        <w:rPr>
          <w:rFonts w:ascii="Angsana New" w:eastAsia="Cordia New" w:hAnsi="Angsana New" w:hint="cs"/>
          <w:sz w:val="32"/>
          <w:szCs w:val="32"/>
          <w:cs/>
          <w:lang w:eastAsia="th-TH"/>
        </w:rPr>
        <w:t>โครงสร้างหนี้ ธนาคารฯสามารถจัดชั้นเป็น</w:t>
      </w:r>
      <w:r w:rsidR="007329D0">
        <w:rPr>
          <w:rFonts w:ascii="Angsana New" w:eastAsia="Cordia New" w:hAnsi="Angsana New" w:hint="cs"/>
          <w:sz w:val="32"/>
          <w:szCs w:val="32"/>
          <w:cs/>
          <w:lang w:eastAsia="th-TH"/>
        </w:rPr>
        <w:t xml:space="preserve">                 </w:t>
      </w:r>
      <w:r w:rsidRPr="005E7FBD">
        <w:rPr>
          <w:rFonts w:ascii="Angsana New" w:eastAsia="Cordia New" w:hAnsi="Angsana New" w:hint="cs"/>
          <w:sz w:val="32"/>
          <w:szCs w:val="32"/>
          <w:cs/>
          <w:lang w:eastAsia="th-TH"/>
        </w:rPr>
        <w:t>รายบัญชีได้หากลูกหนี้มีกระแสเงินสดรองรับการชำระหนี้ หรือพิจารณาจากปัจจัยอื่นแล้วเห็นว่าลูกหนี้มีความสามารถในการชำระหนี้</w:t>
      </w:r>
    </w:p>
    <w:p w14:paraId="701D74F3" w14:textId="77777777" w:rsidR="005E7FBD" w:rsidRPr="005E7FBD" w:rsidRDefault="005E7FBD" w:rsidP="006C6056">
      <w:pPr>
        <w:widowControl w:val="0"/>
        <w:overflowPunct w:val="0"/>
        <w:autoSpaceDE w:val="0"/>
        <w:autoSpaceDN w:val="0"/>
        <w:adjustRightInd w:val="0"/>
        <w:spacing w:before="120" w:after="120"/>
        <w:ind w:left="1080" w:hanging="540"/>
        <w:jc w:val="thaiDistribute"/>
        <w:rPr>
          <w:rFonts w:ascii="Angsana New" w:eastAsia="Cordia New" w:hAnsi="Angsana New"/>
          <w:sz w:val="32"/>
          <w:szCs w:val="32"/>
          <w:cs/>
          <w:lang w:eastAsia="th-TH"/>
        </w:rPr>
      </w:pPr>
      <w:r w:rsidRPr="005E7FBD">
        <w:rPr>
          <w:rFonts w:ascii="Angsana New" w:eastAsia="Cordia New" w:hAnsi="Angsana New" w:hint="cs"/>
          <w:sz w:val="32"/>
          <w:szCs w:val="32"/>
          <w:cs/>
          <w:lang w:eastAsia="th-TH"/>
        </w:rPr>
        <w:t>(ง)</w:t>
      </w:r>
      <w:r w:rsidRPr="005E7FBD">
        <w:rPr>
          <w:rFonts w:ascii="Angsana New" w:eastAsia="Cordia New" w:hAnsi="Angsana New" w:hint="cs"/>
          <w:sz w:val="32"/>
          <w:szCs w:val="32"/>
          <w:cs/>
          <w:lang w:eastAsia="th-TH"/>
        </w:rPr>
        <w:tab/>
        <w:t>นำแนวทางการพิจารณาการเพิ่มขึ้นอย่างมีนัยสำคัญของความเสี่ยงด้านเครดิตของธนาคารแห่ง     ประเทศไทยตามเอกสารแนบของหนังสือเวียนฉบับดังกล่าว มาใช้เป็นแนวทางเบื้องต้นในการพิจารณา</w:t>
      </w:r>
      <w:r w:rsidRPr="00337126">
        <w:rPr>
          <w:rFonts w:ascii="Angsana New" w:hAnsi="Angsana New" w:hint="cs"/>
          <w:sz w:val="32"/>
          <w:szCs w:val="32"/>
          <w:cs/>
        </w:rPr>
        <w:t>เปลี่ยน</w:t>
      </w:r>
      <w:r w:rsidRPr="005E7FBD">
        <w:rPr>
          <w:rFonts w:ascii="Angsana New" w:eastAsia="Cordia New" w:hAnsi="Angsana New" w:hint="cs"/>
          <w:sz w:val="32"/>
          <w:szCs w:val="32"/>
          <w:cs/>
          <w:lang w:eastAsia="th-TH"/>
        </w:rPr>
        <w:t>การจัดชั้นเป็น Stage 2 ได้</w:t>
      </w:r>
    </w:p>
    <w:p w14:paraId="351C94C6" w14:textId="77777777" w:rsidR="005E7FBD" w:rsidRPr="005E7FBD" w:rsidRDefault="005E7FBD" w:rsidP="006C6056">
      <w:pPr>
        <w:widowControl w:val="0"/>
        <w:overflowPunct w:val="0"/>
        <w:autoSpaceDE w:val="0"/>
        <w:autoSpaceDN w:val="0"/>
        <w:adjustRightInd w:val="0"/>
        <w:spacing w:before="120" w:after="120"/>
        <w:ind w:left="1080" w:hanging="540"/>
        <w:jc w:val="thaiDistribute"/>
        <w:rPr>
          <w:rFonts w:ascii="Angsana New" w:eastAsia="Cordia New" w:hAnsi="Angsana New"/>
          <w:sz w:val="32"/>
          <w:szCs w:val="32"/>
          <w:cs/>
          <w:lang w:eastAsia="th-TH"/>
        </w:rPr>
      </w:pPr>
      <w:r w:rsidRPr="005E7FBD">
        <w:rPr>
          <w:rFonts w:ascii="Angsana New" w:eastAsia="Cordia New" w:hAnsi="Angsana New" w:hint="cs"/>
          <w:sz w:val="32"/>
          <w:szCs w:val="32"/>
          <w:cs/>
          <w:lang w:eastAsia="th-TH"/>
        </w:rPr>
        <w:t>(จ)</w:t>
      </w:r>
      <w:r w:rsidRPr="005E7FBD">
        <w:rPr>
          <w:rFonts w:ascii="Angsana New" w:eastAsia="Cordia New" w:hAnsi="Angsana New" w:hint="cs"/>
          <w:sz w:val="32"/>
          <w:szCs w:val="32"/>
          <w:cs/>
          <w:lang w:eastAsia="th-TH"/>
        </w:rPr>
        <w:tab/>
        <w:t xml:space="preserve">คำนวณผลขาดทุนด้านเครดิตที่คาดว่าจะเกิดขึ้นจากยอดสินเชื่อคงค้างเฉพาะส่วนของวงเงินที่เบิก      ใช้แล้ว </w:t>
      </w:r>
    </w:p>
    <w:p w14:paraId="24844B92" w14:textId="77777777" w:rsidR="005E7FBD" w:rsidRPr="005E7FBD" w:rsidRDefault="00B80955" w:rsidP="00B80955">
      <w:pPr>
        <w:widowControl w:val="0"/>
        <w:overflowPunct w:val="0"/>
        <w:autoSpaceDE w:val="0"/>
        <w:autoSpaceDN w:val="0"/>
        <w:adjustRightInd w:val="0"/>
        <w:spacing w:before="80" w:after="80"/>
        <w:ind w:left="1080" w:hanging="540"/>
        <w:jc w:val="thaiDistribute"/>
        <w:rPr>
          <w:rFonts w:ascii="Angsana New" w:eastAsia="Cordia New" w:hAnsi="Angsana New"/>
          <w:sz w:val="32"/>
          <w:szCs w:val="32"/>
          <w:cs/>
          <w:lang w:eastAsia="th-TH"/>
        </w:rPr>
      </w:pPr>
      <w:r>
        <w:rPr>
          <w:rFonts w:ascii="Angsana New" w:eastAsia="Cordia New" w:hAnsi="Angsana New"/>
          <w:sz w:val="32"/>
          <w:szCs w:val="32"/>
          <w:cs/>
          <w:lang w:eastAsia="th-TH"/>
        </w:rPr>
        <w:br w:type="page"/>
      </w:r>
      <w:r w:rsidR="005E7FBD" w:rsidRPr="005E7FBD">
        <w:rPr>
          <w:rFonts w:ascii="Angsana New" w:eastAsia="Cordia New" w:hAnsi="Angsana New" w:hint="cs"/>
          <w:sz w:val="32"/>
          <w:szCs w:val="32"/>
          <w:cs/>
          <w:lang w:eastAsia="th-TH"/>
        </w:rPr>
        <w:lastRenderedPageBreak/>
        <w:t>(ฉ)</w:t>
      </w:r>
      <w:r w:rsidR="005E7FBD" w:rsidRPr="005E7FBD">
        <w:rPr>
          <w:rFonts w:ascii="Angsana New" w:eastAsia="Cordia New" w:hAnsi="Angsana New" w:hint="cs"/>
          <w:sz w:val="32"/>
          <w:szCs w:val="32"/>
          <w:cs/>
          <w:lang w:eastAsia="th-TH"/>
        </w:rPr>
        <w:tab/>
        <w:t>หากการ</w:t>
      </w:r>
      <w:r w:rsidR="007329D0" w:rsidRPr="00441CC8">
        <w:rPr>
          <w:rFonts w:ascii="Angsana New" w:hAnsi="Angsana New" w:hint="cs"/>
          <w:sz w:val="32"/>
          <w:szCs w:val="32"/>
          <w:cs/>
        </w:rPr>
        <w:t>ปรับ</w:t>
      </w:r>
      <w:r w:rsidR="007329D0">
        <w:rPr>
          <w:rFonts w:ascii="Angsana New" w:hAnsi="Angsana New" w:hint="cs"/>
          <w:sz w:val="32"/>
          <w:szCs w:val="32"/>
          <w:cs/>
        </w:rPr>
        <w:t>ปรุง</w:t>
      </w:r>
      <w:r w:rsidR="005E7FBD" w:rsidRPr="005E7FBD">
        <w:rPr>
          <w:rFonts w:ascii="Angsana New" w:eastAsia="Cordia New" w:hAnsi="Angsana New" w:hint="cs"/>
          <w:sz w:val="32"/>
          <w:szCs w:val="32"/>
          <w:cs/>
          <w:lang w:eastAsia="th-TH"/>
        </w:rPr>
        <w:t>โครงสร้างหนี้ทำให้อัตราดอกเบี้ยที่แท้จริงเดิมไม่สะท้อนประมาณการกระแส</w:t>
      </w:r>
      <w:r w:rsidR="005E7FBD">
        <w:rPr>
          <w:rFonts w:ascii="Angsana New" w:eastAsia="Cordia New" w:hAnsi="Angsana New" w:hint="cs"/>
          <w:sz w:val="32"/>
          <w:szCs w:val="32"/>
          <w:cs/>
          <w:lang w:eastAsia="th-TH"/>
        </w:rPr>
        <w:t xml:space="preserve">             </w:t>
      </w:r>
      <w:r w:rsidR="005E7FBD" w:rsidRPr="005E7FBD">
        <w:rPr>
          <w:rFonts w:ascii="Angsana New" w:eastAsia="Cordia New" w:hAnsi="Angsana New" w:hint="cs"/>
          <w:sz w:val="32"/>
          <w:szCs w:val="32"/>
          <w:cs/>
          <w:lang w:eastAsia="th-TH"/>
        </w:rPr>
        <w:t>เงินสดที่จะได้รับจากสินเชื่อนั้นแล้ว ธนาคารฯสามารถใช้อัตราดอกเบี้ยที่แท้จริงที่คำนวณใหม่เป็นอัตราคิดคำนวณมูลค่าปัจจุบันของสินเชื่อที่</w:t>
      </w:r>
      <w:r w:rsidR="007329D0" w:rsidRPr="00441CC8">
        <w:rPr>
          <w:rFonts w:ascii="Angsana New" w:hAnsi="Angsana New" w:hint="cs"/>
          <w:sz w:val="32"/>
          <w:szCs w:val="32"/>
          <w:cs/>
        </w:rPr>
        <w:t>ปรับ</w:t>
      </w:r>
      <w:r w:rsidR="007329D0">
        <w:rPr>
          <w:rFonts w:ascii="Angsana New" w:hAnsi="Angsana New" w:hint="cs"/>
          <w:sz w:val="32"/>
          <w:szCs w:val="32"/>
          <w:cs/>
        </w:rPr>
        <w:t>ปรุง</w:t>
      </w:r>
      <w:r w:rsidR="005E7FBD" w:rsidRPr="005E7FBD">
        <w:rPr>
          <w:rFonts w:ascii="Angsana New" w:eastAsia="Cordia New" w:hAnsi="Angsana New" w:hint="cs"/>
          <w:sz w:val="32"/>
          <w:szCs w:val="32"/>
          <w:cs/>
          <w:lang w:eastAsia="th-TH"/>
        </w:rPr>
        <w:t>โครงสร้างหนี้ภายใต้แนวทางการให้ความช่วยเหลือตามหนังสือเวียนของธนาคารแห่งประเทศไทยได้ ทั้งนี้ หากเป็นการให้ความช่วยเหลือลูกหนี้ตามแนวทางในหนังสือเวียนของธนาคารแห่งประเทศไทยที่ ธปท.ฝนส</w:t>
      </w:r>
      <w:r w:rsidR="00457E0B">
        <w:rPr>
          <w:rFonts w:ascii="Angsana New" w:eastAsia="Cordia New" w:hAnsi="Angsana New"/>
          <w:sz w:val="32"/>
          <w:szCs w:val="32"/>
          <w:lang w:val="en-US" w:eastAsia="th-TH"/>
        </w:rPr>
        <w:t>(01</w:t>
      </w:r>
      <w:r w:rsidR="005E7FBD" w:rsidRPr="005E7FBD">
        <w:rPr>
          <w:rFonts w:ascii="Angsana New" w:eastAsia="Cordia New" w:hAnsi="Angsana New"/>
          <w:sz w:val="32"/>
          <w:szCs w:val="32"/>
          <w:cs/>
          <w:lang w:eastAsia="th-TH"/>
        </w:rPr>
        <w:t>)</w:t>
      </w:r>
      <w:r w:rsidR="005E7FBD" w:rsidRPr="005E7FBD">
        <w:rPr>
          <w:rFonts w:ascii="Angsana New" w:eastAsia="Cordia New" w:hAnsi="Angsana New" w:hint="cs"/>
          <w:sz w:val="32"/>
          <w:szCs w:val="32"/>
          <w:cs/>
          <w:lang w:eastAsia="th-TH"/>
        </w:rPr>
        <w:t>ว.</w:t>
      </w:r>
      <w:r w:rsidR="00457E0B">
        <w:rPr>
          <w:rFonts w:ascii="Angsana New" w:eastAsia="Cordia New" w:hAnsi="Angsana New"/>
          <w:sz w:val="32"/>
          <w:szCs w:val="32"/>
          <w:lang w:val="en-US" w:eastAsia="th-TH"/>
        </w:rPr>
        <w:t>380</w:t>
      </w:r>
      <w:r w:rsidR="005E7FBD" w:rsidRPr="005E7FBD">
        <w:rPr>
          <w:rFonts w:ascii="Angsana New" w:eastAsia="Cordia New" w:hAnsi="Angsana New"/>
          <w:sz w:val="32"/>
          <w:szCs w:val="32"/>
          <w:cs/>
          <w:lang w:eastAsia="th-TH"/>
        </w:rPr>
        <w:t>/</w:t>
      </w:r>
      <w:r w:rsidR="00457E0B">
        <w:rPr>
          <w:rFonts w:ascii="Angsana New" w:hAnsi="Angsana New"/>
          <w:sz w:val="32"/>
          <w:szCs w:val="32"/>
          <w:lang w:val="en-US"/>
        </w:rPr>
        <w:t>2563</w:t>
      </w:r>
      <w:r w:rsidR="00C16D8E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7329D0">
        <w:rPr>
          <w:rFonts w:ascii="Angsana New" w:hAnsi="Angsana New" w:hint="cs"/>
          <w:sz w:val="32"/>
          <w:szCs w:val="32"/>
          <w:cs/>
          <w:lang w:val="en-US"/>
        </w:rPr>
        <w:t xml:space="preserve">    </w:t>
      </w:r>
      <w:r w:rsidR="005E7FBD" w:rsidRPr="005E7FBD">
        <w:rPr>
          <w:rFonts w:ascii="Angsana New" w:eastAsia="Cordia New" w:hAnsi="Angsana New" w:hint="cs"/>
          <w:sz w:val="32"/>
          <w:szCs w:val="32"/>
          <w:cs/>
          <w:lang w:eastAsia="th-TH"/>
        </w:rPr>
        <w:t>ธนาคารฯสามารถรับรู้รายได้ดอกเบี้ยในช่วงระยะเวลาที่พักชำระหนี้ด้วยอัตราดอกเบี้ยที่แท้จริงที่คำนวณใหม่ หรือตามหลักเกณฑ์ของธนาคารแห่งประเทศไทยกำหนด หากมีการเปลี่ยนแปลง</w:t>
      </w:r>
    </w:p>
    <w:p w14:paraId="0253D923" w14:textId="77777777" w:rsidR="005E7FBD" w:rsidRPr="005E7FBD" w:rsidRDefault="005E7FBD" w:rsidP="00B80955">
      <w:pPr>
        <w:widowControl w:val="0"/>
        <w:overflowPunct w:val="0"/>
        <w:autoSpaceDE w:val="0"/>
        <w:autoSpaceDN w:val="0"/>
        <w:adjustRightInd w:val="0"/>
        <w:spacing w:before="80" w:after="80"/>
        <w:ind w:left="1080" w:hanging="540"/>
        <w:jc w:val="thaiDistribute"/>
        <w:rPr>
          <w:rFonts w:ascii="Angsana New" w:eastAsia="Cordia New" w:hAnsi="Angsana New"/>
          <w:sz w:val="32"/>
          <w:szCs w:val="32"/>
          <w:cs/>
          <w:lang w:eastAsia="th-TH"/>
        </w:rPr>
      </w:pPr>
      <w:r w:rsidRPr="005E7FBD">
        <w:rPr>
          <w:rFonts w:ascii="Angsana New" w:eastAsia="Cordia New" w:hAnsi="Angsana New" w:hint="cs"/>
          <w:sz w:val="32"/>
          <w:szCs w:val="32"/>
          <w:cs/>
          <w:lang w:eastAsia="th-TH"/>
        </w:rPr>
        <w:t>(ช)</w:t>
      </w:r>
      <w:r w:rsidRPr="005E7FBD">
        <w:rPr>
          <w:rFonts w:ascii="Angsana New" w:eastAsia="Cordia New" w:hAnsi="Angsana New"/>
          <w:sz w:val="32"/>
          <w:szCs w:val="32"/>
          <w:cs/>
          <w:lang w:eastAsia="th-TH"/>
        </w:rPr>
        <w:tab/>
      </w:r>
      <w:r w:rsidRPr="005E7FBD">
        <w:rPr>
          <w:rFonts w:ascii="Angsana New" w:eastAsia="Cordia New" w:hAnsi="Angsana New" w:hint="cs"/>
          <w:sz w:val="32"/>
          <w:szCs w:val="32"/>
          <w:cs/>
          <w:lang w:eastAsia="th-TH"/>
        </w:rPr>
        <w:t xml:space="preserve">ในการวัดมูลค่าของผลขาดทุนด้านเครดิตที่คาดว่าจะเกิดขึ้น ธนาคารฯสามารถพิจารณาให้น้ำหนักของข้อมูลที่มีการคาดการณ์ไปในอนาคตที่เกิดจากภาวะวิกฤตชั่วคราว เป็นน้ำหนักที่น้อยกว่าข้อมูลที่สะท้อนความสามารถในการชำระหนี้จากประสบการณ์ในอดีต </w:t>
      </w:r>
    </w:p>
    <w:p w14:paraId="65BDD6EC" w14:textId="77777777" w:rsidR="005E7FBD" w:rsidRDefault="005E7FBD" w:rsidP="00B80955">
      <w:pPr>
        <w:spacing w:before="80" w:after="80"/>
        <w:ind w:left="567" w:hanging="20"/>
        <w:jc w:val="thaiDistribute"/>
        <w:rPr>
          <w:rFonts w:ascii="Angsana New" w:eastAsia="Cordia New" w:hAnsi="Angsana New"/>
          <w:sz w:val="32"/>
          <w:szCs w:val="32"/>
          <w:cs/>
          <w:lang w:eastAsia="th-TH"/>
        </w:rPr>
      </w:pPr>
      <w:r w:rsidRPr="002F49DE">
        <w:rPr>
          <w:rFonts w:ascii="Angsana New" w:eastAsia="Cordia New" w:hAnsi="Angsana New" w:hint="cs"/>
          <w:sz w:val="32"/>
          <w:szCs w:val="32"/>
          <w:cs/>
          <w:lang w:eastAsia="th-TH"/>
        </w:rPr>
        <w:t>นอกจากนี้ ธปท. ได้ออกหนังสือเวียนของ ธปท. เพิ่มเติมที่ ธปท.ฝนส.</w:t>
      </w:r>
      <w:r w:rsidRPr="002F49DE">
        <w:rPr>
          <w:rFonts w:ascii="Angsana New" w:eastAsia="Cordia New" w:hAnsi="Angsana New"/>
          <w:sz w:val="32"/>
          <w:szCs w:val="32"/>
          <w:cs/>
          <w:lang w:eastAsia="th-TH"/>
        </w:rPr>
        <w:t>(</w:t>
      </w:r>
      <w:r w:rsidR="00457E0B">
        <w:rPr>
          <w:rFonts w:ascii="Angsana New" w:eastAsia="Cordia New" w:hAnsi="Angsana New"/>
          <w:sz w:val="32"/>
          <w:szCs w:val="32"/>
          <w:lang w:val="en-US" w:eastAsia="th-TH"/>
        </w:rPr>
        <w:t>01</w:t>
      </w:r>
      <w:r w:rsidRPr="002F49DE">
        <w:rPr>
          <w:rFonts w:ascii="Angsana New" w:eastAsia="Cordia New" w:hAnsi="Angsana New"/>
          <w:sz w:val="32"/>
          <w:szCs w:val="32"/>
          <w:cs/>
          <w:lang w:eastAsia="th-TH"/>
        </w:rPr>
        <w:t>)</w:t>
      </w:r>
      <w:r w:rsidRPr="002F49DE">
        <w:rPr>
          <w:rFonts w:ascii="Angsana New" w:eastAsia="Cordia New" w:hAnsi="Angsana New" w:hint="cs"/>
          <w:sz w:val="32"/>
          <w:szCs w:val="32"/>
          <w:cs/>
          <w:lang w:eastAsia="th-TH"/>
        </w:rPr>
        <w:t>ว.</w:t>
      </w:r>
      <w:r w:rsidR="00457E0B">
        <w:rPr>
          <w:rFonts w:ascii="Angsana New" w:eastAsia="Cordia New" w:hAnsi="Angsana New" w:hint="cs"/>
          <w:sz w:val="32"/>
          <w:szCs w:val="32"/>
          <w:cs/>
          <w:lang w:val="en-US" w:eastAsia="th-TH"/>
        </w:rPr>
        <w:t xml:space="preserve"> </w:t>
      </w:r>
      <w:r w:rsidR="00457E0B">
        <w:rPr>
          <w:rFonts w:ascii="Angsana New" w:eastAsia="Cordia New" w:hAnsi="Angsana New"/>
          <w:sz w:val="32"/>
          <w:szCs w:val="32"/>
          <w:lang w:val="en-US" w:eastAsia="th-TH"/>
        </w:rPr>
        <w:t>648</w:t>
      </w:r>
      <w:r w:rsidRPr="002F49DE">
        <w:rPr>
          <w:rFonts w:ascii="Angsana New" w:eastAsia="Cordia New" w:hAnsi="Angsana New"/>
          <w:sz w:val="32"/>
          <w:szCs w:val="32"/>
          <w:cs/>
          <w:lang w:eastAsia="th-TH"/>
        </w:rPr>
        <w:t>/</w:t>
      </w:r>
      <w:r w:rsidR="00457E0B">
        <w:rPr>
          <w:rFonts w:ascii="Angsana New" w:hAnsi="Angsana New"/>
          <w:sz w:val="32"/>
          <w:szCs w:val="32"/>
          <w:lang w:val="en-US"/>
        </w:rPr>
        <w:t>2563</w:t>
      </w:r>
      <w:r w:rsidR="00457E0B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2F49DE">
        <w:rPr>
          <w:rFonts w:ascii="Angsana New" w:eastAsia="Cordia New" w:hAnsi="Angsana New" w:hint="cs"/>
          <w:sz w:val="32"/>
          <w:szCs w:val="32"/>
          <w:cs/>
          <w:lang w:eastAsia="th-TH"/>
        </w:rPr>
        <w:t>เรื่อง มาตรการ</w:t>
      </w:r>
      <w:r w:rsidR="006D0217">
        <w:rPr>
          <w:rFonts w:ascii="Angsana New" w:eastAsia="Cordia New" w:hAnsi="Angsana New" w:hint="cs"/>
          <w:sz w:val="32"/>
          <w:szCs w:val="32"/>
          <w:cs/>
          <w:lang w:eastAsia="th-TH"/>
        </w:rPr>
        <w:t xml:space="preserve">            </w:t>
      </w:r>
      <w:r w:rsidRPr="002F49DE">
        <w:rPr>
          <w:rFonts w:ascii="Angsana New" w:eastAsia="Cordia New" w:hAnsi="Angsana New" w:hint="cs"/>
          <w:sz w:val="32"/>
          <w:szCs w:val="32"/>
          <w:cs/>
          <w:lang w:eastAsia="th-TH"/>
        </w:rPr>
        <w:t xml:space="preserve">การให้ความช่วยเหลือลูกหนี้รายย่อยเพิ่มเติมในช่วงสถานการณ์การระบาดของ </w:t>
      </w:r>
      <w:r w:rsidRPr="002F49DE">
        <w:rPr>
          <w:rFonts w:ascii="Angsana New" w:eastAsia="Cordia New" w:hAnsi="Angsana New"/>
          <w:sz w:val="32"/>
          <w:szCs w:val="32"/>
          <w:cs/>
          <w:lang w:eastAsia="th-TH"/>
        </w:rPr>
        <w:t>COVID-19</w:t>
      </w:r>
      <w:r w:rsidRPr="002F49DE">
        <w:rPr>
          <w:rFonts w:ascii="Angsana New" w:eastAsia="Cordia New" w:hAnsi="Angsana New" w:hint="cs"/>
          <w:sz w:val="32"/>
          <w:szCs w:val="32"/>
          <w:cs/>
          <w:lang w:eastAsia="th-TH"/>
        </w:rPr>
        <w:t xml:space="preserve"> ระยะที่</w:t>
      </w:r>
      <w:r w:rsidR="00457E0B">
        <w:rPr>
          <w:rFonts w:ascii="Angsana New" w:eastAsia="Cordia New" w:hAnsi="Angsana New" w:hint="cs"/>
          <w:sz w:val="32"/>
          <w:szCs w:val="32"/>
          <w:cs/>
          <w:lang w:eastAsia="th-TH"/>
        </w:rPr>
        <w:t xml:space="preserve"> </w:t>
      </w:r>
      <w:r w:rsidR="00457E0B">
        <w:rPr>
          <w:rFonts w:ascii="Angsana New" w:eastAsia="Cordia New" w:hAnsi="Angsana New"/>
          <w:sz w:val="32"/>
          <w:szCs w:val="32"/>
          <w:lang w:val="en-US" w:eastAsia="th-TH"/>
        </w:rPr>
        <w:t>2</w:t>
      </w:r>
      <w:r w:rsidRPr="002F49DE">
        <w:rPr>
          <w:rFonts w:ascii="Angsana New" w:eastAsia="Cordia New" w:hAnsi="Angsana New" w:hint="cs"/>
          <w:sz w:val="32"/>
          <w:szCs w:val="32"/>
          <w:cs/>
          <w:lang w:eastAsia="th-TH"/>
        </w:rPr>
        <w:t xml:space="preserve"> </w:t>
      </w:r>
      <w:r w:rsidR="006D0217">
        <w:rPr>
          <w:rFonts w:ascii="Angsana New" w:eastAsia="Cordia New" w:hAnsi="Angsana New" w:hint="cs"/>
          <w:sz w:val="32"/>
          <w:szCs w:val="32"/>
          <w:cs/>
          <w:lang w:eastAsia="th-TH"/>
        </w:rPr>
        <w:t xml:space="preserve">                ลงวันที่ </w:t>
      </w:r>
      <w:r w:rsidR="006D0217">
        <w:rPr>
          <w:rFonts w:ascii="Angsana New" w:eastAsia="Cordia New" w:hAnsi="Angsana New"/>
          <w:sz w:val="32"/>
          <w:szCs w:val="32"/>
          <w:lang w:val="en-US" w:eastAsia="th-TH"/>
        </w:rPr>
        <w:t>19</w:t>
      </w:r>
      <w:r w:rsidR="006D0217">
        <w:rPr>
          <w:rFonts w:ascii="Angsana New" w:eastAsia="Cordia New" w:hAnsi="Angsana New" w:hint="cs"/>
          <w:sz w:val="32"/>
          <w:szCs w:val="32"/>
          <w:cs/>
          <w:lang w:val="en-US" w:eastAsia="th-TH"/>
        </w:rPr>
        <w:t xml:space="preserve"> มิถุนายน </w:t>
      </w:r>
      <w:r w:rsidR="006D0217">
        <w:rPr>
          <w:rFonts w:ascii="Angsana New" w:eastAsia="Cordia New" w:hAnsi="Angsana New"/>
          <w:sz w:val="32"/>
          <w:szCs w:val="32"/>
          <w:lang w:val="en-US" w:eastAsia="th-TH"/>
        </w:rPr>
        <w:t>2563</w:t>
      </w:r>
      <w:r w:rsidR="006D0217">
        <w:rPr>
          <w:rFonts w:ascii="Angsana New" w:eastAsia="Cordia New" w:hAnsi="Angsana New" w:hint="cs"/>
          <w:sz w:val="32"/>
          <w:szCs w:val="32"/>
          <w:cs/>
          <w:lang w:val="en-US" w:eastAsia="th-TH"/>
        </w:rPr>
        <w:t xml:space="preserve"> </w:t>
      </w:r>
      <w:r w:rsidRPr="002F49DE">
        <w:rPr>
          <w:rFonts w:ascii="Angsana New" w:eastAsia="Cordia New" w:hAnsi="Angsana New" w:hint="cs"/>
          <w:sz w:val="32"/>
          <w:szCs w:val="32"/>
          <w:cs/>
          <w:lang w:eastAsia="th-TH"/>
        </w:rPr>
        <w:t xml:space="preserve">และหนังสือเวียนที่ ธปท. กปน.ว. </w:t>
      </w:r>
      <w:r w:rsidR="00457E0B">
        <w:rPr>
          <w:rFonts w:ascii="Angsana New" w:hAnsi="Angsana New"/>
          <w:sz w:val="32"/>
          <w:szCs w:val="32"/>
          <w:lang w:val="en-US"/>
        </w:rPr>
        <w:t>480</w:t>
      </w:r>
      <w:r w:rsidRPr="002F49DE">
        <w:rPr>
          <w:rFonts w:ascii="Angsana New" w:eastAsia="Cordia New" w:hAnsi="Angsana New"/>
          <w:sz w:val="32"/>
          <w:szCs w:val="32"/>
          <w:cs/>
          <w:lang w:eastAsia="th-TH"/>
        </w:rPr>
        <w:t>/</w:t>
      </w:r>
      <w:r w:rsidR="00457E0B">
        <w:rPr>
          <w:rFonts w:ascii="Angsana New" w:hAnsi="Angsana New"/>
          <w:sz w:val="32"/>
          <w:szCs w:val="32"/>
          <w:lang w:val="en-US"/>
        </w:rPr>
        <w:t>2564</w:t>
      </w:r>
      <w:r w:rsidR="00457E0B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2F49DE">
        <w:rPr>
          <w:rFonts w:ascii="Angsana New" w:eastAsia="Cordia New" w:hAnsi="Angsana New" w:hint="cs"/>
          <w:sz w:val="32"/>
          <w:szCs w:val="32"/>
          <w:cs/>
          <w:lang w:eastAsia="th-TH"/>
        </w:rPr>
        <w:t>เรื่อง มาตรการให้ความช่วยเหลือลูกหนี้รายย่อยในช่วงสถานการณ์การระบาดของโรคติดเชื้อไวรัสโคโรนา</w:t>
      </w:r>
      <w:r w:rsidR="00457E0B">
        <w:rPr>
          <w:rFonts w:ascii="Angsana New" w:eastAsia="Cordia New" w:hAnsi="Angsana New" w:hint="cs"/>
          <w:sz w:val="32"/>
          <w:szCs w:val="32"/>
          <w:cs/>
          <w:lang w:eastAsia="th-TH"/>
        </w:rPr>
        <w:t xml:space="preserve"> </w:t>
      </w:r>
      <w:r w:rsidR="00457E0B">
        <w:rPr>
          <w:rFonts w:ascii="Angsana New" w:eastAsia="Cordia New" w:hAnsi="Angsana New"/>
          <w:sz w:val="32"/>
          <w:szCs w:val="32"/>
          <w:lang w:val="en-US" w:eastAsia="th-TH"/>
        </w:rPr>
        <w:t>2019</w:t>
      </w:r>
      <w:r w:rsidR="00457E0B">
        <w:rPr>
          <w:rFonts w:ascii="Angsana New" w:eastAsia="Cordia New" w:hAnsi="Angsana New" w:hint="cs"/>
          <w:sz w:val="32"/>
          <w:szCs w:val="32"/>
          <w:cs/>
          <w:lang w:val="en-US" w:eastAsia="th-TH"/>
        </w:rPr>
        <w:t xml:space="preserve"> </w:t>
      </w:r>
      <w:r w:rsidRPr="002F49DE">
        <w:rPr>
          <w:rFonts w:ascii="Angsana New" w:eastAsia="Cordia New" w:hAnsi="Angsana New"/>
          <w:sz w:val="32"/>
          <w:szCs w:val="32"/>
          <w:cs/>
          <w:lang w:eastAsia="th-TH"/>
        </w:rPr>
        <w:t xml:space="preserve">(COVID-19) </w:t>
      </w:r>
      <w:r w:rsidRPr="002F49DE">
        <w:rPr>
          <w:rFonts w:ascii="Angsana New" w:eastAsia="Cordia New" w:hAnsi="Angsana New" w:hint="cs"/>
          <w:sz w:val="32"/>
          <w:szCs w:val="32"/>
          <w:cs/>
          <w:lang w:eastAsia="th-TH"/>
        </w:rPr>
        <w:t>ระยะที่</w:t>
      </w:r>
      <w:r w:rsidR="00457E0B">
        <w:rPr>
          <w:rFonts w:ascii="Angsana New" w:eastAsia="Cordia New" w:hAnsi="Angsana New" w:hint="cs"/>
          <w:sz w:val="32"/>
          <w:szCs w:val="32"/>
          <w:cs/>
          <w:lang w:eastAsia="th-TH"/>
        </w:rPr>
        <w:t xml:space="preserve"> </w:t>
      </w:r>
      <w:r w:rsidR="00457E0B">
        <w:rPr>
          <w:rFonts w:ascii="Angsana New" w:eastAsia="Cordia New" w:hAnsi="Angsana New"/>
          <w:sz w:val="32"/>
          <w:szCs w:val="32"/>
          <w:lang w:val="en-US" w:eastAsia="th-TH"/>
        </w:rPr>
        <w:t>3</w:t>
      </w:r>
      <w:r w:rsidRPr="002F49DE">
        <w:rPr>
          <w:rFonts w:ascii="Angsana New" w:eastAsia="Cordia New" w:hAnsi="Angsana New" w:hint="cs"/>
          <w:sz w:val="32"/>
          <w:szCs w:val="32"/>
          <w:cs/>
          <w:lang w:eastAsia="th-TH"/>
        </w:rPr>
        <w:t xml:space="preserve"> </w:t>
      </w:r>
      <w:r w:rsidR="006D0217">
        <w:rPr>
          <w:rFonts w:ascii="Angsana New" w:eastAsia="Cordia New" w:hAnsi="Angsana New" w:hint="cs"/>
          <w:sz w:val="32"/>
          <w:szCs w:val="32"/>
          <w:cs/>
          <w:lang w:eastAsia="th-TH"/>
        </w:rPr>
        <w:t xml:space="preserve">             ลงวันที่ </w:t>
      </w:r>
      <w:r w:rsidR="006D0217">
        <w:rPr>
          <w:rFonts w:ascii="Angsana New" w:eastAsia="Cordia New" w:hAnsi="Angsana New"/>
          <w:sz w:val="32"/>
          <w:szCs w:val="32"/>
          <w:lang w:val="en-US" w:eastAsia="th-TH"/>
        </w:rPr>
        <w:t>14</w:t>
      </w:r>
      <w:r w:rsidR="006D0217">
        <w:rPr>
          <w:rFonts w:ascii="Angsana New" w:eastAsia="Cordia New" w:hAnsi="Angsana New" w:hint="cs"/>
          <w:sz w:val="32"/>
          <w:szCs w:val="32"/>
          <w:cs/>
          <w:lang w:val="en-US" w:eastAsia="th-TH"/>
        </w:rPr>
        <w:t xml:space="preserve"> พฤษภาคม </w:t>
      </w:r>
      <w:r w:rsidR="006D0217">
        <w:rPr>
          <w:rFonts w:ascii="Angsana New" w:eastAsia="Cordia New" w:hAnsi="Angsana New"/>
          <w:sz w:val="32"/>
          <w:szCs w:val="32"/>
          <w:lang w:val="en-US" w:eastAsia="th-TH"/>
        </w:rPr>
        <w:t>2564</w:t>
      </w:r>
      <w:r w:rsidR="006D0217">
        <w:rPr>
          <w:rFonts w:ascii="Angsana New" w:eastAsia="Cordia New" w:hAnsi="Angsana New" w:hint="cs"/>
          <w:sz w:val="32"/>
          <w:szCs w:val="32"/>
          <w:cs/>
          <w:lang w:val="en-US" w:eastAsia="th-TH"/>
        </w:rPr>
        <w:t xml:space="preserve"> </w:t>
      </w:r>
      <w:r w:rsidRPr="002F49DE">
        <w:rPr>
          <w:rFonts w:ascii="Angsana New" w:eastAsia="Cordia New" w:hAnsi="Angsana New" w:hint="cs"/>
          <w:sz w:val="32"/>
          <w:szCs w:val="32"/>
          <w:cs/>
          <w:lang w:eastAsia="th-TH"/>
        </w:rPr>
        <w:t>ซึ่งเป็นการให้ความช่วยเหลือแก่ลูกหนี้เพิ่มเติม เนื่องจากธนาคารฯได้เข้าร่วมโครงการที่จะให้</w:t>
      </w:r>
      <w:r w:rsidRPr="002F49DE">
        <w:rPr>
          <w:rFonts w:ascii="Angsana New" w:eastAsia="Cordia New" w:hAnsi="Angsana New" w:hint="cs"/>
          <w:spacing w:val="-4"/>
          <w:sz w:val="32"/>
          <w:szCs w:val="32"/>
          <w:cs/>
          <w:lang w:eastAsia="th-TH"/>
        </w:rPr>
        <w:t>ความช่วยเหลือลูกหนี้ที่ได้รับผลกระทบ จึงได้นำแนวปฏิบัติทางการบัญชีในเรื่องที่เกี่ยวข้องมาถือปฏิบัติด้วย</w:t>
      </w:r>
    </w:p>
    <w:p w14:paraId="3EEB1951" w14:textId="77777777" w:rsidR="0004064E" w:rsidRPr="001D3833" w:rsidRDefault="0004064E" w:rsidP="00B80955">
      <w:pPr>
        <w:pStyle w:val="Heading1"/>
        <w:numPr>
          <w:ilvl w:val="0"/>
          <w:numId w:val="12"/>
        </w:numPr>
        <w:spacing w:before="80" w:after="80"/>
        <w:ind w:left="562" w:hanging="562"/>
        <w:rPr>
          <w:rFonts w:ascii="Angsana New" w:hAnsi="Angsana New"/>
          <w:sz w:val="32"/>
          <w:szCs w:val="32"/>
          <w:u w:val="none"/>
          <w:cs/>
        </w:rPr>
      </w:pPr>
      <w:bookmarkStart w:id="14" w:name="_Toc65140956"/>
      <w:bookmarkStart w:id="15" w:name="_Toc96506752"/>
      <w:r w:rsidRPr="001D3833">
        <w:rPr>
          <w:rFonts w:ascii="Angsana New" w:hAnsi="Angsana New"/>
          <w:sz w:val="32"/>
          <w:szCs w:val="32"/>
          <w:u w:val="none"/>
          <w:cs/>
        </w:rPr>
        <w:t>การใช้ดุลยพินิจและประมาณการทางบัญชีที่สำคัญ</w:t>
      </w:r>
      <w:bookmarkEnd w:id="14"/>
      <w:bookmarkEnd w:id="15"/>
    </w:p>
    <w:p w14:paraId="5C371363" w14:textId="77777777" w:rsidR="0004064E" w:rsidRPr="001D3833" w:rsidRDefault="0004064E" w:rsidP="00B80955">
      <w:pPr>
        <w:spacing w:before="80" w:after="80"/>
        <w:ind w:left="562"/>
        <w:jc w:val="thaiDistribute"/>
        <w:rPr>
          <w:rFonts w:ascii="Angsana New" w:hAnsi="Angsana New"/>
          <w:sz w:val="32"/>
          <w:szCs w:val="32"/>
          <w:cs/>
        </w:rPr>
      </w:pPr>
      <w:r w:rsidRPr="001D3833">
        <w:rPr>
          <w:rFonts w:ascii="Angsana New" w:hAnsi="Angsana New"/>
          <w:sz w:val="32"/>
          <w:szCs w:val="32"/>
          <w:cs/>
        </w:rPr>
        <w:t>ในการจัดทำงบการเงินตามมาตรฐานการรายงานทางการเงิน ฝ่ายบริหารจำเป็นต้องใช้ดุลยพินิจและ</w:t>
      </w:r>
      <w:r w:rsidR="00FF2C51">
        <w:rPr>
          <w:rFonts w:ascii="Angsana New" w:hAnsi="Angsana New" w:hint="cs"/>
          <w:sz w:val="32"/>
          <w:szCs w:val="32"/>
          <w:cs/>
        </w:rPr>
        <w:t xml:space="preserve">                   </w:t>
      </w:r>
      <w:r w:rsidRPr="001D3833">
        <w:rPr>
          <w:rFonts w:ascii="Angsana New" w:hAnsi="Angsana New"/>
          <w:sz w:val="32"/>
          <w:szCs w:val="32"/>
          <w:cs/>
        </w:rPr>
        <w:t>การประมาณการในเรื่องที่มีความไม่แน่นอน การใช้ดุลยพินิจและการประมาณการดังกล่าวนี้ส่งผลกระทบต่อจำนวนเงินที่แสดงในงบการเงินและต่อข้อมูลที่แสดงในหมายเหตุประกอบงบการเงิน ผลที่เกิดขึ้นจริงอาจแตกต่างไปจากจำนวนที่ประมาณการไว้ การใช้ดุลยพินิจและการประมาณการทางบัญชีที่สำคัญ</w:t>
      </w:r>
      <w:r w:rsidR="00FF2C51">
        <w:rPr>
          <w:rFonts w:ascii="Angsana New" w:hAnsi="Angsana New" w:hint="cs"/>
          <w:sz w:val="32"/>
          <w:szCs w:val="32"/>
          <w:cs/>
        </w:rPr>
        <w:t xml:space="preserve">                   </w:t>
      </w:r>
      <w:r w:rsidRPr="001D3833">
        <w:rPr>
          <w:rFonts w:ascii="Angsana New" w:hAnsi="Angsana New"/>
          <w:sz w:val="32"/>
          <w:szCs w:val="32"/>
          <w:cs/>
        </w:rPr>
        <w:t>มีดังต่อไปนี้</w:t>
      </w:r>
    </w:p>
    <w:p w14:paraId="47EFAA6F" w14:textId="77777777" w:rsidR="0004064E" w:rsidRPr="001D3833" w:rsidRDefault="0004064E" w:rsidP="00B80955">
      <w:pPr>
        <w:spacing w:before="80" w:after="80"/>
        <w:ind w:left="562" w:hanging="56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5</w:t>
      </w:r>
      <w:r w:rsidRPr="001D3833">
        <w:rPr>
          <w:rFonts w:ascii="Angsana New" w:hAnsi="Angsana New"/>
          <w:b/>
          <w:bCs/>
          <w:sz w:val="32"/>
          <w:szCs w:val="32"/>
          <w:cs/>
        </w:rPr>
        <w:t>.1</w:t>
      </w:r>
      <w:r w:rsidRPr="001D3833">
        <w:rPr>
          <w:rFonts w:ascii="Angsana New" w:hAnsi="Angsana New"/>
          <w:b/>
          <w:bCs/>
          <w:sz w:val="32"/>
          <w:szCs w:val="32"/>
          <w:cs/>
        </w:rPr>
        <w:tab/>
        <w:t>มูลค่ายุติธรรมของเครื่องมือทางการเงิน</w:t>
      </w:r>
    </w:p>
    <w:p w14:paraId="506A4CA0" w14:textId="77777777" w:rsidR="0004064E" w:rsidRDefault="0004064E" w:rsidP="00B80955">
      <w:pPr>
        <w:spacing w:before="80" w:after="80"/>
        <w:ind w:left="562" w:hanging="567"/>
        <w:jc w:val="thaiDistribute"/>
        <w:rPr>
          <w:rFonts w:ascii="Angsana New" w:hAnsi="Angsana New"/>
          <w:sz w:val="32"/>
          <w:szCs w:val="32"/>
          <w:lang w:val="en-US"/>
        </w:rPr>
      </w:pPr>
      <w:r w:rsidRPr="001D3833">
        <w:rPr>
          <w:rFonts w:ascii="Angsana New" w:hAnsi="Angsana New"/>
          <w:sz w:val="32"/>
          <w:szCs w:val="32"/>
          <w:cs/>
        </w:rPr>
        <w:tab/>
        <w:t>ในการประเมินมูลค่ายุติธรรมของเครื่องมือทางการเงินที่บันทึกในงบแสดงฐานะการเงินหรือเปิดเผย</w:t>
      </w:r>
      <w:r w:rsidR="00FF2C51">
        <w:rPr>
          <w:rFonts w:ascii="Angsana New" w:hAnsi="Angsana New" w:hint="cs"/>
          <w:sz w:val="32"/>
          <w:szCs w:val="32"/>
          <w:cs/>
        </w:rPr>
        <w:t xml:space="preserve">                    </w:t>
      </w:r>
      <w:r w:rsidRPr="001D3833">
        <w:rPr>
          <w:rFonts w:ascii="Angsana New" w:hAnsi="Angsana New"/>
          <w:sz w:val="32"/>
          <w:szCs w:val="32"/>
          <w:cs/>
        </w:rPr>
        <w:t xml:space="preserve">ในหมายเหตุประกอบงบการเงินที่ไม่มีการซื้อขายในตลาดและไม่สามารถหาราคาได้ในตลาดซื้อขายคล่อง </w:t>
      </w:r>
      <w:r>
        <w:rPr>
          <w:rFonts w:ascii="Angsana New" w:hAnsi="Angsana New" w:hint="cs"/>
          <w:sz w:val="32"/>
          <w:szCs w:val="32"/>
          <w:cs/>
        </w:rPr>
        <w:t xml:space="preserve">   </w:t>
      </w:r>
      <w:r w:rsidRPr="001D3833">
        <w:rPr>
          <w:rFonts w:ascii="Angsana New" w:hAnsi="Angsana New"/>
          <w:sz w:val="32"/>
          <w:szCs w:val="32"/>
          <w:cs/>
        </w:rPr>
        <w:t>ฝ่ายบริหารต้องใช้ดุลยพินิจในการประเมินมูลค่ายุติธรรมของเครื่องมือทางการเงินดังกล่าว โดยใช้เทคนิคและแบบจำลองการประเมินมูลค่า ซึ่งตัวแปรที่ใช้ในแบบจำลองได้มาจากการเทียบเคียงกับตัวแปรที่มีอยู่</w:t>
      </w:r>
      <w:r w:rsidR="00FF2C51">
        <w:rPr>
          <w:rFonts w:ascii="Angsana New" w:hAnsi="Angsana New" w:hint="cs"/>
          <w:sz w:val="32"/>
          <w:szCs w:val="32"/>
          <w:cs/>
        </w:rPr>
        <w:t xml:space="preserve">               </w:t>
      </w:r>
      <w:r w:rsidRPr="001D3833">
        <w:rPr>
          <w:rFonts w:ascii="Angsana New" w:hAnsi="Angsana New"/>
          <w:sz w:val="32"/>
          <w:szCs w:val="32"/>
          <w:cs/>
        </w:rPr>
        <w:t>ในตลาด โดยคำนึงถึงความเสี่ยงทางด้านเครดิต สภาพคล่อง ข้อมูลความสัมพันธ์ และการเปลี่ยนแปลงของมูลค่าของเครื่องมือทางการเงินในระยะยาว การเปลี่ยนแปลงของสมมติฐานที่เกี่ยวข้องกับตัวแปรที่ใช้</w:t>
      </w:r>
      <w:r w:rsidR="00FF2C51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Pr="001D3833">
        <w:rPr>
          <w:rFonts w:ascii="Angsana New" w:hAnsi="Angsana New"/>
          <w:sz w:val="32"/>
          <w:szCs w:val="32"/>
          <w:cs/>
        </w:rPr>
        <w:t>ในการคำนวณ อาจมีผลกระทบต่อมูลค่ายุติธรรมที่แสดงอยู่ในงบแสดงฐานะการเงิน และการเปิดเผย</w:t>
      </w:r>
      <w:r w:rsidR="00FF2C51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Pr="001D3833">
        <w:rPr>
          <w:rFonts w:ascii="Angsana New" w:hAnsi="Angsana New"/>
          <w:sz w:val="32"/>
          <w:szCs w:val="32"/>
          <w:cs/>
        </w:rPr>
        <w:t>ลำดับชั้นของมูลค่ายุติธรรม</w:t>
      </w:r>
    </w:p>
    <w:p w14:paraId="190A69F9" w14:textId="77777777" w:rsidR="0004064E" w:rsidRPr="00710B9A" w:rsidRDefault="0004064E" w:rsidP="006C6056">
      <w:pPr>
        <w:spacing w:before="120" w:after="120"/>
        <w:ind w:left="562" w:hanging="562"/>
        <w:jc w:val="thaiDistribute"/>
        <w:rPr>
          <w:rFonts w:ascii="Angsana New" w:hAnsi="Angsana New"/>
          <w:b/>
          <w:bCs/>
          <w:sz w:val="32"/>
          <w:szCs w:val="32"/>
          <w:lang w:val="en-US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lastRenderedPageBreak/>
        <w:t>5</w:t>
      </w:r>
      <w:r>
        <w:rPr>
          <w:rFonts w:ascii="Angsana New" w:hAnsi="Angsana New"/>
          <w:b/>
          <w:bCs/>
          <w:sz w:val="32"/>
          <w:szCs w:val="32"/>
          <w:cs/>
        </w:rPr>
        <w:t>.</w:t>
      </w:r>
      <w:r w:rsidR="00480F4B">
        <w:rPr>
          <w:rFonts w:ascii="Angsana New" w:hAnsi="Angsana New"/>
          <w:b/>
          <w:bCs/>
          <w:sz w:val="32"/>
          <w:szCs w:val="32"/>
          <w:lang w:val="en-US"/>
        </w:rPr>
        <w:t>2</w:t>
      </w:r>
      <w:r w:rsidRPr="001D3833">
        <w:rPr>
          <w:rFonts w:ascii="Angsana New" w:hAnsi="Angsana New"/>
          <w:b/>
          <w:bCs/>
          <w:sz w:val="32"/>
          <w:szCs w:val="32"/>
          <w:cs/>
        </w:rPr>
        <w:tab/>
      </w:r>
      <w:r w:rsidRPr="00C050CE">
        <w:rPr>
          <w:rFonts w:ascii="Angsana New" w:hAnsi="Angsana New" w:hint="cs"/>
          <w:b/>
          <w:bCs/>
          <w:sz w:val="32"/>
          <w:szCs w:val="32"/>
          <w:cs/>
          <w:lang w:val="en-US"/>
        </w:rPr>
        <w:t>ค่าเผื่อผลขาดทุนด้านเครดิตที่คาดว่าจะเกิดขึ้น</w:t>
      </w:r>
    </w:p>
    <w:p w14:paraId="3F9032C0" w14:textId="77777777" w:rsidR="0004064E" w:rsidRPr="00710B9A" w:rsidRDefault="0004064E" w:rsidP="006C6056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710B9A">
        <w:rPr>
          <w:rFonts w:ascii="Angsana New" w:hAnsi="Angsana New" w:hint="cs"/>
          <w:sz w:val="32"/>
          <w:szCs w:val="32"/>
          <w:cs/>
        </w:rPr>
        <w:t>ธนาคารฯได้พัฒนาโมเดลสำหรับการประมาณการผลขาดทุนด้านเครดิตที่คาดว่าจะเกิดขึ้น</w:t>
      </w:r>
      <w:r>
        <w:rPr>
          <w:rFonts w:ascii="Angsana New" w:hAnsi="Angsana New" w:hint="cs"/>
          <w:sz w:val="32"/>
          <w:szCs w:val="32"/>
          <w:cs/>
        </w:rPr>
        <w:t>ของสินทรัพย์</w:t>
      </w:r>
      <w:r w:rsidR="00FF2C51">
        <w:rPr>
          <w:rFonts w:ascii="Angsana New" w:hAnsi="Angsana New" w:hint="cs"/>
          <w:sz w:val="32"/>
          <w:szCs w:val="32"/>
          <w:cs/>
        </w:rPr>
        <w:t xml:space="preserve">              </w:t>
      </w:r>
      <w:r>
        <w:rPr>
          <w:rFonts w:ascii="Angsana New" w:hAnsi="Angsana New" w:hint="cs"/>
          <w:sz w:val="32"/>
          <w:szCs w:val="32"/>
          <w:cs/>
        </w:rPr>
        <w:t>ทางการเงิน</w:t>
      </w:r>
      <w:r w:rsidRPr="00710B9A">
        <w:rPr>
          <w:rFonts w:ascii="Angsana New" w:hAnsi="Angsana New" w:hint="cs"/>
          <w:sz w:val="32"/>
          <w:szCs w:val="32"/>
          <w:cs/>
        </w:rPr>
        <w:t xml:space="preserve">ตามแนวทางที่กำหนดโดยธนาคารแห่งประเทศไทย </w:t>
      </w:r>
    </w:p>
    <w:p w14:paraId="19F7B98F" w14:textId="77777777" w:rsidR="0004064E" w:rsidRPr="00710B9A" w:rsidRDefault="0004064E" w:rsidP="006C6056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lang w:val="en-US"/>
        </w:rPr>
      </w:pPr>
      <w:r w:rsidRPr="00710B9A">
        <w:rPr>
          <w:rFonts w:ascii="Angsana New" w:hAnsi="Angsana New" w:hint="cs"/>
          <w:sz w:val="32"/>
          <w:szCs w:val="32"/>
          <w:cs/>
        </w:rPr>
        <w:t>การใช้ดุลยพินิจในการประมาณการผลขาดทุนที่คาดว่าจะเกิดขึ้นเมื่อลูกหนี้มีปัญหาในการจ่ายชำระคืนหนี้เงินต้นและ/หรือดอกเบี้ย โดยใช้การวิเคราะห์สถานะของลูกหนี้ทั้งรายตัวและรายกลุ่ม ความน่าจะเป็นในการผิดนัดชำระของลูกหนี้ ส่วนสูญเสียที่อาจเกิดขึ้นหากลูกหนี้ผิดนัดชำระหนี้ ประสบการณ์ในการเรียกเก็บหนี้จากลูกหนี้ มู</w:t>
      </w:r>
      <w:r>
        <w:rPr>
          <w:rFonts w:ascii="Angsana New" w:hAnsi="Angsana New" w:hint="cs"/>
          <w:sz w:val="32"/>
          <w:szCs w:val="32"/>
          <w:cs/>
        </w:rPr>
        <w:t xml:space="preserve">ลค่าของหลักประกัน ข้อมูลสถิติ </w:t>
      </w:r>
      <w:r w:rsidRPr="00710B9A">
        <w:rPr>
          <w:rFonts w:ascii="Angsana New" w:hAnsi="Angsana New" w:hint="cs"/>
          <w:sz w:val="32"/>
          <w:szCs w:val="32"/>
          <w:cs/>
        </w:rPr>
        <w:t>ประมาณการตัวแปรทางเศรษฐกิจ</w:t>
      </w:r>
      <w:r w:rsidRPr="00710B9A">
        <w:rPr>
          <w:rFonts w:ascii="Angsana New" w:hAnsi="Angsana New" w:hint="cs"/>
          <w:sz w:val="32"/>
          <w:szCs w:val="32"/>
          <w:lang w:val="en-US"/>
        </w:rPr>
        <w:t xml:space="preserve"> </w:t>
      </w:r>
      <w:r>
        <w:rPr>
          <w:rFonts w:ascii="Angsana New" w:hAnsi="Angsana New" w:hint="cs"/>
          <w:sz w:val="32"/>
          <w:szCs w:val="32"/>
          <w:cs/>
          <w:lang w:val="en-US"/>
        </w:rPr>
        <w:t xml:space="preserve">และอันดับความเสี่ยงจากแหล่งข้อมูลภายนอก </w:t>
      </w:r>
      <w:r w:rsidRPr="00710B9A">
        <w:rPr>
          <w:rFonts w:ascii="Angsana New" w:hAnsi="Angsana New" w:hint="cs"/>
          <w:sz w:val="32"/>
          <w:szCs w:val="32"/>
          <w:cs/>
        </w:rPr>
        <w:t>เพื่อนำมาใช้ประกอบการพิจารณาในการกำหนดสมมติฐานและสถานการณ์ที่คาดว่าจะเกิดขึ้นในอนาคต (Forward</w:t>
      </w:r>
      <w:r>
        <w:rPr>
          <w:rFonts w:ascii="Angsana New" w:hAnsi="Angsana New" w:hint="cs"/>
          <w:sz w:val="32"/>
          <w:szCs w:val="32"/>
          <w:cs/>
        </w:rPr>
        <w:t>-</w:t>
      </w:r>
      <w:r w:rsidRPr="00710B9A">
        <w:rPr>
          <w:rFonts w:ascii="Angsana New" w:hAnsi="Angsana New" w:hint="cs"/>
          <w:sz w:val="32"/>
          <w:szCs w:val="32"/>
          <w:cs/>
        </w:rPr>
        <w:t>looking scenario)</w:t>
      </w:r>
      <w:r w:rsidRPr="00710B9A">
        <w:rPr>
          <w:rFonts w:ascii="Angsana New" w:hAnsi="Angsana New" w:hint="cs"/>
          <w:sz w:val="32"/>
          <w:szCs w:val="32"/>
          <w:lang w:val="en-US"/>
        </w:rPr>
        <w:t xml:space="preserve"> </w:t>
      </w:r>
      <w:r w:rsidRPr="00710B9A">
        <w:rPr>
          <w:rFonts w:ascii="Angsana New" w:hAnsi="Angsana New" w:hint="cs"/>
          <w:sz w:val="32"/>
          <w:szCs w:val="32"/>
          <w:cs/>
        </w:rPr>
        <w:t xml:space="preserve">รวมทั้งกำหนดระดับความรุนแรงของแต่ละสถานการณ์ (Probability </w:t>
      </w:r>
      <w:r>
        <w:rPr>
          <w:rFonts w:ascii="Angsana New" w:hAnsi="Angsana New" w:hint="cs"/>
          <w:sz w:val="32"/>
          <w:szCs w:val="32"/>
          <w:cs/>
        </w:rPr>
        <w:t>w</w:t>
      </w:r>
      <w:r w:rsidRPr="00710B9A">
        <w:rPr>
          <w:rFonts w:ascii="Angsana New" w:hAnsi="Angsana New" w:hint="cs"/>
          <w:sz w:val="32"/>
          <w:szCs w:val="32"/>
          <w:cs/>
        </w:rPr>
        <w:t xml:space="preserve">eighted </w:t>
      </w:r>
      <w:r>
        <w:rPr>
          <w:rFonts w:ascii="Angsana New" w:hAnsi="Angsana New" w:hint="cs"/>
          <w:sz w:val="32"/>
          <w:szCs w:val="32"/>
          <w:cs/>
        </w:rPr>
        <w:t>o</w:t>
      </w:r>
      <w:r w:rsidRPr="00710B9A">
        <w:rPr>
          <w:rFonts w:ascii="Angsana New" w:hAnsi="Angsana New" w:hint="cs"/>
          <w:sz w:val="32"/>
          <w:szCs w:val="32"/>
          <w:cs/>
        </w:rPr>
        <w:t>utcome)</w:t>
      </w:r>
      <w:r w:rsidRPr="00710B9A">
        <w:rPr>
          <w:rFonts w:ascii="Angsana New" w:hAnsi="Angsana New" w:hint="cs"/>
          <w:sz w:val="32"/>
          <w:szCs w:val="32"/>
          <w:lang w:val="en-US"/>
        </w:rPr>
        <w:t xml:space="preserve"> </w:t>
      </w:r>
      <w:r w:rsidRPr="00710B9A">
        <w:rPr>
          <w:rFonts w:ascii="Angsana New" w:hAnsi="Angsana New" w:hint="cs"/>
          <w:sz w:val="32"/>
          <w:szCs w:val="32"/>
          <w:cs/>
          <w:lang w:val="en-US"/>
        </w:rPr>
        <w:t>และมีการพิจารณา</w:t>
      </w:r>
      <w:r w:rsidRPr="00710B9A">
        <w:rPr>
          <w:rFonts w:ascii="Angsana New" w:hAnsi="Angsana New" w:hint="cs"/>
          <w:sz w:val="32"/>
          <w:szCs w:val="32"/>
          <w:cs/>
        </w:rPr>
        <w:t xml:space="preserve">ปัจจัยในการพิจารณาการเพิ่มขึ้นอย่างมีนัยสำคัญของความเสี่ยงด้านเครดิตของสินทรัพย์ทางการเงิน เมื่อเทียบกับระดับความเสี่ยงด้านเครดิตเมื่อเริ่มแรก (Significant </w:t>
      </w:r>
      <w:r>
        <w:rPr>
          <w:rFonts w:ascii="Angsana New" w:hAnsi="Angsana New"/>
          <w:sz w:val="32"/>
          <w:szCs w:val="32"/>
          <w:lang w:val="en-US"/>
        </w:rPr>
        <w:t>I</w:t>
      </w:r>
      <w:r w:rsidRPr="00710B9A">
        <w:rPr>
          <w:rFonts w:ascii="Angsana New" w:hAnsi="Angsana New" w:hint="cs"/>
          <w:sz w:val="32"/>
          <w:szCs w:val="32"/>
          <w:cs/>
        </w:rPr>
        <w:t xml:space="preserve">ncrease in </w:t>
      </w:r>
      <w:r>
        <w:rPr>
          <w:rFonts w:ascii="Angsana New" w:hAnsi="Angsana New" w:hint="cs"/>
          <w:sz w:val="32"/>
          <w:szCs w:val="32"/>
          <w:cs/>
        </w:rPr>
        <w:t>C</w:t>
      </w:r>
      <w:r w:rsidRPr="00710B9A">
        <w:rPr>
          <w:rFonts w:ascii="Angsana New" w:hAnsi="Angsana New" w:hint="cs"/>
          <w:sz w:val="32"/>
          <w:szCs w:val="32"/>
          <w:cs/>
        </w:rPr>
        <w:t xml:space="preserve">redit </w:t>
      </w:r>
      <w:r>
        <w:rPr>
          <w:rFonts w:ascii="Angsana New" w:hAnsi="Angsana New" w:hint="cs"/>
          <w:sz w:val="32"/>
          <w:szCs w:val="32"/>
          <w:cs/>
        </w:rPr>
        <w:t>R</w:t>
      </w:r>
      <w:r w:rsidRPr="00710B9A">
        <w:rPr>
          <w:rFonts w:ascii="Angsana New" w:hAnsi="Angsana New" w:hint="cs"/>
          <w:sz w:val="32"/>
          <w:szCs w:val="32"/>
          <w:cs/>
        </w:rPr>
        <w:t>isk)</w:t>
      </w:r>
    </w:p>
    <w:p w14:paraId="4F965334" w14:textId="77777777" w:rsidR="0004064E" w:rsidRDefault="0004064E" w:rsidP="006C6056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710B9A">
        <w:rPr>
          <w:rFonts w:ascii="Angsana New" w:hAnsi="Angsana New" w:hint="cs"/>
          <w:sz w:val="32"/>
          <w:szCs w:val="32"/>
          <w:cs/>
        </w:rPr>
        <w:t>ผู้บริหาร</w:t>
      </w:r>
      <w:r w:rsidRPr="00710B9A">
        <w:rPr>
          <w:rFonts w:ascii="Angsana New" w:hAnsi="Angsana New" w:hint="cs"/>
          <w:sz w:val="32"/>
          <w:szCs w:val="32"/>
          <w:cs/>
          <w:lang w:val="en-US"/>
        </w:rPr>
        <w:t>มีการพิจารณา</w:t>
      </w:r>
      <w:r w:rsidRPr="00710B9A">
        <w:rPr>
          <w:rFonts w:ascii="Angsana New" w:hAnsi="Angsana New" w:hint="cs"/>
          <w:sz w:val="32"/>
          <w:szCs w:val="32"/>
          <w:cs/>
        </w:rPr>
        <w:t>ผลขาดทุนด้านเครดิตที่คาดว่าจะเกิดขึ้นเพิ่มเติมเป็นสำรองเพื่อรองรับความ</w:t>
      </w:r>
      <w:r w:rsidR="00FF2C51">
        <w:rPr>
          <w:rFonts w:ascii="Angsana New" w:hAnsi="Angsana New" w:hint="cs"/>
          <w:sz w:val="32"/>
          <w:szCs w:val="32"/>
          <w:cs/>
        </w:rPr>
        <w:t xml:space="preserve">                       </w:t>
      </w:r>
      <w:r w:rsidRPr="00710B9A">
        <w:rPr>
          <w:rFonts w:ascii="Angsana New" w:hAnsi="Angsana New" w:hint="cs"/>
          <w:sz w:val="32"/>
          <w:szCs w:val="32"/>
          <w:cs/>
        </w:rPr>
        <w:t>ไม่แน่นอนของเหตุการณ์ในอนาคตที่ยังไม่สามารถสะท้อนเข้าไปในโมเดลด้านเครดิตปัจจุบัน (</w:t>
      </w:r>
      <w:r>
        <w:rPr>
          <w:rFonts w:ascii="Angsana New" w:hAnsi="Angsana New"/>
          <w:sz w:val="32"/>
          <w:szCs w:val="32"/>
          <w:lang w:val="en-US"/>
        </w:rPr>
        <w:t>M</w:t>
      </w:r>
      <w:r w:rsidRPr="00710B9A">
        <w:rPr>
          <w:rFonts w:ascii="Angsana New" w:hAnsi="Angsana New" w:hint="cs"/>
          <w:sz w:val="32"/>
          <w:szCs w:val="32"/>
          <w:cs/>
        </w:rPr>
        <w:t xml:space="preserve">anagement </w:t>
      </w:r>
      <w:r>
        <w:rPr>
          <w:rFonts w:ascii="Angsana New" w:hAnsi="Angsana New" w:hint="cs"/>
          <w:sz w:val="32"/>
          <w:szCs w:val="32"/>
          <w:cs/>
        </w:rPr>
        <w:t>O</w:t>
      </w:r>
      <w:r w:rsidRPr="00710B9A">
        <w:rPr>
          <w:rFonts w:ascii="Angsana New" w:hAnsi="Angsana New" w:hint="cs"/>
          <w:sz w:val="32"/>
          <w:szCs w:val="32"/>
          <w:cs/>
        </w:rPr>
        <w:t xml:space="preserve">verlay) จากการประเมินและการใช้วิจารณญาณของผู้บริหาร </w:t>
      </w:r>
    </w:p>
    <w:p w14:paraId="5502CAD4" w14:textId="77777777" w:rsidR="007212D7" w:rsidRPr="00A572FA" w:rsidRDefault="007212D7" w:rsidP="006C6056">
      <w:pPr>
        <w:tabs>
          <w:tab w:val="left" w:pos="1440"/>
        </w:tabs>
        <w:spacing w:before="120" w:after="120"/>
        <w:ind w:left="562" w:hanging="562"/>
        <w:jc w:val="thaiDistribute"/>
        <w:rPr>
          <w:rFonts w:ascii="Angsana New" w:hAnsi="Angsana New"/>
          <w:sz w:val="32"/>
          <w:szCs w:val="32"/>
          <w:lang w:val="en-US"/>
        </w:rPr>
      </w:pPr>
      <w:r>
        <w:rPr>
          <w:rFonts w:ascii="Angsana New" w:hAnsi="Angsana New"/>
          <w:sz w:val="32"/>
          <w:szCs w:val="32"/>
          <w:cs/>
        </w:rPr>
        <w:tab/>
      </w:r>
      <w:r w:rsidRPr="007212D7">
        <w:rPr>
          <w:rFonts w:ascii="Angsana New" w:hAnsi="Angsana New" w:hint="cs"/>
          <w:sz w:val="32"/>
          <w:szCs w:val="32"/>
          <w:cs/>
        </w:rPr>
        <w:t>นอกจากนั้นแล้ว การใช้ดุลยพินิจของผู้บริหารรวมถึงการพิจารณาเลือกใช้ข้อผ่อนปรนในการจัดชั้นลูกหนี้ที่ธนาคารฯได้ให้ความช่วยเหลือ</w:t>
      </w:r>
      <w:r w:rsidR="00A572FA">
        <w:rPr>
          <w:rFonts w:ascii="Angsana New" w:hAnsi="Angsana New" w:hint="cs"/>
          <w:sz w:val="32"/>
          <w:szCs w:val="32"/>
          <w:cs/>
        </w:rPr>
        <w:t xml:space="preserve"> </w:t>
      </w:r>
      <w:r w:rsidRPr="007212D7">
        <w:rPr>
          <w:rFonts w:ascii="Angsana New" w:hAnsi="Angsana New" w:hint="cs"/>
          <w:sz w:val="32"/>
          <w:szCs w:val="32"/>
          <w:cs/>
        </w:rPr>
        <w:t>ในการพิจารณาการเพิ่มขึ้นอย่างมีนัยสำคัญของความเสี่ยงด้านเครดิต ในการกำหนดอัตราผลขาดทุนด้านเครดิตที่คาดว่าจะเกิดขึ้น และในการให้น้ำหนักของข้อมูลที่มีการคาดการณ์ ซึ่งมีผลต่อการวัดมูลค่าเงินให้สินเชื่อแก่ลูกหนี้ภายใต้สถานการณ์ที่ธนาคารฯสามารถเลือกใช้ข้อผ่อนปรนตามแนวปฏิบัติทางการบัญชีที่มีผลบังคับใช้ชั่วคราว</w:t>
      </w:r>
    </w:p>
    <w:p w14:paraId="672C1828" w14:textId="77777777" w:rsidR="0004064E" w:rsidRPr="001D3833" w:rsidRDefault="0004064E" w:rsidP="006C6056">
      <w:pPr>
        <w:tabs>
          <w:tab w:val="left" w:pos="1440"/>
        </w:tabs>
        <w:spacing w:before="120" w:after="120"/>
        <w:ind w:left="562" w:hanging="562"/>
        <w:jc w:val="thaiDistribute"/>
        <w:rPr>
          <w:rFonts w:ascii="Angsana New" w:hAnsi="Angsana New"/>
          <w:b/>
          <w:bCs/>
          <w:sz w:val="32"/>
          <w:szCs w:val="32"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t>5</w:t>
      </w:r>
      <w:r w:rsidRPr="001D3833">
        <w:rPr>
          <w:rFonts w:ascii="Angsana New" w:hAnsi="Angsana New"/>
          <w:b/>
          <w:bCs/>
          <w:sz w:val="32"/>
          <w:szCs w:val="32"/>
          <w:lang w:val="en-US"/>
        </w:rPr>
        <w:t>.</w:t>
      </w:r>
      <w:r w:rsidR="00480F4B">
        <w:rPr>
          <w:rFonts w:ascii="Angsana New" w:hAnsi="Angsana New"/>
          <w:b/>
          <w:bCs/>
          <w:sz w:val="32"/>
          <w:szCs w:val="32"/>
          <w:lang w:val="en-US"/>
        </w:rPr>
        <w:t>3</w:t>
      </w:r>
      <w:r w:rsidRPr="001D3833">
        <w:rPr>
          <w:rFonts w:ascii="Angsana New" w:hAnsi="Angsana New"/>
          <w:b/>
          <w:bCs/>
          <w:sz w:val="32"/>
          <w:szCs w:val="32"/>
          <w:cs/>
          <w:lang w:val="en-US"/>
        </w:rPr>
        <w:tab/>
        <w:t>ที่ดิน อาคารและอุปกรณ์และค่าเสื่อมราคา</w:t>
      </w:r>
    </w:p>
    <w:p w14:paraId="21A79B03" w14:textId="77777777" w:rsidR="0004064E" w:rsidRPr="001D3833" w:rsidRDefault="0004064E" w:rsidP="006C6056">
      <w:pPr>
        <w:tabs>
          <w:tab w:val="left" w:pos="1440"/>
        </w:tabs>
        <w:spacing w:before="120" w:after="120"/>
        <w:ind w:left="562" w:hanging="562"/>
        <w:jc w:val="thaiDistribute"/>
        <w:rPr>
          <w:rFonts w:ascii="Angsana New" w:hAnsi="Angsana New"/>
          <w:sz w:val="32"/>
          <w:szCs w:val="32"/>
          <w:cs/>
        </w:rPr>
      </w:pPr>
      <w:r w:rsidRPr="001D3833">
        <w:rPr>
          <w:rFonts w:ascii="Angsana New" w:hAnsi="Angsana New"/>
          <w:sz w:val="32"/>
          <w:szCs w:val="32"/>
          <w:lang w:val="en-US"/>
        </w:rPr>
        <w:tab/>
      </w:r>
      <w:r w:rsidRPr="001D3833">
        <w:rPr>
          <w:rFonts w:ascii="Angsana New" w:hAnsi="Angsana New"/>
          <w:sz w:val="32"/>
          <w:szCs w:val="32"/>
          <w:cs/>
        </w:rPr>
        <w:t>ในการคำนวณค่าเสื่อมราคาของ</w:t>
      </w:r>
      <w:r w:rsidRPr="001D3833">
        <w:rPr>
          <w:rFonts w:ascii="Angsana New" w:hAnsi="Angsana New"/>
          <w:sz w:val="32"/>
          <w:szCs w:val="32"/>
          <w:cs/>
          <w:lang w:val="en-US"/>
        </w:rPr>
        <w:t>อาคารและอุปกรณ์</w:t>
      </w:r>
      <w:r w:rsidRPr="001D3833">
        <w:rPr>
          <w:rFonts w:ascii="Angsana New" w:hAnsi="Angsana New"/>
          <w:sz w:val="32"/>
          <w:szCs w:val="32"/>
          <w:cs/>
        </w:rPr>
        <w:t xml:space="preserve"> ฝ่ายบริหารจำเป็นต้องทำการประมาณอายุการให้ประโยชน์และมูลค่าคงเหลือเมื่อเลิกใช้งานของ</w:t>
      </w:r>
      <w:r w:rsidRPr="001D3833">
        <w:rPr>
          <w:rFonts w:ascii="Angsana New" w:hAnsi="Angsana New"/>
          <w:sz w:val="32"/>
          <w:szCs w:val="32"/>
          <w:cs/>
          <w:lang w:val="en-US"/>
        </w:rPr>
        <w:t xml:space="preserve">อาคารและอุปกรณ์ </w:t>
      </w:r>
      <w:r w:rsidRPr="001D3833">
        <w:rPr>
          <w:rFonts w:ascii="Angsana New" w:hAnsi="Angsana New"/>
          <w:sz w:val="32"/>
          <w:szCs w:val="32"/>
          <w:cs/>
        </w:rPr>
        <w:t>และต้องทบทวนอายุการให้ประโยชน์และมูลค่าคงเหลือใหม่หากมีการเปลี่ยนแปลงเกิดขึ้น</w:t>
      </w:r>
    </w:p>
    <w:p w14:paraId="35F28BD2" w14:textId="77777777" w:rsidR="0004064E" w:rsidRDefault="0004064E" w:rsidP="006C6056">
      <w:pPr>
        <w:tabs>
          <w:tab w:val="left" w:pos="1440"/>
        </w:tabs>
        <w:spacing w:before="120" w:after="120"/>
        <w:ind w:left="567" w:hanging="5"/>
        <w:jc w:val="thaiDistribute"/>
        <w:rPr>
          <w:rFonts w:ascii="Angsana New" w:hAnsi="Angsana New"/>
          <w:sz w:val="32"/>
          <w:szCs w:val="32"/>
          <w:cs/>
        </w:rPr>
      </w:pPr>
      <w:r w:rsidRPr="001D3833">
        <w:rPr>
          <w:rFonts w:ascii="Angsana New" w:hAnsi="Angsana New"/>
          <w:sz w:val="32"/>
          <w:szCs w:val="32"/>
          <w:cs/>
        </w:rPr>
        <w:t xml:space="preserve">นอกจากนี้ ฝ่ายบริหารจำเป็นต้องสอบทานการด้อยค่าของที่ดิน </w:t>
      </w:r>
      <w:r w:rsidRPr="001D3833">
        <w:rPr>
          <w:rFonts w:ascii="Angsana New" w:hAnsi="Angsana New"/>
          <w:sz w:val="32"/>
          <w:szCs w:val="32"/>
          <w:cs/>
          <w:lang w:val="en-US"/>
        </w:rPr>
        <w:t xml:space="preserve">อาคารและอุปกรณ์ </w:t>
      </w:r>
      <w:r w:rsidRPr="001D3833">
        <w:rPr>
          <w:rFonts w:ascii="Angsana New" w:hAnsi="Angsana New"/>
          <w:sz w:val="32"/>
          <w:szCs w:val="32"/>
          <w:cs/>
        </w:rPr>
        <w:t>ในแต่ละช่วงเวลาและบันทึกขาดทุนจากการด้อยค่าหากคาดว่ามูลค่าที่คาดว่าจะได้รับคืนต่ำกว่ามูลค่าตามบัญชีของสินทรัพย์นั้น ในการนี้ฝ่ายบริหารจำเป็นต้องใช้ดุลยพินิจที่เกี่ยวข้องกับการคาดการณ์รายได้และค่าใช้จ่ายในอนาคต</w:t>
      </w:r>
      <w:r w:rsidR="00FF2C51">
        <w:rPr>
          <w:rFonts w:ascii="Angsana New" w:hAnsi="Angsana New" w:hint="cs"/>
          <w:sz w:val="32"/>
          <w:szCs w:val="32"/>
          <w:cs/>
        </w:rPr>
        <w:t xml:space="preserve">               </w:t>
      </w:r>
      <w:r w:rsidRPr="001D3833">
        <w:rPr>
          <w:rFonts w:ascii="Angsana New" w:hAnsi="Angsana New"/>
          <w:sz w:val="32"/>
          <w:szCs w:val="32"/>
          <w:cs/>
        </w:rPr>
        <w:t>ซึ่งเกี่ยวเนื่องกับสินทรัพย์นั้น</w:t>
      </w:r>
    </w:p>
    <w:p w14:paraId="34EAC6F0" w14:textId="77777777" w:rsidR="0004064E" w:rsidRDefault="00B80955" w:rsidP="006C6056">
      <w:pPr>
        <w:spacing w:before="120" w:after="120"/>
        <w:ind w:left="142" w:hanging="142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cs/>
        </w:rPr>
        <w:br w:type="page"/>
      </w:r>
      <w:r w:rsidR="00480F4B">
        <w:rPr>
          <w:rFonts w:ascii="Angsana New" w:hAnsi="Angsana New" w:hint="cs"/>
          <w:b/>
          <w:bCs/>
          <w:sz w:val="32"/>
          <w:szCs w:val="32"/>
          <w:cs/>
        </w:rPr>
        <w:lastRenderedPageBreak/>
        <w:t>5.</w:t>
      </w:r>
      <w:r w:rsidR="00480F4B">
        <w:rPr>
          <w:rFonts w:ascii="Angsana New" w:hAnsi="Angsana New"/>
          <w:b/>
          <w:bCs/>
          <w:sz w:val="32"/>
          <w:szCs w:val="32"/>
          <w:lang w:val="en-US"/>
        </w:rPr>
        <w:t>4</w:t>
      </w:r>
      <w:r w:rsidR="0004064E">
        <w:rPr>
          <w:rFonts w:ascii="Angsana New" w:hAnsi="Angsana New" w:hint="cs"/>
          <w:b/>
          <w:bCs/>
          <w:sz w:val="32"/>
          <w:szCs w:val="32"/>
          <w:cs/>
        </w:rPr>
        <w:t xml:space="preserve">     สัญญาเช่า</w:t>
      </w:r>
    </w:p>
    <w:p w14:paraId="2DDEC240" w14:textId="77777777" w:rsidR="0004064E" w:rsidRPr="0029058C" w:rsidRDefault="0004064E" w:rsidP="006C6056">
      <w:pPr>
        <w:spacing w:before="120" w:after="120"/>
        <w:ind w:left="142" w:firstLine="398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29058C">
        <w:rPr>
          <w:rFonts w:ascii="Angsana New" w:hAnsi="Angsana New"/>
          <w:b/>
          <w:bCs/>
          <w:sz w:val="32"/>
          <w:szCs w:val="32"/>
          <w:cs/>
        </w:rPr>
        <w:t>การกำหนดอายุสัญญาเช่าที่มีสิทธิการเลือกในการขยายอายุสัญญาเช่าหรือยกเลิกสัญญาเช</w:t>
      </w:r>
      <w:r w:rsidRPr="0029058C">
        <w:rPr>
          <w:rFonts w:ascii="Angsana New" w:hAnsi="Angsana New" w:hint="cs"/>
          <w:b/>
          <w:bCs/>
          <w:sz w:val="32"/>
          <w:szCs w:val="32"/>
          <w:cs/>
        </w:rPr>
        <w:t>่า</w:t>
      </w:r>
    </w:p>
    <w:p w14:paraId="55CEDBA7" w14:textId="77777777" w:rsidR="0004064E" w:rsidRDefault="0004064E" w:rsidP="006C6056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225791">
        <w:rPr>
          <w:rFonts w:ascii="Angsana New" w:hAnsi="Angsana New"/>
          <w:sz w:val="32"/>
          <w:szCs w:val="32"/>
          <w:cs/>
        </w:rPr>
        <w:t>ในการกำหนดอายุสัญญาเช่า ฝ่ายบริหารจำเป็นต้องใช้ดุลยพินิจในการประเมินว่า</w:t>
      </w:r>
      <w:r>
        <w:rPr>
          <w:rFonts w:ascii="Angsana New" w:hAnsi="Angsana New" w:hint="cs"/>
          <w:sz w:val="32"/>
          <w:szCs w:val="32"/>
          <w:cs/>
        </w:rPr>
        <w:t>ธนาคารฯ</w:t>
      </w:r>
      <w:r w:rsidRPr="00225791">
        <w:rPr>
          <w:rFonts w:ascii="Angsana New" w:hAnsi="Angsana New"/>
          <w:sz w:val="32"/>
          <w:szCs w:val="32"/>
          <w:cs/>
        </w:rPr>
        <w:t>มีความแน่นอนอย่างสมเหตุสมผลหรือไม่ที่จะใช้สิทธิเลือกในการขยายอายุสัญญาเช่าหรือยกเลิกสัญญาเช่าโดยคำนึงถึงข้อเท็จจริงและสภาพแวดล้อมที่เกี่ยวข้องทั้งหมดที่ทำให้เกิดสิ่งจูงใจในทางเศรษฐกิจสำหรับ</w:t>
      </w:r>
      <w:r>
        <w:rPr>
          <w:rFonts w:ascii="Angsana New" w:hAnsi="Angsana New" w:hint="cs"/>
          <w:sz w:val="32"/>
          <w:szCs w:val="32"/>
          <w:cs/>
        </w:rPr>
        <w:t>ธนาคารฯ</w:t>
      </w:r>
      <w:r w:rsidRPr="00225791">
        <w:rPr>
          <w:rFonts w:ascii="Angsana New" w:hAnsi="Angsana New"/>
          <w:sz w:val="32"/>
          <w:szCs w:val="32"/>
          <w:cs/>
        </w:rPr>
        <w:t>ในการใช้หรือไม่ใช้สิทธิเลือกนั้น</w:t>
      </w:r>
      <w:r w:rsidRPr="000B3F80">
        <w:rPr>
          <w:rFonts w:ascii="Angsana New" w:hAnsi="Angsana New"/>
          <w:sz w:val="32"/>
          <w:szCs w:val="32"/>
          <w:cs/>
        </w:rPr>
        <w:t xml:space="preserve"> </w:t>
      </w:r>
    </w:p>
    <w:p w14:paraId="7BCD7DAA" w14:textId="77777777" w:rsidR="0004064E" w:rsidRPr="0029058C" w:rsidRDefault="0004064E" w:rsidP="006C6056">
      <w:pPr>
        <w:spacing w:before="120" w:after="120"/>
        <w:ind w:left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29058C">
        <w:rPr>
          <w:rFonts w:ascii="Angsana New" w:hAnsi="Angsana New" w:hint="cs"/>
          <w:b/>
          <w:bCs/>
          <w:sz w:val="32"/>
          <w:szCs w:val="32"/>
          <w:cs/>
        </w:rPr>
        <w:t>การกำหนด</w:t>
      </w:r>
      <w:r w:rsidRPr="0029058C">
        <w:rPr>
          <w:rFonts w:ascii="Angsana New" w:hAnsi="Angsana New"/>
          <w:b/>
          <w:bCs/>
          <w:sz w:val="32"/>
          <w:szCs w:val="32"/>
          <w:cs/>
        </w:rPr>
        <w:t>อัตราดอกเบี้ย</w:t>
      </w:r>
      <w:r w:rsidRPr="0029058C">
        <w:rPr>
          <w:rFonts w:ascii="Angsana New" w:hAnsi="Angsana New" w:hint="cs"/>
          <w:b/>
          <w:bCs/>
          <w:sz w:val="32"/>
          <w:szCs w:val="32"/>
          <w:cs/>
        </w:rPr>
        <w:t>การ</w:t>
      </w:r>
      <w:r w:rsidRPr="0029058C">
        <w:rPr>
          <w:rFonts w:ascii="Angsana New" w:hAnsi="Angsana New"/>
          <w:b/>
          <w:bCs/>
          <w:sz w:val="32"/>
          <w:szCs w:val="32"/>
          <w:cs/>
        </w:rPr>
        <w:t>กู้ยืมส่วนเพิ่ม</w:t>
      </w:r>
      <w:r w:rsidR="006D0217">
        <w:rPr>
          <w:rFonts w:ascii="Angsana New" w:hAnsi="Angsana New" w:hint="cs"/>
          <w:b/>
          <w:bCs/>
          <w:sz w:val="32"/>
          <w:szCs w:val="32"/>
          <w:cs/>
        </w:rPr>
        <w:t xml:space="preserve"> - ธนาคารฯ ในฐานะผู้เช่า</w:t>
      </w:r>
    </w:p>
    <w:p w14:paraId="155AE775" w14:textId="77777777" w:rsidR="0004064E" w:rsidRPr="000B6749" w:rsidRDefault="0004064E" w:rsidP="006C6056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>ธนาคารฯ</w:t>
      </w:r>
      <w:r w:rsidRPr="000B6749">
        <w:rPr>
          <w:rFonts w:ascii="Angsana New" w:hAnsi="Angsana New"/>
          <w:sz w:val="32"/>
          <w:szCs w:val="32"/>
          <w:cs/>
        </w:rPr>
        <w:t>ไม่สามารถกำหนดอัตราดอกเบี้ยตามนัยของสัญญาเช่า ดังนั้น</w:t>
      </w:r>
      <w:r>
        <w:rPr>
          <w:rFonts w:ascii="Angsana New" w:hAnsi="Angsana New" w:hint="cs"/>
          <w:sz w:val="32"/>
          <w:szCs w:val="32"/>
          <w:cs/>
        </w:rPr>
        <w:t xml:space="preserve"> ฝ่ายบริหารจำเป็นต้องใช้ดุลยพินิจ</w:t>
      </w:r>
      <w:r w:rsidR="00FF2C51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ในการกำหนด</w:t>
      </w:r>
      <w:r w:rsidRPr="000B6749">
        <w:rPr>
          <w:rFonts w:ascii="Angsana New" w:hAnsi="Angsana New"/>
          <w:sz w:val="32"/>
          <w:szCs w:val="32"/>
          <w:cs/>
        </w:rPr>
        <w:t>อัตราดอกเบี้ย</w:t>
      </w:r>
      <w:r>
        <w:rPr>
          <w:rFonts w:ascii="Angsana New" w:hAnsi="Angsana New" w:hint="cs"/>
          <w:sz w:val="32"/>
          <w:szCs w:val="32"/>
          <w:cs/>
        </w:rPr>
        <w:t>การ</w:t>
      </w:r>
      <w:r w:rsidRPr="000B6749">
        <w:rPr>
          <w:rFonts w:ascii="Angsana New" w:hAnsi="Angsana New"/>
          <w:sz w:val="32"/>
          <w:szCs w:val="32"/>
          <w:cs/>
        </w:rPr>
        <w:t>กู้ยืมส่วนเพิ่มของ</w:t>
      </w:r>
      <w:r>
        <w:rPr>
          <w:rFonts w:ascii="Angsana New" w:hAnsi="Angsana New" w:hint="cs"/>
          <w:sz w:val="32"/>
          <w:szCs w:val="32"/>
          <w:cs/>
        </w:rPr>
        <w:t>ธนาคารฯ</w:t>
      </w:r>
      <w:r w:rsidRPr="000B6749">
        <w:rPr>
          <w:rFonts w:ascii="Angsana New" w:hAnsi="Angsana New"/>
          <w:sz w:val="32"/>
          <w:szCs w:val="32"/>
          <w:cs/>
        </w:rPr>
        <w:t>ในการคิดลดหนี้สินตามสัญญาเช่า โดยอัตรา</w:t>
      </w:r>
      <w:r>
        <w:rPr>
          <w:rFonts w:ascii="Angsana New" w:hAnsi="Angsana New" w:hint="cs"/>
          <w:sz w:val="32"/>
          <w:szCs w:val="32"/>
          <w:cs/>
        </w:rPr>
        <w:t>ดอกเบี้ยการ</w:t>
      </w:r>
      <w:r w:rsidRPr="000B6749">
        <w:rPr>
          <w:rFonts w:ascii="Angsana New" w:hAnsi="Angsana New"/>
          <w:sz w:val="32"/>
          <w:szCs w:val="32"/>
          <w:cs/>
        </w:rPr>
        <w:t>กู้ยืมส่วนเพิ่มเป็นอัตราดอกเบี้ยที่</w:t>
      </w:r>
      <w:r>
        <w:rPr>
          <w:rFonts w:ascii="Angsana New" w:hAnsi="Angsana New" w:hint="cs"/>
          <w:sz w:val="32"/>
          <w:szCs w:val="32"/>
          <w:cs/>
        </w:rPr>
        <w:t>ธนาคารฯ</w:t>
      </w:r>
      <w:r w:rsidRPr="000B6749">
        <w:rPr>
          <w:rFonts w:ascii="Angsana New" w:hAnsi="Angsana New"/>
          <w:sz w:val="32"/>
          <w:szCs w:val="32"/>
          <w:cs/>
        </w:rPr>
        <w:t>จะต้องจ่ายในการกู้ยืมเงินที่จำเป็นเพื่อให้ได้มาซึ่งสินทรัพย์ที่มีมูลค่าใกล้เคียงกับสินทรัพย์สิทธิการใช้ในสภาพแวดล้อมทางเศรษฐกิจที่คล้ายคลึง</w:t>
      </w:r>
      <w:r>
        <w:rPr>
          <w:rFonts w:ascii="Angsana New" w:hAnsi="Angsana New" w:hint="cs"/>
          <w:sz w:val="32"/>
          <w:szCs w:val="32"/>
          <w:cs/>
        </w:rPr>
        <w:t>กัน</w:t>
      </w:r>
      <w:r w:rsidRPr="000B6749">
        <w:rPr>
          <w:rFonts w:ascii="Angsana New" w:hAnsi="Angsana New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                  </w:t>
      </w:r>
      <w:r w:rsidRPr="000B6749">
        <w:rPr>
          <w:rFonts w:ascii="Angsana New" w:hAnsi="Angsana New"/>
          <w:sz w:val="32"/>
          <w:szCs w:val="32"/>
          <w:cs/>
        </w:rPr>
        <w:t>โดยมีระยะเวลาการกู้ยืมและหลักประกันที่คล้ายคลึง</w:t>
      </w:r>
      <w:r>
        <w:rPr>
          <w:rFonts w:ascii="Angsana New" w:hAnsi="Angsana New" w:hint="cs"/>
          <w:sz w:val="32"/>
          <w:szCs w:val="32"/>
          <w:cs/>
        </w:rPr>
        <w:t>กัน</w:t>
      </w:r>
      <w:r w:rsidRPr="000B6749">
        <w:rPr>
          <w:rFonts w:ascii="Angsana New" w:hAnsi="Angsana New"/>
          <w:sz w:val="32"/>
          <w:szCs w:val="32"/>
          <w:cs/>
        </w:rPr>
        <w:t xml:space="preserve"> </w:t>
      </w:r>
    </w:p>
    <w:p w14:paraId="5B6E415A" w14:textId="77777777" w:rsidR="0004064E" w:rsidRPr="001D3833" w:rsidRDefault="0004064E" w:rsidP="006C6056">
      <w:pPr>
        <w:tabs>
          <w:tab w:val="left" w:pos="1440"/>
        </w:tabs>
        <w:spacing w:before="120" w:after="120"/>
        <w:ind w:left="567" w:hanging="562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t>5</w:t>
      </w:r>
      <w:r>
        <w:rPr>
          <w:rFonts w:ascii="Angsana New" w:hAnsi="Angsana New"/>
          <w:b/>
          <w:bCs/>
          <w:sz w:val="32"/>
          <w:szCs w:val="32"/>
          <w:cs/>
          <w:lang w:val="en-US"/>
        </w:rPr>
        <w:t>.</w:t>
      </w:r>
      <w:r w:rsidR="00480F4B">
        <w:rPr>
          <w:rFonts w:ascii="Angsana New" w:hAnsi="Angsana New"/>
          <w:b/>
          <w:bCs/>
          <w:sz w:val="32"/>
          <w:szCs w:val="32"/>
          <w:lang w:val="en-US"/>
        </w:rPr>
        <w:t>5</w:t>
      </w:r>
      <w:r w:rsidRPr="001D3833">
        <w:rPr>
          <w:rFonts w:ascii="Angsana New" w:hAnsi="Angsana New"/>
          <w:b/>
          <w:bCs/>
          <w:sz w:val="32"/>
          <w:szCs w:val="32"/>
          <w:cs/>
        </w:rPr>
        <w:tab/>
        <w:t>สินทรัพย์ไม่มีตัวตน</w:t>
      </w:r>
    </w:p>
    <w:p w14:paraId="2FCE0F56" w14:textId="77777777" w:rsidR="0004064E" w:rsidRDefault="0004064E" w:rsidP="006C6056">
      <w:pPr>
        <w:tabs>
          <w:tab w:val="left" w:pos="1440"/>
        </w:tabs>
        <w:spacing w:before="120" w:after="120"/>
        <w:ind w:left="567" w:hanging="562"/>
        <w:jc w:val="thaiDistribute"/>
        <w:rPr>
          <w:rFonts w:ascii="Angsana New" w:hAnsi="Angsana New"/>
          <w:sz w:val="32"/>
          <w:szCs w:val="32"/>
          <w:cs/>
        </w:rPr>
      </w:pPr>
      <w:r w:rsidRPr="001D3833">
        <w:rPr>
          <w:rFonts w:ascii="Angsana New" w:hAnsi="Angsana New"/>
          <w:sz w:val="32"/>
          <w:szCs w:val="32"/>
          <w:lang w:val="en-US"/>
        </w:rPr>
        <w:tab/>
      </w:r>
      <w:r w:rsidRPr="001D3833">
        <w:rPr>
          <w:rFonts w:ascii="Angsana New" w:hAnsi="Angsana New"/>
          <w:sz w:val="32"/>
          <w:szCs w:val="32"/>
          <w:cs/>
        </w:rPr>
        <w:t>ในการบันทึกและวัดมูลค่าของสินทรัพย์ไม่มีตัวตน ณ วันที่ได้มา ตลอดจนการทดสอบการด้อยค่า</w:t>
      </w:r>
      <w:r w:rsidR="00FF2C51">
        <w:rPr>
          <w:rFonts w:ascii="Angsana New" w:hAnsi="Angsana New" w:hint="cs"/>
          <w:sz w:val="32"/>
          <w:szCs w:val="32"/>
          <w:cs/>
        </w:rPr>
        <w:t xml:space="preserve">                         </w:t>
      </w:r>
      <w:r w:rsidRPr="001D3833">
        <w:rPr>
          <w:rFonts w:ascii="Angsana New" w:hAnsi="Angsana New"/>
          <w:sz w:val="32"/>
          <w:szCs w:val="32"/>
          <w:cs/>
        </w:rPr>
        <w:t xml:space="preserve">ในภายหลัง ฝ่ายบริหารจำเป็นต้องประมาณการกระแสเงินสดที่คาดว่าจะได้รับในอนาคตจากสินทรัพย์ หรือ หน่วยของสินทรัพย์ที่ก่อให้เกิดเงินสด รวมทั้งการเลือกอัตราคิดลดที่เหมาะสมในการคำนวณหามูลค่าปัจจุบันของกระแสเงินสดนั้น ๆ </w:t>
      </w:r>
    </w:p>
    <w:p w14:paraId="0F2F1077" w14:textId="77777777" w:rsidR="0004064E" w:rsidRPr="001D3833" w:rsidRDefault="0004064E" w:rsidP="006C6056">
      <w:pPr>
        <w:tabs>
          <w:tab w:val="left" w:pos="1440"/>
        </w:tabs>
        <w:spacing w:before="120" w:after="120"/>
        <w:ind w:left="567" w:hanging="562"/>
        <w:jc w:val="thaiDistribute"/>
        <w:rPr>
          <w:rFonts w:ascii="Angsana New" w:hAnsi="Angsana New"/>
          <w:b/>
          <w:bCs/>
          <w:sz w:val="32"/>
          <w:szCs w:val="32"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t>5</w:t>
      </w:r>
      <w:r w:rsidRPr="001D3833">
        <w:rPr>
          <w:rFonts w:ascii="Angsana New" w:hAnsi="Angsana New"/>
          <w:b/>
          <w:bCs/>
          <w:sz w:val="32"/>
          <w:szCs w:val="32"/>
          <w:lang w:val="en-US"/>
        </w:rPr>
        <w:t>.</w:t>
      </w:r>
      <w:r w:rsidR="00480F4B">
        <w:rPr>
          <w:rFonts w:ascii="Angsana New" w:hAnsi="Angsana New"/>
          <w:b/>
          <w:bCs/>
          <w:sz w:val="32"/>
          <w:szCs w:val="32"/>
          <w:lang w:val="en-US"/>
        </w:rPr>
        <w:t>6</w:t>
      </w:r>
      <w:r w:rsidRPr="001D3833">
        <w:rPr>
          <w:rFonts w:ascii="Angsana New" w:hAnsi="Angsana New"/>
          <w:b/>
          <w:bCs/>
          <w:sz w:val="32"/>
          <w:szCs w:val="32"/>
          <w:lang w:val="en-US"/>
        </w:rPr>
        <w:tab/>
      </w:r>
      <w:r w:rsidRPr="001D3833">
        <w:rPr>
          <w:rFonts w:ascii="Angsana New" w:hAnsi="Angsana New"/>
          <w:b/>
          <w:bCs/>
          <w:sz w:val="32"/>
          <w:szCs w:val="32"/>
          <w:cs/>
          <w:lang w:val="en-US"/>
        </w:rPr>
        <w:t>สินทรัพย์ภาษีเงินได้รอตัดบัญชี</w:t>
      </w:r>
    </w:p>
    <w:p w14:paraId="1B975DE1" w14:textId="77777777" w:rsidR="0004064E" w:rsidRDefault="0004064E" w:rsidP="006C6056">
      <w:pPr>
        <w:tabs>
          <w:tab w:val="left" w:pos="1440"/>
        </w:tabs>
        <w:spacing w:before="120" w:after="120"/>
        <w:ind w:left="567" w:hanging="562"/>
        <w:jc w:val="thaiDistribute"/>
        <w:rPr>
          <w:rFonts w:ascii="Angsana New" w:hAnsi="Angsana New"/>
          <w:sz w:val="32"/>
          <w:szCs w:val="32"/>
          <w:lang w:val="en-US"/>
        </w:rPr>
      </w:pPr>
      <w:r w:rsidRPr="001D3833">
        <w:rPr>
          <w:rFonts w:ascii="Angsana New" w:hAnsi="Angsana New"/>
          <w:sz w:val="32"/>
          <w:szCs w:val="32"/>
          <w:lang w:val="en-US"/>
        </w:rPr>
        <w:tab/>
      </w:r>
      <w:r w:rsidRPr="001D3833">
        <w:rPr>
          <w:rFonts w:ascii="Angsana New" w:hAnsi="Angsana New"/>
          <w:sz w:val="32"/>
          <w:szCs w:val="32"/>
          <w:cs/>
        </w:rPr>
        <w:t>ธนาคารฯจะรับรู้สินทรัพย์ภาษีเงินได้รอตัดบัญชีสำหรับผลแตกต่างชั่วคราวที่ใช้หักภาษีเมื่อมีความเป็นไปได้ค่อนข้างแน่ว่าธนาคารฯจะมีกำไรทางภาษีในอนาคตเพียงพอที่จะใช้ประโยชน์จากผลแตกต่างชั่วคราว</w:t>
      </w:r>
      <w:r w:rsidR="00DA202C">
        <w:rPr>
          <w:rFonts w:ascii="Angsana New" w:hAnsi="Angsana New" w:hint="cs"/>
          <w:sz w:val="32"/>
          <w:szCs w:val="32"/>
          <w:cs/>
        </w:rPr>
        <w:t>นั้น</w:t>
      </w:r>
      <w:r w:rsidRPr="001D3833">
        <w:rPr>
          <w:rFonts w:ascii="Angsana New" w:hAnsi="Angsana New"/>
          <w:sz w:val="32"/>
          <w:szCs w:val="32"/>
          <w:cs/>
        </w:rPr>
        <w:t xml:space="preserve"> </w:t>
      </w:r>
      <w:r w:rsidR="00665F83">
        <w:rPr>
          <w:rFonts w:ascii="Angsana New" w:hAnsi="Angsana New" w:hint="cs"/>
          <w:sz w:val="32"/>
          <w:szCs w:val="32"/>
          <w:cs/>
        </w:rPr>
        <w:t xml:space="preserve"> </w:t>
      </w:r>
      <w:r w:rsidRPr="001D3833">
        <w:rPr>
          <w:rFonts w:ascii="Angsana New" w:hAnsi="Angsana New"/>
          <w:sz w:val="32"/>
          <w:szCs w:val="32"/>
          <w:cs/>
        </w:rPr>
        <w:t>ในการนี้ฝ่ายบริหารจำเป็นต้องใช้ดุลยพินิจในการประมาณการว่าธนาคารฯควรรับรู้จำนวนสินทรัพย์</w:t>
      </w:r>
      <w:r w:rsidR="00665F83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Pr="001D3833">
        <w:rPr>
          <w:rFonts w:ascii="Angsana New" w:hAnsi="Angsana New"/>
          <w:sz w:val="32"/>
          <w:szCs w:val="32"/>
          <w:cs/>
        </w:rPr>
        <w:t>ภาษีเงินได้รอตัดบัญชีเป็นจำนวนเท่าใด โดยพิจารณาถึงจำนวนกำไรทางภาษีที่คาดว่าจะเกิดในอนาคต</w:t>
      </w:r>
      <w:r w:rsidR="00665F83">
        <w:rPr>
          <w:rFonts w:ascii="Angsana New" w:hAnsi="Angsana New" w:hint="cs"/>
          <w:sz w:val="32"/>
          <w:szCs w:val="32"/>
          <w:cs/>
        </w:rPr>
        <w:t xml:space="preserve">              </w:t>
      </w:r>
      <w:r w:rsidRPr="001D3833">
        <w:rPr>
          <w:rFonts w:ascii="Angsana New" w:hAnsi="Angsana New"/>
          <w:sz w:val="32"/>
          <w:szCs w:val="32"/>
          <w:cs/>
        </w:rPr>
        <w:t xml:space="preserve">ในแต่ละช่วงเวลา </w:t>
      </w:r>
    </w:p>
    <w:p w14:paraId="18F94081" w14:textId="77777777" w:rsidR="0004064E" w:rsidRPr="001D3833" w:rsidRDefault="00480F4B" w:rsidP="006C6056">
      <w:pPr>
        <w:tabs>
          <w:tab w:val="left" w:pos="1440"/>
        </w:tabs>
        <w:spacing w:before="120" w:after="120"/>
        <w:ind w:left="562" w:hanging="562"/>
        <w:jc w:val="thaiDistribute"/>
        <w:rPr>
          <w:rFonts w:ascii="Angsana New" w:hAnsi="Angsana New"/>
          <w:b/>
          <w:bCs/>
          <w:sz w:val="32"/>
          <w:szCs w:val="32"/>
          <w:cs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t>5.7</w:t>
      </w:r>
      <w:r w:rsidR="0004064E" w:rsidRPr="001D3833">
        <w:rPr>
          <w:rFonts w:ascii="Angsana New" w:hAnsi="Angsana New"/>
          <w:b/>
          <w:bCs/>
          <w:sz w:val="32"/>
          <w:szCs w:val="32"/>
          <w:lang w:val="en-US"/>
        </w:rPr>
        <w:tab/>
      </w:r>
      <w:r w:rsidR="0004064E" w:rsidRPr="001D3833">
        <w:rPr>
          <w:rFonts w:ascii="Angsana New" w:hAnsi="Angsana New"/>
          <w:b/>
          <w:bCs/>
          <w:sz w:val="32"/>
          <w:szCs w:val="32"/>
          <w:cs/>
          <w:lang w:val="en-US"/>
        </w:rPr>
        <w:t>ประมาณการหนี้สินผลประโยชน์ของพนักงาน</w:t>
      </w:r>
    </w:p>
    <w:p w14:paraId="2D2C5E72" w14:textId="77777777" w:rsidR="0004064E" w:rsidRPr="00F8578C" w:rsidRDefault="0004064E" w:rsidP="006C6056">
      <w:pPr>
        <w:tabs>
          <w:tab w:val="left" w:pos="1440"/>
        </w:tabs>
        <w:spacing w:before="120" w:after="120"/>
        <w:ind w:left="562" w:hanging="562"/>
        <w:jc w:val="thaiDistribute"/>
        <w:rPr>
          <w:rFonts w:ascii="Angsana New" w:hAnsi="Angsana New"/>
          <w:sz w:val="32"/>
          <w:szCs w:val="32"/>
          <w:lang w:val="en-US"/>
        </w:rPr>
      </w:pPr>
      <w:r w:rsidRPr="001D3833">
        <w:rPr>
          <w:rFonts w:ascii="Angsana New" w:hAnsi="Angsana New"/>
          <w:sz w:val="32"/>
          <w:szCs w:val="32"/>
          <w:cs/>
        </w:rPr>
        <w:tab/>
        <w:t>ประมาณการหนี้สินผลประโยชน์ของพนักงานประมาณขึ้นตามหลักคณิตศาสตร์ประกันภัย ซึ่งต้องอาศัย</w:t>
      </w:r>
      <w:r>
        <w:rPr>
          <w:rFonts w:ascii="Angsana New" w:hAnsi="Angsana New" w:hint="cs"/>
          <w:sz w:val="32"/>
          <w:szCs w:val="32"/>
          <w:cs/>
        </w:rPr>
        <w:t xml:space="preserve">          </w:t>
      </w:r>
      <w:r w:rsidRPr="001D3833">
        <w:rPr>
          <w:rFonts w:ascii="Angsana New" w:hAnsi="Angsana New" w:hint="cs"/>
          <w:sz w:val="32"/>
          <w:szCs w:val="32"/>
          <w:cs/>
        </w:rPr>
        <w:t xml:space="preserve"> </w:t>
      </w:r>
      <w:r w:rsidRPr="001D3833">
        <w:rPr>
          <w:rFonts w:ascii="Angsana New" w:hAnsi="Angsana New"/>
          <w:sz w:val="32"/>
          <w:szCs w:val="32"/>
          <w:cs/>
        </w:rPr>
        <w:t xml:space="preserve">ข้อสมมติฐานต่าง ๆ ในการประมาณการ เช่น อัตราคิดลด อัตราการขึ้นเงินเดือนในอนาคต อัตราการลาออกของพนักงาน และอัตราการมรณะ เป็นต้น โดยใช้ดุลยพินิจบนพื้นฐานของข้อมูลที่ดีที่สุดในสภาวะปัจจุบัน </w:t>
      </w:r>
    </w:p>
    <w:p w14:paraId="1A2FFD21" w14:textId="77777777" w:rsidR="0004064E" w:rsidRPr="001D3833" w:rsidRDefault="00B80955" w:rsidP="006C6056">
      <w:pPr>
        <w:tabs>
          <w:tab w:val="left" w:pos="1440"/>
        </w:tabs>
        <w:spacing w:before="120" w:after="120"/>
        <w:ind w:left="562" w:hanging="562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br w:type="page"/>
      </w:r>
      <w:r w:rsidR="0004064E">
        <w:rPr>
          <w:rFonts w:ascii="Angsana New" w:hAnsi="Angsana New"/>
          <w:b/>
          <w:bCs/>
          <w:sz w:val="32"/>
          <w:szCs w:val="32"/>
          <w:lang w:val="en-US"/>
        </w:rPr>
        <w:lastRenderedPageBreak/>
        <w:t>5</w:t>
      </w:r>
      <w:r w:rsidR="0004064E" w:rsidRPr="001D3833">
        <w:rPr>
          <w:rFonts w:ascii="Angsana New" w:hAnsi="Angsana New"/>
          <w:b/>
          <w:bCs/>
          <w:sz w:val="32"/>
          <w:szCs w:val="32"/>
          <w:cs/>
        </w:rPr>
        <w:t>.</w:t>
      </w:r>
      <w:r w:rsidR="00480F4B">
        <w:rPr>
          <w:rFonts w:ascii="Angsana New" w:hAnsi="Angsana New"/>
          <w:b/>
          <w:bCs/>
          <w:sz w:val="32"/>
          <w:szCs w:val="32"/>
          <w:lang w:val="en-US"/>
        </w:rPr>
        <w:t>8</w:t>
      </w:r>
      <w:r w:rsidR="0004064E" w:rsidRPr="001D3833">
        <w:rPr>
          <w:rFonts w:ascii="Angsana New" w:hAnsi="Angsana New"/>
          <w:b/>
          <w:bCs/>
          <w:sz w:val="32"/>
          <w:szCs w:val="32"/>
          <w:cs/>
        </w:rPr>
        <w:tab/>
        <w:t>คดีฟ้องร้อง</w:t>
      </w:r>
    </w:p>
    <w:p w14:paraId="3E0E99EE" w14:textId="77777777" w:rsidR="0004064E" w:rsidRPr="00B23C0E" w:rsidRDefault="0004064E" w:rsidP="006C6056">
      <w:pPr>
        <w:tabs>
          <w:tab w:val="left" w:pos="1440"/>
        </w:tabs>
        <w:spacing w:before="120" w:after="120"/>
        <w:ind w:left="562" w:hanging="562"/>
        <w:jc w:val="thaiDistribute"/>
        <w:rPr>
          <w:rFonts w:ascii="Angsana New" w:hAnsi="Angsana New"/>
          <w:color w:val="0070C0"/>
          <w:sz w:val="32"/>
          <w:szCs w:val="32"/>
          <w:lang w:val="en-US"/>
        </w:rPr>
      </w:pPr>
      <w:r w:rsidRPr="001D3833">
        <w:rPr>
          <w:rFonts w:ascii="Angsana New" w:hAnsi="Angsana New"/>
          <w:sz w:val="32"/>
          <w:szCs w:val="32"/>
          <w:cs/>
        </w:rPr>
        <w:tab/>
      </w:r>
      <w:r w:rsidRPr="00457E0B">
        <w:rPr>
          <w:rFonts w:ascii="Angsana New" w:hAnsi="Angsana New"/>
          <w:sz w:val="32"/>
          <w:szCs w:val="32"/>
          <w:cs/>
        </w:rPr>
        <w:t>ธนาคารฯมีหนี้สินที่อาจจะเกิดขึ้นจากการถูกฟ้องร้องเรียกค่าเสียหาย ซึ่งฝ่ายบริหาร</w:t>
      </w:r>
      <w:r w:rsidR="00B12C55">
        <w:rPr>
          <w:rFonts w:ascii="Angsana New" w:hAnsi="Angsana New" w:hint="cs"/>
          <w:sz w:val="32"/>
          <w:szCs w:val="32"/>
          <w:cs/>
        </w:rPr>
        <w:t>จำ</w:t>
      </w:r>
      <w:r w:rsidR="00457E0B">
        <w:rPr>
          <w:rFonts w:ascii="Angsana New" w:hAnsi="Angsana New" w:hint="cs"/>
          <w:sz w:val="32"/>
          <w:szCs w:val="32"/>
          <w:cs/>
        </w:rPr>
        <w:t>เป็นต้อง</w:t>
      </w:r>
      <w:r w:rsidRPr="00457E0B">
        <w:rPr>
          <w:rFonts w:ascii="Angsana New" w:hAnsi="Angsana New"/>
          <w:sz w:val="32"/>
          <w:szCs w:val="32"/>
          <w:cs/>
        </w:rPr>
        <w:t>ใช้ดุลยพินิจ</w:t>
      </w:r>
      <w:r w:rsidR="00FF2C51" w:rsidRPr="00457E0B">
        <w:rPr>
          <w:rFonts w:ascii="Angsana New" w:hAnsi="Angsana New" w:hint="cs"/>
          <w:sz w:val="32"/>
          <w:szCs w:val="32"/>
          <w:cs/>
        </w:rPr>
        <w:t xml:space="preserve">                    </w:t>
      </w:r>
      <w:r w:rsidRPr="00457E0B">
        <w:rPr>
          <w:rFonts w:ascii="Angsana New" w:hAnsi="Angsana New"/>
          <w:sz w:val="32"/>
          <w:szCs w:val="32"/>
          <w:cs/>
        </w:rPr>
        <w:t>ในการประเมินผล</w:t>
      </w:r>
      <w:r w:rsidR="00457E0B">
        <w:rPr>
          <w:rFonts w:ascii="Angsana New" w:hAnsi="Angsana New" w:hint="cs"/>
          <w:sz w:val="32"/>
          <w:szCs w:val="32"/>
          <w:cs/>
        </w:rPr>
        <w:t>ของรายการดังกล่าว ซึ่งในกรณีที่ฝ่ายบริหาร</w:t>
      </w:r>
      <w:r w:rsidRPr="00457E0B">
        <w:rPr>
          <w:rStyle w:val="PageNumber"/>
          <w:rFonts w:ascii="Angsana New" w:hAnsi="Angsana New"/>
          <w:sz w:val="32"/>
          <w:szCs w:val="32"/>
          <w:cs/>
        </w:rPr>
        <w:t>เชื่อมั่นว่าจะไม่มีความเสียหายเกิดขึ้น</w:t>
      </w:r>
      <w:r w:rsidR="00457E0B">
        <w:rPr>
          <w:rStyle w:val="PageNumber"/>
          <w:rFonts w:ascii="Angsana New" w:hAnsi="Angsana New" w:hint="cs"/>
          <w:sz w:val="32"/>
          <w:szCs w:val="32"/>
          <w:cs/>
        </w:rPr>
        <w:t>จะ</w:t>
      </w:r>
      <w:r w:rsidRPr="00457E0B">
        <w:rPr>
          <w:rStyle w:val="PageNumber"/>
          <w:rFonts w:ascii="Angsana New" w:hAnsi="Angsana New"/>
          <w:sz w:val="32"/>
          <w:szCs w:val="32"/>
          <w:cs/>
        </w:rPr>
        <w:t>ไม่</w:t>
      </w:r>
      <w:r w:rsidRPr="00457E0B">
        <w:rPr>
          <w:rFonts w:ascii="Angsana New" w:hAnsi="Angsana New"/>
          <w:sz w:val="32"/>
          <w:szCs w:val="32"/>
          <w:cs/>
          <w:lang w:val="en-US"/>
        </w:rPr>
        <w:t>บันทึกประมาณการ</w:t>
      </w:r>
      <w:r w:rsidRPr="00457E0B">
        <w:rPr>
          <w:rFonts w:ascii="Angsana New" w:hAnsi="Angsana New"/>
          <w:sz w:val="32"/>
          <w:szCs w:val="32"/>
          <w:cs/>
        </w:rPr>
        <w:t>หนี้สิน</w:t>
      </w:r>
      <w:r w:rsidR="00457E0B">
        <w:rPr>
          <w:rFonts w:ascii="Angsana New" w:hAnsi="Angsana New" w:hint="cs"/>
          <w:sz w:val="32"/>
          <w:szCs w:val="32"/>
          <w:cs/>
        </w:rPr>
        <w:t>จากกรณี</w:t>
      </w:r>
      <w:r w:rsidRPr="00457E0B">
        <w:rPr>
          <w:rFonts w:ascii="Angsana New" w:hAnsi="Angsana New"/>
          <w:sz w:val="32"/>
          <w:szCs w:val="32"/>
          <w:cs/>
        </w:rPr>
        <w:t>ดังกล่าว ณ วันสิ้นรอบระยะเวลารายงาน</w:t>
      </w:r>
      <w:r w:rsidR="00B23C0E" w:rsidRPr="00457E0B">
        <w:rPr>
          <w:rFonts w:ascii="Angsana New" w:hAnsi="Angsana New" w:hint="cs"/>
          <w:sz w:val="32"/>
          <w:szCs w:val="32"/>
          <w:cs/>
        </w:rPr>
        <w:t xml:space="preserve">  </w:t>
      </w:r>
    </w:p>
    <w:p w14:paraId="5134091D" w14:textId="77777777" w:rsidR="0004064E" w:rsidRPr="001D3833" w:rsidRDefault="0004064E" w:rsidP="006C6056">
      <w:pPr>
        <w:tabs>
          <w:tab w:val="left" w:pos="1440"/>
        </w:tabs>
        <w:spacing w:before="120" w:after="120"/>
        <w:ind w:left="562" w:hanging="562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t>5</w:t>
      </w:r>
      <w:r w:rsidRPr="001D3833">
        <w:rPr>
          <w:rFonts w:ascii="Angsana New" w:hAnsi="Angsana New"/>
          <w:b/>
          <w:bCs/>
          <w:sz w:val="32"/>
          <w:szCs w:val="32"/>
          <w:cs/>
          <w:lang w:val="en-US"/>
        </w:rPr>
        <w:t>.</w:t>
      </w:r>
      <w:r w:rsidR="00480F4B">
        <w:rPr>
          <w:rFonts w:ascii="Angsana New" w:hAnsi="Angsana New"/>
          <w:b/>
          <w:bCs/>
          <w:sz w:val="32"/>
          <w:szCs w:val="32"/>
          <w:lang w:val="en-US"/>
        </w:rPr>
        <w:t>9</w:t>
      </w:r>
      <w:r w:rsidRPr="001D3833">
        <w:rPr>
          <w:rFonts w:ascii="Angsana New" w:hAnsi="Angsana New"/>
          <w:b/>
          <w:bCs/>
          <w:sz w:val="32"/>
          <w:szCs w:val="32"/>
          <w:cs/>
          <w:lang w:val="en-US"/>
        </w:rPr>
        <w:tab/>
        <w:t>การ</w:t>
      </w:r>
      <w:r w:rsidRPr="001D3833">
        <w:rPr>
          <w:rFonts w:ascii="Angsana New" w:hAnsi="Angsana New"/>
          <w:b/>
          <w:bCs/>
          <w:sz w:val="32"/>
          <w:szCs w:val="32"/>
          <w:cs/>
        </w:rPr>
        <w:t>รับรู้และตัดรายการสินทรัพย์และหนี้สิน</w:t>
      </w:r>
    </w:p>
    <w:p w14:paraId="544E8C94" w14:textId="77777777" w:rsidR="0004064E" w:rsidRDefault="0004064E" w:rsidP="006C6056">
      <w:pPr>
        <w:spacing w:before="120" w:after="120"/>
        <w:ind w:left="562" w:hanging="562"/>
        <w:jc w:val="thaiDistribute"/>
        <w:rPr>
          <w:rFonts w:ascii="Angsana New" w:hAnsi="Angsana New"/>
          <w:sz w:val="32"/>
          <w:szCs w:val="32"/>
          <w:cs/>
        </w:rPr>
      </w:pPr>
      <w:r w:rsidRPr="001D3833">
        <w:rPr>
          <w:rFonts w:ascii="Angsana New" w:hAnsi="Angsana New"/>
          <w:sz w:val="32"/>
          <w:szCs w:val="32"/>
          <w:cs/>
        </w:rPr>
        <w:tab/>
        <w:t xml:space="preserve">ในการพิจารณาการรับรู้หรือการตัดบัญชีสินทรัพย์และหนี้สิน ฝ่ายบริหารต้องใช้ดุลยพินิจในการพิจารณาว่าธนาคารฯได้โอนหรือรับโอนความเสี่ยงและผลประโยชน์ในสินทรัพย์และหนี้สินดังกล่าวแล้วหรือไม่ </w:t>
      </w:r>
      <w:r w:rsidR="00FF2C51">
        <w:rPr>
          <w:rFonts w:ascii="Angsana New" w:hAnsi="Angsana New" w:hint="cs"/>
          <w:sz w:val="32"/>
          <w:szCs w:val="32"/>
          <w:cs/>
        </w:rPr>
        <w:t xml:space="preserve">               </w:t>
      </w:r>
      <w:r w:rsidRPr="001D3833">
        <w:rPr>
          <w:rFonts w:ascii="Angsana New" w:hAnsi="Angsana New"/>
          <w:sz w:val="32"/>
          <w:szCs w:val="32"/>
          <w:cs/>
        </w:rPr>
        <w:t>โดยใช้ดุลยพินิจบนพื้นฐานของข้อมูลที่ดีที่สุดที่รับรู้ได้ในสภาวะปัจจุบัน</w:t>
      </w:r>
    </w:p>
    <w:p w14:paraId="6473EAF2" w14:textId="77777777" w:rsidR="00CA7583" w:rsidRPr="004158F2" w:rsidRDefault="004158F2" w:rsidP="0067015A">
      <w:pPr>
        <w:pStyle w:val="Heading1"/>
        <w:numPr>
          <w:ilvl w:val="0"/>
          <w:numId w:val="12"/>
        </w:numPr>
        <w:spacing w:before="120" w:after="120"/>
        <w:ind w:left="533" w:hanging="533"/>
        <w:rPr>
          <w:rFonts w:ascii="Angsana New" w:hAnsi="Angsana New"/>
          <w:sz w:val="32"/>
          <w:szCs w:val="32"/>
          <w:u w:val="none"/>
          <w:cs/>
        </w:rPr>
      </w:pPr>
      <w:bookmarkStart w:id="16" w:name="_Toc96506753"/>
      <w:r w:rsidRPr="00710B9A">
        <w:rPr>
          <w:rFonts w:ascii="Angsana New" w:hAnsi="Angsana New" w:hint="cs"/>
          <w:sz w:val="32"/>
          <w:szCs w:val="32"/>
          <w:u w:val="none"/>
          <w:cs/>
        </w:rPr>
        <w:t>การจัดประเภทสินทรัพย์ทางการเงินและหนี้สินทางการเงิน</w:t>
      </w:r>
      <w:bookmarkEnd w:id="16"/>
    </w:p>
    <w:tbl>
      <w:tblPr>
        <w:tblW w:w="5172" w:type="pct"/>
        <w:tblInd w:w="-6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730"/>
        <w:gridCol w:w="1244"/>
        <w:gridCol w:w="1242"/>
        <w:gridCol w:w="1246"/>
        <w:gridCol w:w="1244"/>
        <w:gridCol w:w="1244"/>
      </w:tblGrid>
      <w:tr w:rsidR="004158F2" w:rsidRPr="000B0072" w14:paraId="7639797F" w14:textId="77777777" w:rsidTr="00D02CC1">
        <w:trPr>
          <w:tblHeader/>
        </w:trPr>
        <w:tc>
          <w:tcPr>
            <w:tcW w:w="1875" w:type="pct"/>
            <w:vAlign w:val="bottom"/>
          </w:tcPr>
          <w:p w14:paraId="4E09364E" w14:textId="77777777" w:rsidR="004158F2" w:rsidRPr="000B0072" w:rsidRDefault="004158F2" w:rsidP="00581598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125" w:type="pct"/>
            <w:gridSpan w:val="5"/>
            <w:vAlign w:val="bottom"/>
          </w:tcPr>
          <w:p w14:paraId="527539DB" w14:textId="77777777" w:rsidR="004158F2" w:rsidRPr="000B0072" w:rsidRDefault="00EE085B" w:rsidP="00581598">
            <w:pPr>
              <w:pStyle w:val="NoSpacing"/>
              <w:jc w:val="right"/>
              <w:rPr>
                <w:rFonts w:ascii="Angsana New" w:hAnsi="Angsana New" w:cs="Angsana New"/>
                <w:sz w:val="28"/>
                <w:lang w:eastAsia="th-TH"/>
              </w:rPr>
            </w:pPr>
            <w:r w:rsidRPr="000B0072">
              <w:rPr>
                <w:rFonts w:ascii="Angsana New" w:hAnsi="Angsana New" w:cs="Angsana New"/>
                <w:sz w:val="28"/>
                <w:cs/>
                <w:lang w:eastAsia="th-TH"/>
              </w:rPr>
              <w:t>(หน่วย: พันบาท)</w:t>
            </w:r>
          </w:p>
        </w:tc>
      </w:tr>
      <w:tr w:rsidR="00EE085B" w:rsidRPr="000B0072" w14:paraId="058DA165" w14:textId="77777777" w:rsidTr="00D02CC1">
        <w:trPr>
          <w:tblHeader/>
        </w:trPr>
        <w:tc>
          <w:tcPr>
            <w:tcW w:w="1875" w:type="pct"/>
            <w:vAlign w:val="bottom"/>
          </w:tcPr>
          <w:p w14:paraId="15F6EF68" w14:textId="77777777" w:rsidR="00EE085B" w:rsidRPr="000B0072" w:rsidRDefault="00EE085B" w:rsidP="00581598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125" w:type="pct"/>
            <w:gridSpan w:val="5"/>
            <w:vAlign w:val="bottom"/>
          </w:tcPr>
          <w:p w14:paraId="3D4B1C68" w14:textId="77777777" w:rsidR="00EE085B" w:rsidRPr="000B0072" w:rsidRDefault="00A42649" w:rsidP="00581598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 xml:space="preserve">31 </w:t>
            </w:r>
            <w:r>
              <w:rPr>
                <w:rFonts w:ascii="Angsana New" w:hAnsi="Angsana New" w:cs="Angsana New" w:hint="cs"/>
                <w:sz w:val="28"/>
                <w:cs/>
                <w:lang w:eastAsia="th-TH"/>
              </w:rPr>
              <w:t>ธันวาคม</w:t>
            </w:r>
            <w:r w:rsidR="00EE085B" w:rsidRPr="000B0072">
              <w:rPr>
                <w:rFonts w:ascii="Angsana New" w:hAnsi="Angsana New" w:cs="Angsana New" w:hint="cs"/>
                <w:sz w:val="28"/>
                <w:cs/>
                <w:lang w:eastAsia="th-TH"/>
              </w:rPr>
              <w:t xml:space="preserve"> </w:t>
            </w:r>
            <w:r w:rsidR="00EE085B" w:rsidRPr="000B0072">
              <w:rPr>
                <w:rFonts w:ascii="Angsana New" w:hAnsi="Angsana New" w:cs="Angsana New"/>
                <w:sz w:val="28"/>
                <w:lang w:eastAsia="th-TH"/>
              </w:rPr>
              <w:t>2564</w:t>
            </w:r>
          </w:p>
        </w:tc>
      </w:tr>
      <w:tr w:rsidR="00F70E32" w:rsidRPr="000B0072" w14:paraId="5BCB05AD" w14:textId="77777777" w:rsidTr="00A42649">
        <w:trPr>
          <w:tblHeader/>
        </w:trPr>
        <w:tc>
          <w:tcPr>
            <w:tcW w:w="1875" w:type="pct"/>
            <w:vAlign w:val="bottom"/>
          </w:tcPr>
          <w:p w14:paraId="25754A7A" w14:textId="77777777" w:rsidR="00F70E32" w:rsidRPr="000B0072" w:rsidRDefault="00F70E32" w:rsidP="00581598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25" w:type="pct"/>
            <w:vAlign w:val="bottom"/>
          </w:tcPr>
          <w:p w14:paraId="1FB6F94C" w14:textId="77777777" w:rsidR="00F70E32" w:rsidRPr="000B0072" w:rsidRDefault="00F70E32" w:rsidP="00581598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0B0072">
              <w:rPr>
                <w:rFonts w:ascii="Angsana New" w:hAnsi="Angsana New" w:cs="Angsana New"/>
                <w:sz w:val="28"/>
                <w:cs/>
                <w:lang w:eastAsia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624" w:type="pct"/>
            <w:vAlign w:val="bottom"/>
          </w:tcPr>
          <w:p w14:paraId="49869D52" w14:textId="77777777" w:rsidR="00F70E32" w:rsidRPr="000B0072" w:rsidRDefault="00F70E32" w:rsidP="00581598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0B0072">
              <w:rPr>
                <w:rFonts w:ascii="Angsana New" w:hAnsi="Angsana New" w:cs="Angsana New"/>
                <w:sz w:val="28"/>
                <w:cs/>
                <w:lang w:eastAsia="th-TH"/>
              </w:rPr>
              <w:t>เครื่องมือทางการเงินที่วัดมูลค่าด้วยมูลค่ายุติธรรมผ่านกำไรขาดทุนเบ็ดเสร็จอื่น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626" w:type="pct"/>
            <w:vAlign w:val="bottom"/>
          </w:tcPr>
          <w:p w14:paraId="4C4E1BEB" w14:textId="77777777" w:rsidR="00F70E32" w:rsidRPr="000B0072" w:rsidRDefault="00F70E32" w:rsidP="00581598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0B0072">
              <w:rPr>
                <w:rFonts w:ascii="Angsana New" w:hAnsi="Angsana New" w:cs="Angsana New"/>
                <w:sz w:val="28"/>
                <w:cs/>
                <w:lang w:eastAsia="th-TH"/>
              </w:rPr>
              <w:t>เงินลงทุนในตราสารทุนที่กำหนดให้วัดมูลค่าด้วยมูลค่ายุติธรรมผ่านกำไรขาดทุนเบ็ดเสร็จอื่น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625" w:type="pct"/>
            <w:vAlign w:val="bottom"/>
          </w:tcPr>
          <w:p w14:paraId="6B91EAFF" w14:textId="77777777" w:rsidR="00F70E32" w:rsidRPr="000B0072" w:rsidRDefault="00F70E32" w:rsidP="00581598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0B0072">
              <w:rPr>
                <w:rFonts w:ascii="Angsana New" w:hAnsi="Angsana New" w:cs="Angsana New"/>
                <w:sz w:val="28"/>
                <w:cs/>
                <w:lang w:eastAsia="th-TH"/>
              </w:rPr>
              <w:t>เครื่องมือทางการเงินที่วัดมูลค่าด้วยราคาทุนตัดจำหน่าย</w:t>
            </w:r>
          </w:p>
        </w:tc>
        <w:tc>
          <w:tcPr>
            <w:tcW w:w="625" w:type="pct"/>
            <w:vAlign w:val="bottom"/>
          </w:tcPr>
          <w:p w14:paraId="57F136AA" w14:textId="77777777" w:rsidR="00F70E32" w:rsidRPr="000B0072" w:rsidRDefault="00F70E32" w:rsidP="00581598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0B0072">
              <w:rPr>
                <w:rFonts w:ascii="Angsana New" w:hAnsi="Angsana New" w:cs="Angsana New"/>
                <w:sz w:val="28"/>
                <w:cs/>
                <w:lang w:eastAsia="th-TH"/>
              </w:rPr>
              <w:t>รวม</w:t>
            </w:r>
          </w:p>
        </w:tc>
      </w:tr>
      <w:tr w:rsidR="00F70E32" w:rsidRPr="000B0072" w14:paraId="5253B5A0" w14:textId="77777777" w:rsidTr="00A42649">
        <w:tc>
          <w:tcPr>
            <w:tcW w:w="1875" w:type="pct"/>
            <w:vAlign w:val="bottom"/>
          </w:tcPr>
          <w:p w14:paraId="16A5A999" w14:textId="77777777" w:rsidR="00F70E32" w:rsidRPr="000B0072" w:rsidRDefault="00F70E32" w:rsidP="00581598">
            <w:pPr>
              <w:pStyle w:val="NoSpacing"/>
              <w:rPr>
                <w:rFonts w:ascii="Angsana New" w:hAnsi="Angsana New" w:cs="Angsana New"/>
                <w:sz w:val="28"/>
                <w:u w:val="single"/>
                <w:cs/>
                <w:lang w:eastAsia="th-TH"/>
              </w:rPr>
            </w:pPr>
            <w:r w:rsidRPr="000B0072">
              <w:rPr>
                <w:rFonts w:ascii="Angsana New" w:hAnsi="Angsana New" w:cs="Angsana New"/>
                <w:sz w:val="28"/>
                <w:u w:val="single"/>
                <w:cs/>
                <w:lang w:eastAsia="th-TH"/>
              </w:rPr>
              <w:t>สินทรัพย์ทางการเงิน</w:t>
            </w:r>
          </w:p>
        </w:tc>
        <w:tc>
          <w:tcPr>
            <w:tcW w:w="625" w:type="pct"/>
            <w:vAlign w:val="bottom"/>
          </w:tcPr>
          <w:p w14:paraId="6C680DB3" w14:textId="77777777" w:rsidR="00F70E32" w:rsidRPr="000B0072" w:rsidRDefault="00F70E32" w:rsidP="00581598">
            <w:pPr>
              <w:pStyle w:val="NoSpacing"/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</w:p>
        </w:tc>
        <w:tc>
          <w:tcPr>
            <w:tcW w:w="624" w:type="pct"/>
            <w:vAlign w:val="bottom"/>
          </w:tcPr>
          <w:p w14:paraId="6EE271ED" w14:textId="77777777" w:rsidR="00F70E32" w:rsidRPr="000B0072" w:rsidRDefault="00F70E32" w:rsidP="00581598">
            <w:pPr>
              <w:pStyle w:val="NoSpacing"/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</w:p>
        </w:tc>
        <w:tc>
          <w:tcPr>
            <w:tcW w:w="626" w:type="pct"/>
            <w:vAlign w:val="bottom"/>
          </w:tcPr>
          <w:p w14:paraId="00399281" w14:textId="77777777" w:rsidR="00F70E32" w:rsidRPr="000B0072" w:rsidRDefault="00F70E32" w:rsidP="00581598">
            <w:pPr>
              <w:pStyle w:val="NoSpacing"/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</w:p>
        </w:tc>
        <w:tc>
          <w:tcPr>
            <w:tcW w:w="625" w:type="pct"/>
            <w:vAlign w:val="bottom"/>
          </w:tcPr>
          <w:p w14:paraId="3BB606A7" w14:textId="77777777" w:rsidR="00F70E32" w:rsidRPr="000B0072" w:rsidRDefault="00F70E32" w:rsidP="00581598">
            <w:pPr>
              <w:pStyle w:val="NoSpacing"/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</w:p>
        </w:tc>
        <w:tc>
          <w:tcPr>
            <w:tcW w:w="625" w:type="pct"/>
            <w:vAlign w:val="bottom"/>
          </w:tcPr>
          <w:p w14:paraId="5129F974" w14:textId="77777777" w:rsidR="00F70E32" w:rsidRPr="000B0072" w:rsidRDefault="00F70E32" w:rsidP="00581598">
            <w:pPr>
              <w:pStyle w:val="NoSpacing"/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</w:p>
        </w:tc>
      </w:tr>
      <w:tr w:rsidR="00A77E4F" w:rsidRPr="000B0072" w14:paraId="5357DF99" w14:textId="77777777" w:rsidTr="00A42649">
        <w:tc>
          <w:tcPr>
            <w:tcW w:w="1875" w:type="pct"/>
            <w:vAlign w:val="bottom"/>
          </w:tcPr>
          <w:p w14:paraId="706B96D6" w14:textId="77777777" w:rsidR="00A77E4F" w:rsidRPr="000B0072" w:rsidRDefault="00A77E4F" w:rsidP="00581598">
            <w:pPr>
              <w:pStyle w:val="NoSpacing"/>
              <w:ind w:right="-115"/>
              <w:rPr>
                <w:rFonts w:ascii="Angsana New" w:hAnsi="Angsana New" w:cs="Angsana New"/>
                <w:sz w:val="28"/>
                <w:cs/>
              </w:rPr>
            </w:pPr>
            <w:r w:rsidRPr="000B0072">
              <w:rPr>
                <w:rFonts w:ascii="Angsana New" w:hAnsi="Angsana New" w:cs="Angsana New"/>
                <w:sz w:val="28"/>
                <w:cs/>
              </w:rPr>
              <w:t>เงินสด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6A86762B" w14:textId="77777777" w:rsidR="00A77E4F" w:rsidRPr="000B0072" w:rsidRDefault="007C4DD5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43703526" w14:textId="77777777" w:rsidR="00A77E4F" w:rsidRPr="000B0072" w:rsidRDefault="00456518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42B3D15D" w14:textId="77777777" w:rsidR="00A77E4F" w:rsidRPr="000B0072" w:rsidRDefault="00034B96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0773BF78" w14:textId="77777777" w:rsidR="00A77E4F" w:rsidRPr="000B0072" w:rsidRDefault="00F70132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717,749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7E851A88" w14:textId="77777777" w:rsidR="00A77E4F" w:rsidRPr="000B0072" w:rsidRDefault="00F70132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717,749</w:t>
            </w:r>
          </w:p>
        </w:tc>
      </w:tr>
      <w:tr w:rsidR="00A77E4F" w:rsidRPr="000B0072" w14:paraId="09E08000" w14:textId="77777777" w:rsidTr="00A42649">
        <w:tc>
          <w:tcPr>
            <w:tcW w:w="1875" w:type="pct"/>
            <w:vAlign w:val="bottom"/>
          </w:tcPr>
          <w:p w14:paraId="6D29C4B9" w14:textId="77777777" w:rsidR="00A77E4F" w:rsidRPr="000B0072" w:rsidRDefault="00A77E4F" w:rsidP="00581598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0B0072">
              <w:rPr>
                <w:rFonts w:ascii="Angsana New" w:hAnsi="Angsana New" w:cs="Angsana New"/>
                <w:sz w:val="28"/>
                <w:cs/>
              </w:rPr>
              <w:t>รายการระหว่างธนาคารและตลาดเงินสุทธิ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766CECBB" w14:textId="77777777" w:rsidR="00A77E4F" w:rsidRPr="000B0072" w:rsidRDefault="007C4DD5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4BC2C821" w14:textId="77777777" w:rsidR="00A77E4F" w:rsidRPr="000B0072" w:rsidRDefault="00456518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0A84801E" w14:textId="77777777" w:rsidR="00A77E4F" w:rsidRPr="000B0072" w:rsidRDefault="00034B96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1833C87B" w14:textId="77777777" w:rsidR="00A77E4F" w:rsidRPr="000B0072" w:rsidRDefault="00F70132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35,267,727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159ED866" w14:textId="77777777" w:rsidR="00A77E4F" w:rsidRPr="000B0072" w:rsidRDefault="00F70132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35,267,727</w:t>
            </w:r>
          </w:p>
        </w:tc>
      </w:tr>
      <w:tr w:rsidR="00810729" w:rsidRPr="000B0072" w14:paraId="55AE0DCC" w14:textId="77777777" w:rsidTr="00A42649">
        <w:tc>
          <w:tcPr>
            <w:tcW w:w="1875" w:type="pct"/>
            <w:vAlign w:val="bottom"/>
          </w:tcPr>
          <w:p w14:paraId="049B234C" w14:textId="77777777" w:rsidR="00810729" w:rsidRPr="000B0072" w:rsidRDefault="00810729" w:rsidP="00581598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0B0072">
              <w:rPr>
                <w:rFonts w:ascii="Angsana New" w:hAnsi="Angsana New" w:cs="Angsana New"/>
                <w:sz w:val="28"/>
                <w:cs/>
              </w:rPr>
              <w:t>สินทรัพย์อนุพันธ์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4EA5BCED" w14:textId="77777777" w:rsidR="00810729" w:rsidRPr="000B0072" w:rsidRDefault="007C4DD5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163,992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474DB148" w14:textId="77777777" w:rsidR="00810729" w:rsidRPr="000B0072" w:rsidRDefault="00456518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0A96E130" w14:textId="77777777" w:rsidR="00810729" w:rsidRPr="000B0072" w:rsidRDefault="00034B96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5949B398" w14:textId="77777777" w:rsidR="00810729" w:rsidRPr="000B0072" w:rsidRDefault="00F70132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7B7BC128" w14:textId="77777777" w:rsidR="00810729" w:rsidRPr="000B0072" w:rsidRDefault="00F70132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163,992</w:t>
            </w:r>
          </w:p>
        </w:tc>
      </w:tr>
      <w:tr w:rsidR="00810729" w:rsidRPr="000B0072" w14:paraId="0778944A" w14:textId="77777777" w:rsidTr="00A42649">
        <w:tc>
          <w:tcPr>
            <w:tcW w:w="1875" w:type="pct"/>
            <w:vAlign w:val="bottom"/>
          </w:tcPr>
          <w:p w14:paraId="1154251A" w14:textId="77777777" w:rsidR="00810729" w:rsidRPr="000B0072" w:rsidRDefault="00810729" w:rsidP="00581598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0B0072">
              <w:rPr>
                <w:rFonts w:ascii="Angsana New" w:hAnsi="Angsana New" w:cs="Angsana New"/>
                <w:sz w:val="28"/>
                <w:cs/>
              </w:rPr>
              <w:t>เงินลงทุนสุทธิ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64200FB0" w14:textId="77777777" w:rsidR="00810729" w:rsidRPr="000B0072" w:rsidRDefault="007C4DD5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3D06CA73" w14:textId="77777777" w:rsidR="00810729" w:rsidRPr="000B0072" w:rsidRDefault="00F70132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34,881,957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48916CC0" w14:textId="77777777" w:rsidR="00810729" w:rsidRPr="000B0072" w:rsidRDefault="00F70132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6,851,790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0E05ECD3" w14:textId="77777777" w:rsidR="00810729" w:rsidRPr="000B0072" w:rsidRDefault="00F70132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145B23C9" w14:textId="77777777" w:rsidR="00810729" w:rsidRPr="000B0072" w:rsidRDefault="00F70132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41,733,747</w:t>
            </w:r>
          </w:p>
        </w:tc>
      </w:tr>
      <w:tr w:rsidR="003F65C9" w:rsidRPr="000B0072" w14:paraId="7892EABF" w14:textId="77777777" w:rsidTr="00A42649">
        <w:tc>
          <w:tcPr>
            <w:tcW w:w="1875" w:type="pct"/>
            <w:vAlign w:val="bottom"/>
          </w:tcPr>
          <w:p w14:paraId="37DD8C30" w14:textId="77777777" w:rsidR="003F65C9" w:rsidRPr="000B0072" w:rsidRDefault="00A42649" w:rsidP="00581598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0B0072">
              <w:rPr>
                <w:rFonts w:ascii="Angsana New" w:hAnsi="Angsana New" w:cs="Angsana New"/>
                <w:sz w:val="28"/>
                <w:cs/>
              </w:rPr>
              <w:t>เงินให้สินเชื่อแก่ลูกหนี้และดอกเบี้ยค้างรับสุทธิ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4957D4D8" w14:textId="77777777" w:rsidR="003F65C9" w:rsidRPr="000B0072" w:rsidRDefault="007C4DD5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498D4047" w14:textId="77777777" w:rsidR="003F65C9" w:rsidRPr="000B0072" w:rsidRDefault="00456518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4AE7CD84" w14:textId="77777777" w:rsidR="003F65C9" w:rsidRPr="000B0072" w:rsidRDefault="00F70132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39C4261B" w14:textId="77777777" w:rsidR="003F65C9" w:rsidRPr="000B0072" w:rsidRDefault="00F70132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170,144,008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34F6BBE4" w14:textId="77777777" w:rsidR="003F65C9" w:rsidRPr="000B0072" w:rsidRDefault="00F70132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170,144,008</w:t>
            </w:r>
          </w:p>
        </w:tc>
      </w:tr>
      <w:tr w:rsidR="00F70E32" w:rsidRPr="000B0072" w14:paraId="33CCD07E" w14:textId="77777777" w:rsidTr="00A42649">
        <w:tc>
          <w:tcPr>
            <w:tcW w:w="1875" w:type="pct"/>
            <w:vAlign w:val="bottom"/>
          </w:tcPr>
          <w:p w14:paraId="3744A82F" w14:textId="77777777" w:rsidR="00F70E32" w:rsidRPr="000B0072" w:rsidRDefault="00F70E32" w:rsidP="00581598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0B0072">
              <w:rPr>
                <w:rFonts w:ascii="Angsana New" w:hAnsi="Angsana New" w:cs="Angsana New"/>
                <w:sz w:val="28"/>
                <w:cs/>
              </w:rPr>
              <w:t>รวมสินทรัพย์ทางการเงิน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5FF4E438" w14:textId="77777777" w:rsidR="00F70E32" w:rsidRPr="000B0072" w:rsidRDefault="007C4DD5" w:rsidP="00581598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163,992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50E42DAE" w14:textId="77777777" w:rsidR="00F70E32" w:rsidRPr="000B0072" w:rsidRDefault="00F70132" w:rsidP="00F70132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34,881,957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5CB95748" w14:textId="77777777" w:rsidR="00F70E32" w:rsidRPr="000B0072" w:rsidRDefault="00F70132" w:rsidP="00581598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6,851,790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4D5654A6" w14:textId="77777777" w:rsidR="00F70E32" w:rsidRPr="000B0072" w:rsidRDefault="00F70132" w:rsidP="00581598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206,129,484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03FA48F0" w14:textId="77777777" w:rsidR="00F70E32" w:rsidRPr="000B0072" w:rsidRDefault="00F70132" w:rsidP="00581598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248,027,223</w:t>
            </w:r>
          </w:p>
        </w:tc>
      </w:tr>
      <w:tr w:rsidR="00EE085B" w:rsidRPr="000B0072" w14:paraId="5CF95494" w14:textId="77777777" w:rsidTr="00A42649">
        <w:tc>
          <w:tcPr>
            <w:tcW w:w="1875" w:type="pct"/>
            <w:vAlign w:val="bottom"/>
          </w:tcPr>
          <w:p w14:paraId="5367392E" w14:textId="77777777" w:rsidR="00EE085B" w:rsidRPr="000B0072" w:rsidRDefault="00EE085B" w:rsidP="00581598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u w:val="single"/>
                <w:cs/>
              </w:rPr>
            </w:pPr>
            <w:r w:rsidRPr="000B0072">
              <w:rPr>
                <w:rFonts w:ascii="Angsana New" w:hAnsi="Angsana New" w:cs="Angsana New"/>
                <w:sz w:val="28"/>
                <w:u w:val="single"/>
                <w:cs/>
              </w:rPr>
              <w:t>หนี้สินทางการเงิน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3A097786" w14:textId="77777777" w:rsidR="00EE085B" w:rsidRPr="000B0072" w:rsidRDefault="00EE085B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14:paraId="183B130B" w14:textId="77777777" w:rsidR="00EE085B" w:rsidRPr="000B0072" w:rsidRDefault="00EE085B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</w:p>
        </w:tc>
        <w:tc>
          <w:tcPr>
            <w:tcW w:w="626" w:type="pct"/>
            <w:shd w:val="clear" w:color="auto" w:fill="auto"/>
            <w:vAlign w:val="bottom"/>
          </w:tcPr>
          <w:p w14:paraId="2D564BCA" w14:textId="77777777" w:rsidR="00EE085B" w:rsidRPr="000B0072" w:rsidRDefault="00EE085B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14:paraId="62A64019" w14:textId="77777777" w:rsidR="00EE085B" w:rsidRPr="000B0072" w:rsidRDefault="00EE085B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14:paraId="1EF5F65F" w14:textId="77777777" w:rsidR="00EE085B" w:rsidRPr="000B0072" w:rsidRDefault="00EE085B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</w:p>
        </w:tc>
      </w:tr>
      <w:tr w:rsidR="00F70132" w:rsidRPr="000B0072" w14:paraId="3A581765" w14:textId="77777777" w:rsidTr="00A42649">
        <w:tc>
          <w:tcPr>
            <w:tcW w:w="1875" w:type="pct"/>
            <w:vAlign w:val="bottom"/>
          </w:tcPr>
          <w:p w14:paraId="642EA933" w14:textId="77777777" w:rsidR="00F70132" w:rsidRPr="000B0072" w:rsidRDefault="00F70132" w:rsidP="00581598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0B0072">
              <w:rPr>
                <w:rFonts w:ascii="Angsana New" w:hAnsi="Angsana New" w:cs="Angsana New"/>
                <w:sz w:val="28"/>
                <w:cs/>
              </w:rPr>
              <w:t>เงินรับฝาก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6D1DF7E5" w14:textId="77777777" w:rsidR="00F70132" w:rsidRPr="000B0072" w:rsidRDefault="00F70132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31BBFB63" w14:textId="77777777" w:rsidR="00F70132" w:rsidRPr="000B0072" w:rsidRDefault="00F70132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13A7CDB9" w14:textId="77777777" w:rsidR="00F70132" w:rsidRPr="000B0072" w:rsidRDefault="00F70132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78BF3FF" w14:textId="77777777" w:rsidR="00F70132" w:rsidRPr="000B0072" w:rsidRDefault="00F70132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192,513,105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3F1C438C" w14:textId="77777777" w:rsidR="00F70132" w:rsidRPr="000B0072" w:rsidRDefault="00F70132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192,513,105</w:t>
            </w:r>
          </w:p>
        </w:tc>
      </w:tr>
      <w:tr w:rsidR="00F70132" w:rsidRPr="000B0072" w14:paraId="678FF1ED" w14:textId="77777777" w:rsidTr="00A42649">
        <w:tc>
          <w:tcPr>
            <w:tcW w:w="1875" w:type="pct"/>
            <w:vAlign w:val="bottom"/>
          </w:tcPr>
          <w:p w14:paraId="608646BF" w14:textId="77777777" w:rsidR="00F70132" w:rsidRPr="000B0072" w:rsidRDefault="00F70132" w:rsidP="00581598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0B0072">
              <w:rPr>
                <w:rFonts w:ascii="Angsana New" w:hAnsi="Angsana New" w:cs="Angsana New"/>
                <w:sz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1A54EB0D" w14:textId="77777777" w:rsidR="00F70132" w:rsidRPr="000B0072" w:rsidRDefault="00F70132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46CA0725" w14:textId="77777777" w:rsidR="00F70132" w:rsidRPr="000B0072" w:rsidRDefault="00F70132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4F8103D6" w14:textId="77777777" w:rsidR="00F70132" w:rsidRPr="000B0072" w:rsidRDefault="00F70132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37D0A13" w14:textId="77777777" w:rsidR="00F70132" w:rsidRPr="000B0072" w:rsidRDefault="00F70132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19,046,318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0EF852DF" w14:textId="77777777" w:rsidR="00F70132" w:rsidRPr="000B0072" w:rsidRDefault="00F70132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19,046,318</w:t>
            </w:r>
          </w:p>
        </w:tc>
      </w:tr>
      <w:tr w:rsidR="00F70132" w:rsidRPr="000B0072" w14:paraId="76B3EEF8" w14:textId="77777777" w:rsidTr="00A42649">
        <w:tc>
          <w:tcPr>
            <w:tcW w:w="1875" w:type="pct"/>
            <w:vAlign w:val="bottom"/>
          </w:tcPr>
          <w:p w14:paraId="184104CA" w14:textId="77777777" w:rsidR="00F70132" w:rsidRPr="000B0072" w:rsidRDefault="00F70132" w:rsidP="00581598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0B0072">
              <w:rPr>
                <w:rFonts w:ascii="Angsana New" w:hAnsi="Angsana New" w:cs="Angsana New"/>
                <w:sz w:val="28"/>
                <w:cs/>
              </w:rPr>
              <w:t>หนี้สินจ่ายคืนเมื่อทวงถาม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11617E3F" w14:textId="77777777" w:rsidR="00F70132" w:rsidRPr="000B0072" w:rsidRDefault="00F70132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6434E797" w14:textId="77777777" w:rsidR="00F70132" w:rsidRPr="000B0072" w:rsidRDefault="00F70132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5CA5683E" w14:textId="77777777" w:rsidR="00F70132" w:rsidRPr="000B0072" w:rsidRDefault="00F70132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509CEAF0" w14:textId="77777777" w:rsidR="00F70132" w:rsidRPr="000B0072" w:rsidRDefault="00F70132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189,544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EEDDFEA" w14:textId="77777777" w:rsidR="00F70132" w:rsidRPr="000B0072" w:rsidRDefault="00F70132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189,544</w:t>
            </w:r>
          </w:p>
        </w:tc>
      </w:tr>
      <w:tr w:rsidR="00F70132" w:rsidRPr="000B0072" w14:paraId="7F8AE353" w14:textId="77777777" w:rsidTr="00A42649">
        <w:tc>
          <w:tcPr>
            <w:tcW w:w="1875" w:type="pct"/>
            <w:vAlign w:val="bottom"/>
          </w:tcPr>
          <w:p w14:paraId="6FE38D90" w14:textId="77777777" w:rsidR="00F70132" w:rsidRPr="000B0072" w:rsidRDefault="00F70132" w:rsidP="00581598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0B0072">
              <w:rPr>
                <w:rFonts w:ascii="Angsana New" w:hAnsi="Angsana New" w:cs="Angsana New"/>
                <w:sz w:val="28"/>
                <w:cs/>
              </w:rPr>
              <w:t>หนี้สินอนุพันธ์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07BAB5B1" w14:textId="77777777" w:rsidR="00F70132" w:rsidRPr="000B0072" w:rsidRDefault="00F70132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33,520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20D8FBD4" w14:textId="77777777" w:rsidR="00F70132" w:rsidRPr="000B0072" w:rsidRDefault="00F70132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3F41B428" w14:textId="77777777" w:rsidR="00F70132" w:rsidRPr="000B0072" w:rsidRDefault="00F70132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56A92897" w14:textId="77777777" w:rsidR="00F70132" w:rsidRPr="000B0072" w:rsidRDefault="00F70132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3286FC54" w14:textId="77777777" w:rsidR="00F70132" w:rsidRPr="000B0072" w:rsidRDefault="00F70132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33,520</w:t>
            </w:r>
          </w:p>
        </w:tc>
      </w:tr>
      <w:tr w:rsidR="00F70132" w:rsidRPr="000B0072" w14:paraId="0643598F" w14:textId="77777777" w:rsidTr="00A42649">
        <w:tc>
          <w:tcPr>
            <w:tcW w:w="1875" w:type="pct"/>
            <w:vAlign w:val="bottom"/>
          </w:tcPr>
          <w:p w14:paraId="0E3FEBEE" w14:textId="77777777" w:rsidR="00F70132" w:rsidRPr="000B0072" w:rsidRDefault="00F70132" w:rsidP="00581598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0B0072">
              <w:rPr>
                <w:rFonts w:ascii="Angsana New" w:hAnsi="Angsana New" w:cs="Angsana New"/>
                <w:sz w:val="28"/>
                <w:cs/>
              </w:rPr>
              <w:t>ตราสารหนี้ที่ออกและเงินกู้ยืมสุทธิ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454AB7D7" w14:textId="77777777" w:rsidR="00F70132" w:rsidRPr="000B0072" w:rsidRDefault="00F70132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5E7B9DA7" w14:textId="77777777" w:rsidR="00F70132" w:rsidRPr="000B0072" w:rsidRDefault="00F70132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475BF4BF" w14:textId="77777777" w:rsidR="00F70132" w:rsidRPr="000B0072" w:rsidRDefault="00F70132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DC91E80" w14:textId="77777777" w:rsidR="00F70132" w:rsidRPr="000B0072" w:rsidRDefault="00F70132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2,397,298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17A3E98C" w14:textId="77777777" w:rsidR="00F70132" w:rsidRPr="000B0072" w:rsidRDefault="00F70132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2,397,298</w:t>
            </w:r>
          </w:p>
        </w:tc>
      </w:tr>
      <w:tr w:rsidR="00F70132" w:rsidRPr="000B0072" w14:paraId="6B429E13" w14:textId="77777777" w:rsidTr="00A42649">
        <w:tc>
          <w:tcPr>
            <w:tcW w:w="1875" w:type="pct"/>
            <w:vAlign w:val="bottom"/>
          </w:tcPr>
          <w:p w14:paraId="60CF712E" w14:textId="77777777" w:rsidR="00F70132" w:rsidRPr="000B0072" w:rsidRDefault="00F70132" w:rsidP="00581598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0B0072">
              <w:rPr>
                <w:rFonts w:ascii="Angsana New" w:hAnsi="Angsana New" w:cs="Angsana New"/>
                <w:sz w:val="28"/>
                <w:cs/>
              </w:rPr>
              <w:t>หนี้สินตามสัญญาเช่าสุทธิ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1135CE53" w14:textId="77777777" w:rsidR="00F70132" w:rsidRPr="000B0072" w:rsidRDefault="00F70132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58390D1C" w14:textId="77777777" w:rsidR="00F70132" w:rsidRPr="000B0072" w:rsidRDefault="00F70132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1FB8C58A" w14:textId="77777777" w:rsidR="00F70132" w:rsidRPr="000B0072" w:rsidRDefault="00F70132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0E7EF4DC" w14:textId="77777777" w:rsidR="00F70132" w:rsidRPr="000B0072" w:rsidRDefault="00F70132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559,514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37845877" w14:textId="77777777" w:rsidR="00F70132" w:rsidRPr="000B0072" w:rsidRDefault="00F70132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559,514</w:t>
            </w:r>
          </w:p>
        </w:tc>
      </w:tr>
      <w:tr w:rsidR="00F70132" w:rsidRPr="000B0072" w14:paraId="0CC28A82" w14:textId="77777777" w:rsidTr="00A42649">
        <w:tc>
          <w:tcPr>
            <w:tcW w:w="1875" w:type="pct"/>
            <w:vAlign w:val="bottom"/>
          </w:tcPr>
          <w:p w14:paraId="75B73EBA" w14:textId="77777777" w:rsidR="00F70132" w:rsidRPr="000B0072" w:rsidRDefault="00F70132" w:rsidP="00581598">
            <w:pPr>
              <w:pStyle w:val="NoSpacing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0B0072">
              <w:rPr>
                <w:rFonts w:ascii="Angsana New" w:hAnsi="Angsana New" w:cs="Angsana New"/>
                <w:sz w:val="28"/>
                <w:cs/>
              </w:rPr>
              <w:t>รวม</w:t>
            </w:r>
            <w:r w:rsidRPr="000B0072">
              <w:rPr>
                <w:rFonts w:ascii="Angsana New" w:hAnsi="Angsana New" w:cs="Angsana New"/>
                <w:sz w:val="28"/>
                <w:cs/>
                <w:lang w:eastAsia="th-TH"/>
              </w:rPr>
              <w:t>หนี้สินทางการเงิน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11EE6148" w14:textId="77777777" w:rsidR="00F70132" w:rsidRPr="000B0072" w:rsidRDefault="00F70132" w:rsidP="00581598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33,520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0116B671" w14:textId="77777777" w:rsidR="00F70132" w:rsidRPr="000B0072" w:rsidRDefault="00F70132" w:rsidP="00581598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5F61B1C4" w14:textId="77777777" w:rsidR="00F70132" w:rsidRPr="000B0072" w:rsidRDefault="00F70132" w:rsidP="00581598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41ED8632" w14:textId="77777777" w:rsidR="00F70132" w:rsidRPr="000B0072" w:rsidRDefault="00F70132" w:rsidP="00581598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214,705,779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5041F0DF" w14:textId="77777777" w:rsidR="00F70132" w:rsidRPr="000B0072" w:rsidRDefault="00F70132" w:rsidP="00581598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214,739,299</w:t>
            </w:r>
          </w:p>
        </w:tc>
      </w:tr>
    </w:tbl>
    <w:p w14:paraId="1E485B7F" w14:textId="77777777" w:rsidR="00D02CC1" w:rsidRPr="00A42649" w:rsidRDefault="00A42649">
      <w:pPr>
        <w:rPr>
          <w:rFonts w:ascii="Angsana New" w:hAnsi="Angsana New"/>
          <w:sz w:val="4"/>
          <w:szCs w:val="4"/>
          <w:cs/>
        </w:rPr>
      </w:pPr>
      <w:r>
        <w:rPr>
          <w:cs/>
        </w:rPr>
        <w:br w:type="page"/>
      </w:r>
    </w:p>
    <w:tbl>
      <w:tblPr>
        <w:tblW w:w="519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47"/>
        <w:gridCol w:w="1248"/>
        <w:gridCol w:w="1248"/>
        <w:gridCol w:w="1248"/>
        <w:gridCol w:w="1250"/>
        <w:gridCol w:w="1244"/>
      </w:tblGrid>
      <w:tr w:rsidR="004158F2" w:rsidRPr="00710B9A" w14:paraId="3BEC8C51" w14:textId="77777777" w:rsidTr="00D02CC1">
        <w:trPr>
          <w:tblHeader/>
        </w:trPr>
        <w:tc>
          <w:tcPr>
            <w:tcW w:w="1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EAC870" w14:textId="77777777" w:rsidR="004158F2" w:rsidRPr="00D72213" w:rsidRDefault="00D02CC1" w:rsidP="00C053D0">
            <w:pPr>
              <w:pStyle w:val="ListParagraph"/>
              <w:ind w:left="0"/>
              <w:contextualSpacing w:val="0"/>
              <w:rPr>
                <w:rFonts w:ascii="Angsana New" w:eastAsia="Calibri" w:hAnsi="Angsana New"/>
                <w:sz w:val="28"/>
                <w:lang w:val="en-US"/>
              </w:rPr>
            </w:pPr>
            <w:r>
              <w:rPr>
                <w:szCs w:val="22"/>
                <w:cs/>
              </w:rPr>
              <w:lastRenderedPageBreak/>
              <w:br w:type="page"/>
            </w:r>
            <w:r w:rsidR="00581598">
              <w:rPr>
                <w:cs/>
              </w:rPr>
              <w:br w:type="page"/>
            </w:r>
            <w:r w:rsidR="00FF2C51">
              <w:rPr>
                <w:cs/>
              </w:rPr>
              <w:br w:type="page"/>
            </w:r>
          </w:p>
        </w:tc>
        <w:tc>
          <w:tcPr>
            <w:tcW w:w="312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185E75" w14:textId="77777777" w:rsidR="004158F2" w:rsidRPr="00710B9A" w:rsidRDefault="004158F2" w:rsidP="00C053D0">
            <w:pPr>
              <w:pStyle w:val="ListParagraph"/>
              <w:ind w:left="0" w:right="-18"/>
              <w:contextualSpacing w:val="0"/>
              <w:jc w:val="right"/>
              <w:rPr>
                <w:rFonts w:ascii="Angsana New" w:eastAsia="Calibri" w:hAnsi="Angsana New"/>
                <w:sz w:val="28"/>
                <w:cs/>
              </w:rPr>
            </w:pPr>
            <w:r w:rsidRPr="00710B9A">
              <w:rPr>
                <w:rFonts w:ascii="Angsana New" w:eastAsia="Calibri" w:hAnsi="Angsana New" w:hint="cs"/>
                <w:sz w:val="28"/>
                <w:cs/>
              </w:rPr>
              <w:t>(หน่วย: พันบาท)</w:t>
            </w:r>
          </w:p>
        </w:tc>
      </w:tr>
      <w:tr w:rsidR="00DA6A59" w:rsidRPr="00710B9A" w14:paraId="7BA54036" w14:textId="77777777" w:rsidTr="00D02CC1">
        <w:trPr>
          <w:trHeight w:val="66"/>
          <w:tblHeader/>
        </w:trPr>
        <w:tc>
          <w:tcPr>
            <w:tcW w:w="1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CFC2C8" w14:textId="77777777" w:rsidR="00DA6A59" w:rsidRPr="00BF0F4D" w:rsidRDefault="00DA6A59" w:rsidP="00C053D0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12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707E2C" w14:textId="77777777" w:rsidR="00DA6A59" w:rsidRPr="00BF0F4D" w:rsidRDefault="00DA6A59" w:rsidP="00C053D0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31</w:t>
            </w:r>
            <w:r>
              <w:rPr>
                <w:rFonts w:ascii="Angsana New" w:hAnsi="Angsana New" w:cs="Angsana New" w:hint="cs"/>
                <w:sz w:val="28"/>
                <w:cs/>
                <w:lang w:eastAsia="th-TH"/>
              </w:rPr>
              <w:t xml:space="preserve"> ธันวาคม </w:t>
            </w:r>
            <w:r>
              <w:rPr>
                <w:rFonts w:ascii="Angsana New" w:hAnsi="Angsana New" w:cs="Angsana New"/>
                <w:sz w:val="28"/>
                <w:lang w:eastAsia="th-TH"/>
              </w:rPr>
              <w:t>2563</w:t>
            </w:r>
          </w:p>
        </w:tc>
      </w:tr>
      <w:tr w:rsidR="00DA6A59" w:rsidRPr="00710B9A" w14:paraId="16E00BEB" w14:textId="77777777" w:rsidTr="00D02CC1">
        <w:trPr>
          <w:trHeight w:val="66"/>
          <w:tblHeader/>
        </w:trPr>
        <w:tc>
          <w:tcPr>
            <w:tcW w:w="1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9D5CD8" w14:textId="77777777" w:rsidR="00DA6A59" w:rsidRPr="00BF0F4D" w:rsidRDefault="00DA6A59" w:rsidP="00C053D0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FF7C72" w14:textId="77777777" w:rsidR="00DA6A59" w:rsidRPr="00BF0F4D" w:rsidRDefault="00DA6A59" w:rsidP="00C053D0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BF0F4D">
              <w:rPr>
                <w:rFonts w:ascii="Angsana New" w:hAnsi="Angsana New" w:cs="Angsana New"/>
                <w:sz w:val="28"/>
                <w:cs/>
                <w:lang w:eastAsia="th-TH"/>
              </w:rPr>
              <w:t>เครื่องมือทางการเงินที่วัดมูลค่าด้วยมูลค่า</w:t>
            </w:r>
            <w:r w:rsidR="003B38EB">
              <w:rPr>
                <w:rFonts w:ascii="Angsana New" w:hAnsi="Angsana New" w:cs="Angsana New" w:hint="cs"/>
                <w:sz w:val="28"/>
                <w:cs/>
                <w:lang w:eastAsia="th-TH"/>
              </w:rPr>
              <w:t xml:space="preserve"> </w:t>
            </w:r>
            <w:r w:rsidRPr="00BF0F4D">
              <w:rPr>
                <w:rFonts w:ascii="Angsana New" w:hAnsi="Angsana New" w:cs="Angsana New"/>
                <w:sz w:val="28"/>
                <w:cs/>
                <w:lang w:eastAsia="th-TH"/>
              </w:rPr>
              <w:t>ยุติธรรมผ่านกำไรหรือขาดทุน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56012D" w14:textId="77777777" w:rsidR="00DA6A59" w:rsidRPr="00BF0F4D" w:rsidRDefault="003B38EB" w:rsidP="00C053D0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0B0072">
              <w:rPr>
                <w:rFonts w:ascii="Angsana New" w:hAnsi="Angsana New" w:cs="Angsana New"/>
                <w:sz w:val="28"/>
                <w:cs/>
                <w:lang w:eastAsia="th-TH"/>
              </w:rPr>
              <w:t>เครื่องมือทางการเงินที่วัดมูลค่าด้วยมูลค่า</w:t>
            </w:r>
            <w:r>
              <w:rPr>
                <w:rFonts w:ascii="Angsana New" w:hAnsi="Angsana New" w:cs="Angsana New" w:hint="cs"/>
                <w:sz w:val="28"/>
                <w:cs/>
                <w:lang w:eastAsia="th-TH"/>
              </w:rPr>
              <w:t xml:space="preserve"> </w:t>
            </w:r>
            <w:r w:rsidRPr="000B0072">
              <w:rPr>
                <w:rFonts w:ascii="Angsana New" w:hAnsi="Angsana New" w:cs="Angsana New"/>
                <w:sz w:val="28"/>
                <w:cs/>
                <w:lang w:eastAsia="th-TH"/>
              </w:rPr>
              <w:t>ยุติธรรมผ่านกำไรขาดทุนเบ็ดเสร็จอื่น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77D411" w14:textId="77777777" w:rsidR="00DA6A59" w:rsidRPr="00BF0F4D" w:rsidRDefault="00DA6A59" w:rsidP="00C053D0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BF0F4D">
              <w:rPr>
                <w:rFonts w:ascii="Angsana New" w:hAnsi="Angsana New" w:cs="Angsana New"/>
                <w:sz w:val="28"/>
                <w:cs/>
                <w:lang w:eastAsia="th-TH"/>
              </w:rPr>
              <w:t>เงินลงทุนในตราสารทุนที่กำหนดให้วัดมูลค่าด้วยมูลค่ายุติธรรมผ่านกำไรขาดทุนเบ็ดเสร็จอื่น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0F7D45" w14:textId="77777777" w:rsidR="00DA6A59" w:rsidRPr="00BF0F4D" w:rsidRDefault="00DA6A59" w:rsidP="00C053D0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BF0F4D">
              <w:rPr>
                <w:rFonts w:ascii="Angsana New" w:hAnsi="Angsana New" w:cs="Angsana New"/>
                <w:sz w:val="28"/>
                <w:cs/>
                <w:lang w:eastAsia="th-TH"/>
              </w:rPr>
              <w:t>เครื่องมือทางการเงินที่วัดมูลค่าด้วยราคาทุนตัดจำหน่าย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45ABE4" w14:textId="77777777" w:rsidR="00DA6A59" w:rsidRPr="00BF0F4D" w:rsidRDefault="00DA6A59" w:rsidP="00C053D0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BF0F4D">
              <w:rPr>
                <w:rFonts w:ascii="Angsana New" w:hAnsi="Angsana New" w:cs="Angsana New"/>
                <w:sz w:val="28"/>
                <w:cs/>
                <w:lang w:eastAsia="th-TH"/>
              </w:rPr>
              <w:t>รวม</w:t>
            </w:r>
          </w:p>
        </w:tc>
      </w:tr>
      <w:tr w:rsidR="00DA6A59" w:rsidRPr="00710B9A" w14:paraId="2B6BBED0" w14:textId="77777777" w:rsidTr="00D02CC1">
        <w:tc>
          <w:tcPr>
            <w:tcW w:w="1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35F1CA" w14:textId="77777777" w:rsidR="00DA6A59" w:rsidRPr="00BF0F4D" w:rsidRDefault="00DA6A59" w:rsidP="00C053D0">
            <w:pPr>
              <w:pStyle w:val="NoSpacing"/>
              <w:rPr>
                <w:rFonts w:ascii="Angsana New" w:hAnsi="Angsana New" w:cs="Angsana New"/>
                <w:sz w:val="28"/>
                <w:u w:val="single"/>
                <w:cs/>
                <w:lang w:eastAsia="th-TH"/>
              </w:rPr>
            </w:pPr>
            <w:r w:rsidRPr="00BF0F4D">
              <w:rPr>
                <w:rFonts w:ascii="Angsana New" w:hAnsi="Angsana New" w:cs="Angsana New"/>
                <w:sz w:val="28"/>
                <w:u w:val="single"/>
                <w:cs/>
                <w:lang w:eastAsia="th-TH"/>
              </w:rPr>
              <w:t>สินทรัพย์ทางการเงิน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89ADCC" w14:textId="77777777" w:rsidR="00DA6A59" w:rsidRPr="00BF0F4D" w:rsidRDefault="00DA6A59" w:rsidP="00C053D0">
            <w:pPr>
              <w:pStyle w:val="NoSpacing"/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DD35AA" w14:textId="77777777" w:rsidR="00DA6A59" w:rsidRPr="00BF0F4D" w:rsidRDefault="00DA6A59" w:rsidP="00C053D0">
            <w:pPr>
              <w:pStyle w:val="NoSpacing"/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608A56" w14:textId="77777777" w:rsidR="00DA6A59" w:rsidRPr="00BF0F4D" w:rsidRDefault="00DA6A59" w:rsidP="00C053D0">
            <w:pPr>
              <w:pStyle w:val="NoSpacing"/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A7B4F9" w14:textId="77777777" w:rsidR="00DA6A59" w:rsidRPr="00BF0F4D" w:rsidRDefault="00DA6A59" w:rsidP="00C053D0">
            <w:pPr>
              <w:pStyle w:val="NoSpacing"/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D682FB" w14:textId="77777777" w:rsidR="00DA6A59" w:rsidRPr="00BF0F4D" w:rsidRDefault="00DA6A59" w:rsidP="00C053D0">
            <w:pPr>
              <w:pStyle w:val="NoSpacing"/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</w:p>
        </w:tc>
      </w:tr>
      <w:tr w:rsidR="00DA6A59" w:rsidRPr="00710B9A" w14:paraId="11AAD6C1" w14:textId="77777777" w:rsidTr="00D02CC1">
        <w:tc>
          <w:tcPr>
            <w:tcW w:w="1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83ED0E" w14:textId="77777777" w:rsidR="00DA6A59" w:rsidRPr="00BF0F4D" w:rsidRDefault="00DA6A59" w:rsidP="00C053D0">
            <w:pPr>
              <w:pStyle w:val="NoSpacing"/>
              <w:ind w:right="-115"/>
              <w:rPr>
                <w:rFonts w:ascii="Angsana New" w:hAnsi="Angsana New" w:cs="Angsana New"/>
                <w:sz w:val="28"/>
                <w:cs/>
              </w:rPr>
            </w:pPr>
            <w:r w:rsidRPr="00BF0F4D">
              <w:rPr>
                <w:rFonts w:ascii="Angsana New" w:hAnsi="Angsana New" w:cs="Angsana New"/>
                <w:sz w:val="28"/>
                <w:cs/>
              </w:rPr>
              <w:t>เงินสด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2A1477" w14:textId="77777777" w:rsidR="00DA6A59" w:rsidRPr="00BF0F4D" w:rsidRDefault="00DA6A59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600606" w14:textId="77777777" w:rsidR="00DA6A59" w:rsidRPr="00BF0F4D" w:rsidRDefault="00DA6A59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D40A7D" w14:textId="77777777" w:rsidR="00DA6A59" w:rsidRPr="00BF0F4D" w:rsidRDefault="00DA6A59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A35659" w14:textId="77777777" w:rsidR="00DA6A59" w:rsidRPr="00BF0F4D" w:rsidRDefault="00DA6A59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882A51">
              <w:rPr>
                <w:rFonts w:ascii="Angsana New" w:hAnsi="Angsana New" w:cs="Angsana New"/>
                <w:sz w:val="28"/>
                <w:lang w:eastAsia="th-TH"/>
              </w:rPr>
              <w:t>801,380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344E41" w14:textId="77777777" w:rsidR="00DA6A59" w:rsidRPr="00BF0F4D" w:rsidRDefault="00DA6A59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882A51">
              <w:rPr>
                <w:rFonts w:ascii="Angsana New" w:hAnsi="Angsana New" w:cs="Angsana New"/>
                <w:sz w:val="28"/>
                <w:lang w:eastAsia="th-TH"/>
              </w:rPr>
              <w:t>801,380</w:t>
            </w:r>
          </w:p>
        </w:tc>
      </w:tr>
      <w:tr w:rsidR="00DA6A59" w:rsidRPr="00710B9A" w14:paraId="02AEC83A" w14:textId="77777777" w:rsidTr="00D02CC1">
        <w:tc>
          <w:tcPr>
            <w:tcW w:w="1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FD53FF" w14:textId="77777777" w:rsidR="00DA6A59" w:rsidRPr="00BF0F4D" w:rsidRDefault="00DA6A59" w:rsidP="00C053D0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BF0F4D">
              <w:rPr>
                <w:rFonts w:ascii="Angsana New" w:hAnsi="Angsana New" w:cs="Angsana New"/>
                <w:sz w:val="28"/>
                <w:cs/>
              </w:rPr>
              <w:t>รายการระหว่างธนาคารและตลาดเงินสุทธิ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8C4C15" w14:textId="77777777" w:rsidR="00DA6A59" w:rsidRPr="00BF0F4D" w:rsidRDefault="00DA6A59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4F916D" w14:textId="77777777" w:rsidR="00DA6A59" w:rsidRPr="00BF0F4D" w:rsidRDefault="00DA6A59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8AED98" w14:textId="77777777" w:rsidR="00DA6A59" w:rsidRPr="00BF0F4D" w:rsidRDefault="00DA6A59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C9C8BE" w14:textId="77777777" w:rsidR="00DA6A59" w:rsidRPr="00BF0F4D" w:rsidRDefault="00DA6A59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882A51">
              <w:rPr>
                <w:rFonts w:ascii="Angsana New" w:hAnsi="Angsana New" w:cs="Angsana New"/>
                <w:sz w:val="28"/>
                <w:lang w:eastAsia="th-TH"/>
              </w:rPr>
              <w:t>35,925,749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2709C5" w14:textId="77777777" w:rsidR="00DA6A59" w:rsidRPr="00BF0F4D" w:rsidRDefault="00DA6A59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882A51">
              <w:rPr>
                <w:rFonts w:ascii="Angsana New" w:hAnsi="Angsana New" w:cs="Angsana New"/>
                <w:sz w:val="28"/>
                <w:lang w:eastAsia="th-TH"/>
              </w:rPr>
              <w:t>35,925,749</w:t>
            </w:r>
          </w:p>
        </w:tc>
      </w:tr>
      <w:tr w:rsidR="00DA6A59" w:rsidRPr="00710B9A" w14:paraId="1E6280AC" w14:textId="77777777" w:rsidTr="00D02CC1">
        <w:tc>
          <w:tcPr>
            <w:tcW w:w="1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43FDA4" w14:textId="77777777" w:rsidR="00DA6A59" w:rsidRPr="00BF0F4D" w:rsidRDefault="00DA6A59" w:rsidP="00C053D0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BF0F4D">
              <w:rPr>
                <w:rFonts w:ascii="Angsana New" w:hAnsi="Angsana New" w:cs="Angsana New"/>
                <w:sz w:val="28"/>
                <w:cs/>
              </w:rPr>
              <w:t>สินทรัพย์อนุพันธ์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662244" w14:textId="77777777" w:rsidR="00DA6A59" w:rsidRPr="00BF0F4D" w:rsidRDefault="00DA6A59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882A51">
              <w:rPr>
                <w:rFonts w:ascii="Angsana New" w:hAnsi="Angsana New" w:cs="Angsana New"/>
                <w:sz w:val="28"/>
                <w:lang w:eastAsia="th-TH"/>
              </w:rPr>
              <w:t>412,457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3D898C" w14:textId="77777777" w:rsidR="00DA6A59" w:rsidRPr="00BF0F4D" w:rsidRDefault="00DA6A59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D29E57" w14:textId="77777777" w:rsidR="00DA6A59" w:rsidRPr="00BF0F4D" w:rsidRDefault="00DA6A59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1171AF" w14:textId="77777777" w:rsidR="00DA6A59" w:rsidRPr="00BF0F4D" w:rsidRDefault="00DA6A59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4306A3" w14:textId="77777777" w:rsidR="00DA6A59" w:rsidRPr="00BF0F4D" w:rsidRDefault="00DA6A59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882A51">
              <w:rPr>
                <w:rFonts w:ascii="Angsana New" w:hAnsi="Angsana New" w:cs="Angsana New"/>
                <w:sz w:val="28"/>
                <w:lang w:eastAsia="th-TH"/>
              </w:rPr>
              <w:t>412,457</w:t>
            </w:r>
          </w:p>
        </w:tc>
      </w:tr>
      <w:tr w:rsidR="00DA6A59" w:rsidRPr="00710B9A" w14:paraId="4E2DA06B" w14:textId="77777777" w:rsidTr="00D02CC1">
        <w:tc>
          <w:tcPr>
            <w:tcW w:w="1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EEF7B6" w14:textId="77777777" w:rsidR="00DA6A59" w:rsidRPr="00BF0F4D" w:rsidRDefault="00DA6A59" w:rsidP="00C053D0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BF0F4D">
              <w:rPr>
                <w:rFonts w:ascii="Angsana New" w:hAnsi="Angsana New" w:cs="Angsana New"/>
                <w:sz w:val="28"/>
                <w:cs/>
              </w:rPr>
              <w:t>เงินลงทุนสุทธิ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A1E7EB" w14:textId="77777777" w:rsidR="00DA6A59" w:rsidRPr="00BF0F4D" w:rsidRDefault="00DA6A59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4B044D" w14:textId="77777777" w:rsidR="00DA6A59" w:rsidRPr="00BF0F4D" w:rsidRDefault="00DA6A59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882A51">
              <w:rPr>
                <w:rFonts w:ascii="Angsana New" w:hAnsi="Angsana New" w:cs="Angsana New"/>
                <w:sz w:val="28"/>
                <w:lang w:eastAsia="th-TH"/>
              </w:rPr>
              <w:t>36,887,789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F0E753" w14:textId="77777777" w:rsidR="00DA6A59" w:rsidRPr="00BF0F4D" w:rsidRDefault="00DA6A59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882A51">
              <w:rPr>
                <w:rFonts w:ascii="Angsana New" w:hAnsi="Angsana New" w:cs="Angsana New"/>
                <w:sz w:val="28"/>
                <w:lang w:eastAsia="th-TH"/>
              </w:rPr>
              <w:t>7,095,185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E71D9D" w14:textId="77777777" w:rsidR="00DA6A59" w:rsidRPr="00BF0F4D" w:rsidRDefault="00DA6A59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67EE4C" w14:textId="77777777" w:rsidR="00DA6A59" w:rsidRPr="00BF0F4D" w:rsidRDefault="00DA6A59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882A51">
              <w:rPr>
                <w:rFonts w:ascii="Angsana New" w:hAnsi="Angsana New" w:cs="Angsana New"/>
                <w:sz w:val="28"/>
                <w:lang w:eastAsia="th-TH"/>
              </w:rPr>
              <w:t>43,982,974</w:t>
            </w:r>
          </w:p>
        </w:tc>
      </w:tr>
      <w:tr w:rsidR="00DA6A59" w:rsidRPr="00710B9A" w14:paraId="0902D060" w14:textId="77777777" w:rsidTr="00D02CC1">
        <w:trPr>
          <w:trHeight w:val="87"/>
        </w:trPr>
        <w:tc>
          <w:tcPr>
            <w:tcW w:w="1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6FF54C" w14:textId="77777777" w:rsidR="00DA6A59" w:rsidRPr="00BF0F4D" w:rsidRDefault="00DA6A59" w:rsidP="00C053D0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BF0F4D">
              <w:rPr>
                <w:rFonts w:ascii="Angsana New" w:hAnsi="Angsana New" w:cs="Angsana New"/>
                <w:sz w:val="28"/>
                <w:cs/>
              </w:rPr>
              <w:t>เงินให้สินเชื่อแก่ลูกหนี้และดอกเบี้ยค้างรับสุทธิ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2248F1" w14:textId="77777777" w:rsidR="00DA6A59" w:rsidRPr="00BF0F4D" w:rsidRDefault="00DA6A59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550159" w14:textId="77777777" w:rsidR="00DA6A59" w:rsidRPr="00BF0F4D" w:rsidRDefault="00DA6A59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2164DC" w14:textId="77777777" w:rsidR="00DA6A59" w:rsidRPr="00BF0F4D" w:rsidRDefault="00DA6A59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27283C" w14:textId="77777777" w:rsidR="00DA6A59" w:rsidRPr="00BF0F4D" w:rsidRDefault="00DA6A59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882A51">
              <w:rPr>
                <w:rFonts w:ascii="Angsana New" w:hAnsi="Angsana New" w:cs="Angsana New"/>
                <w:sz w:val="28"/>
                <w:lang w:eastAsia="th-TH"/>
              </w:rPr>
              <w:t>155,838,424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3F573F" w14:textId="77777777" w:rsidR="00DA6A59" w:rsidRPr="00BF0F4D" w:rsidRDefault="00DA6A59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882A51">
              <w:rPr>
                <w:rFonts w:ascii="Angsana New" w:hAnsi="Angsana New" w:cs="Angsana New"/>
                <w:sz w:val="28"/>
                <w:lang w:eastAsia="th-TH"/>
              </w:rPr>
              <w:t>155,838,424</w:t>
            </w:r>
          </w:p>
        </w:tc>
      </w:tr>
      <w:tr w:rsidR="00DA6A59" w:rsidRPr="00710B9A" w14:paraId="129DE895" w14:textId="77777777" w:rsidTr="00D02CC1">
        <w:trPr>
          <w:trHeight w:val="87"/>
        </w:trPr>
        <w:tc>
          <w:tcPr>
            <w:tcW w:w="1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00A71A" w14:textId="77777777" w:rsidR="00DA6A59" w:rsidRPr="00BF0F4D" w:rsidRDefault="00DA6A59" w:rsidP="00C053D0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BF0F4D">
              <w:rPr>
                <w:rFonts w:ascii="Angsana New" w:hAnsi="Angsana New" w:cs="Angsana New"/>
                <w:sz w:val="28"/>
                <w:cs/>
              </w:rPr>
              <w:t>รวมสินทรัพย์ทางการเงิน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175B13" w14:textId="77777777" w:rsidR="00DA6A59" w:rsidRPr="00BF0F4D" w:rsidRDefault="00DA6A59" w:rsidP="00C053D0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882A51">
              <w:rPr>
                <w:rFonts w:ascii="Angsana New" w:hAnsi="Angsana New" w:cs="Angsana New"/>
                <w:sz w:val="28"/>
                <w:lang w:eastAsia="th-TH"/>
              </w:rPr>
              <w:t>412,457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0DBE72" w14:textId="77777777" w:rsidR="00DA6A59" w:rsidRPr="00BF0F4D" w:rsidRDefault="00DA6A59" w:rsidP="00C053D0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882A51">
              <w:rPr>
                <w:rFonts w:ascii="Angsana New" w:hAnsi="Angsana New" w:cs="Angsana New"/>
                <w:sz w:val="28"/>
                <w:lang w:eastAsia="th-TH"/>
              </w:rPr>
              <w:t>36,887,789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4FED63" w14:textId="77777777" w:rsidR="00DA6A59" w:rsidRPr="00BF0F4D" w:rsidRDefault="00DA6A59" w:rsidP="00C053D0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882A51">
              <w:rPr>
                <w:rFonts w:ascii="Angsana New" w:hAnsi="Angsana New" w:cs="Angsana New"/>
                <w:sz w:val="28"/>
                <w:lang w:eastAsia="th-TH"/>
              </w:rPr>
              <w:t>7,095,185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52BDDE" w14:textId="77777777" w:rsidR="00DA6A59" w:rsidRPr="00BF0F4D" w:rsidRDefault="00DA6A59" w:rsidP="00C053D0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882A51">
              <w:rPr>
                <w:rFonts w:ascii="Angsana New" w:hAnsi="Angsana New" w:cs="Angsana New"/>
                <w:sz w:val="28"/>
                <w:lang w:eastAsia="th-TH"/>
              </w:rPr>
              <w:t>192,565,553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4AAB63" w14:textId="77777777" w:rsidR="00DA6A59" w:rsidRPr="00BF0F4D" w:rsidRDefault="00DA6A59" w:rsidP="00C053D0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882A51">
              <w:rPr>
                <w:rFonts w:ascii="Angsana New" w:hAnsi="Angsana New" w:cs="Angsana New"/>
                <w:sz w:val="28"/>
                <w:lang w:eastAsia="th-TH"/>
              </w:rPr>
              <w:t>236,960,984</w:t>
            </w:r>
          </w:p>
        </w:tc>
      </w:tr>
      <w:tr w:rsidR="00EE085B" w:rsidRPr="00710B9A" w14:paraId="426B8E1A" w14:textId="77777777" w:rsidTr="00D02CC1">
        <w:tc>
          <w:tcPr>
            <w:tcW w:w="1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F05A18" w14:textId="77777777" w:rsidR="00EE085B" w:rsidRPr="00BF0F4D" w:rsidRDefault="00EE085B" w:rsidP="00C053D0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u w:val="single"/>
                <w:cs/>
              </w:rPr>
            </w:pPr>
            <w:r w:rsidRPr="00BF0F4D">
              <w:rPr>
                <w:rFonts w:ascii="Angsana New" w:hAnsi="Angsana New" w:cs="Angsana New"/>
                <w:sz w:val="28"/>
                <w:u w:val="single"/>
                <w:cs/>
              </w:rPr>
              <w:t>หนี้สินทางการเงิน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BD2CDF" w14:textId="77777777" w:rsidR="00EE085B" w:rsidRPr="00BF0F4D" w:rsidRDefault="00EE085B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6F6543" w14:textId="77777777" w:rsidR="00EE085B" w:rsidRPr="00BF0F4D" w:rsidRDefault="00EE085B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8CBE17" w14:textId="77777777" w:rsidR="00EE085B" w:rsidRPr="00BF0F4D" w:rsidRDefault="00EE085B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6550D9" w14:textId="77777777" w:rsidR="00EE085B" w:rsidRPr="00BF0F4D" w:rsidRDefault="00EE085B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DB5C29" w14:textId="77777777" w:rsidR="00EE085B" w:rsidRPr="00BF0F4D" w:rsidRDefault="00EE085B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</w:p>
        </w:tc>
      </w:tr>
      <w:tr w:rsidR="00DA6A59" w:rsidRPr="00710B9A" w14:paraId="3FDD306D" w14:textId="77777777" w:rsidTr="00D02CC1">
        <w:tc>
          <w:tcPr>
            <w:tcW w:w="1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3742EE" w14:textId="77777777" w:rsidR="00DA6A59" w:rsidRPr="00BF0F4D" w:rsidRDefault="00DA6A59" w:rsidP="00C053D0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BF0F4D">
              <w:rPr>
                <w:rFonts w:ascii="Angsana New" w:hAnsi="Angsana New" w:cs="Angsana New"/>
                <w:sz w:val="28"/>
                <w:cs/>
              </w:rPr>
              <w:t>เงินรับฝาก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0F62E0" w14:textId="77777777" w:rsidR="00DA6A59" w:rsidRPr="00BF0F4D" w:rsidRDefault="00DA6A59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5110FA" w14:textId="77777777" w:rsidR="00DA6A59" w:rsidRPr="00BF0F4D" w:rsidRDefault="00DA6A59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052C5A" w14:textId="77777777" w:rsidR="00DA6A59" w:rsidRPr="00BF0F4D" w:rsidRDefault="00DA6A59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8330F8" w14:textId="77777777" w:rsidR="00DA6A59" w:rsidRPr="00BF0F4D" w:rsidRDefault="00DA6A59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882A51">
              <w:rPr>
                <w:rFonts w:ascii="Angsana New" w:hAnsi="Angsana New" w:cs="Angsana New"/>
                <w:sz w:val="28"/>
                <w:lang w:eastAsia="th-TH"/>
              </w:rPr>
              <w:t>182,734,964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FA5D62" w14:textId="77777777" w:rsidR="00DA6A59" w:rsidRPr="00BF0F4D" w:rsidRDefault="00DA6A59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4371FB">
              <w:rPr>
                <w:rFonts w:ascii="Angsana New" w:hAnsi="Angsana New" w:cs="Angsana New"/>
                <w:sz w:val="28"/>
                <w:lang w:eastAsia="th-TH"/>
              </w:rPr>
              <w:t>182,734,964</w:t>
            </w:r>
          </w:p>
        </w:tc>
      </w:tr>
      <w:tr w:rsidR="00DA6A59" w:rsidRPr="00710B9A" w14:paraId="436CB324" w14:textId="77777777" w:rsidTr="00D02CC1">
        <w:tc>
          <w:tcPr>
            <w:tcW w:w="1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9790F1" w14:textId="77777777" w:rsidR="00DA6A59" w:rsidRPr="00BF0F4D" w:rsidRDefault="00DA6A59" w:rsidP="00C053D0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BF0F4D">
              <w:rPr>
                <w:rFonts w:ascii="Angsana New" w:hAnsi="Angsana New" w:cs="Angsana New"/>
                <w:sz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A0265A" w14:textId="77777777" w:rsidR="00DA6A59" w:rsidRPr="00BF0F4D" w:rsidRDefault="00DA6A59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EBF209" w14:textId="77777777" w:rsidR="00DA6A59" w:rsidRPr="00BF0F4D" w:rsidRDefault="00DA6A59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B1049C" w14:textId="77777777" w:rsidR="00DA6A59" w:rsidRPr="00BF0F4D" w:rsidRDefault="00DA6A59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0A9724" w14:textId="77777777" w:rsidR="00DA6A59" w:rsidRPr="00BF0F4D" w:rsidRDefault="00DA6A59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4371FB">
              <w:rPr>
                <w:rFonts w:ascii="Angsana New" w:hAnsi="Angsana New" w:cs="Angsana New"/>
                <w:sz w:val="28"/>
                <w:lang w:eastAsia="th-TH"/>
              </w:rPr>
              <w:t>12,203,111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54E89D" w14:textId="77777777" w:rsidR="00DA6A59" w:rsidRPr="00BF0F4D" w:rsidRDefault="00DA6A59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4371FB">
              <w:rPr>
                <w:rFonts w:ascii="Angsana New" w:hAnsi="Angsana New" w:cs="Angsana New"/>
                <w:sz w:val="28"/>
                <w:lang w:eastAsia="th-TH"/>
              </w:rPr>
              <w:t>12,203,111</w:t>
            </w:r>
          </w:p>
        </w:tc>
      </w:tr>
      <w:tr w:rsidR="00DA6A59" w:rsidRPr="00710B9A" w14:paraId="655D9231" w14:textId="77777777" w:rsidTr="00D02CC1">
        <w:tc>
          <w:tcPr>
            <w:tcW w:w="1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213954" w14:textId="77777777" w:rsidR="00DA6A59" w:rsidRPr="00BF0F4D" w:rsidRDefault="00DA6A59" w:rsidP="00C053D0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BF0F4D">
              <w:rPr>
                <w:rFonts w:ascii="Angsana New" w:hAnsi="Angsana New" w:cs="Angsana New"/>
                <w:sz w:val="28"/>
                <w:cs/>
              </w:rPr>
              <w:t>หนี้สินจ่ายคืนเมื่อทวงถาม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A12FC5" w14:textId="77777777" w:rsidR="00DA6A59" w:rsidRPr="00BF0F4D" w:rsidRDefault="00DA6A59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B273C0" w14:textId="77777777" w:rsidR="00DA6A59" w:rsidRPr="00BF0F4D" w:rsidRDefault="00DA6A59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0F8F1F" w14:textId="77777777" w:rsidR="00DA6A59" w:rsidRPr="00BF0F4D" w:rsidRDefault="00DA6A59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F29A8F" w14:textId="77777777" w:rsidR="00DA6A59" w:rsidRPr="00BF0F4D" w:rsidRDefault="00DA6A59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4371FB">
              <w:rPr>
                <w:rFonts w:ascii="Angsana New" w:hAnsi="Angsana New" w:cs="Angsana New"/>
                <w:sz w:val="28"/>
                <w:lang w:eastAsia="th-TH"/>
              </w:rPr>
              <w:t>949,585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205B5C" w14:textId="77777777" w:rsidR="00DA6A59" w:rsidRPr="00BF0F4D" w:rsidRDefault="00DA6A59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4371FB">
              <w:rPr>
                <w:rFonts w:ascii="Angsana New" w:hAnsi="Angsana New" w:cs="Angsana New"/>
                <w:sz w:val="28"/>
                <w:lang w:eastAsia="th-TH"/>
              </w:rPr>
              <w:t>949,585</w:t>
            </w:r>
          </w:p>
        </w:tc>
      </w:tr>
      <w:tr w:rsidR="00DA6A59" w:rsidRPr="00710B9A" w14:paraId="72ED5ED0" w14:textId="77777777" w:rsidTr="00D02CC1">
        <w:trPr>
          <w:trHeight w:val="80"/>
        </w:trPr>
        <w:tc>
          <w:tcPr>
            <w:tcW w:w="1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BE3D5D" w14:textId="77777777" w:rsidR="00DA6A59" w:rsidRPr="00BF0F4D" w:rsidRDefault="00DA6A59" w:rsidP="00C053D0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BF0F4D">
              <w:rPr>
                <w:rFonts w:ascii="Angsana New" w:hAnsi="Angsana New" w:cs="Angsana New"/>
                <w:sz w:val="28"/>
                <w:cs/>
              </w:rPr>
              <w:t>หนี้สินอนุพันธ์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44F147" w14:textId="77777777" w:rsidR="00DA6A59" w:rsidRPr="00BF0F4D" w:rsidRDefault="00DA6A59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4371FB">
              <w:rPr>
                <w:rFonts w:ascii="Angsana New" w:hAnsi="Angsana New" w:cs="Angsana New"/>
                <w:sz w:val="28"/>
                <w:lang w:eastAsia="th-TH"/>
              </w:rPr>
              <w:t>228,458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E8F821" w14:textId="77777777" w:rsidR="00DA6A59" w:rsidRPr="00BF0F4D" w:rsidRDefault="00DA6A59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4371FB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83BA78" w14:textId="77777777" w:rsidR="00DA6A59" w:rsidRPr="00BF0F4D" w:rsidRDefault="00DA6A59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955514" w14:textId="77777777" w:rsidR="00DA6A59" w:rsidRPr="00BF0F4D" w:rsidRDefault="00DA6A59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ED9EAE" w14:textId="77777777" w:rsidR="00DA6A59" w:rsidRPr="00BF0F4D" w:rsidRDefault="00DA6A59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4371FB">
              <w:rPr>
                <w:rFonts w:ascii="Angsana New" w:hAnsi="Angsana New" w:cs="Angsana New"/>
                <w:sz w:val="28"/>
                <w:lang w:eastAsia="th-TH"/>
              </w:rPr>
              <w:t>228,458</w:t>
            </w:r>
          </w:p>
        </w:tc>
      </w:tr>
      <w:tr w:rsidR="00DA6A59" w:rsidRPr="00710B9A" w14:paraId="708C504E" w14:textId="77777777" w:rsidTr="00D02CC1">
        <w:trPr>
          <w:trHeight w:val="80"/>
        </w:trPr>
        <w:tc>
          <w:tcPr>
            <w:tcW w:w="1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5B3718" w14:textId="77777777" w:rsidR="00DA6A59" w:rsidRPr="00BF0F4D" w:rsidRDefault="00DA6A59" w:rsidP="00C053D0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BF0F4D">
              <w:rPr>
                <w:rFonts w:ascii="Angsana New" w:hAnsi="Angsana New" w:cs="Angsana New"/>
                <w:sz w:val="28"/>
                <w:cs/>
              </w:rPr>
              <w:t>ตราสารหนี้ที่ออกและเงินกู้ยืมสุทธิ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5D4BFE" w14:textId="77777777" w:rsidR="00DA6A59" w:rsidRPr="00BF0F4D" w:rsidRDefault="00DA6A59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391290" w14:textId="77777777" w:rsidR="00DA6A59" w:rsidRPr="00BF0F4D" w:rsidRDefault="00DA6A59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89D623" w14:textId="77777777" w:rsidR="00DA6A59" w:rsidRPr="00BF0F4D" w:rsidRDefault="00DA6A59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E8BC8E" w14:textId="77777777" w:rsidR="00DA6A59" w:rsidRPr="00BF0F4D" w:rsidRDefault="00DA6A59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4371FB">
              <w:rPr>
                <w:rFonts w:ascii="Angsana New" w:hAnsi="Angsana New" w:cs="Angsana New"/>
                <w:sz w:val="28"/>
                <w:lang w:eastAsia="th-TH"/>
              </w:rPr>
              <w:t>5,002,522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966422" w14:textId="77777777" w:rsidR="00DA6A59" w:rsidRPr="00BF0F4D" w:rsidRDefault="00DA6A59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4371FB">
              <w:rPr>
                <w:rFonts w:ascii="Angsana New" w:hAnsi="Angsana New" w:cs="Angsana New"/>
                <w:sz w:val="28"/>
                <w:lang w:eastAsia="th-TH"/>
              </w:rPr>
              <w:t>5,002,522</w:t>
            </w:r>
          </w:p>
        </w:tc>
      </w:tr>
      <w:tr w:rsidR="00DA6A59" w:rsidRPr="00710B9A" w14:paraId="2E4581F4" w14:textId="77777777" w:rsidTr="00D02CC1">
        <w:trPr>
          <w:trHeight w:val="70"/>
        </w:trPr>
        <w:tc>
          <w:tcPr>
            <w:tcW w:w="1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F1A603" w14:textId="77777777" w:rsidR="00DA6A59" w:rsidRPr="00BF0F4D" w:rsidRDefault="00DA6A59" w:rsidP="00C053D0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BF0F4D">
              <w:rPr>
                <w:rFonts w:ascii="Angsana New" w:hAnsi="Angsana New" w:cs="Angsana New"/>
                <w:sz w:val="28"/>
                <w:cs/>
              </w:rPr>
              <w:t>หนี้สินตามสัญญาเช่าสุทธิ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7AADA9" w14:textId="77777777" w:rsidR="00DA6A59" w:rsidRPr="00BF0F4D" w:rsidRDefault="00DA6A59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650DCE" w14:textId="77777777" w:rsidR="00DA6A59" w:rsidRPr="00BF0F4D" w:rsidRDefault="00DA6A59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CF5068" w14:textId="77777777" w:rsidR="00DA6A59" w:rsidRPr="00BF0F4D" w:rsidRDefault="00DA6A59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4C84F0" w14:textId="77777777" w:rsidR="00DA6A59" w:rsidRPr="00BF0F4D" w:rsidRDefault="00DA6A59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4371FB">
              <w:rPr>
                <w:rFonts w:ascii="Angsana New" w:hAnsi="Angsana New" w:cs="Angsana New"/>
                <w:sz w:val="28"/>
                <w:lang w:eastAsia="th-TH"/>
              </w:rPr>
              <w:t>721,923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94DF41" w14:textId="77777777" w:rsidR="00DA6A59" w:rsidRPr="00BF0F4D" w:rsidRDefault="00DA6A59" w:rsidP="00C053D0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4371FB">
              <w:rPr>
                <w:rFonts w:ascii="Angsana New" w:hAnsi="Angsana New" w:cs="Angsana New"/>
                <w:sz w:val="28"/>
                <w:lang w:eastAsia="th-TH"/>
              </w:rPr>
              <w:t>721,923</w:t>
            </w:r>
          </w:p>
        </w:tc>
      </w:tr>
      <w:tr w:rsidR="00DA6A59" w:rsidRPr="00710B9A" w14:paraId="0D49C312" w14:textId="77777777" w:rsidTr="00D02CC1">
        <w:trPr>
          <w:trHeight w:val="70"/>
        </w:trPr>
        <w:tc>
          <w:tcPr>
            <w:tcW w:w="1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97301A" w14:textId="77777777" w:rsidR="00DA6A59" w:rsidRPr="00BF0F4D" w:rsidRDefault="00DA6A59" w:rsidP="00C053D0">
            <w:pPr>
              <w:pStyle w:val="NoSpacing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BF0F4D">
              <w:rPr>
                <w:rFonts w:ascii="Angsana New" w:hAnsi="Angsana New" w:cs="Angsana New"/>
                <w:sz w:val="28"/>
                <w:cs/>
              </w:rPr>
              <w:t>รวม</w:t>
            </w:r>
            <w:r w:rsidRPr="00BF0F4D">
              <w:rPr>
                <w:rFonts w:ascii="Angsana New" w:hAnsi="Angsana New" w:cs="Angsana New"/>
                <w:sz w:val="28"/>
                <w:cs/>
                <w:lang w:eastAsia="th-TH"/>
              </w:rPr>
              <w:t>หนี้สินทางการเงิน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1D33B5" w14:textId="77777777" w:rsidR="00DA6A59" w:rsidRPr="00BF0F4D" w:rsidRDefault="00DA6A59" w:rsidP="00C053D0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4371FB">
              <w:rPr>
                <w:rFonts w:ascii="Angsana New" w:hAnsi="Angsana New" w:cs="Angsana New"/>
                <w:sz w:val="28"/>
                <w:lang w:eastAsia="th-TH"/>
              </w:rPr>
              <w:t>228,458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556D90" w14:textId="77777777" w:rsidR="00DA6A59" w:rsidRPr="00BF0F4D" w:rsidRDefault="00DA6A59" w:rsidP="00C053D0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58F9BD" w14:textId="77777777" w:rsidR="00DA6A59" w:rsidRPr="00BF0F4D" w:rsidRDefault="00DA6A59" w:rsidP="00C053D0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71ABFD" w14:textId="77777777" w:rsidR="00DA6A59" w:rsidRPr="00BF0F4D" w:rsidRDefault="00DA6A59" w:rsidP="00C053D0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4371FB">
              <w:rPr>
                <w:rFonts w:ascii="Angsana New" w:hAnsi="Angsana New" w:cs="Angsana New"/>
                <w:sz w:val="28"/>
                <w:lang w:eastAsia="th-TH"/>
              </w:rPr>
              <w:t>201,612,105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DFEB11" w14:textId="77777777" w:rsidR="00DA6A59" w:rsidRPr="00BF0F4D" w:rsidRDefault="00DA6A59" w:rsidP="00C053D0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4371FB">
              <w:rPr>
                <w:rFonts w:ascii="Angsana New" w:hAnsi="Angsana New" w:cs="Angsana New"/>
                <w:sz w:val="28"/>
                <w:lang w:eastAsia="th-TH"/>
              </w:rPr>
              <w:t>201,840,563</w:t>
            </w:r>
          </w:p>
        </w:tc>
      </w:tr>
    </w:tbl>
    <w:p w14:paraId="61CD3F7C" w14:textId="77777777" w:rsidR="0010179A" w:rsidRPr="00CA7583" w:rsidRDefault="00FF2C51" w:rsidP="00141CBD">
      <w:pPr>
        <w:pStyle w:val="Heading1"/>
        <w:numPr>
          <w:ilvl w:val="0"/>
          <w:numId w:val="12"/>
        </w:numPr>
        <w:spacing w:before="0" w:after="120"/>
        <w:ind w:left="561" w:hanging="561"/>
        <w:rPr>
          <w:rFonts w:ascii="Angsana New" w:hAnsi="Angsana New"/>
          <w:sz w:val="32"/>
          <w:szCs w:val="32"/>
          <w:u w:val="none"/>
          <w:cs/>
        </w:rPr>
      </w:pPr>
      <w:r>
        <w:rPr>
          <w:rFonts w:ascii="Angsana New" w:hAnsi="Angsana New"/>
          <w:sz w:val="32"/>
          <w:szCs w:val="32"/>
          <w:u w:val="none"/>
          <w:cs/>
        </w:rPr>
        <w:br w:type="page"/>
      </w:r>
      <w:bookmarkStart w:id="17" w:name="_Toc96506754"/>
      <w:r w:rsidR="0010179A" w:rsidRPr="009D2C6B">
        <w:rPr>
          <w:rFonts w:ascii="Angsana New" w:hAnsi="Angsana New"/>
          <w:sz w:val="32"/>
          <w:szCs w:val="32"/>
          <w:u w:val="none"/>
          <w:cs/>
        </w:rPr>
        <w:lastRenderedPageBreak/>
        <w:t>รายการระหว่างธนาคารและตลาดเงิน (สินทรัพย์)</w:t>
      </w:r>
      <w:bookmarkEnd w:id="17"/>
    </w:p>
    <w:tbl>
      <w:tblPr>
        <w:tblW w:w="9173" w:type="dxa"/>
        <w:tblInd w:w="59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639"/>
        <w:gridCol w:w="1089"/>
        <w:gridCol w:w="1089"/>
        <w:gridCol w:w="1089"/>
        <w:gridCol w:w="1089"/>
        <w:gridCol w:w="1089"/>
        <w:gridCol w:w="1089"/>
      </w:tblGrid>
      <w:tr w:rsidR="0010179A" w:rsidRPr="009D2C6B" w14:paraId="69AB7E37" w14:textId="77777777" w:rsidTr="00EE085B">
        <w:trPr>
          <w:tblHeader/>
        </w:trPr>
        <w:tc>
          <w:tcPr>
            <w:tcW w:w="2639" w:type="dxa"/>
            <w:vAlign w:val="bottom"/>
          </w:tcPr>
          <w:p w14:paraId="1A096FDC" w14:textId="77777777" w:rsidR="0010179A" w:rsidRPr="009D2C6B" w:rsidRDefault="0010179A" w:rsidP="00064E99">
            <w:pPr>
              <w:spacing w:line="36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267" w:type="dxa"/>
            <w:gridSpan w:val="3"/>
            <w:vAlign w:val="bottom"/>
          </w:tcPr>
          <w:p w14:paraId="77150F67" w14:textId="77777777" w:rsidR="0010179A" w:rsidRPr="009D2C6B" w:rsidRDefault="0010179A" w:rsidP="00EE085B">
            <w:pPr>
              <w:spacing w:line="360" w:lineRule="exact"/>
              <w:ind w:right="-4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267" w:type="dxa"/>
            <w:gridSpan w:val="3"/>
            <w:vAlign w:val="bottom"/>
          </w:tcPr>
          <w:p w14:paraId="7DFCE35E" w14:textId="77777777" w:rsidR="0010179A" w:rsidRPr="009D2C6B" w:rsidRDefault="00EE085B" w:rsidP="00EE085B">
            <w:pPr>
              <w:spacing w:line="360" w:lineRule="exact"/>
              <w:ind w:right="-4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085B">
              <w:rPr>
                <w:rFonts w:ascii="Angsana New" w:hAnsi="Angsana New"/>
                <w:sz w:val="28"/>
                <w:szCs w:val="28"/>
                <w:cs/>
                <w:lang w:val="en-US"/>
              </w:rPr>
              <w:t>(หน่วย: พันบาท)</w:t>
            </w:r>
          </w:p>
        </w:tc>
      </w:tr>
      <w:tr w:rsidR="00EE085B" w:rsidRPr="009D2C6B" w14:paraId="7BE44AD6" w14:textId="77777777" w:rsidTr="00EE085B">
        <w:trPr>
          <w:tblHeader/>
        </w:trPr>
        <w:tc>
          <w:tcPr>
            <w:tcW w:w="2639" w:type="dxa"/>
            <w:vAlign w:val="bottom"/>
          </w:tcPr>
          <w:p w14:paraId="7315E190" w14:textId="77777777" w:rsidR="00EE085B" w:rsidRPr="009D2C6B" w:rsidRDefault="00EE085B" w:rsidP="00EE085B">
            <w:pPr>
              <w:spacing w:line="36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267" w:type="dxa"/>
            <w:gridSpan w:val="3"/>
            <w:vAlign w:val="bottom"/>
          </w:tcPr>
          <w:p w14:paraId="297B4C7F" w14:textId="77777777" w:rsidR="00EE085B" w:rsidRPr="009D2C6B" w:rsidRDefault="00595586" w:rsidP="00595586">
            <w:pPr>
              <w:pBdr>
                <w:bottom w:val="single" w:sz="4" w:space="1" w:color="auto"/>
              </w:pBdr>
              <w:spacing w:line="360" w:lineRule="exact"/>
              <w:ind w:right="-4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ธันวาคม</w:t>
            </w:r>
            <w:r w:rsidR="00EE085B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  <w:r w:rsidR="00EE085B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3267" w:type="dxa"/>
            <w:gridSpan w:val="3"/>
            <w:vAlign w:val="bottom"/>
          </w:tcPr>
          <w:p w14:paraId="7A326F49" w14:textId="77777777" w:rsidR="00EE085B" w:rsidRPr="009D2C6B" w:rsidRDefault="00EE085B" w:rsidP="00EE085B">
            <w:pPr>
              <w:pBdr>
                <w:bottom w:val="single" w:sz="4" w:space="1" w:color="auto"/>
              </w:pBdr>
              <w:spacing w:line="360" w:lineRule="exact"/>
              <w:ind w:right="-4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D2C6B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9D2C6B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9D2C6B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</w:tr>
      <w:tr w:rsidR="00EE085B" w:rsidRPr="009D2C6B" w14:paraId="3614F1BA" w14:textId="77777777" w:rsidTr="00EE085B">
        <w:trPr>
          <w:tblHeader/>
        </w:trPr>
        <w:tc>
          <w:tcPr>
            <w:tcW w:w="2639" w:type="dxa"/>
            <w:vAlign w:val="bottom"/>
          </w:tcPr>
          <w:p w14:paraId="0017F5BF" w14:textId="77777777" w:rsidR="00EE085B" w:rsidRPr="009D2C6B" w:rsidRDefault="00EE085B" w:rsidP="00EE085B">
            <w:pPr>
              <w:spacing w:line="36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vAlign w:val="bottom"/>
          </w:tcPr>
          <w:p w14:paraId="323B598F" w14:textId="77777777" w:rsidR="00EE085B" w:rsidRPr="009D2C6B" w:rsidRDefault="00EE085B" w:rsidP="00EE085B">
            <w:pPr>
              <w:pBdr>
                <w:bottom w:val="single" w:sz="4" w:space="1" w:color="auto"/>
              </w:pBdr>
              <w:spacing w:line="360" w:lineRule="exact"/>
              <w:ind w:left="-23" w:righ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D2C6B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เมื่อทวงถาม</w:t>
            </w:r>
          </w:p>
        </w:tc>
        <w:tc>
          <w:tcPr>
            <w:tcW w:w="1089" w:type="dxa"/>
            <w:vAlign w:val="bottom"/>
          </w:tcPr>
          <w:p w14:paraId="29E78D22" w14:textId="77777777" w:rsidR="00EE085B" w:rsidRPr="009D2C6B" w:rsidRDefault="00EE085B" w:rsidP="00EE085B">
            <w:pPr>
              <w:pBdr>
                <w:bottom w:val="single" w:sz="4" w:space="1" w:color="auto"/>
              </w:pBdr>
              <w:spacing w:line="360" w:lineRule="exact"/>
              <w:ind w:left="-23" w:righ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D2C6B">
              <w:rPr>
                <w:rFonts w:ascii="Angsana New" w:hAnsi="Angsana New"/>
                <w:sz w:val="28"/>
                <w:szCs w:val="28"/>
                <w:cs/>
                <w:lang w:val="en-US"/>
              </w:rPr>
              <w:t>มีระยะเวลา</w:t>
            </w:r>
          </w:p>
        </w:tc>
        <w:tc>
          <w:tcPr>
            <w:tcW w:w="1089" w:type="dxa"/>
            <w:vAlign w:val="bottom"/>
          </w:tcPr>
          <w:p w14:paraId="331E0BB9" w14:textId="77777777" w:rsidR="00EE085B" w:rsidRPr="009D2C6B" w:rsidRDefault="00EE085B" w:rsidP="00EE085B">
            <w:pPr>
              <w:pBdr>
                <w:bottom w:val="single" w:sz="4" w:space="1" w:color="auto"/>
              </w:pBdr>
              <w:spacing w:line="360" w:lineRule="exact"/>
              <w:ind w:left="-23" w:righ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D2C6B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089" w:type="dxa"/>
            <w:vAlign w:val="bottom"/>
          </w:tcPr>
          <w:p w14:paraId="22B47ECB" w14:textId="77777777" w:rsidR="00EE085B" w:rsidRPr="009D2C6B" w:rsidRDefault="00EE085B" w:rsidP="00EE085B">
            <w:pPr>
              <w:pBdr>
                <w:bottom w:val="single" w:sz="4" w:space="1" w:color="auto"/>
              </w:pBdr>
              <w:spacing w:line="360" w:lineRule="exact"/>
              <w:ind w:left="-23" w:righ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D2C6B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เมื่อทวงถาม</w:t>
            </w:r>
          </w:p>
        </w:tc>
        <w:tc>
          <w:tcPr>
            <w:tcW w:w="1089" w:type="dxa"/>
            <w:vAlign w:val="bottom"/>
          </w:tcPr>
          <w:p w14:paraId="0170E946" w14:textId="77777777" w:rsidR="00EE085B" w:rsidRPr="009D2C6B" w:rsidRDefault="00EE085B" w:rsidP="00EE085B">
            <w:pPr>
              <w:pBdr>
                <w:bottom w:val="single" w:sz="4" w:space="1" w:color="auto"/>
              </w:pBdr>
              <w:spacing w:line="360" w:lineRule="exact"/>
              <w:ind w:left="-23" w:righ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D2C6B">
              <w:rPr>
                <w:rFonts w:ascii="Angsana New" w:hAnsi="Angsana New"/>
                <w:sz w:val="28"/>
                <w:szCs w:val="28"/>
                <w:cs/>
                <w:lang w:val="en-US"/>
              </w:rPr>
              <w:t>มีระยะเวลา</w:t>
            </w:r>
          </w:p>
        </w:tc>
        <w:tc>
          <w:tcPr>
            <w:tcW w:w="1089" w:type="dxa"/>
            <w:vAlign w:val="bottom"/>
          </w:tcPr>
          <w:p w14:paraId="63B1C665" w14:textId="77777777" w:rsidR="00EE085B" w:rsidRPr="009D2C6B" w:rsidRDefault="00EE085B" w:rsidP="00EE085B">
            <w:pPr>
              <w:pBdr>
                <w:bottom w:val="single" w:sz="4" w:space="1" w:color="auto"/>
              </w:pBdr>
              <w:spacing w:line="360" w:lineRule="exact"/>
              <w:ind w:left="-23" w:righ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D2C6B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EE085B" w:rsidRPr="009D2C6B" w14:paraId="05D7F3AD" w14:textId="77777777" w:rsidTr="00EE085B">
        <w:tc>
          <w:tcPr>
            <w:tcW w:w="2639" w:type="dxa"/>
            <w:vAlign w:val="bottom"/>
          </w:tcPr>
          <w:p w14:paraId="5C8A3420" w14:textId="77777777" w:rsidR="00EE085B" w:rsidRPr="009D2C6B" w:rsidRDefault="00EE085B" w:rsidP="00EE085B">
            <w:pPr>
              <w:spacing w:line="360" w:lineRule="exact"/>
              <w:ind w:right="-43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9D2C6B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ในประเทศ</w:t>
            </w:r>
            <w:r w:rsidRPr="009D2C6B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:</w:t>
            </w:r>
            <w:r w:rsidRPr="009D2C6B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089" w:type="dxa"/>
            <w:vAlign w:val="bottom"/>
          </w:tcPr>
          <w:p w14:paraId="3CFE9B5F" w14:textId="77777777" w:rsidR="00EE085B" w:rsidRPr="009D2C6B" w:rsidRDefault="00EE085B" w:rsidP="00EE085B">
            <w:pPr>
              <w:spacing w:line="360" w:lineRule="exact"/>
              <w:ind w:left="65" w:right="-46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vAlign w:val="bottom"/>
          </w:tcPr>
          <w:p w14:paraId="0E9B6CFF" w14:textId="77777777" w:rsidR="00EE085B" w:rsidRPr="009D2C6B" w:rsidRDefault="00EE085B" w:rsidP="00EE085B">
            <w:pPr>
              <w:spacing w:line="360" w:lineRule="exact"/>
              <w:ind w:left="65" w:right="-46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vAlign w:val="bottom"/>
          </w:tcPr>
          <w:p w14:paraId="7BB1322C" w14:textId="77777777" w:rsidR="00EE085B" w:rsidRPr="009D2C6B" w:rsidRDefault="00EE085B" w:rsidP="00EE085B">
            <w:pPr>
              <w:spacing w:line="360" w:lineRule="exact"/>
              <w:ind w:left="65" w:right="-46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vAlign w:val="bottom"/>
          </w:tcPr>
          <w:p w14:paraId="57DEC362" w14:textId="77777777" w:rsidR="00EE085B" w:rsidRPr="009D2C6B" w:rsidRDefault="00EE085B" w:rsidP="00EE085B">
            <w:pPr>
              <w:spacing w:line="360" w:lineRule="exact"/>
              <w:ind w:left="65" w:right="-46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vAlign w:val="bottom"/>
          </w:tcPr>
          <w:p w14:paraId="17FA7B1E" w14:textId="77777777" w:rsidR="00EE085B" w:rsidRPr="009D2C6B" w:rsidRDefault="00EE085B" w:rsidP="00EE085B">
            <w:pPr>
              <w:spacing w:line="360" w:lineRule="exact"/>
              <w:ind w:left="65" w:right="-46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vAlign w:val="bottom"/>
          </w:tcPr>
          <w:p w14:paraId="7F51F2AE" w14:textId="77777777" w:rsidR="00EE085B" w:rsidRPr="009D2C6B" w:rsidRDefault="00EE085B" w:rsidP="00EE085B">
            <w:pPr>
              <w:spacing w:line="360" w:lineRule="exact"/>
              <w:ind w:left="65" w:right="-46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E085B" w:rsidRPr="009D2C6B" w14:paraId="346F8F4B" w14:textId="77777777" w:rsidTr="00EE085B">
        <w:tc>
          <w:tcPr>
            <w:tcW w:w="2639" w:type="dxa"/>
            <w:vAlign w:val="bottom"/>
          </w:tcPr>
          <w:p w14:paraId="48ABEE11" w14:textId="77777777" w:rsidR="00EE085B" w:rsidRPr="009D2C6B" w:rsidRDefault="00EE085B" w:rsidP="00EE085B">
            <w:pPr>
              <w:spacing w:line="360" w:lineRule="exact"/>
              <w:ind w:right="-43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D2C6B">
              <w:rPr>
                <w:rFonts w:ascii="Angsana New" w:hAnsi="Angsana New"/>
                <w:sz w:val="28"/>
                <w:szCs w:val="28"/>
                <w:cs/>
                <w:lang w:val="en-US"/>
              </w:rPr>
              <w:t>ธนาคารแห่งประเทศไทย</w:t>
            </w:r>
          </w:p>
        </w:tc>
        <w:tc>
          <w:tcPr>
            <w:tcW w:w="1089" w:type="dxa"/>
            <w:vAlign w:val="bottom"/>
          </w:tcPr>
          <w:p w14:paraId="06D8E130" w14:textId="77777777" w:rsidR="00EE085B" w:rsidRPr="009D2C6B" w:rsidRDefault="00577526" w:rsidP="00BD1C8A">
            <w:pPr>
              <w:tabs>
                <w:tab w:val="decimal" w:pos="790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1,372,099</w:t>
            </w:r>
          </w:p>
        </w:tc>
        <w:tc>
          <w:tcPr>
            <w:tcW w:w="1089" w:type="dxa"/>
            <w:vAlign w:val="bottom"/>
          </w:tcPr>
          <w:p w14:paraId="4943AE34" w14:textId="77777777" w:rsidR="00EE085B" w:rsidRPr="009D2C6B" w:rsidRDefault="00577526" w:rsidP="00BD1C8A">
            <w:pPr>
              <w:tabs>
                <w:tab w:val="decimal" w:pos="790"/>
              </w:tabs>
              <w:spacing w:line="360" w:lineRule="exact"/>
              <w:ind w:left="65"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447ECA78" w14:textId="77777777" w:rsidR="00EE085B" w:rsidRPr="009D2C6B" w:rsidRDefault="00577526" w:rsidP="00BD1C8A">
            <w:pPr>
              <w:tabs>
                <w:tab w:val="decimal" w:pos="790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1,372,099</w:t>
            </w:r>
          </w:p>
        </w:tc>
        <w:tc>
          <w:tcPr>
            <w:tcW w:w="1089" w:type="dxa"/>
            <w:vAlign w:val="bottom"/>
          </w:tcPr>
          <w:p w14:paraId="4F2A45AB" w14:textId="77777777" w:rsidR="00EE085B" w:rsidRPr="009D2C6B" w:rsidRDefault="00EE085B" w:rsidP="00BD1C8A">
            <w:pPr>
              <w:tabs>
                <w:tab w:val="decimal" w:pos="790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2,452,043</w:t>
            </w:r>
          </w:p>
        </w:tc>
        <w:tc>
          <w:tcPr>
            <w:tcW w:w="1089" w:type="dxa"/>
            <w:vAlign w:val="bottom"/>
          </w:tcPr>
          <w:p w14:paraId="23BF966D" w14:textId="77777777" w:rsidR="00EE085B" w:rsidRPr="009D2C6B" w:rsidRDefault="00EE085B" w:rsidP="00BD1C8A">
            <w:pPr>
              <w:tabs>
                <w:tab w:val="decimal" w:pos="790"/>
              </w:tabs>
              <w:spacing w:line="360" w:lineRule="exact"/>
              <w:ind w:left="65"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07FA9D42" w14:textId="77777777" w:rsidR="00EE085B" w:rsidRPr="009D2C6B" w:rsidRDefault="00EE085B" w:rsidP="00BD1C8A">
            <w:pPr>
              <w:tabs>
                <w:tab w:val="decimal" w:pos="790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2,452,043</w:t>
            </w:r>
          </w:p>
        </w:tc>
      </w:tr>
      <w:tr w:rsidR="00EE085B" w:rsidRPr="009D2C6B" w14:paraId="20DAFDAD" w14:textId="77777777" w:rsidTr="00EE085B">
        <w:tc>
          <w:tcPr>
            <w:tcW w:w="2639" w:type="dxa"/>
            <w:vAlign w:val="bottom"/>
          </w:tcPr>
          <w:p w14:paraId="36D9116E" w14:textId="77777777" w:rsidR="00EE085B" w:rsidRPr="009D2C6B" w:rsidRDefault="00EE085B" w:rsidP="00EE085B">
            <w:pPr>
              <w:spacing w:line="360" w:lineRule="exact"/>
              <w:ind w:right="-43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D2C6B">
              <w:rPr>
                <w:rFonts w:ascii="Angsana New" w:hAnsi="Angsana New"/>
                <w:sz w:val="28"/>
                <w:szCs w:val="28"/>
                <w:cs/>
                <w:lang w:val="en-US"/>
              </w:rPr>
              <w:t>ธนาคารพาณิชย์</w:t>
            </w:r>
          </w:p>
        </w:tc>
        <w:tc>
          <w:tcPr>
            <w:tcW w:w="1089" w:type="dxa"/>
            <w:vAlign w:val="bottom"/>
          </w:tcPr>
          <w:p w14:paraId="407E72FE" w14:textId="77777777" w:rsidR="00EE085B" w:rsidRPr="009D2C6B" w:rsidRDefault="00577526" w:rsidP="00BD1C8A">
            <w:pPr>
              <w:tabs>
                <w:tab w:val="decimal" w:pos="790"/>
              </w:tabs>
              <w:spacing w:line="360" w:lineRule="exact"/>
              <w:ind w:left="65"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943,482</w:t>
            </w:r>
          </w:p>
        </w:tc>
        <w:tc>
          <w:tcPr>
            <w:tcW w:w="1089" w:type="dxa"/>
            <w:vAlign w:val="bottom"/>
          </w:tcPr>
          <w:p w14:paraId="4E0E3F6F" w14:textId="77777777" w:rsidR="00EE085B" w:rsidRPr="009D2C6B" w:rsidRDefault="00577526" w:rsidP="00BD1C8A">
            <w:pPr>
              <w:tabs>
                <w:tab w:val="decimal" w:pos="790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2,000,000</w:t>
            </w:r>
          </w:p>
        </w:tc>
        <w:tc>
          <w:tcPr>
            <w:tcW w:w="1089" w:type="dxa"/>
            <w:vAlign w:val="bottom"/>
          </w:tcPr>
          <w:p w14:paraId="13A451E7" w14:textId="77777777" w:rsidR="00EE085B" w:rsidRPr="009D2C6B" w:rsidRDefault="00577526" w:rsidP="00BD1C8A">
            <w:pPr>
              <w:tabs>
                <w:tab w:val="decimal" w:pos="790"/>
              </w:tabs>
              <w:spacing w:line="360" w:lineRule="exact"/>
              <w:ind w:left="65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2,943,482</w:t>
            </w:r>
          </w:p>
        </w:tc>
        <w:tc>
          <w:tcPr>
            <w:tcW w:w="1089" w:type="dxa"/>
            <w:vAlign w:val="bottom"/>
          </w:tcPr>
          <w:p w14:paraId="21E6D6D3" w14:textId="77777777" w:rsidR="00EE085B" w:rsidRPr="009D2C6B" w:rsidRDefault="00EE085B" w:rsidP="00BD1C8A">
            <w:pPr>
              <w:tabs>
                <w:tab w:val="decimal" w:pos="790"/>
              </w:tabs>
              <w:spacing w:line="360" w:lineRule="exact"/>
              <w:ind w:left="65"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125,274</w:t>
            </w:r>
          </w:p>
        </w:tc>
        <w:tc>
          <w:tcPr>
            <w:tcW w:w="1089" w:type="dxa"/>
            <w:vAlign w:val="bottom"/>
          </w:tcPr>
          <w:p w14:paraId="2FCC1034" w14:textId="77777777" w:rsidR="00EE085B" w:rsidRPr="009D2C6B" w:rsidRDefault="00EE085B" w:rsidP="00BD1C8A">
            <w:pPr>
              <w:tabs>
                <w:tab w:val="decimal" w:pos="790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8,800,000</w:t>
            </w:r>
          </w:p>
        </w:tc>
        <w:tc>
          <w:tcPr>
            <w:tcW w:w="1089" w:type="dxa"/>
            <w:vAlign w:val="bottom"/>
          </w:tcPr>
          <w:p w14:paraId="42967388" w14:textId="77777777" w:rsidR="00EE085B" w:rsidRPr="009D2C6B" w:rsidRDefault="00EE085B" w:rsidP="00BD1C8A">
            <w:pPr>
              <w:tabs>
                <w:tab w:val="decimal" w:pos="790"/>
              </w:tabs>
              <w:spacing w:line="360" w:lineRule="exact"/>
              <w:ind w:left="65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8,925,274</w:t>
            </w:r>
          </w:p>
        </w:tc>
      </w:tr>
      <w:tr w:rsidR="00EE085B" w:rsidRPr="009D2C6B" w14:paraId="03116BC0" w14:textId="77777777" w:rsidTr="00EE085B">
        <w:tc>
          <w:tcPr>
            <w:tcW w:w="2639" w:type="dxa"/>
            <w:vAlign w:val="bottom"/>
          </w:tcPr>
          <w:p w14:paraId="0C42A473" w14:textId="77777777" w:rsidR="00EE085B" w:rsidRPr="009D2C6B" w:rsidRDefault="00EE085B" w:rsidP="00EE085B">
            <w:pPr>
              <w:spacing w:line="360" w:lineRule="exact"/>
              <w:ind w:left="120" w:right="-43" w:hanging="12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234AE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สถาบันการเงินเฉพาะกิจ</w:t>
            </w:r>
          </w:p>
        </w:tc>
        <w:tc>
          <w:tcPr>
            <w:tcW w:w="1089" w:type="dxa"/>
            <w:vAlign w:val="bottom"/>
          </w:tcPr>
          <w:p w14:paraId="73AB9801" w14:textId="77777777" w:rsidR="00EE085B" w:rsidRPr="009D2C6B" w:rsidRDefault="00577526" w:rsidP="00BD1C8A">
            <w:pPr>
              <w:tabs>
                <w:tab w:val="decimal" w:pos="790"/>
              </w:tabs>
              <w:spacing w:line="360" w:lineRule="exact"/>
              <w:ind w:left="-25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18F36277" w14:textId="77777777" w:rsidR="00EE085B" w:rsidRPr="009D2C6B" w:rsidRDefault="00577526" w:rsidP="00BD1C8A">
            <w:pPr>
              <w:tabs>
                <w:tab w:val="decimal" w:pos="790"/>
              </w:tabs>
              <w:spacing w:line="360" w:lineRule="exact"/>
              <w:ind w:left="-25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14,300,000</w:t>
            </w:r>
          </w:p>
        </w:tc>
        <w:tc>
          <w:tcPr>
            <w:tcW w:w="1089" w:type="dxa"/>
            <w:vAlign w:val="bottom"/>
          </w:tcPr>
          <w:p w14:paraId="4C152BB2" w14:textId="77777777" w:rsidR="00EE085B" w:rsidRPr="009D2C6B" w:rsidRDefault="00577526" w:rsidP="00BD1C8A">
            <w:pPr>
              <w:tabs>
                <w:tab w:val="decimal" w:pos="790"/>
              </w:tabs>
              <w:spacing w:line="360" w:lineRule="exact"/>
              <w:ind w:left="-25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14,300,000</w:t>
            </w:r>
          </w:p>
        </w:tc>
        <w:tc>
          <w:tcPr>
            <w:tcW w:w="1089" w:type="dxa"/>
            <w:vAlign w:val="bottom"/>
          </w:tcPr>
          <w:p w14:paraId="633A3BE8" w14:textId="77777777" w:rsidR="00EE085B" w:rsidRPr="009D2C6B" w:rsidRDefault="00EE085B" w:rsidP="00BD1C8A">
            <w:pPr>
              <w:tabs>
                <w:tab w:val="decimal" w:pos="790"/>
              </w:tabs>
              <w:spacing w:line="360" w:lineRule="exact"/>
              <w:ind w:left="-25"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4C1910DE" w14:textId="77777777" w:rsidR="00EE085B" w:rsidRPr="009D2C6B" w:rsidRDefault="00EE085B" w:rsidP="00BD1C8A">
            <w:pPr>
              <w:tabs>
                <w:tab w:val="decimal" w:pos="790"/>
              </w:tabs>
              <w:spacing w:line="360" w:lineRule="exact"/>
              <w:ind w:left="-25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7,300,000</w:t>
            </w:r>
          </w:p>
        </w:tc>
        <w:tc>
          <w:tcPr>
            <w:tcW w:w="1089" w:type="dxa"/>
            <w:vAlign w:val="bottom"/>
          </w:tcPr>
          <w:p w14:paraId="78A8E977" w14:textId="77777777" w:rsidR="00EE085B" w:rsidRPr="009D2C6B" w:rsidRDefault="00EE085B" w:rsidP="00BD1C8A">
            <w:pPr>
              <w:tabs>
                <w:tab w:val="decimal" w:pos="790"/>
              </w:tabs>
              <w:spacing w:line="360" w:lineRule="exact"/>
              <w:ind w:left="-25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7,300,000</w:t>
            </w:r>
          </w:p>
        </w:tc>
      </w:tr>
      <w:tr w:rsidR="00EE085B" w:rsidRPr="009D2C6B" w14:paraId="137F6510" w14:textId="77777777" w:rsidTr="00EE085B">
        <w:tc>
          <w:tcPr>
            <w:tcW w:w="2639" w:type="dxa"/>
            <w:vAlign w:val="bottom"/>
          </w:tcPr>
          <w:p w14:paraId="4E5F5F6B" w14:textId="77777777" w:rsidR="00EE085B" w:rsidRPr="009D2C6B" w:rsidRDefault="00EE085B" w:rsidP="00EE085B">
            <w:pPr>
              <w:spacing w:line="360" w:lineRule="exact"/>
              <w:ind w:left="120" w:right="-43" w:hanging="12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D2C6B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สถาบันการเงินอื่น</w:t>
            </w:r>
          </w:p>
        </w:tc>
        <w:tc>
          <w:tcPr>
            <w:tcW w:w="1089" w:type="dxa"/>
            <w:vAlign w:val="bottom"/>
          </w:tcPr>
          <w:p w14:paraId="3BDC6E54" w14:textId="77777777" w:rsidR="00EE085B" w:rsidRPr="009D2C6B" w:rsidRDefault="00577526" w:rsidP="00BD1C8A">
            <w:pPr>
              <w:pBdr>
                <w:bottom w:val="single" w:sz="4" w:space="1" w:color="auto"/>
              </w:pBdr>
              <w:tabs>
                <w:tab w:val="decimal" w:pos="790"/>
              </w:tabs>
              <w:spacing w:line="360" w:lineRule="exact"/>
              <w:ind w:left="-25"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620,000</w:t>
            </w:r>
          </w:p>
        </w:tc>
        <w:tc>
          <w:tcPr>
            <w:tcW w:w="1089" w:type="dxa"/>
            <w:vAlign w:val="bottom"/>
          </w:tcPr>
          <w:p w14:paraId="128170EC" w14:textId="77777777" w:rsidR="00EE085B" w:rsidRPr="009D2C6B" w:rsidRDefault="00577526" w:rsidP="00BD1C8A">
            <w:pPr>
              <w:pBdr>
                <w:bottom w:val="single" w:sz="4" w:space="1" w:color="auto"/>
              </w:pBdr>
              <w:tabs>
                <w:tab w:val="decimal" w:pos="790"/>
              </w:tabs>
              <w:spacing w:line="360" w:lineRule="exact"/>
              <w:ind w:left="-25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15,595,000</w:t>
            </w:r>
          </w:p>
        </w:tc>
        <w:tc>
          <w:tcPr>
            <w:tcW w:w="1089" w:type="dxa"/>
            <w:vAlign w:val="bottom"/>
          </w:tcPr>
          <w:p w14:paraId="0AD5D080" w14:textId="77777777" w:rsidR="00EE085B" w:rsidRPr="009D2C6B" w:rsidRDefault="00577526" w:rsidP="00BD1C8A">
            <w:pPr>
              <w:pBdr>
                <w:bottom w:val="single" w:sz="4" w:space="1" w:color="auto"/>
              </w:pBdr>
              <w:tabs>
                <w:tab w:val="decimal" w:pos="790"/>
              </w:tabs>
              <w:spacing w:line="360" w:lineRule="exact"/>
              <w:ind w:left="-25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16,215,000</w:t>
            </w:r>
          </w:p>
        </w:tc>
        <w:tc>
          <w:tcPr>
            <w:tcW w:w="1089" w:type="dxa"/>
            <w:vAlign w:val="bottom"/>
          </w:tcPr>
          <w:p w14:paraId="47AC6BE8" w14:textId="77777777" w:rsidR="00EE085B" w:rsidRPr="009D2C6B" w:rsidRDefault="00EE085B" w:rsidP="00BD1C8A">
            <w:pPr>
              <w:pBdr>
                <w:bottom w:val="single" w:sz="4" w:space="1" w:color="auto"/>
              </w:pBdr>
              <w:tabs>
                <w:tab w:val="decimal" w:pos="790"/>
              </w:tabs>
              <w:spacing w:line="360" w:lineRule="exact"/>
              <w:ind w:left="-25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5,215,000</w:t>
            </w:r>
          </w:p>
        </w:tc>
        <w:tc>
          <w:tcPr>
            <w:tcW w:w="1089" w:type="dxa"/>
            <w:vAlign w:val="bottom"/>
          </w:tcPr>
          <w:p w14:paraId="3CB47FF8" w14:textId="77777777" w:rsidR="00EE085B" w:rsidRPr="009D2C6B" w:rsidRDefault="00EE085B" w:rsidP="00BD1C8A">
            <w:pPr>
              <w:pBdr>
                <w:bottom w:val="single" w:sz="4" w:space="1" w:color="auto"/>
              </w:pBdr>
              <w:tabs>
                <w:tab w:val="decimal" w:pos="790"/>
              </w:tabs>
              <w:spacing w:line="360" w:lineRule="exact"/>
              <w:ind w:left="-25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11,815,000</w:t>
            </w:r>
          </w:p>
        </w:tc>
        <w:tc>
          <w:tcPr>
            <w:tcW w:w="1089" w:type="dxa"/>
            <w:vAlign w:val="bottom"/>
          </w:tcPr>
          <w:p w14:paraId="739E1B04" w14:textId="77777777" w:rsidR="00EE085B" w:rsidRPr="009D2C6B" w:rsidRDefault="00EE085B" w:rsidP="00BD1C8A">
            <w:pPr>
              <w:pBdr>
                <w:bottom w:val="single" w:sz="4" w:space="1" w:color="auto"/>
              </w:pBdr>
              <w:tabs>
                <w:tab w:val="decimal" w:pos="790"/>
              </w:tabs>
              <w:spacing w:line="360" w:lineRule="exact"/>
              <w:ind w:left="-25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17,030,000</w:t>
            </w:r>
          </w:p>
        </w:tc>
      </w:tr>
      <w:tr w:rsidR="00EE085B" w:rsidRPr="009D2C6B" w14:paraId="2585ECB6" w14:textId="77777777" w:rsidTr="00EE085B">
        <w:tc>
          <w:tcPr>
            <w:tcW w:w="2639" w:type="dxa"/>
            <w:vAlign w:val="bottom"/>
          </w:tcPr>
          <w:p w14:paraId="1954CCFD" w14:textId="77777777" w:rsidR="00EE085B" w:rsidRPr="009D2C6B" w:rsidRDefault="00EE085B" w:rsidP="00EE085B">
            <w:pPr>
              <w:spacing w:line="360" w:lineRule="exact"/>
              <w:ind w:right="-43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D2C6B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089" w:type="dxa"/>
            <w:vAlign w:val="bottom"/>
          </w:tcPr>
          <w:p w14:paraId="6548C5E6" w14:textId="77777777" w:rsidR="00EE085B" w:rsidRPr="009D2C6B" w:rsidRDefault="00577526" w:rsidP="00BD1C8A">
            <w:pPr>
              <w:tabs>
                <w:tab w:val="decimal" w:pos="790"/>
              </w:tabs>
              <w:spacing w:line="360" w:lineRule="exact"/>
              <w:ind w:left="-25"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2,935,581</w:t>
            </w:r>
          </w:p>
        </w:tc>
        <w:tc>
          <w:tcPr>
            <w:tcW w:w="1089" w:type="dxa"/>
            <w:vAlign w:val="bottom"/>
          </w:tcPr>
          <w:p w14:paraId="33DCE70A" w14:textId="77777777" w:rsidR="00EE085B" w:rsidRPr="009D2C6B" w:rsidRDefault="00577526" w:rsidP="00BD1C8A">
            <w:pPr>
              <w:tabs>
                <w:tab w:val="decimal" w:pos="790"/>
              </w:tabs>
              <w:spacing w:line="360" w:lineRule="exact"/>
              <w:ind w:left="-11"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31,895,000</w:t>
            </w:r>
          </w:p>
        </w:tc>
        <w:tc>
          <w:tcPr>
            <w:tcW w:w="1089" w:type="dxa"/>
            <w:vAlign w:val="bottom"/>
          </w:tcPr>
          <w:p w14:paraId="3C984658" w14:textId="77777777" w:rsidR="00EE085B" w:rsidRPr="009D2C6B" w:rsidRDefault="00577526" w:rsidP="00BD1C8A">
            <w:pPr>
              <w:tabs>
                <w:tab w:val="decimal" w:pos="790"/>
              </w:tabs>
              <w:spacing w:line="360" w:lineRule="exact"/>
              <w:ind w:left="-25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34,830,581</w:t>
            </w:r>
          </w:p>
        </w:tc>
        <w:tc>
          <w:tcPr>
            <w:tcW w:w="1089" w:type="dxa"/>
            <w:vAlign w:val="bottom"/>
          </w:tcPr>
          <w:p w14:paraId="38CF8466" w14:textId="77777777" w:rsidR="00EE085B" w:rsidRPr="009D2C6B" w:rsidRDefault="00EE085B" w:rsidP="00BD1C8A">
            <w:pPr>
              <w:tabs>
                <w:tab w:val="decimal" w:pos="790"/>
              </w:tabs>
              <w:spacing w:line="360" w:lineRule="exact"/>
              <w:ind w:left="-25"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7,792,317</w:t>
            </w:r>
          </w:p>
        </w:tc>
        <w:tc>
          <w:tcPr>
            <w:tcW w:w="1089" w:type="dxa"/>
            <w:vAlign w:val="bottom"/>
          </w:tcPr>
          <w:p w14:paraId="0C16FC26" w14:textId="77777777" w:rsidR="00EE085B" w:rsidRPr="009D2C6B" w:rsidRDefault="00EE085B" w:rsidP="00BD1C8A">
            <w:pPr>
              <w:tabs>
                <w:tab w:val="decimal" w:pos="790"/>
              </w:tabs>
              <w:spacing w:line="360" w:lineRule="exact"/>
              <w:ind w:left="-11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27,915,000</w:t>
            </w:r>
          </w:p>
        </w:tc>
        <w:tc>
          <w:tcPr>
            <w:tcW w:w="1089" w:type="dxa"/>
            <w:vAlign w:val="bottom"/>
          </w:tcPr>
          <w:p w14:paraId="68D3EF08" w14:textId="77777777" w:rsidR="00EE085B" w:rsidRPr="009D2C6B" w:rsidRDefault="00EE085B" w:rsidP="00BD1C8A">
            <w:pPr>
              <w:tabs>
                <w:tab w:val="decimal" w:pos="790"/>
              </w:tabs>
              <w:spacing w:line="360" w:lineRule="exact"/>
              <w:ind w:left="-25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35,707,317</w:t>
            </w:r>
          </w:p>
        </w:tc>
      </w:tr>
      <w:tr w:rsidR="00EE085B" w:rsidRPr="009D2C6B" w14:paraId="5D33EE91" w14:textId="77777777" w:rsidTr="00EE085B">
        <w:tc>
          <w:tcPr>
            <w:tcW w:w="2639" w:type="dxa"/>
            <w:vAlign w:val="bottom"/>
          </w:tcPr>
          <w:p w14:paraId="1DD6BDB0" w14:textId="77777777" w:rsidR="00EE085B" w:rsidRPr="009D2C6B" w:rsidRDefault="00EE085B" w:rsidP="00EE085B">
            <w:pPr>
              <w:spacing w:line="360" w:lineRule="exact"/>
              <w:ind w:left="125" w:right="-43" w:hanging="12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D2C6B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บวก</w:t>
            </w:r>
            <w:r w:rsidRPr="009D2C6B">
              <w:rPr>
                <w:rFonts w:ascii="Angsana New" w:hAnsi="Angsana New"/>
                <w:sz w:val="28"/>
                <w:szCs w:val="28"/>
                <w:lang w:val="en-US"/>
              </w:rPr>
              <w:t>:</w:t>
            </w:r>
            <w:r w:rsidRPr="009D2C6B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ดอกเบี้ยค้างรับ</w:t>
            </w:r>
            <w:r w:rsidRPr="000B3F80">
              <w:rPr>
                <w:rFonts w:ascii="Angsana New" w:hAnsi="Angsana New"/>
                <w:sz w:val="28"/>
                <w:szCs w:val="28"/>
                <w:cs/>
                <w:lang w:val="en-US"/>
              </w:rPr>
              <w:t>และรายได้ดอกเบี้ยที่ยังไม่ถึงกำหนดชำระ</w:t>
            </w:r>
          </w:p>
        </w:tc>
        <w:tc>
          <w:tcPr>
            <w:tcW w:w="1089" w:type="dxa"/>
            <w:vAlign w:val="bottom"/>
          </w:tcPr>
          <w:p w14:paraId="5237CBEC" w14:textId="77777777" w:rsidR="00EE085B" w:rsidRPr="009D2C6B" w:rsidRDefault="00577526" w:rsidP="00BD1C8A">
            <w:pPr>
              <w:tabs>
                <w:tab w:val="decimal" w:pos="790"/>
              </w:tabs>
              <w:spacing w:line="360" w:lineRule="exact"/>
              <w:ind w:left="-25"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41970569" w14:textId="77777777" w:rsidR="00EE085B" w:rsidRPr="009D2C6B" w:rsidRDefault="00577526" w:rsidP="00BD1C8A">
            <w:pPr>
              <w:tabs>
                <w:tab w:val="decimal" w:pos="790"/>
              </w:tabs>
              <w:spacing w:line="360" w:lineRule="exact"/>
              <w:ind w:left="-25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5,561</w:t>
            </w:r>
          </w:p>
        </w:tc>
        <w:tc>
          <w:tcPr>
            <w:tcW w:w="1089" w:type="dxa"/>
            <w:vAlign w:val="bottom"/>
          </w:tcPr>
          <w:p w14:paraId="59B75D77" w14:textId="77777777" w:rsidR="00EE085B" w:rsidRPr="009D2C6B" w:rsidRDefault="00577526" w:rsidP="00BD1C8A">
            <w:pPr>
              <w:tabs>
                <w:tab w:val="decimal" w:pos="790"/>
              </w:tabs>
              <w:spacing w:line="360" w:lineRule="exact"/>
              <w:ind w:left="-25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5,561</w:t>
            </w:r>
          </w:p>
        </w:tc>
        <w:tc>
          <w:tcPr>
            <w:tcW w:w="1089" w:type="dxa"/>
            <w:vAlign w:val="bottom"/>
          </w:tcPr>
          <w:p w14:paraId="6A8993A4" w14:textId="77777777" w:rsidR="00EE085B" w:rsidRPr="009D2C6B" w:rsidRDefault="00EE085B" w:rsidP="00BD1C8A">
            <w:pPr>
              <w:tabs>
                <w:tab w:val="decimal" w:pos="790"/>
              </w:tabs>
              <w:spacing w:line="360" w:lineRule="exact"/>
              <w:ind w:left="-25"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131</w:t>
            </w:r>
          </w:p>
        </w:tc>
        <w:tc>
          <w:tcPr>
            <w:tcW w:w="1089" w:type="dxa"/>
            <w:vAlign w:val="bottom"/>
          </w:tcPr>
          <w:p w14:paraId="3AF1EC9F" w14:textId="77777777" w:rsidR="00EE085B" w:rsidRPr="009D2C6B" w:rsidRDefault="00EE085B" w:rsidP="00BD1C8A">
            <w:pPr>
              <w:tabs>
                <w:tab w:val="decimal" w:pos="790"/>
              </w:tabs>
              <w:spacing w:line="360" w:lineRule="exact"/>
              <w:ind w:left="-25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7,847</w:t>
            </w:r>
          </w:p>
        </w:tc>
        <w:tc>
          <w:tcPr>
            <w:tcW w:w="1089" w:type="dxa"/>
            <w:vAlign w:val="bottom"/>
          </w:tcPr>
          <w:p w14:paraId="6E0F54C5" w14:textId="77777777" w:rsidR="00EE085B" w:rsidRPr="009D2C6B" w:rsidRDefault="00EE085B" w:rsidP="00BD1C8A">
            <w:pPr>
              <w:tabs>
                <w:tab w:val="decimal" w:pos="790"/>
              </w:tabs>
              <w:spacing w:line="360" w:lineRule="exact"/>
              <w:ind w:left="-25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7,978</w:t>
            </w:r>
          </w:p>
        </w:tc>
      </w:tr>
      <w:tr w:rsidR="00EE085B" w:rsidRPr="009D2C6B" w14:paraId="28C648B5" w14:textId="77777777" w:rsidTr="00EE085B">
        <w:tc>
          <w:tcPr>
            <w:tcW w:w="2639" w:type="dxa"/>
            <w:vAlign w:val="bottom"/>
          </w:tcPr>
          <w:p w14:paraId="2C542B2F" w14:textId="77777777" w:rsidR="00EE085B" w:rsidRPr="009D2C6B" w:rsidRDefault="00EE085B" w:rsidP="00EE085B">
            <w:pPr>
              <w:spacing w:line="360" w:lineRule="exact"/>
              <w:ind w:left="125" w:right="-43" w:hanging="12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53136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หัก</w:t>
            </w:r>
            <w:r w:rsidRPr="00153136">
              <w:rPr>
                <w:rFonts w:ascii="Angsana New" w:hAnsi="Angsana New"/>
                <w:sz w:val="28"/>
                <w:szCs w:val="28"/>
                <w:lang w:val="en-US"/>
              </w:rPr>
              <w:t xml:space="preserve">: </w:t>
            </w:r>
            <w:r w:rsidRPr="00153136">
              <w:rPr>
                <w:rFonts w:ascii="Angsana New" w:hAnsi="Angsana New"/>
                <w:sz w:val="28"/>
                <w:szCs w:val="28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89" w:type="dxa"/>
            <w:vAlign w:val="bottom"/>
          </w:tcPr>
          <w:p w14:paraId="3409833D" w14:textId="77777777" w:rsidR="00EE085B" w:rsidRPr="00153136" w:rsidRDefault="00577526" w:rsidP="00BD1C8A">
            <w:pPr>
              <w:pBdr>
                <w:bottom w:val="single" w:sz="4" w:space="1" w:color="auto"/>
              </w:pBdr>
              <w:tabs>
                <w:tab w:val="decimal" w:pos="790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(1,103)</w:t>
            </w:r>
          </w:p>
        </w:tc>
        <w:tc>
          <w:tcPr>
            <w:tcW w:w="1089" w:type="dxa"/>
            <w:vAlign w:val="bottom"/>
          </w:tcPr>
          <w:p w14:paraId="6BFC9AD7" w14:textId="77777777" w:rsidR="00EE085B" w:rsidRPr="00153136" w:rsidRDefault="00577526" w:rsidP="00BD1C8A">
            <w:pPr>
              <w:pBdr>
                <w:bottom w:val="single" w:sz="4" w:space="1" w:color="auto"/>
              </w:pBdr>
              <w:tabs>
                <w:tab w:val="decimal" w:pos="790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(4,027)</w:t>
            </w:r>
          </w:p>
        </w:tc>
        <w:tc>
          <w:tcPr>
            <w:tcW w:w="1089" w:type="dxa"/>
            <w:vAlign w:val="bottom"/>
          </w:tcPr>
          <w:p w14:paraId="54CD2895" w14:textId="77777777" w:rsidR="00EE085B" w:rsidRPr="00153136" w:rsidRDefault="00577526" w:rsidP="00BD1C8A">
            <w:pPr>
              <w:pBdr>
                <w:bottom w:val="single" w:sz="4" w:space="1" w:color="auto"/>
              </w:pBdr>
              <w:tabs>
                <w:tab w:val="decimal" w:pos="790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(5,130)</w:t>
            </w:r>
          </w:p>
        </w:tc>
        <w:tc>
          <w:tcPr>
            <w:tcW w:w="1089" w:type="dxa"/>
            <w:vAlign w:val="bottom"/>
          </w:tcPr>
          <w:p w14:paraId="5D9ACD58" w14:textId="77777777" w:rsidR="00EE085B" w:rsidRPr="00153136" w:rsidRDefault="00EE085B" w:rsidP="00BD1C8A">
            <w:pPr>
              <w:pBdr>
                <w:bottom w:val="single" w:sz="4" w:space="1" w:color="auto"/>
              </w:pBdr>
              <w:tabs>
                <w:tab w:val="decimal" w:pos="790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(1,611)</w:t>
            </w:r>
          </w:p>
        </w:tc>
        <w:tc>
          <w:tcPr>
            <w:tcW w:w="1089" w:type="dxa"/>
            <w:vAlign w:val="bottom"/>
          </w:tcPr>
          <w:p w14:paraId="16C4946B" w14:textId="77777777" w:rsidR="00EE085B" w:rsidRPr="00153136" w:rsidRDefault="00EE085B" w:rsidP="00BD1C8A">
            <w:pPr>
              <w:pBdr>
                <w:bottom w:val="single" w:sz="4" w:space="1" w:color="auto"/>
              </w:pBdr>
              <w:tabs>
                <w:tab w:val="decimal" w:pos="790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(3,960)</w:t>
            </w:r>
          </w:p>
        </w:tc>
        <w:tc>
          <w:tcPr>
            <w:tcW w:w="1089" w:type="dxa"/>
            <w:vAlign w:val="bottom"/>
          </w:tcPr>
          <w:p w14:paraId="0E7E927C" w14:textId="77777777" w:rsidR="00EE085B" w:rsidRPr="00153136" w:rsidRDefault="00EE085B" w:rsidP="00BD1C8A">
            <w:pPr>
              <w:pBdr>
                <w:bottom w:val="single" w:sz="4" w:space="1" w:color="auto"/>
              </w:pBdr>
              <w:tabs>
                <w:tab w:val="decimal" w:pos="790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E1DAF">
              <w:rPr>
                <w:rFonts w:ascii="Angsana New" w:hAnsi="Angsana New"/>
                <w:sz w:val="28"/>
                <w:szCs w:val="28"/>
                <w:lang w:val="en-US"/>
              </w:rPr>
              <w:t>(5,571)</w:t>
            </w:r>
          </w:p>
        </w:tc>
      </w:tr>
      <w:tr w:rsidR="00EE085B" w:rsidRPr="009D2C6B" w14:paraId="49B88D39" w14:textId="77777777" w:rsidTr="00EE085B">
        <w:tc>
          <w:tcPr>
            <w:tcW w:w="2639" w:type="dxa"/>
            <w:vAlign w:val="bottom"/>
          </w:tcPr>
          <w:p w14:paraId="59E0214B" w14:textId="77777777" w:rsidR="00EE085B" w:rsidRPr="009D2C6B" w:rsidRDefault="00EE085B" w:rsidP="00EE085B">
            <w:pPr>
              <w:spacing w:line="360" w:lineRule="exact"/>
              <w:ind w:right="-43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D2C6B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รวมในประเทศ</w:t>
            </w:r>
          </w:p>
        </w:tc>
        <w:tc>
          <w:tcPr>
            <w:tcW w:w="1089" w:type="dxa"/>
            <w:vAlign w:val="bottom"/>
          </w:tcPr>
          <w:p w14:paraId="066A1669" w14:textId="77777777" w:rsidR="00EE085B" w:rsidRPr="009D2C6B" w:rsidRDefault="00577526" w:rsidP="00BD1C8A">
            <w:pPr>
              <w:pBdr>
                <w:bottom w:val="single" w:sz="4" w:space="1" w:color="auto"/>
              </w:pBdr>
              <w:tabs>
                <w:tab w:val="decimal" w:pos="790"/>
              </w:tabs>
              <w:spacing w:line="360" w:lineRule="exact"/>
              <w:ind w:left="-25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2,934,478</w:t>
            </w:r>
          </w:p>
        </w:tc>
        <w:tc>
          <w:tcPr>
            <w:tcW w:w="1089" w:type="dxa"/>
            <w:vAlign w:val="bottom"/>
          </w:tcPr>
          <w:p w14:paraId="2EEA7DA8" w14:textId="77777777" w:rsidR="00EE085B" w:rsidRPr="009D2C6B" w:rsidRDefault="00577526" w:rsidP="00BD1C8A">
            <w:pPr>
              <w:pBdr>
                <w:bottom w:val="single" w:sz="4" w:space="1" w:color="auto"/>
              </w:pBdr>
              <w:tabs>
                <w:tab w:val="decimal" w:pos="790"/>
              </w:tabs>
              <w:spacing w:line="360" w:lineRule="exact"/>
              <w:ind w:left="-25"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31,896,534</w:t>
            </w:r>
          </w:p>
        </w:tc>
        <w:tc>
          <w:tcPr>
            <w:tcW w:w="1089" w:type="dxa"/>
            <w:vAlign w:val="bottom"/>
          </w:tcPr>
          <w:p w14:paraId="74E362C1" w14:textId="77777777" w:rsidR="00EE085B" w:rsidRPr="009D2C6B" w:rsidRDefault="00577526" w:rsidP="00BD1C8A">
            <w:pPr>
              <w:pBdr>
                <w:bottom w:val="single" w:sz="4" w:space="1" w:color="auto"/>
              </w:pBdr>
              <w:tabs>
                <w:tab w:val="decimal" w:pos="790"/>
              </w:tabs>
              <w:spacing w:line="360" w:lineRule="exact"/>
              <w:ind w:left="-25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34,831,012</w:t>
            </w:r>
          </w:p>
        </w:tc>
        <w:tc>
          <w:tcPr>
            <w:tcW w:w="1089" w:type="dxa"/>
            <w:vAlign w:val="bottom"/>
          </w:tcPr>
          <w:p w14:paraId="52508651" w14:textId="77777777" w:rsidR="00EE085B" w:rsidRPr="009D2C6B" w:rsidRDefault="00EE085B" w:rsidP="00BD1C8A">
            <w:pPr>
              <w:pBdr>
                <w:bottom w:val="single" w:sz="4" w:space="1" w:color="auto"/>
              </w:pBdr>
              <w:tabs>
                <w:tab w:val="decimal" w:pos="790"/>
              </w:tabs>
              <w:spacing w:line="360" w:lineRule="exact"/>
              <w:ind w:left="-25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7,790,837</w:t>
            </w:r>
          </w:p>
        </w:tc>
        <w:tc>
          <w:tcPr>
            <w:tcW w:w="1089" w:type="dxa"/>
            <w:vAlign w:val="bottom"/>
          </w:tcPr>
          <w:p w14:paraId="763DA32B" w14:textId="77777777" w:rsidR="00EE085B" w:rsidRPr="009D2C6B" w:rsidRDefault="00EE085B" w:rsidP="00BD1C8A">
            <w:pPr>
              <w:pBdr>
                <w:bottom w:val="single" w:sz="4" w:space="1" w:color="auto"/>
              </w:pBdr>
              <w:tabs>
                <w:tab w:val="decimal" w:pos="790"/>
              </w:tabs>
              <w:spacing w:line="360" w:lineRule="exact"/>
              <w:ind w:left="-25"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27,918,887</w:t>
            </w:r>
          </w:p>
        </w:tc>
        <w:tc>
          <w:tcPr>
            <w:tcW w:w="1089" w:type="dxa"/>
            <w:vAlign w:val="bottom"/>
          </w:tcPr>
          <w:p w14:paraId="35A9AF58" w14:textId="77777777" w:rsidR="00EE085B" w:rsidRPr="009D2C6B" w:rsidRDefault="00EE085B" w:rsidP="00BD1C8A">
            <w:pPr>
              <w:pBdr>
                <w:bottom w:val="single" w:sz="4" w:space="1" w:color="auto"/>
              </w:pBdr>
              <w:tabs>
                <w:tab w:val="decimal" w:pos="790"/>
              </w:tabs>
              <w:spacing w:line="360" w:lineRule="exact"/>
              <w:ind w:left="-25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35,709,724</w:t>
            </w:r>
          </w:p>
        </w:tc>
      </w:tr>
      <w:tr w:rsidR="00EE085B" w:rsidRPr="009D2C6B" w14:paraId="58F0601F" w14:textId="77777777" w:rsidTr="00EE085B">
        <w:tc>
          <w:tcPr>
            <w:tcW w:w="2639" w:type="dxa"/>
            <w:vAlign w:val="bottom"/>
          </w:tcPr>
          <w:p w14:paraId="480E9DC5" w14:textId="77777777" w:rsidR="00EE085B" w:rsidRPr="009D2C6B" w:rsidRDefault="00EE085B" w:rsidP="003051FB">
            <w:pPr>
              <w:ind w:left="125" w:right="-43" w:hanging="125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9D2C6B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ต่างประเทศ</w:t>
            </w:r>
            <w:r w:rsidRPr="009D2C6B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1089" w:type="dxa"/>
            <w:vAlign w:val="bottom"/>
          </w:tcPr>
          <w:p w14:paraId="73C77524" w14:textId="77777777" w:rsidR="00EE085B" w:rsidRPr="003C7F3A" w:rsidRDefault="00EE085B" w:rsidP="00BD1C8A">
            <w:pPr>
              <w:tabs>
                <w:tab w:val="decimal" w:pos="790"/>
              </w:tabs>
              <w:ind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089" w:type="dxa"/>
            <w:vAlign w:val="bottom"/>
          </w:tcPr>
          <w:p w14:paraId="45E5D978" w14:textId="77777777" w:rsidR="00EE085B" w:rsidRPr="003C7F3A" w:rsidRDefault="00EE085B" w:rsidP="00BD1C8A">
            <w:pPr>
              <w:tabs>
                <w:tab w:val="decimal" w:pos="790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vAlign w:val="bottom"/>
          </w:tcPr>
          <w:p w14:paraId="1DD49FF2" w14:textId="77777777" w:rsidR="00EE085B" w:rsidRPr="003C7F3A" w:rsidRDefault="00EE085B" w:rsidP="00BD1C8A">
            <w:pPr>
              <w:tabs>
                <w:tab w:val="decimal" w:pos="790"/>
              </w:tabs>
              <w:ind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089" w:type="dxa"/>
            <w:vAlign w:val="bottom"/>
          </w:tcPr>
          <w:p w14:paraId="0108C81B" w14:textId="77777777" w:rsidR="00EE085B" w:rsidRPr="003C7F3A" w:rsidRDefault="00EE085B" w:rsidP="00BD1C8A">
            <w:pPr>
              <w:tabs>
                <w:tab w:val="decimal" w:pos="790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vAlign w:val="bottom"/>
          </w:tcPr>
          <w:p w14:paraId="48F16855" w14:textId="77777777" w:rsidR="00EE085B" w:rsidRPr="003C7F3A" w:rsidRDefault="00EE085B" w:rsidP="00BD1C8A">
            <w:pPr>
              <w:tabs>
                <w:tab w:val="decimal" w:pos="790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vAlign w:val="bottom"/>
          </w:tcPr>
          <w:p w14:paraId="703C6B61" w14:textId="77777777" w:rsidR="00EE085B" w:rsidRPr="003C7F3A" w:rsidRDefault="00EE085B" w:rsidP="00BD1C8A">
            <w:pPr>
              <w:tabs>
                <w:tab w:val="decimal" w:pos="790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E085B" w:rsidRPr="009D2C6B" w14:paraId="29FDFF4D" w14:textId="77777777" w:rsidTr="00EE085B">
        <w:tc>
          <w:tcPr>
            <w:tcW w:w="2639" w:type="dxa"/>
            <w:vAlign w:val="bottom"/>
          </w:tcPr>
          <w:p w14:paraId="18A47715" w14:textId="77777777" w:rsidR="00EE085B" w:rsidRPr="009D2C6B" w:rsidRDefault="00EE085B" w:rsidP="003051FB">
            <w:pPr>
              <w:ind w:left="120" w:right="-43" w:hanging="12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D2C6B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เงินดอลลาร์สหรัฐฯ</w:t>
            </w:r>
          </w:p>
        </w:tc>
        <w:tc>
          <w:tcPr>
            <w:tcW w:w="1089" w:type="dxa"/>
            <w:vAlign w:val="bottom"/>
          </w:tcPr>
          <w:p w14:paraId="787910BB" w14:textId="77777777" w:rsidR="00EE085B" w:rsidRPr="003C7F3A" w:rsidRDefault="00577526" w:rsidP="00BD1C8A">
            <w:pPr>
              <w:tabs>
                <w:tab w:val="decimal" w:pos="790"/>
              </w:tabs>
              <w:ind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403,752</w:t>
            </w:r>
          </w:p>
        </w:tc>
        <w:tc>
          <w:tcPr>
            <w:tcW w:w="1089" w:type="dxa"/>
            <w:vAlign w:val="bottom"/>
          </w:tcPr>
          <w:p w14:paraId="5783C74D" w14:textId="77777777" w:rsidR="00EE085B" w:rsidRPr="003C7F3A" w:rsidRDefault="00577526" w:rsidP="00BD1C8A">
            <w:pPr>
              <w:tabs>
                <w:tab w:val="decimal" w:pos="790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7581A811" w14:textId="77777777" w:rsidR="00EE085B" w:rsidRPr="003C7F3A" w:rsidRDefault="00577526" w:rsidP="00BD1C8A">
            <w:pPr>
              <w:tabs>
                <w:tab w:val="decimal" w:pos="790"/>
              </w:tabs>
              <w:ind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77526">
              <w:rPr>
                <w:rFonts w:ascii="Angsana New" w:hAnsi="Angsana New"/>
                <w:sz w:val="28"/>
                <w:szCs w:val="28"/>
                <w:lang w:val="en-US"/>
              </w:rPr>
              <w:t>403,752</w:t>
            </w:r>
          </w:p>
        </w:tc>
        <w:tc>
          <w:tcPr>
            <w:tcW w:w="1089" w:type="dxa"/>
            <w:vAlign w:val="bottom"/>
          </w:tcPr>
          <w:p w14:paraId="0A197EE1" w14:textId="77777777" w:rsidR="00EE085B" w:rsidRPr="003C7F3A" w:rsidRDefault="00EE085B" w:rsidP="00BD1C8A">
            <w:pPr>
              <w:tabs>
                <w:tab w:val="decimal" w:pos="790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205,371</w:t>
            </w:r>
          </w:p>
        </w:tc>
        <w:tc>
          <w:tcPr>
            <w:tcW w:w="1089" w:type="dxa"/>
            <w:vAlign w:val="bottom"/>
          </w:tcPr>
          <w:p w14:paraId="0F252408" w14:textId="77777777" w:rsidR="00EE085B" w:rsidRPr="003C7F3A" w:rsidRDefault="00EE085B" w:rsidP="00BD1C8A">
            <w:pPr>
              <w:tabs>
                <w:tab w:val="decimal" w:pos="790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1EE3F36A" w14:textId="77777777" w:rsidR="00EE085B" w:rsidRPr="003C7F3A" w:rsidRDefault="00EE085B" w:rsidP="00BD1C8A">
            <w:pPr>
              <w:tabs>
                <w:tab w:val="decimal" w:pos="790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205,371</w:t>
            </w:r>
          </w:p>
        </w:tc>
      </w:tr>
      <w:tr w:rsidR="00EE085B" w:rsidRPr="009D2C6B" w14:paraId="76F67E50" w14:textId="77777777" w:rsidTr="00EE085B">
        <w:tc>
          <w:tcPr>
            <w:tcW w:w="2639" w:type="dxa"/>
            <w:vAlign w:val="bottom"/>
          </w:tcPr>
          <w:p w14:paraId="103805FE" w14:textId="77777777" w:rsidR="00EE085B" w:rsidRPr="009D2C6B" w:rsidRDefault="00EE085B" w:rsidP="003051FB">
            <w:pPr>
              <w:ind w:left="120" w:right="-43" w:hanging="12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เงินเยน</w:t>
            </w:r>
          </w:p>
        </w:tc>
        <w:tc>
          <w:tcPr>
            <w:tcW w:w="1089" w:type="dxa"/>
            <w:vAlign w:val="bottom"/>
          </w:tcPr>
          <w:p w14:paraId="504A8CA8" w14:textId="77777777" w:rsidR="00EE085B" w:rsidRPr="003C7F3A" w:rsidRDefault="00577526" w:rsidP="00BD1C8A">
            <w:pPr>
              <w:tabs>
                <w:tab w:val="decimal" w:pos="790"/>
              </w:tabs>
              <w:ind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9,342</w:t>
            </w:r>
          </w:p>
        </w:tc>
        <w:tc>
          <w:tcPr>
            <w:tcW w:w="1089" w:type="dxa"/>
            <w:vAlign w:val="bottom"/>
          </w:tcPr>
          <w:p w14:paraId="5702E963" w14:textId="77777777" w:rsidR="00EE085B" w:rsidRPr="003C7F3A" w:rsidRDefault="00577526" w:rsidP="00BD1C8A">
            <w:pPr>
              <w:tabs>
                <w:tab w:val="decimal" w:pos="790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25C06B6F" w14:textId="77777777" w:rsidR="00EE085B" w:rsidRPr="003C7F3A" w:rsidRDefault="00577526" w:rsidP="00BD1C8A">
            <w:pPr>
              <w:tabs>
                <w:tab w:val="decimal" w:pos="790"/>
              </w:tabs>
              <w:ind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77526">
              <w:rPr>
                <w:rFonts w:ascii="Angsana New" w:hAnsi="Angsana New"/>
                <w:sz w:val="28"/>
                <w:szCs w:val="28"/>
                <w:lang w:val="en-US"/>
              </w:rPr>
              <w:t>9,342</w:t>
            </w:r>
          </w:p>
        </w:tc>
        <w:tc>
          <w:tcPr>
            <w:tcW w:w="1089" w:type="dxa"/>
            <w:vAlign w:val="bottom"/>
          </w:tcPr>
          <w:p w14:paraId="61E64D73" w14:textId="77777777" w:rsidR="00EE085B" w:rsidRPr="003C7F3A" w:rsidRDefault="00EE085B" w:rsidP="00BD1C8A">
            <w:pPr>
              <w:tabs>
                <w:tab w:val="decimal" w:pos="790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624</w:t>
            </w:r>
          </w:p>
        </w:tc>
        <w:tc>
          <w:tcPr>
            <w:tcW w:w="1089" w:type="dxa"/>
            <w:vAlign w:val="bottom"/>
          </w:tcPr>
          <w:p w14:paraId="5B362398" w14:textId="77777777" w:rsidR="00EE085B" w:rsidRPr="003C7F3A" w:rsidRDefault="00EE085B" w:rsidP="00BD1C8A">
            <w:pPr>
              <w:tabs>
                <w:tab w:val="decimal" w:pos="790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470070DC" w14:textId="77777777" w:rsidR="00EE085B" w:rsidRPr="003C7F3A" w:rsidRDefault="00EE085B" w:rsidP="00BD1C8A">
            <w:pPr>
              <w:tabs>
                <w:tab w:val="decimal" w:pos="790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624</w:t>
            </w:r>
          </w:p>
        </w:tc>
      </w:tr>
      <w:tr w:rsidR="00EE085B" w:rsidRPr="009D2C6B" w14:paraId="15A89D5D" w14:textId="77777777" w:rsidTr="00EE085B">
        <w:tc>
          <w:tcPr>
            <w:tcW w:w="2639" w:type="dxa"/>
            <w:vAlign w:val="bottom"/>
          </w:tcPr>
          <w:p w14:paraId="6958AD75" w14:textId="77777777" w:rsidR="00EE085B" w:rsidRPr="009D2C6B" w:rsidRDefault="00EE085B" w:rsidP="003051FB">
            <w:pPr>
              <w:ind w:left="120" w:right="-43" w:hanging="12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234AE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เงินยูโร</w:t>
            </w:r>
          </w:p>
        </w:tc>
        <w:tc>
          <w:tcPr>
            <w:tcW w:w="1089" w:type="dxa"/>
            <w:vAlign w:val="bottom"/>
          </w:tcPr>
          <w:p w14:paraId="0A035F03" w14:textId="77777777" w:rsidR="00EE085B" w:rsidRPr="003C7F3A" w:rsidRDefault="00577526" w:rsidP="00BD1C8A">
            <w:pPr>
              <w:tabs>
                <w:tab w:val="decimal" w:pos="790"/>
              </w:tabs>
              <w:ind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7,567</w:t>
            </w:r>
          </w:p>
        </w:tc>
        <w:tc>
          <w:tcPr>
            <w:tcW w:w="1089" w:type="dxa"/>
            <w:vAlign w:val="bottom"/>
          </w:tcPr>
          <w:p w14:paraId="3E60B315" w14:textId="77777777" w:rsidR="00EE085B" w:rsidRPr="003C7F3A" w:rsidRDefault="00577526" w:rsidP="00BD1C8A">
            <w:pPr>
              <w:tabs>
                <w:tab w:val="decimal" w:pos="790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1EC300ED" w14:textId="77777777" w:rsidR="00EE085B" w:rsidRPr="003C7F3A" w:rsidRDefault="00577526" w:rsidP="00BD1C8A">
            <w:pPr>
              <w:tabs>
                <w:tab w:val="decimal" w:pos="790"/>
              </w:tabs>
              <w:ind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77526">
              <w:rPr>
                <w:rFonts w:ascii="Angsana New" w:hAnsi="Angsana New"/>
                <w:sz w:val="28"/>
                <w:szCs w:val="28"/>
                <w:lang w:val="en-US"/>
              </w:rPr>
              <w:t>7,567</w:t>
            </w:r>
          </w:p>
        </w:tc>
        <w:tc>
          <w:tcPr>
            <w:tcW w:w="1089" w:type="dxa"/>
            <w:vAlign w:val="bottom"/>
          </w:tcPr>
          <w:p w14:paraId="3A0744D6" w14:textId="77777777" w:rsidR="00EE085B" w:rsidRPr="003C7F3A" w:rsidRDefault="00EE085B" w:rsidP="00BD1C8A">
            <w:pPr>
              <w:tabs>
                <w:tab w:val="decimal" w:pos="790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490</w:t>
            </w:r>
          </w:p>
        </w:tc>
        <w:tc>
          <w:tcPr>
            <w:tcW w:w="1089" w:type="dxa"/>
            <w:vAlign w:val="bottom"/>
          </w:tcPr>
          <w:p w14:paraId="43E89D2F" w14:textId="77777777" w:rsidR="00EE085B" w:rsidRPr="003C7F3A" w:rsidRDefault="00EE085B" w:rsidP="00BD1C8A">
            <w:pPr>
              <w:tabs>
                <w:tab w:val="decimal" w:pos="790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4DE2ECF0" w14:textId="77777777" w:rsidR="00EE085B" w:rsidRPr="003C7F3A" w:rsidRDefault="00EE085B" w:rsidP="00BD1C8A">
            <w:pPr>
              <w:tabs>
                <w:tab w:val="decimal" w:pos="790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490</w:t>
            </w:r>
          </w:p>
        </w:tc>
      </w:tr>
      <w:tr w:rsidR="00EE085B" w:rsidRPr="009D2C6B" w14:paraId="1EAE38DE" w14:textId="77777777" w:rsidTr="00EE085B">
        <w:tc>
          <w:tcPr>
            <w:tcW w:w="2639" w:type="dxa"/>
            <w:vAlign w:val="bottom"/>
          </w:tcPr>
          <w:p w14:paraId="00A9BB07" w14:textId="77777777" w:rsidR="00EE085B" w:rsidRPr="009D2C6B" w:rsidRDefault="00EE085B" w:rsidP="003051FB">
            <w:pPr>
              <w:ind w:left="125" w:right="-43" w:hanging="125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234AE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เงินสก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ุ</w:t>
            </w:r>
            <w:r w:rsidRPr="00A234AE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ลอื่น</w:t>
            </w:r>
          </w:p>
        </w:tc>
        <w:tc>
          <w:tcPr>
            <w:tcW w:w="1089" w:type="dxa"/>
            <w:vAlign w:val="bottom"/>
          </w:tcPr>
          <w:p w14:paraId="0A789E8A" w14:textId="77777777" w:rsidR="00EE085B" w:rsidRPr="003C7F3A" w:rsidRDefault="00577526" w:rsidP="00BD1C8A">
            <w:pPr>
              <w:pBdr>
                <w:bottom w:val="single" w:sz="4" w:space="1" w:color="auto"/>
              </w:pBdr>
              <w:tabs>
                <w:tab w:val="decimal" w:pos="790"/>
              </w:tabs>
              <w:ind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16,054</w:t>
            </w:r>
          </w:p>
        </w:tc>
        <w:tc>
          <w:tcPr>
            <w:tcW w:w="1089" w:type="dxa"/>
            <w:vAlign w:val="bottom"/>
          </w:tcPr>
          <w:p w14:paraId="5066C0F1" w14:textId="77777777" w:rsidR="00EE085B" w:rsidRPr="003C7F3A" w:rsidRDefault="00577526" w:rsidP="00BD1C8A">
            <w:pPr>
              <w:pBdr>
                <w:bottom w:val="single" w:sz="4" w:space="1" w:color="auto"/>
              </w:pBdr>
              <w:tabs>
                <w:tab w:val="decimal" w:pos="790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1104B45C" w14:textId="77777777" w:rsidR="00EE085B" w:rsidRPr="003C7F3A" w:rsidRDefault="00577526" w:rsidP="00BD1C8A">
            <w:pPr>
              <w:pBdr>
                <w:bottom w:val="single" w:sz="4" w:space="1" w:color="auto"/>
              </w:pBdr>
              <w:tabs>
                <w:tab w:val="decimal" w:pos="790"/>
              </w:tabs>
              <w:ind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77526">
              <w:rPr>
                <w:rFonts w:ascii="Angsana New" w:hAnsi="Angsana New"/>
                <w:sz w:val="28"/>
                <w:szCs w:val="28"/>
                <w:lang w:val="en-US"/>
              </w:rPr>
              <w:t>16,054</w:t>
            </w:r>
          </w:p>
        </w:tc>
        <w:tc>
          <w:tcPr>
            <w:tcW w:w="1089" w:type="dxa"/>
            <w:vAlign w:val="bottom"/>
          </w:tcPr>
          <w:p w14:paraId="7C87DE46" w14:textId="77777777" w:rsidR="00EE085B" w:rsidRPr="003C7F3A" w:rsidRDefault="00EE085B" w:rsidP="00BD1C8A">
            <w:pPr>
              <w:pBdr>
                <w:bottom w:val="single" w:sz="4" w:space="1" w:color="auto"/>
              </w:pBdr>
              <w:tabs>
                <w:tab w:val="decimal" w:pos="790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9,540</w:t>
            </w:r>
          </w:p>
        </w:tc>
        <w:tc>
          <w:tcPr>
            <w:tcW w:w="1089" w:type="dxa"/>
            <w:vAlign w:val="bottom"/>
          </w:tcPr>
          <w:p w14:paraId="03670DC2" w14:textId="77777777" w:rsidR="00EE085B" w:rsidRPr="003C7F3A" w:rsidRDefault="00EE085B" w:rsidP="00BD1C8A">
            <w:pPr>
              <w:pBdr>
                <w:bottom w:val="single" w:sz="4" w:space="1" w:color="auto"/>
              </w:pBdr>
              <w:tabs>
                <w:tab w:val="decimal" w:pos="790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2387755D" w14:textId="77777777" w:rsidR="00EE085B" w:rsidRPr="003C7F3A" w:rsidRDefault="00EE085B" w:rsidP="00BD1C8A">
            <w:pPr>
              <w:pBdr>
                <w:bottom w:val="single" w:sz="4" w:space="1" w:color="auto"/>
              </w:pBdr>
              <w:tabs>
                <w:tab w:val="decimal" w:pos="790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9,540</w:t>
            </w:r>
          </w:p>
        </w:tc>
      </w:tr>
      <w:tr w:rsidR="00EE085B" w:rsidRPr="009D2C6B" w14:paraId="0C3DF4F8" w14:textId="77777777" w:rsidTr="00EE085B">
        <w:tc>
          <w:tcPr>
            <w:tcW w:w="2639" w:type="dxa"/>
            <w:vAlign w:val="bottom"/>
          </w:tcPr>
          <w:p w14:paraId="1CC86C73" w14:textId="77777777" w:rsidR="00EE085B" w:rsidRPr="009D2C6B" w:rsidRDefault="00EE085B" w:rsidP="003051FB">
            <w:pPr>
              <w:ind w:right="-115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D2C6B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รวมต่างประเทศ</w:t>
            </w:r>
          </w:p>
        </w:tc>
        <w:tc>
          <w:tcPr>
            <w:tcW w:w="1089" w:type="dxa"/>
            <w:vAlign w:val="bottom"/>
          </w:tcPr>
          <w:p w14:paraId="4FF53C69" w14:textId="77777777" w:rsidR="00EE085B" w:rsidRPr="003C7F3A" w:rsidRDefault="00577526" w:rsidP="00BD1C8A">
            <w:pPr>
              <w:pBdr>
                <w:bottom w:val="single" w:sz="4" w:space="1" w:color="auto"/>
              </w:pBdr>
              <w:tabs>
                <w:tab w:val="decimal" w:pos="790"/>
              </w:tabs>
              <w:ind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436,715</w:t>
            </w:r>
          </w:p>
        </w:tc>
        <w:tc>
          <w:tcPr>
            <w:tcW w:w="1089" w:type="dxa"/>
            <w:vAlign w:val="bottom"/>
          </w:tcPr>
          <w:p w14:paraId="0E1B70AC" w14:textId="77777777" w:rsidR="00EE085B" w:rsidRPr="003C7F3A" w:rsidRDefault="00577526" w:rsidP="00BD1C8A">
            <w:pPr>
              <w:pBdr>
                <w:bottom w:val="single" w:sz="4" w:space="1" w:color="auto"/>
              </w:pBdr>
              <w:tabs>
                <w:tab w:val="decimal" w:pos="790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4DBE38DF" w14:textId="77777777" w:rsidR="00EE085B" w:rsidRPr="003C7F3A" w:rsidRDefault="00577526" w:rsidP="00BD1C8A">
            <w:pPr>
              <w:pBdr>
                <w:bottom w:val="single" w:sz="4" w:space="1" w:color="auto"/>
              </w:pBdr>
              <w:tabs>
                <w:tab w:val="decimal" w:pos="790"/>
              </w:tabs>
              <w:ind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77526">
              <w:rPr>
                <w:rFonts w:ascii="Angsana New" w:hAnsi="Angsana New"/>
                <w:sz w:val="28"/>
                <w:szCs w:val="28"/>
                <w:lang w:val="en-US"/>
              </w:rPr>
              <w:t>436,715</w:t>
            </w:r>
          </w:p>
        </w:tc>
        <w:tc>
          <w:tcPr>
            <w:tcW w:w="1089" w:type="dxa"/>
            <w:vAlign w:val="bottom"/>
          </w:tcPr>
          <w:p w14:paraId="15989A4E" w14:textId="77777777" w:rsidR="00EE085B" w:rsidRPr="003C7F3A" w:rsidRDefault="00EE085B" w:rsidP="00BD1C8A">
            <w:pPr>
              <w:pBdr>
                <w:bottom w:val="single" w:sz="4" w:space="1" w:color="auto"/>
              </w:pBdr>
              <w:tabs>
                <w:tab w:val="decimal" w:pos="790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216,025</w:t>
            </w:r>
          </w:p>
        </w:tc>
        <w:tc>
          <w:tcPr>
            <w:tcW w:w="1089" w:type="dxa"/>
            <w:vAlign w:val="bottom"/>
          </w:tcPr>
          <w:p w14:paraId="1A646D44" w14:textId="77777777" w:rsidR="00EE085B" w:rsidRPr="003C7F3A" w:rsidRDefault="00EE085B" w:rsidP="00BD1C8A">
            <w:pPr>
              <w:pBdr>
                <w:bottom w:val="single" w:sz="4" w:space="1" w:color="auto"/>
              </w:pBdr>
              <w:tabs>
                <w:tab w:val="decimal" w:pos="790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19C095C2" w14:textId="77777777" w:rsidR="00EE085B" w:rsidRPr="003C7F3A" w:rsidRDefault="00EE085B" w:rsidP="00BD1C8A">
            <w:pPr>
              <w:pBdr>
                <w:bottom w:val="single" w:sz="4" w:space="1" w:color="auto"/>
              </w:pBdr>
              <w:tabs>
                <w:tab w:val="decimal" w:pos="790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216,025</w:t>
            </w:r>
          </w:p>
        </w:tc>
      </w:tr>
      <w:tr w:rsidR="00EE085B" w:rsidRPr="009D2C6B" w14:paraId="7E86C025" w14:textId="77777777" w:rsidTr="00EE085B">
        <w:tc>
          <w:tcPr>
            <w:tcW w:w="2639" w:type="dxa"/>
            <w:vAlign w:val="bottom"/>
          </w:tcPr>
          <w:p w14:paraId="3FEB7821" w14:textId="77777777" w:rsidR="00EE085B" w:rsidRPr="009D2C6B" w:rsidRDefault="00EE085B" w:rsidP="003051FB">
            <w:pPr>
              <w:ind w:left="125" w:right="-43" w:hanging="12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A0755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รายการระหว่างธนาคารและตลาดเงิน - สุทธิ</w:t>
            </w:r>
          </w:p>
        </w:tc>
        <w:tc>
          <w:tcPr>
            <w:tcW w:w="1089" w:type="dxa"/>
            <w:vAlign w:val="bottom"/>
          </w:tcPr>
          <w:p w14:paraId="476C6001" w14:textId="77777777" w:rsidR="00EE085B" w:rsidRPr="009D2C6B" w:rsidRDefault="00577526" w:rsidP="00BD1C8A">
            <w:pPr>
              <w:pBdr>
                <w:bottom w:val="double" w:sz="4" w:space="1" w:color="auto"/>
              </w:pBdr>
              <w:tabs>
                <w:tab w:val="decimal" w:pos="790"/>
              </w:tabs>
              <w:ind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3,371,193</w:t>
            </w:r>
          </w:p>
        </w:tc>
        <w:tc>
          <w:tcPr>
            <w:tcW w:w="1089" w:type="dxa"/>
            <w:vAlign w:val="bottom"/>
          </w:tcPr>
          <w:p w14:paraId="23ABF449" w14:textId="77777777" w:rsidR="00EE085B" w:rsidRPr="009D2C6B" w:rsidRDefault="00577526" w:rsidP="00BD1C8A">
            <w:pPr>
              <w:pBdr>
                <w:bottom w:val="double" w:sz="4" w:space="1" w:color="auto"/>
              </w:pBdr>
              <w:tabs>
                <w:tab w:val="decimal" w:pos="790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31,896,534</w:t>
            </w:r>
          </w:p>
        </w:tc>
        <w:tc>
          <w:tcPr>
            <w:tcW w:w="1089" w:type="dxa"/>
            <w:vAlign w:val="bottom"/>
          </w:tcPr>
          <w:p w14:paraId="16C759E8" w14:textId="77777777" w:rsidR="00EE085B" w:rsidRPr="009D2C6B" w:rsidRDefault="00577526" w:rsidP="00BD1C8A">
            <w:pPr>
              <w:pBdr>
                <w:bottom w:val="double" w:sz="4" w:space="1" w:color="auto"/>
              </w:pBdr>
              <w:tabs>
                <w:tab w:val="decimal" w:pos="790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35,267,727</w:t>
            </w:r>
          </w:p>
        </w:tc>
        <w:tc>
          <w:tcPr>
            <w:tcW w:w="1089" w:type="dxa"/>
            <w:vAlign w:val="bottom"/>
          </w:tcPr>
          <w:p w14:paraId="78D0D466" w14:textId="77777777" w:rsidR="00EE085B" w:rsidRDefault="00EE085B" w:rsidP="00BD1C8A">
            <w:pPr>
              <w:pBdr>
                <w:bottom w:val="double" w:sz="4" w:space="1" w:color="auto"/>
              </w:pBdr>
              <w:tabs>
                <w:tab w:val="decimal" w:pos="790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8,006,862</w:t>
            </w:r>
          </w:p>
        </w:tc>
        <w:tc>
          <w:tcPr>
            <w:tcW w:w="1089" w:type="dxa"/>
            <w:vAlign w:val="bottom"/>
          </w:tcPr>
          <w:p w14:paraId="7E7132F4" w14:textId="77777777" w:rsidR="00EE085B" w:rsidRDefault="00EE085B" w:rsidP="00BD1C8A">
            <w:pPr>
              <w:pBdr>
                <w:bottom w:val="double" w:sz="4" w:space="1" w:color="auto"/>
              </w:pBdr>
              <w:tabs>
                <w:tab w:val="decimal" w:pos="790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27,918,887</w:t>
            </w:r>
          </w:p>
        </w:tc>
        <w:tc>
          <w:tcPr>
            <w:tcW w:w="1089" w:type="dxa"/>
            <w:vAlign w:val="bottom"/>
          </w:tcPr>
          <w:p w14:paraId="57BCBC0A" w14:textId="77777777" w:rsidR="00EE085B" w:rsidRDefault="00EE085B" w:rsidP="00BD1C8A">
            <w:pPr>
              <w:pBdr>
                <w:bottom w:val="double" w:sz="4" w:space="1" w:color="auto"/>
              </w:pBdr>
              <w:tabs>
                <w:tab w:val="decimal" w:pos="790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35,925,749</w:t>
            </w:r>
          </w:p>
        </w:tc>
      </w:tr>
    </w:tbl>
    <w:p w14:paraId="12863698" w14:textId="77777777" w:rsidR="00D646B0" w:rsidRPr="00710B9A" w:rsidRDefault="00141CBD" w:rsidP="00141CBD">
      <w:pPr>
        <w:pStyle w:val="Heading1"/>
        <w:numPr>
          <w:ilvl w:val="0"/>
          <w:numId w:val="12"/>
        </w:numPr>
        <w:spacing w:before="0" w:after="120"/>
        <w:ind w:left="561" w:hanging="561"/>
        <w:rPr>
          <w:rFonts w:ascii="Angsana New" w:hAnsi="Angsana New"/>
          <w:sz w:val="32"/>
          <w:szCs w:val="32"/>
          <w:u w:val="none"/>
          <w:cs/>
        </w:rPr>
      </w:pPr>
      <w:r>
        <w:rPr>
          <w:rFonts w:ascii="Angsana New" w:hAnsi="Angsana New"/>
          <w:sz w:val="32"/>
          <w:szCs w:val="32"/>
          <w:u w:val="none"/>
          <w:cs/>
        </w:rPr>
        <w:br w:type="page"/>
      </w:r>
      <w:bookmarkStart w:id="18" w:name="_Toc96506755"/>
      <w:r w:rsidR="006177F7" w:rsidRPr="00710B9A">
        <w:rPr>
          <w:rFonts w:ascii="Angsana New" w:hAnsi="Angsana New" w:hint="cs"/>
          <w:sz w:val="32"/>
          <w:szCs w:val="32"/>
          <w:u w:val="none"/>
          <w:cs/>
        </w:rPr>
        <w:lastRenderedPageBreak/>
        <w:t>สินทรัพย์</w:t>
      </w:r>
      <w:r w:rsidR="006177F7" w:rsidRPr="008E648D">
        <w:rPr>
          <w:rFonts w:ascii="Angsana New" w:hAnsi="Angsana New" w:hint="cs"/>
          <w:sz w:val="32"/>
          <w:szCs w:val="32"/>
          <w:u w:val="none"/>
          <w:cs/>
        </w:rPr>
        <w:t>/หนี้สิน</w:t>
      </w:r>
      <w:r w:rsidR="00D646B0" w:rsidRPr="00710B9A">
        <w:rPr>
          <w:rFonts w:ascii="Angsana New" w:hAnsi="Angsana New" w:hint="cs"/>
          <w:sz w:val="32"/>
          <w:szCs w:val="32"/>
          <w:u w:val="none"/>
          <w:cs/>
        </w:rPr>
        <w:t>อนุพันธ์</w:t>
      </w:r>
      <w:bookmarkEnd w:id="18"/>
    </w:p>
    <w:p w14:paraId="41E90F1B" w14:textId="77777777" w:rsidR="004D3BD0" w:rsidRPr="003D4A22" w:rsidRDefault="00F31A6D" w:rsidP="00595586">
      <w:pPr>
        <w:tabs>
          <w:tab w:val="left" w:pos="900"/>
        </w:tabs>
        <w:overflowPunct w:val="0"/>
        <w:autoSpaceDE w:val="0"/>
        <w:autoSpaceDN w:val="0"/>
        <w:adjustRightInd w:val="0"/>
        <w:spacing w:before="80"/>
        <w:ind w:left="547"/>
        <w:jc w:val="thaiDistribute"/>
        <w:textAlignment w:val="baseline"/>
        <w:rPr>
          <w:rFonts w:ascii="Angsana New" w:hAnsi="Angsana New"/>
          <w:sz w:val="28"/>
          <w:szCs w:val="28"/>
          <w:cs/>
        </w:rPr>
      </w:pPr>
      <w:r>
        <w:rPr>
          <w:rFonts w:ascii="Angsana New" w:hAnsi="Angsana New" w:hint="cs"/>
          <w:sz w:val="32"/>
          <w:szCs w:val="32"/>
          <w:cs/>
          <w:lang w:val="en-US"/>
        </w:rPr>
        <w:t>มูลค่ายุติธรรม</w:t>
      </w:r>
      <w:r w:rsidR="004D3BD0" w:rsidRPr="00710B9A">
        <w:rPr>
          <w:rFonts w:ascii="Angsana New" w:hAnsi="Angsana New" w:hint="cs"/>
          <w:sz w:val="32"/>
          <w:szCs w:val="32"/>
          <w:cs/>
          <w:lang w:val="en-US"/>
        </w:rPr>
        <w:t>ของสินทรัพย์และหนี้สินตราสารอนุพันธ์ปร</w:t>
      </w:r>
      <w:r w:rsidR="004D3BD0" w:rsidRPr="003D4A22">
        <w:rPr>
          <w:rFonts w:ascii="Angsana New" w:hAnsi="Angsana New" w:hint="cs"/>
          <w:sz w:val="32"/>
          <w:szCs w:val="32"/>
          <w:cs/>
          <w:lang w:val="en-US"/>
        </w:rPr>
        <w:t>ะกอบด้วย ตราสารอนุพันธ์เพื่อค้า</w:t>
      </w:r>
      <w:r w:rsidR="001E481C" w:rsidRPr="003D4A22">
        <w:rPr>
          <w:rFonts w:ascii="Angsana New" w:hAnsi="Angsana New" w:hint="cs"/>
          <w:sz w:val="32"/>
          <w:szCs w:val="32"/>
          <w:cs/>
          <w:lang w:val="en-US"/>
        </w:rPr>
        <w:t>และตราสารอนุพันธ์เพื่อการป้องกันความเสี่ยงที่</w:t>
      </w:r>
      <w:r w:rsidR="004D3BD0" w:rsidRPr="003D4A22">
        <w:rPr>
          <w:rFonts w:ascii="Angsana New" w:hAnsi="Angsana New" w:hint="cs"/>
          <w:sz w:val="32"/>
          <w:szCs w:val="32"/>
          <w:cs/>
          <w:lang w:val="en-US"/>
        </w:rPr>
        <w:t>วั</w:t>
      </w:r>
      <w:r w:rsidR="001E481C" w:rsidRPr="003D4A22">
        <w:rPr>
          <w:rFonts w:ascii="Angsana New" w:hAnsi="Angsana New" w:hint="cs"/>
          <w:sz w:val="32"/>
          <w:szCs w:val="32"/>
          <w:cs/>
          <w:lang w:val="en-US"/>
        </w:rPr>
        <w:t>ดมูลค่าด้วยมูลค่ายุติธรรม</w:t>
      </w:r>
    </w:p>
    <w:tbl>
      <w:tblPr>
        <w:tblW w:w="4764" w:type="pct"/>
        <w:tblInd w:w="541" w:type="dxa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329"/>
        <w:gridCol w:w="1208"/>
        <w:gridCol w:w="1210"/>
        <w:gridCol w:w="1210"/>
        <w:gridCol w:w="1208"/>
      </w:tblGrid>
      <w:tr w:rsidR="00595586" w:rsidRPr="003D4A22" w14:paraId="076566CA" w14:textId="77777777" w:rsidTr="00547986">
        <w:tc>
          <w:tcPr>
            <w:tcW w:w="2361" w:type="pct"/>
            <w:vAlign w:val="bottom"/>
          </w:tcPr>
          <w:p w14:paraId="24F546E4" w14:textId="77777777" w:rsidR="00595586" w:rsidRPr="003D4A22" w:rsidRDefault="00595586" w:rsidP="00547986">
            <w:pPr>
              <w:ind w:right="-4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319" w:type="pct"/>
            <w:gridSpan w:val="2"/>
            <w:vAlign w:val="bottom"/>
          </w:tcPr>
          <w:p w14:paraId="70AD68A0" w14:textId="77777777" w:rsidR="00595586" w:rsidRPr="003D4A22" w:rsidRDefault="00595586" w:rsidP="00547986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9" w:type="pct"/>
            <w:gridSpan w:val="2"/>
            <w:vAlign w:val="bottom"/>
          </w:tcPr>
          <w:p w14:paraId="4793AD1F" w14:textId="77777777" w:rsidR="00595586" w:rsidRPr="003D4A22" w:rsidRDefault="00595586" w:rsidP="00547986">
            <w:pPr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</w:rPr>
              <w:t>(หน่วย: พันบาท)</w:t>
            </w:r>
          </w:p>
        </w:tc>
      </w:tr>
      <w:tr w:rsidR="003F697E" w:rsidRPr="003D4A22" w14:paraId="03E89640" w14:textId="77777777" w:rsidTr="00595586">
        <w:tc>
          <w:tcPr>
            <w:tcW w:w="2361" w:type="pct"/>
            <w:vAlign w:val="bottom"/>
          </w:tcPr>
          <w:p w14:paraId="582515C5" w14:textId="77777777" w:rsidR="003F697E" w:rsidRPr="003D4A22" w:rsidRDefault="003F697E" w:rsidP="003051FB">
            <w:pPr>
              <w:ind w:right="-4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319" w:type="pct"/>
            <w:gridSpan w:val="2"/>
            <w:vAlign w:val="bottom"/>
          </w:tcPr>
          <w:p w14:paraId="21C0FDDC" w14:textId="77777777" w:rsidR="003F697E" w:rsidRPr="003D4A22" w:rsidRDefault="00595586" w:rsidP="003051F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ธันวาคม</w:t>
            </w:r>
            <w:r w:rsidR="0010179A"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  <w:r w:rsidR="0010179A" w:rsidRPr="003D4A22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319" w:type="pct"/>
            <w:gridSpan w:val="2"/>
            <w:vAlign w:val="bottom"/>
          </w:tcPr>
          <w:p w14:paraId="03D7ABDB" w14:textId="77777777" w:rsidR="003F697E" w:rsidRPr="003D4A22" w:rsidRDefault="003F697E" w:rsidP="003051F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3D4A22">
              <w:rPr>
                <w:rFonts w:ascii="Angsana New" w:hAnsi="Angsana New" w:hint="cs"/>
                <w:sz w:val="28"/>
                <w:szCs w:val="28"/>
                <w:lang w:val="en-US"/>
              </w:rPr>
              <w:t>256</w:t>
            </w: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</w:tr>
      <w:tr w:rsidR="003F697E" w:rsidRPr="003D4A22" w14:paraId="05470D27" w14:textId="77777777" w:rsidTr="00595586">
        <w:tc>
          <w:tcPr>
            <w:tcW w:w="2361" w:type="pct"/>
            <w:vAlign w:val="bottom"/>
          </w:tcPr>
          <w:p w14:paraId="0CD8D6BE" w14:textId="77777777" w:rsidR="003F697E" w:rsidRPr="003D4A22" w:rsidRDefault="003F697E" w:rsidP="003051FB">
            <w:pPr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9" w:type="pct"/>
            <w:gridSpan w:val="2"/>
            <w:vAlign w:val="bottom"/>
          </w:tcPr>
          <w:p w14:paraId="75B2E10E" w14:textId="77777777" w:rsidR="003F697E" w:rsidRPr="003D4A22" w:rsidRDefault="003F697E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3D4A22">
              <w:rPr>
                <w:rFonts w:ascii="Angsana New" w:hAnsi="Angsana New" w:cs="Angsana New" w:hint="cs"/>
                <w:sz w:val="28"/>
                <w:cs/>
              </w:rPr>
              <w:t>มูลค่ายุติธรรม</w:t>
            </w:r>
          </w:p>
        </w:tc>
        <w:tc>
          <w:tcPr>
            <w:tcW w:w="1319" w:type="pct"/>
            <w:gridSpan w:val="2"/>
            <w:vAlign w:val="bottom"/>
          </w:tcPr>
          <w:p w14:paraId="6A70D277" w14:textId="77777777" w:rsidR="003F697E" w:rsidRPr="003D4A22" w:rsidRDefault="003F697E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3D4A22">
              <w:rPr>
                <w:rFonts w:ascii="Angsana New" w:hAnsi="Angsana New" w:cs="Angsana New" w:hint="cs"/>
                <w:sz w:val="28"/>
                <w:cs/>
              </w:rPr>
              <w:t>มูลค่ายุติธรรม</w:t>
            </w:r>
          </w:p>
        </w:tc>
      </w:tr>
      <w:tr w:rsidR="004954BF" w:rsidRPr="003D4A22" w14:paraId="73F0B059" w14:textId="77777777" w:rsidTr="00595586">
        <w:tc>
          <w:tcPr>
            <w:tcW w:w="2361" w:type="pct"/>
            <w:vAlign w:val="bottom"/>
          </w:tcPr>
          <w:p w14:paraId="11D0568E" w14:textId="77777777" w:rsidR="003F697E" w:rsidRPr="003D4A22" w:rsidRDefault="003F697E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3D4A22">
              <w:rPr>
                <w:rFonts w:ascii="Angsana New" w:hAnsi="Angsana New" w:cs="Angsana New" w:hint="cs"/>
                <w:sz w:val="28"/>
                <w:cs/>
              </w:rPr>
              <w:t>ประเภทตราสารอนุพันธ์</w:t>
            </w:r>
          </w:p>
        </w:tc>
        <w:tc>
          <w:tcPr>
            <w:tcW w:w="659" w:type="pct"/>
            <w:vAlign w:val="bottom"/>
          </w:tcPr>
          <w:p w14:paraId="009540B5" w14:textId="77777777" w:rsidR="003F697E" w:rsidRPr="003D4A22" w:rsidRDefault="003F697E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3D4A22">
              <w:rPr>
                <w:rFonts w:ascii="Angsana New" w:hAnsi="Angsana New" w:cs="Angsana New" w:hint="cs"/>
                <w:sz w:val="28"/>
                <w:cs/>
              </w:rPr>
              <w:t>สินทรัพย์</w:t>
            </w:r>
          </w:p>
        </w:tc>
        <w:tc>
          <w:tcPr>
            <w:tcW w:w="660" w:type="pct"/>
            <w:vAlign w:val="bottom"/>
          </w:tcPr>
          <w:p w14:paraId="78E01F4A" w14:textId="77777777" w:rsidR="003F697E" w:rsidRPr="003D4A22" w:rsidRDefault="001F0CAB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3D4A22">
              <w:rPr>
                <w:rFonts w:ascii="Angsana New" w:hAnsi="Angsana New" w:cs="Angsana New" w:hint="cs"/>
                <w:sz w:val="28"/>
                <w:cs/>
              </w:rPr>
              <w:t>หนี้สิน</w:t>
            </w:r>
          </w:p>
        </w:tc>
        <w:tc>
          <w:tcPr>
            <w:tcW w:w="660" w:type="pct"/>
            <w:vAlign w:val="bottom"/>
          </w:tcPr>
          <w:p w14:paraId="491D5B49" w14:textId="77777777" w:rsidR="003F697E" w:rsidRPr="003D4A22" w:rsidRDefault="003F697E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3D4A22">
              <w:rPr>
                <w:rFonts w:ascii="Angsana New" w:hAnsi="Angsana New" w:cs="Angsana New" w:hint="cs"/>
                <w:sz w:val="28"/>
                <w:cs/>
              </w:rPr>
              <w:t>สินทรัพย์</w:t>
            </w:r>
          </w:p>
        </w:tc>
        <w:tc>
          <w:tcPr>
            <w:tcW w:w="659" w:type="pct"/>
            <w:vAlign w:val="bottom"/>
          </w:tcPr>
          <w:p w14:paraId="0643D936" w14:textId="77777777" w:rsidR="003F697E" w:rsidRPr="003D4A22" w:rsidRDefault="003F697E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3D4A22">
              <w:rPr>
                <w:rFonts w:ascii="Angsana New" w:hAnsi="Angsana New" w:cs="Angsana New" w:hint="cs"/>
                <w:sz w:val="28"/>
                <w:cs/>
              </w:rPr>
              <w:t>หนี้สิน</w:t>
            </w:r>
          </w:p>
        </w:tc>
      </w:tr>
      <w:tr w:rsidR="004954BF" w:rsidRPr="00551448" w14:paraId="2B67F37F" w14:textId="77777777" w:rsidTr="00595586">
        <w:tc>
          <w:tcPr>
            <w:tcW w:w="2361" w:type="pct"/>
            <w:vAlign w:val="bottom"/>
          </w:tcPr>
          <w:p w14:paraId="73AA4E53" w14:textId="77777777" w:rsidR="003F697E" w:rsidRPr="00551448" w:rsidRDefault="003F697E" w:rsidP="003051FB">
            <w:pPr>
              <w:pStyle w:val="NoSpacing"/>
              <w:jc w:val="center"/>
              <w:rPr>
                <w:rFonts w:ascii="Angsana New" w:hAnsi="Angsana New" w:cs="Angsana New"/>
                <w:sz w:val="18"/>
                <w:szCs w:val="18"/>
                <w:cs/>
                <w:lang w:eastAsia="th-TH"/>
              </w:rPr>
            </w:pPr>
          </w:p>
        </w:tc>
        <w:tc>
          <w:tcPr>
            <w:tcW w:w="659" w:type="pct"/>
            <w:vAlign w:val="bottom"/>
          </w:tcPr>
          <w:p w14:paraId="678BBA10" w14:textId="77777777" w:rsidR="003F697E" w:rsidRPr="00551448" w:rsidRDefault="003F697E" w:rsidP="003051FB">
            <w:pPr>
              <w:pStyle w:val="NoSpacing"/>
              <w:jc w:val="center"/>
              <w:rPr>
                <w:rFonts w:ascii="Angsana New" w:hAnsi="Angsana New" w:cs="Angsana New"/>
                <w:sz w:val="18"/>
                <w:szCs w:val="18"/>
                <w:cs/>
                <w:lang w:eastAsia="th-TH"/>
              </w:rPr>
            </w:pPr>
          </w:p>
        </w:tc>
        <w:tc>
          <w:tcPr>
            <w:tcW w:w="660" w:type="pct"/>
            <w:vAlign w:val="bottom"/>
          </w:tcPr>
          <w:p w14:paraId="766DF803" w14:textId="77777777" w:rsidR="003F697E" w:rsidRPr="00551448" w:rsidRDefault="003F697E" w:rsidP="003051FB">
            <w:pPr>
              <w:pStyle w:val="NoSpacing"/>
              <w:jc w:val="center"/>
              <w:rPr>
                <w:rFonts w:ascii="Angsana New" w:hAnsi="Angsana New" w:cs="Angsana New"/>
                <w:sz w:val="18"/>
                <w:szCs w:val="18"/>
                <w:cs/>
                <w:lang w:eastAsia="th-TH"/>
              </w:rPr>
            </w:pPr>
          </w:p>
        </w:tc>
        <w:tc>
          <w:tcPr>
            <w:tcW w:w="660" w:type="pct"/>
            <w:vAlign w:val="bottom"/>
          </w:tcPr>
          <w:p w14:paraId="73D0831F" w14:textId="77777777" w:rsidR="003F697E" w:rsidRPr="00551448" w:rsidRDefault="003F697E" w:rsidP="003051FB">
            <w:pPr>
              <w:pStyle w:val="NoSpacing"/>
              <w:jc w:val="center"/>
              <w:rPr>
                <w:rFonts w:ascii="Angsana New" w:hAnsi="Angsana New" w:cs="Angsana New"/>
                <w:sz w:val="18"/>
                <w:szCs w:val="18"/>
                <w:cs/>
                <w:lang w:eastAsia="th-TH"/>
              </w:rPr>
            </w:pPr>
          </w:p>
        </w:tc>
        <w:tc>
          <w:tcPr>
            <w:tcW w:w="659" w:type="pct"/>
            <w:vAlign w:val="bottom"/>
          </w:tcPr>
          <w:p w14:paraId="21433C2B" w14:textId="77777777" w:rsidR="003F697E" w:rsidRPr="00551448" w:rsidRDefault="003F697E" w:rsidP="003051FB">
            <w:pPr>
              <w:pStyle w:val="NoSpacing"/>
              <w:jc w:val="center"/>
              <w:rPr>
                <w:rFonts w:ascii="Angsana New" w:hAnsi="Angsana New" w:cs="Angsana New"/>
                <w:sz w:val="18"/>
                <w:szCs w:val="18"/>
                <w:cs/>
                <w:lang w:eastAsia="th-TH"/>
              </w:rPr>
            </w:pPr>
          </w:p>
        </w:tc>
      </w:tr>
      <w:tr w:rsidR="004954BF" w:rsidRPr="003D4A22" w14:paraId="6D72E8A1" w14:textId="77777777" w:rsidTr="00595586">
        <w:tc>
          <w:tcPr>
            <w:tcW w:w="2361" w:type="pct"/>
            <w:vAlign w:val="bottom"/>
          </w:tcPr>
          <w:p w14:paraId="4DF5199D" w14:textId="77777777" w:rsidR="003F697E" w:rsidRPr="003D4A22" w:rsidRDefault="003F697E" w:rsidP="003051FB">
            <w:pPr>
              <w:pStyle w:val="NoSpacing"/>
              <w:ind w:right="-115"/>
              <w:rPr>
                <w:rFonts w:ascii="Angsana New" w:hAnsi="Angsana New" w:cs="Angsana New"/>
                <w:sz w:val="28"/>
                <w:cs/>
              </w:rPr>
            </w:pPr>
            <w:r w:rsidRPr="003D4A22">
              <w:rPr>
                <w:rFonts w:ascii="Angsana New" w:hAnsi="Angsana New" w:cs="Angsana New" w:hint="cs"/>
                <w:sz w:val="28"/>
                <w:cs/>
              </w:rPr>
              <w:t>ตราสารอนุพันธ์เพื่อค้า</w:t>
            </w:r>
          </w:p>
        </w:tc>
        <w:tc>
          <w:tcPr>
            <w:tcW w:w="659" w:type="pct"/>
            <w:shd w:val="clear" w:color="auto" w:fill="auto"/>
            <w:vAlign w:val="bottom"/>
          </w:tcPr>
          <w:p w14:paraId="4EE48B01" w14:textId="77777777" w:rsidR="003F697E" w:rsidRPr="003D4A22" w:rsidRDefault="00C60B6F" w:rsidP="003051FB">
            <w:pPr>
              <w:pStyle w:val="NoSpacing"/>
              <w:tabs>
                <w:tab w:val="decimal" w:pos="876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46,236</w:t>
            </w:r>
          </w:p>
        </w:tc>
        <w:tc>
          <w:tcPr>
            <w:tcW w:w="660" w:type="pct"/>
            <w:vAlign w:val="bottom"/>
          </w:tcPr>
          <w:p w14:paraId="30B57F94" w14:textId="77777777" w:rsidR="003F697E" w:rsidRPr="003D4A22" w:rsidRDefault="00C60B6F" w:rsidP="003051FB">
            <w:pPr>
              <w:pStyle w:val="NoSpacing"/>
              <w:tabs>
                <w:tab w:val="decimal" w:pos="876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33,520</w:t>
            </w:r>
          </w:p>
        </w:tc>
        <w:tc>
          <w:tcPr>
            <w:tcW w:w="660" w:type="pct"/>
            <w:vAlign w:val="bottom"/>
          </w:tcPr>
          <w:p w14:paraId="3DEC1EEB" w14:textId="77777777" w:rsidR="003F697E" w:rsidRPr="003D4A22" w:rsidRDefault="003F697E" w:rsidP="003051FB">
            <w:pPr>
              <w:pStyle w:val="NoSpacing"/>
              <w:tabs>
                <w:tab w:val="decimal" w:pos="876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3D4A22">
              <w:rPr>
                <w:rFonts w:ascii="Angsana New" w:hAnsi="Angsana New" w:cs="Angsana New"/>
                <w:sz w:val="28"/>
                <w:lang w:eastAsia="th-TH"/>
              </w:rPr>
              <w:t>135,796</w:t>
            </w:r>
          </w:p>
        </w:tc>
        <w:tc>
          <w:tcPr>
            <w:tcW w:w="659" w:type="pct"/>
            <w:vAlign w:val="bottom"/>
          </w:tcPr>
          <w:p w14:paraId="266AE228" w14:textId="77777777" w:rsidR="003F697E" w:rsidRPr="003D4A22" w:rsidRDefault="00EE00B7" w:rsidP="003051FB">
            <w:pPr>
              <w:pStyle w:val="NoSpacing"/>
              <w:tabs>
                <w:tab w:val="decimal" w:pos="819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3D4A22">
              <w:rPr>
                <w:rFonts w:ascii="Angsana New" w:hAnsi="Angsana New" w:cs="Angsana New"/>
                <w:sz w:val="28"/>
                <w:lang w:eastAsia="th-TH"/>
              </w:rPr>
              <w:t>228,458</w:t>
            </w:r>
          </w:p>
        </w:tc>
      </w:tr>
      <w:tr w:rsidR="004954BF" w:rsidRPr="003D4A22" w14:paraId="63179FA5" w14:textId="77777777" w:rsidTr="00595586">
        <w:tc>
          <w:tcPr>
            <w:tcW w:w="2361" w:type="pct"/>
            <w:vAlign w:val="bottom"/>
          </w:tcPr>
          <w:p w14:paraId="6C5348FE" w14:textId="77777777" w:rsidR="003F697E" w:rsidRPr="003D4A22" w:rsidRDefault="003F697E" w:rsidP="003051FB">
            <w:pPr>
              <w:pStyle w:val="NoSpacing"/>
              <w:ind w:right="-115"/>
              <w:rPr>
                <w:rFonts w:ascii="Angsana New" w:hAnsi="Angsana New" w:cs="Angsana New"/>
                <w:sz w:val="28"/>
                <w:cs/>
              </w:rPr>
            </w:pPr>
            <w:r w:rsidRPr="003D4A22">
              <w:rPr>
                <w:rFonts w:ascii="Angsana New" w:hAnsi="Angsana New" w:cs="Angsana New" w:hint="cs"/>
                <w:sz w:val="28"/>
                <w:cs/>
              </w:rPr>
              <w:t>ตราสารอนุพันธ์เพื่อการป้องกันความเสี่ยง*</w:t>
            </w:r>
          </w:p>
        </w:tc>
        <w:tc>
          <w:tcPr>
            <w:tcW w:w="659" w:type="pct"/>
            <w:shd w:val="clear" w:color="auto" w:fill="auto"/>
            <w:vAlign w:val="bottom"/>
          </w:tcPr>
          <w:p w14:paraId="522436AD" w14:textId="77777777" w:rsidR="003F697E" w:rsidRPr="003D4A22" w:rsidRDefault="00C60B6F" w:rsidP="003051FB">
            <w:pPr>
              <w:pStyle w:val="NoSpacing"/>
              <w:pBdr>
                <w:bottom w:val="single" w:sz="4" w:space="1" w:color="auto"/>
              </w:pBdr>
              <w:tabs>
                <w:tab w:val="decimal" w:pos="865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117,756</w:t>
            </w:r>
          </w:p>
        </w:tc>
        <w:tc>
          <w:tcPr>
            <w:tcW w:w="660" w:type="pct"/>
            <w:vAlign w:val="bottom"/>
          </w:tcPr>
          <w:p w14:paraId="5252752C" w14:textId="77777777" w:rsidR="003F697E" w:rsidRPr="003D4A22" w:rsidRDefault="00C60B6F" w:rsidP="003051FB">
            <w:pPr>
              <w:pStyle w:val="NoSpacing"/>
              <w:pBdr>
                <w:bottom w:val="single" w:sz="4" w:space="1" w:color="auto"/>
              </w:pBdr>
              <w:tabs>
                <w:tab w:val="decimal" w:pos="865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60" w:type="pct"/>
            <w:vAlign w:val="bottom"/>
          </w:tcPr>
          <w:p w14:paraId="4065E928" w14:textId="77777777" w:rsidR="003F697E" w:rsidRPr="003D4A22" w:rsidRDefault="003F697E" w:rsidP="003051FB">
            <w:pPr>
              <w:pStyle w:val="NoSpacing"/>
              <w:pBdr>
                <w:bottom w:val="single" w:sz="4" w:space="1" w:color="auto"/>
              </w:pBdr>
              <w:tabs>
                <w:tab w:val="decimal" w:pos="865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3D4A22">
              <w:rPr>
                <w:rFonts w:ascii="Angsana New" w:hAnsi="Angsana New" w:cs="Angsana New"/>
                <w:sz w:val="28"/>
                <w:lang w:eastAsia="th-TH"/>
              </w:rPr>
              <w:t>276,661</w:t>
            </w:r>
          </w:p>
        </w:tc>
        <w:tc>
          <w:tcPr>
            <w:tcW w:w="659" w:type="pct"/>
            <w:vAlign w:val="bottom"/>
          </w:tcPr>
          <w:p w14:paraId="20AE8B02" w14:textId="77777777" w:rsidR="003F697E" w:rsidRPr="003D4A22" w:rsidRDefault="00EE00B7" w:rsidP="003051FB">
            <w:pPr>
              <w:pStyle w:val="NoSpacing"/>
              <w:pBdr>
                <w:bottom w:val="single" w:sz="4" w:space="1" w:color="auto"/>
              </w:pBdr>
              <w:tabs>
                <w:tab w:val="decimal" w:pos="819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3D4A22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</w:tr>
      <w:tr w:rsidR="004954BF" w:rsidRPr="003D4A22" w14:paraId="12DF00F8" w14:textId="77777777" w:rsidTr="00595586">
        <w:tc>
          <w:tcPr>
            <w:tcW w:w="2361" w:type="pct"/>
            <w:vAlign w:val="bottom"/>
          </w:tcPr>
          <w:p w14:paraId="1C546791" w14:textId="77777777" w:rsidR="003F697E" w:rsidRPr="003D4A22" w:rsidRDefault="003F697E" w:rsidP="003051FB">
            <w:pPr>
              <w:pStyle w:val="NoSpacing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3D4A22">
              <w:rPr>
                <w:rFonts w:ascii="Angsana New" w:hAnsi="Angsana New" w:cs="Angsana New" w:hint="cs"/>
                <w:sz w:val="28"/>
                <w:cs/>
              </w:rPr>
              <w:t>รวม</w:t>
            </w:r>
          </w:p>
        </w:tc>
        <w:tc>
          <w:tcPr>
            <w:tcW w:w="659" w:type="pct"/>
            <w:shd w:val="clear" w:color="auto" w:fill="auto"/>
            <w:vAlign w:val="bottom"/>
          </w:tcPr>
          <w:p w14:paraId="6D15EB5B" w14:textId="77777777" w:rsidR="003F697E" w:rsidRPr="003D4A22" w:rsidRDefault="00C60B6F" w:rsidP="003051FB">
            <w:pPr>
              <w:pStyle w:val="NoSpacing"/>
              <w:pBdr>
                <w:bottom w:val="double" w:sz="4" w:space="1" w:color="auto"/>
              </w:pBdr>
              <w:tabs>
                <w:tab w:val="decimal" w:pos="865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163,992</w:t>
            </w:r>
          </w:p>
        </w:tc>
        <w:tc>
          <w:tcPr>
            <w:tcW w:w="660" w:type="pct"/>
            <w:vAlign w:val="bottom"/>
          </w:tcPr>
          <w:p w14:paraId="7CF2FF69" w14:textId="77777777" w:rsidR="003F697E" w:rsidRPr="003D4A22" w:rsidRDefault="00C60B6F" w:rsidP="003051FB">
            <w:pPr>
              <w:pStyle w:val="NoSpacing"/>
              <w:pBdr>
                <w:bottom w:val="double" w:sz="4" w:space="1" w:color="auto"/>
              </w:pBdr>
              <w:tabs>
                <w:tab w:val="decimal" w:pos="865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33,520</w:t>
            </w:r>
          </w:p>
        </w:tc>
        <w:tc>
          <w:tcPr>
            <w:tcW w:w="660" w:type="pct"/>
            <w:vAlign w:val="bottom"/>
          </w:tcPr>
          <w:p w14:paraId="113D5B01" w14:textId="77777777" w:rsidR="003F697E" w:rsidRPr="003D4A22" w:rsidRDefault="003F697E" w:rsidP="003051FB">
            <w:pPr>
              <w:pStyle w:val="NoSpacing"/>
              <w:pBdr>
                <w:bottom w:val="double" w:sz="4" w:space="1" w:color="auto"/>
              </w:pBdr>
              <w:tabs>
                <w:tab w:val="decimal" w:pos="865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3D4A22">
              <w:rPr>
                <w:rFonts w:ascii="Angsana New" w:hAnsi="Angsana New" w:cs="Angsana New"/>
                <w:sz w:val="28"/>
                <w:lang w:eastAsia="th-TH"/>
              </w:rPr>
              <w:t>412,457</w:t>
            </w:r>
          </w:p>
        </w:tc>
        <w:tc>
          <w:tcPr>
            <w:tcW w:w="659" w:type="pct"/>
            <w:vAlign w:val="bottom"/>
          </w:tcPr>
          <w:p w14:paraId="79D8F294" w14:textId="77777777" w:rsidR="003F697E" w:rsidRPr="003D4A22" w:rsidRDefault="00EE00B7" w:rsidP="003051FB">
            <w:pPr>
              <w:pStyle w:val="NoSpacing"/>
              <w:pBdr>
                <w:bottom w:val="double" w:sz="4" w:space="1" w:color="auto"/>
              </w:pBdr>
              <w:tabs>
                <w:tab w:val="decimal" w:pos="819"/>
                <w:tab w:val="decimal" w:pos="865"/>
              </w:tabs>
              <w:jc w:val="center"/>
              <w:rPr>
                <w:rFonts w:ascii="Angsana New" w:hAnsi="Angsana New" w:cs="Angsana New"/>
                <w:sz w:val="28"/>
                <w:lang w:eastAsia="th-TH"/>
              </w:rPr>
            </w:pPr>
            <w:r w:rsidRPr="003D4A22">
              <w:rPr>
                <w:rFonts w:ascii="Angsana New" w:hAnsi="Angsana New" w:cs="Angsana New"/>
                <w:sz w:val="28"/>
                <w:lang w:eastAsia="th-TH"/>
              </w:rPr>
              <w:t>228,458</w:t>
            </w:r>
          </w:p>
        </w:tc>
      </w:tr>
    </w:tbl>
    <w:p w14:paraId="1034DE79" w14:textId="77777777" w:rsidR="003467C2" w:rsidRPr="003D4A22" w:rsidRDefault="00E16BF8" w:rsidP="00141CBD">
      <w:pPr>
        <w:ind w:left="731" w:right="-102" w:hanging="187"/>
        <w:jc w:val="thaiDistribute"/>
        <w:rPr>
          <w:rFonts w:ascii="Angsana New" w:hAnsi="Angsana New"/>
          <w:b/>
          <w:bCs/>
          <w:sz w:val="26"/>
          <w:szCs w:val="26"/>
          <w:lang w:val="en-US"/>
        </w:rPr>
      </w:pPr>
      <w:r w:rsidRPr="003D4A22">
        <w:rPr>
          <w:rFonts w:ascii="Angsana New" w:hAnsi="Angsana New"/>
          <w:sz w:val="26"/>
          <w:szCs w:val="26"/>
          <w:cs/>
        </w:rPr>
        <w:t xml:space="preserve">* </w:t>
      </w:r>
      <w:r w:rsidRPr="003D4A22">
        <w:rPr>
          <w:rFonts w:ascii="Angsana New" w:hAnsi="Angsana New"/>
          <w:sz w:val="26"/>
          <w:szCs w:val="26"/>
          <w:cs/>
        </w:rPr>
        <w:tab/>
        <w:t xml:space="preserve">ตราสารอนุพันธ์ที่ทำขึ้นโดยมีวัตถุประสงค์เพื่อการบริหารความเสี่ยง (Banking book) </w:t>
      </w:r>
      <w:r w:rsidR="00A73136" w:rsidRPr="003D4A22">
        <w:rPr>
          <w:rFonts w:ascii="Angsana New" w:hAnsi="Angsana New" w:hint="cs"/>
          <w:sz w:val="26"/>
          <w:szCs w:val="26"/>
          <w:cs/>
        </w:rPr>
        <w:t>โดย</w:t>
      </w:r>
      <w:r w:rsidRPr="003D4A22">
        <w:rPr>
          <w:rFonts w:ascii="Angsana New" w:hAnsi="Angsana New"/>
          <w:sz w:val="26"/>
          <w:szCs w:val="26"/>
          <w:cs/>
        </w:rPr>
        <w:t>ธนาคารฯไม่ใช้ทางเลือกในการถือปฏิบัติตามการบัญชีป้องกันความเสี่ยง</w:t>
      </w:r>
    </w:p>
    <w:p w14:paraId="57477A28" w14:textId="77777777" w:rsidR="004D3BD0" w:rsidRPr="003D4A22" w:rsidRDefault="004D3BD0" w:rsidP="003051FB">
      <w:pPr>
        <w:tabs>
          <w:tab w:val="left" w:pos="900"/>
        </w:tabs>
        <w:overflowPunct w:val="0"/>
        <w:autoSpaceDE w:val="0"/>
        <w:autoSpaceDN w:val="0"/>
        <w:adjustRightInd w:val="0"/>
        <w:spacing w:before="80" w:after="80"/>
        <w:ind w:left="544"/>
        <w:jc w:val="thaiDistribute"/>
        <w:textAlignment w:val="baseline"/>
        <w:rPr>
          <w:rFonts w:ascii="Angsana New" w:hAnsi="Angsana New"/>
          <w:sz w:val="32"/>
          <w:szCs w:val="32"/>
          <w:u w:val="single"/>
          <w:cs/>
          <w:lang w:val="en-US"/>
        </w:rPr>
      </w:pPr>
      <w:r w:rsidRPr="003D4A22">
        <w:rPr>
          <w:rFonts w:ascii="Angsana New" w:hAnsi="Angsana New" w:hint="cs"/>
          <w:sz w:val="32"/>
          <w:szCs w:val="32"/>
          <w:u w:val="single"/>
          <w:cs/>
          <w:lang w:val="en-US"/>
        </w:rPr>
        <w:t>ตราสารอนุพันธ์เพื่อค้า</w:t>
      </w:r>
    </w:p>
    <w:p w14:paraId="6C264531" w14:textId="77777777" w:rsidR="004D3BD0" w:rsidRPr="003D4A22" w:rsidRDefault="004D3BD0" w:rsidP="003051FB">
      <w:pPr>
        <w:tabs>
          <w:tab w:val="left" w:pos="900"/>
        </w:tabs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="Angsana New" w:hAnsi="Angsana New"/>
          <w:sz w:val="32"/>
          <w:szCs w:val="32"/>
          <w:lang w:val="en-US"/>
        </w:rPr>
      </w:pPr>
      <w:r w:rsidRPr="003D4A22">
        <w:rPr>
          <w:rFonts w:ascii="Angsana New" w:hAnsi="Angsana New" w:hint="cs"/>
          <w:sz w:val="32"/>
          <w:szCs w:val="32"/>
          <w:cs/>
          <w:lang w:val="en-US"/>
        </w:rPr>
        <w:t>ณ วันที่</w:t>
      </w:r>
      <w:r w:rsidR="00C053D0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595586" w:rsidRPr="003D4A22">
        <w:rPr>
          <w:rFonts w:ascii="Angsana New" w:hAnsi="Angsana New"/>
          <w:sz w:val="32"/>
          <w:szCs w:val="32"/>
          <w:lang w:val="en-US"/>
        </w:rPr>
        <w:t>31</w:t>
      </w:r>
      <w:r w:rsidR="00595586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ธันวาคม </w:t>
      </w:r>
      <w:r w:rsidR="00C053D0" w:rsidRPr="003D4A22">
        <w:rPr>
          <w:rFonts w:ascii="Angsana New" w:hAnsi="Angsana New"/>
          <w:sz w:val="32"/>
          <w:szCs w:val="32"/>
          <w:lang w:val="en-US"/>
        </w:rPr>
        <w:t>2564</w:t>
      </w:r>
      <w:r w:rsidR="00C053D0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4D20AA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และ </w:t>
      </w:r>
      <w:r w:rsidR="003F697E" w:rsidRPr="003D4A22">
        <w:rPr>
          <w:rFonts w:ascii="Angsana New" w:hAnsi="Angsana New" w:hint="cs"/>
          <w:sz w:val="32"/>
          <w:szCs w:val="32"/>
          <w:lang w:val="en-US"/>
        </w:rPr>
        <w:t>256</w:t>
      </w:r>
      <w:r w:rsidR="003F697E" w:rsidRPr="003D4A22">
        <w:rPr>
          <w:rFonts w:ascii="Angsana New" w:hAnsi="Angsana New"/>
          <w:sz w:val="32"/>
          <w:szCs w:val="32"/>
          <w:lang w:val="en-US"/>
        </w:rPr>
        <w:t>3</w:t>
      </w:r>
      <w:r w:rsidR="00573740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3D4A22">
        <w:rPr>
          <w:rFonts w:ascii="Angsana New" w:hAnsi="Angsana New" w:hint="cs"/>
          <w:sz w:val="32"/>
          <w:szCs w:val="32"/>
          <w:cs/>
          <w:lang w:val="en-US"/>
        </w:rPr>
        <w:t>มูลค่ายุติธรรมและจํานวนเงินตามสัญญา</w:t>
      </w:r>
      <w:r w:rsidR="00C011B5" w:rsidRPr="003D4A22">
        <w:rPr>
          <w:rFonts w:ascii="Angsana New" w:hAnsi="Angsana New" w:hint="cs"/>
          <w:sz w:val="32"/>
          <w:szCs w:val="32"/>
          <w:cs/>
          <w:lang w:val="en-US"/>
        </w:rPr>
        <w:t>ของตราสารอนุพันธ์เพื่อค้า</w:t>
      </w:r>
      <w:r w:rsidRPr="003D4A22">
        <w:rPr>
          <w:rFonts w:ascii="Angsana New" w:hAnsi="Angsana New" w:hint="cs"/>
          <w:sz w:val="32"/>
          <w:szCs w:val="32"/>
          <w:cs/>
          <w:lang w:val="en-US"/>
        </w:rPr>
        <w:t>แบ่งตามประเภทความเสี่ยง</w:t>
      </w:r>
      <w:r w:rsidRPr="003D4A22">
        <w:rPr>
          <w:rFonts w:ascii="Angsana New" w:hAnsi="Angsana New" w:hint="cs"/>
          <w:sz w:val="32"/>
          <w:szCs w:val="32"/>
          <w:cs/>
        </w:rPr>
        <w:t xml:space="preserve"> </w:t>
      </w:r>
      <w:r w:rsidRPr="003D4A22">
        <w:rPr>
          <w:rFonts w:ascii="Angsana New" w:hAnsi="Angsana New" w:hint="cs"/>
          <w:sz w:val="32"/>
          <w:szCs w:val="32"/>
          <w:cs/>
          <w:lang w:val="en-US"/>
        </w:rPr>
        <w:t>ได้ดังนี้</w:t>
      </w:r>
    </w:p>
    <w:tbl>
      <w:tblPr>
        <w:tblW w:w="9389" w:type="dxa"/>
        <w:tblInd w:w="541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984"/>
        <w:gridCol w:w="1234"/>
        <w:gridCol w:w="1234"/>
        <w:gridCol w:w="1234"/>
        <w:gridCol w:w="1234"/>
        <w:gridCol w:w="1234"/>
        <w:gridCol w:w="1235"/>
      </w:tblGrid>
      <w:tr w:rsidR="00595586" w:rsidRPr="003D4A22" w14:paraId="6ED64D5B" w14:textId="77777777" w:rsidTr="00547986">
        <w:tc>
          <w:tcPr>
            <w:tcW w:w="1984" w:type="dxa"/>
            <w:vAlign w:val="bottom"/>
          </w:tcPr>
          <w:p w14:paraId="133961E3" w14:textId="77777777" w:rsidR="00595586" w:rsidRPr="003D4A22" w:rsidRDefault="00595586" w:rsidP="00547986">
            <w:pPr>
              <w:ind w:right="-4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702" w:type="dxa"/>
            <w:gridSpan w:val="3"/>
            <w:vAlign w:val="bottom"/>
          </w:tcPr>
          <w:p w14:paraId="1B6D0953" w14:textId="77777777" w:rsidR="00595586" w:rsidRPr="003D4A22" w:rsidRDefault="00595586" w:rsidP="00547986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703" w:type="dxa"/>
            <w:gridSpan w:val="3"/>
            <w:vAlign w:val="bottom"/>
          </w:tcPr>
          <w:p w14:paraId="410B700C" w14:textId="77777777" w:rsidR="00595586" w:rsidRPr="003D4A22" w:rsidRDefault="00595586" w:rsidP="00547986">
            <w:pPr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</w:rPr>
              <w:t>(หน่วย: พันบาท)</w:t>
            </w:r>
          </w:p>
        </w:tc>
      </w:tr>
      <w:tr w:rsidR="003F697E" w:rsidRPr="003D4A22" w14:paraId="73BBEDCA" w14:textId="77777777" w:rsidTr="004954BF">
        <w:tc>
          <w:tcPr>
            <w:tcW w:w="1984" w:type="dxa"/>
            <w:vAlign w:val="bottom"/>
          </w:tcPr>
          <w:p w14:paraId="2E628376" w14:textId="77777777" w:rsidR="003F697E" w:rsidRPr="003D4A22" w:rsidRDefault="003F697E" w:rsidP="003051FB">
            <w:pPr>
              <w:ind w:right="-4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702" w:type="dxa"/>
            <w:gridSpan w:val="3"/>
            <w:vAlign w:val="bottom"/>
          </w:tcPr>
          <w:p w14:paraId="145A12D2" w14:textId="77777777" w:rsidR="003F697E" w:rsidRPr="003D4A22" w:rsidRDefault="00595586" w:rsidP="003051F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3703" w:type="dxa"/>
            <w:gridSpan w:val="3"/>
            <w:vAlign w:val="bottom"/>
          </w:tcPr>
          <w:p w14:paraId="5E90CAAB" w14:textId="77777777" w:rsidR="003F697E" w:rsidRPr="003D4A22" w:rsidRDefault="003F697E" w:rsidP="003051F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3D4A22">
              <w:rPr>
                <w:rFonts w:ascii="Angsana New" w:hAnsi="Angsana New" w:hint="cs"/>
                <w:sz w:val="28"/>
                <w:szCs w:val="28"/>
                <w:lang w:val="en-US"/>
              </w:rPr>
              <w:t>256</w:t>
            </w: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</w:tr>
      <w:tr w:rsidR="00C035B0" w:rsidRPr="003D4A22" w14:paraId="57FC0807" w14:textId="77777777" w:rsidTr="00845D8C">
        <w:tc>
          <w:tcPr>
            <w:tcW w:w="1984" w:type="dxa"/>
            <w:vAlign w:val="bottom"/>
          </w:tcPr>
          <w:p w14:paraId="0B9E5F43" w14:textId="77777777" w:rsidR="00C035B0" w:rsidRPr="003D4A22" w:rsidRDefault="00C035B0" w:rsidP="003051FB">
            <w:pPr>
              <w:ind w:right="-4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468" w:type="dxa"/>
            <w:gridSpan w:val="2"/>
            <w:vAlign w:val="bottom"/>
          </w:tcPr>
          <w:p w14:paraId="55B95100" w14:textId="77777777" w:rsidR="00C035B0" w:rsidRPr="003D4A22" w:rsidRDefault="00C035B0" w:rsidP="003051F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234" w:type="dxa"/>
            <w:vAlign w:val="bottom"/>
          </w:tcPr>
          <w:p w14:paraId="416547AA" w14:textId="77777777" w:rsidR="00C035B0" w:rsidRPr="003D4A22" w:rsidRDefault="00C035B0" w:rsidP="003051FB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</w:rPr>
              <w:t>จำนวนเงิน</w:t>
            </w:r>
          </w:p>
        </w:tc>
        <w:tc>
          <w:tcPr>
            <w:tcW w:w="2468" w:type="dxa"/>
            <w:gridSpan w:val="2"/>
            <w:vAlign w:val="bottom"/>
          </w:tcPr>
          <w:p w14:paraId="657B165A" w14:textId="77777777" w:rsidR="00C035B0" w:rsidRPr="003D4A22" w:rsidRDefault="00C035B0" w:rsidP="003051F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235" w:type="dxa"/>
            <w:vAlign w:val="bottom"/>
          </w:tcPr>
          <w:p w14:paraId="3E15737B" w14:textId="77777777" w:rsidR="00C035B0" w:rsidRPr="003D4A22" w:rsidRDefault="00C035B0" w:rsidP="003051FB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</w:rPr>
              <w:t>จำนวนเงิน</w:t>
            </w:r>
          </w:p>
        </w:tc>
      </w:tr>
      <w:tr w:rsidR="003F697E" w:rsidRPr="003D4A22" w14:paraId="545C16D2" w14:textId="77777777" w:rsidTr="00C035B0">
        <w:tc>
          <w:tcPr>
            <w:tcW w:w="1984" w:type="dxa"/>
            <w:vAlign w:val="bottom"/>
          </w:tcPr>
          <w:p w14:paraId="7ACCE648" w14:textId="77777777" w:rsidR="003F697E" w:rsidRPr="003D4A22" w:rsidRDefault="003F697E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3D4A22">
              <w:rPr>
                <w:rFonts w:ascii="Angsana New" w:hAnsi="Angsana New" w:cs="Angsana New" w:hint="cs"/>
                <w:sz w:val="28"/>
                <w:cs/>
              </w:rPr>
              <w:t>ประเภทความเสี่ยง</w:t>
            </w:r>
          </w:p>
        </w:tc>
        <w:tc>
          <w:tcPr>
            <w:tcW w:w="1234" w:type="dxa"/>
            <w:vAlign w:val="bottom"/>
          </w:tcPr>
          <w:p w14:paraId="21AB4E05" w14:textId="77777777" w:rsidR="003F697E" w:rsidRPr="003D4A22" w:rsidRDefault="003F697E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3D4A22">
              <w:rPr>
                <w:rFonts w:ascii="Angsana New" w:hAnsi="Angsana New" w:cs="Angsana New" w:hint="cs"/>
                <w:sz w:val="28"/>
                <w:cs/>
              </w:rPr>
              <w:t>สินทรัพย์</w:t>
            </w:r>
          </w:p>
        </w:tc>
        <w:tc>
          <w:tcPr>
            <w:tcW w:w="1234" w:type="dxa"/>
            <w:vAlign w:val="bottom"/>
          </w:tcPr>
          <w:p w14:paraId="43DCE504" w14:textId="77777777" w:rsidR="003F697E" w:rsidRPr="003D4A22" w:rsidRDefault="00D415AF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3D4A22">
              <w:rPr>
                <w:rFonts w:ascii="Angsana New" w:hAnsi="Angsana New" w:cs="Angsana New"/>
                <w:sz w:val="28"/>
                <w:cs/>
              </w:rPr>
              <w:t>หนี้สิน</w:t>
            </w:r>
          </w:p>
        </w:tc>
        <w:tc>
          <w:tcPr>
            <w:tcW w:w="1234" w:type="dxa"/>
            <w:vAlign w:val="bottom"/>
          </w:tcPr>
          <w:p w14:paraId="0C4AA412" w14:textId="77777777" w:rsidR="003F697E" w:rsidRPr="003D4A22" w:rsidRDefault="00D415AF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3D4A22">
              <w:rPr>
                <w:rFonts w:ascii="Angsana New" w:hAnsi="Angsana New" w:cs="Angsana New"/>
                <w:sz w:val="28"/>
                <w:cs/>
              </w:rPr>
              <w:t>ตามสัญญา *</w:t>
            </w:r>
          </w:p>
        </w:tc>
        <w:tc>
          <w:tcPr>
            <w:tcW w:w="1234" w:type="dxa"/>
            <w:vAlign w:val="bottom"/>
          </w:tcPr>
          <w:p w14:paraId="2685034F" w14:textId="77777777" w:rsidR="003F697E" w:rsidRPr="003D4A22" w:rsidRDefault="003F697E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3D4A22">
              <w:rPr>
                <w:rFonts w:ascii="Angsana New" w:hAnsi="Angsana New" w:cs="Angsana New" w:hint="cs"/>
                <w:sz w:val="28"/>
                <w:cs/>
              </w:rPr>
              <w:t>สินทรัพย์</w:t>
            </w:r>
          </w:p>
        </w:tc>
        <w:tc>
          <w:tcPr>
            <w:tcW w:w="1234" w:type="dxa"/>
            <w:vAlign w:val="bottom"/>
          </w:tcPr>
          <w:p w14:paraId="57DCAD16" w14:textId="77777777" w:rsidR="003F697E" w:rsidRPr="003D4A22" w:rsidRDefault="003F697E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3D4A22">
              <w:rPr>
                <w:rFonts w:ascii="Angsana New" w:hAnsi="Angsana New" w:cs="Angsana New" w:hint="cs"/>
                <w:sz w:val="28"/>
                <w:cs/>
              </w:rPr>
              <w:t>หนี้สิน</w:t>
            </w:r>
          </w:p>
        </w:tc>
        <w:tc>
          <w:tcPr>
            <w:tcW w:w="1235" w:type="dxa"/>
            <w:vAlign w:val="bottom"/>
          </w:tcPr>
          <w:p w14:paraId="47E91875" w14:textId="77777777" w:rsidR="003F697E" w:rsidRPr="003D4A22" w:rsidRDefault="003F697E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3D4A22">
              <w:rPr>
                <w:rFonts w:ascii="Angsana New" w:hAnsi="Angsana New" w:cs="Angsana New" w:hint="cs"/>
                <w:sz w:val="28"/>
                <w:cs/>
              </w:rPr>
              <w:t xml:space="preserve">ตามสัญญา </w:t>
            </w:r>
            <w:r w:rsidRPr="003D4A22">
              <w:rPr>
                <w:rFonts w:ascii="Angsana New" w:hAnsi="Angsana New" w:cs="Angsana New" w:hint="cs"/>
                <w:sz w:val="28"/>
                <w:lang w:eastAsia="th-TH"/>
              </w:rPr>
              <w:t>*</w:t>
            </w:r>
          </w:p>
        </w:tc>
      </w:tr>
      <w:tr w:rsidR="003F697E" w:rsidRPr="00551448" w14:paraId="1A87EB29" w14:textId="77777777" w:rsidTr="00C035B0">
        <w:tc>
          <w:tcPr>
            <w:tcW w:w="1984" w:type="dxa"/>
            <w:vAlign w:val="bottom"/>
          </w:tcPr>
          <w:p w14:paraId="6BE459B7" w14:textId="77777777" w:rsidR="003F697E" w:rsidRPr="00551448" w:rsidRDefault="003F697E" w:rsidP="003051FB">
            <w:pPr>
              <w:pStyle w:val="NoSpacing"/>
              <w:jc w:val="center"/>
              <w:rPr>
                <w:rFonts w:ascii="Angsana New" w:hAnsi="Angsana New" w:cs="Angsana New"/>
                <w:sz w:val="18"/>
                <w:szCs w:val="18"/>
                <w:cs/>
                <w:lang w:eastAsia="th-TH"/>
              </w:rPr>
            </w:pPr>
          </w:p>
        </w:tc>
        <w:tc>
          <w:tcPr>
            <w:tcW w:w="1234" w:type="dxa"/>
            <w:vAlign w:val="bottom"/>
          </w:tcPr>
          <w:p w14:paraId="3252C31C" w14:textId="77777777" w:rsidR="003F697E" w:rsidRPr="00551448" w:rsidRDefault="003F697E" w:rsidP="003051FB">
            <w:pPr>
              <w:pStyle w:val="NoSpacing"/>
              <w:jc w:val="center"/>
              <w:rPr>
                <w:rFonts w:ascii="Angsana New" w:hAnsi="Angsana New" w:cs="Angsana New"/>
                <w:sz w:val="18"/>
                <w:szCs w:val="18"/>
                <w:cs/>
                <w:lang w:eastAsia="th-TH"/>
              </w:rPr>
            </w:pPr>
          </w:p>
        </w:tc>
        <w:tc>
          <w:tcPr>
            <w:tcW w:w="1234" w:type="dxa"/>
            <w:vAlign w:val="bottom"/>
          </w:tcPr>
          <w:p w14:paraId="2C13C5F1" w14:textId="77777777" w:rsidR="003F697E" w:rsidRPr="00551448" w:rsidRDefault="003F697E" w:rsidP="003051FB">
            <w:pPr>
              <w:pStyle w:val="NoSpacing"/>
              <w:jc w:val="center"/>
              <w:rPr>
                <w:rFonts w:ascii="Angsana New" w:hAnsi="Angsana New" w:cs="Angsana New"/>
                <w:sz w:val="18"/>
                <w:szCs w:val="18"/>
                <w:cs/>
                <w:lang w:eastAsia="th-TH"/>
              </w:rPr>
            </w:pPr>
          </w:p>
        </w:tc>
        <w:tc>
          <w:tcPr>
            <w:tcW w:w="1234" w:type="dxa"/>
            <w:vAlign w:val="bottom"/>
          </w:tcPr>
          <w:p w14:paraId="0D9D6DF2" w14:textId="77777777" w:rsidR="003F697E" w:rsidRPr="00551448" w:rsidRDefault="003F697E" w:rsidP="003051FB">
            <w:pPr>
              <w:pStyle w:val="NoSpacing"/>
              <w:jc w:val="center"/>
              <w:rPr>
                <w:rFonts w:ascii="Angsana New" w:hAnsi="Angsana New" w:cs="Angsana New"/>
                <w:sz w:val="18"/>
                <w:szCs w:val="18"/>
                <w:cs/>
                <w:lang w:eastAsia="th-TH"/>
              </w:rPr>
            </w:pPr>
          </w:p>
        </w:tc>
        <w:tc>
          <w:tcPr>
            <w:tcW w:w="1234" w:type="dxa"/>
            <w:vAlign w:val="bottom"/>
          </w:tcPr>
          <w:p w14:paraId="6B8F83A6" w14:textId="77777777" w:rsidR="003F697E" w:rsidRPr="00551448" w:rsidRDefault="003F697E" w:rsidP="003051FB">
            <w:pPr>
              <w:pStyle w:val="NoSpacing"/>
              <w:jc w:val="center"/>
              <w:rPr>
                <w:rFonts w:ascii="Angsana New" w:hAnsi="Angsana New" w:cs="Angsana New"/>
                <w:sz w:val="18"/>
                <w:szCs w:val="18"/>
                <w:cs/>
                <w:lang w:eastAsia="th-TH"/>
              </w:rPr>
            </w:pPr>
          </w:p>
        </w:tc>
        <w:tc>
          <w:tcPr>
            <w:tcW w:w="1234" w:type="dxa"/>
            <w:vAlign w:val="bottom"/>
          </w:tcPr>
          <w:p w14:paraId="7BBA73FB" w14:textId="77777777" w:rsidR="003F697E" w:rsidRPr="00551448" w:rsidRDefault="003F697E" w:rsidP="003051FB">
            <w:pPr>
              <w:pStyle w:val="NoSpacing"/>
              <w:jc w:val="center"/>
              <w:rPr>
                <w:rFonts w:ascii="Angsana New" w:hAnsi="Angsana New" w:cs="Angsana New"/>
                <w:sz w:val="18"/>
                <w:szCs w:val="18"/>
                <w:cs/>
                <w:lang w:eastAsia="th-TH"/>
              </w:rPr>
            </w:pPr>
          </w:p>
        </w:tc>
        <w:tc>
          <w:tcPr>
            <w:tcW w:w="1235" w:type="dxa"/>
            <w:vAlign w:val="bottom"/>
          </w:tcPr>
          <w:p w14:paraId="3B006DFA" w14:textId="77777777" w:rsidR="003F697E" w:rsidRPr="00551448" w:rsidRDefault="003F697E" w:rsidP="003051FB">
            <w:pPr>
              <w:pStyle w:val="NoSpacing"/>
              <w:jc w:val="center"/>
              <w:rPr>
                <w:rFonts w:ascii="Angsana New" w:hAnsi="Angsana New" w:cs="Angsana New"/>
                <w:sz w:val="18"/>
                <w:szCs w:val="18"/>
                <w:lang w:eastAsia="th-TH"/>
              </w:rPr>
            </w:pPr>
          </w:p>
        </w:tc>
      </w:tr>
      <w:tr w:rsidR="003F697E" w:rsidRPr="003D4A22" w14:paraId="2D148693" w14:textId="77777777" w:rsidTr="00C035B0">
        <w:tc>
          <w:tcPr>
            <w:tcW w:w="1984" w:type="dxa"/>
            <w:vAlign w:val="bottom"/>
          </w:tcPr>
          <w:p w14:paraId="6B55477A" w14:textId="77777777" w:rsidR="003F697E" w:rsidRPr="003D4A22" w:rsidRDefault="003F697E" w:rsidP="003051FB">
            <w:pPr>
              <w:pStyle w:val="NoSpacing"/>
              <w:ind w:left="125" w:right="-115" w:hanging="125"/>
              <w:rPr>
                <w:rFonts w:ascii="Angsana New" w:hAnsi="Angsana New" w:cs="Angsana New"/>
                <w:sz w:val="28"/>
                <w:cs/>
              </w:rPr>
            </w:pPr>
            <w:r w:rsidRPr="003D4A22">
              <w:rPr>
                <w:rFonts w:ascii="Angsana New" w:hAnsi="Angsana New" w:cs="Angsana New" w:hint="cs"/>
                <w:sz w:val="28"/>
                <w:cs/>
              </w:rPr>
              <w:t>อัตราแลกเปลี่ยน</w:t>
            </w:r>
            <w:r w:rsidRPr="003D4A22">
              <w:rPr>
                <w:rFonts w:ascii="Angsana New" w:hAnsi="Angsana New" w:cs="Angsana New" w:hint="cs"/>
                <w:sz w:val="28"/>
              </w:rPr>
              <w:t xml:space="preserve"> </w:t>
            </w:r>
          </w:p>
        </w:tc>
        <w:tc>
          <w:tcPr>
            <w:tcW w:w="1234" w:type="dxa"/>
            <w:vAlign w:val="bottom"/>
          </w:tcPr>
          <w:p w14:paraId="41A40D61" w14:textId="77777777" w:rsidR="003F697E" w:rsidRPr="003D4A22" w:rsidRDefault="003E49EE" w:rsidP="006F27DD">
            <w:pPr>
              <w:pStyle w:val="NoSpacing"/>
              <w:pBdr>
                <w:bottom w:val="single" w:sz="4" w:space="1" w:color="auto"/>
              </w:pBdr>
              <w:tabs>
                <w:tab w:val="decimal" w:pos="876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46,236</w:t>
            </w:r>
          </w:p>
        </w:tc>
        <w:tc>
          <w:tcPr>
            <w:tcW w:w="1234" w:type="dxa"/>
            <w:vAlign w:val="bottom"/>
          </w:tcPr>
          <w:p w14:paraId="4DA21808" w14:textId="77777777" w:rsidR="003F697E" w:rsidRPr="003D4A22" w:rsidRDefault="003E49EE" w:rsidP="006F27DD">
            <w:pPr>
              <w:pStyle w:val="NoSpacing"/>
              <w:pBdr>
                <w:bottom w:val="single" w:sz="4" w:space="1" w:color="auto"/>
              </w:pBdr>
              <w:tabs>
                <w:tab w:val="decimal" w:pos="876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33,520</w:t>
            </w:r>
          </w:p>
        </w:tc>
        <w:tc>
          <w:tcPr>
            <w:tcW w:w="1234" w:type="dxa"/>
            <w:vAlign w:val="bottom"/>
          </w:tcPr>
          <w:p w14:paraId="5E80C3EB" w14:textId="77777777" w:rsidR="003F697E" w:rsidRPr="003D4A22" w:rsidRDefault="003E49EE" w:rsidP="006F27DD">
            <w:pPr>
              <w:pStyle w:val="NoSpacing"/>
              <w:pBdr>
                <w:bottom w:val="single" w:sz="4" w:space="1" w:color="auto"/>
              </w:pBdr>
              <w:tabs>
                <w:tab w:val="decimal" w:pos="876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13,188,801</w:t>
            </w:r>
          </w:p>
        </w:tc>
        <w:tc>
          <w:tcPr>
            <w:tcW w:w="1234" w:type="dxa"/>
            <w:vAlign w:val="bottom"/>
          </w:tcPr>
          <w:p w14:paraId="0CE9067C" w14:textId="77777777" w:rsidR="003F697E" w:rsidRPr="003D4A22" w:rsidRDefault="003F697E" w:rsidP="006F27DD">
            <w:pPr>
              <w:pStyle w:val="NoSpacing"/>
              <w:pBdr>
                <w:bottom w:val="single" w:sz="4" w:space="1" w:color="auto"/>
              </w:pBdr>
              <w:tabs>
                <w:tab w:val="decimal" w:pos="876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3D4A22">
              <w:rPr>
                <w:rFonts w:ascii="Angsana New" w:hAnsi="Angsana New" w:cs="Angsana New"/>
                <w:sz w:val="28"/>
                <w:lang w:eastAsia="th-TH"/>
              </w:rPr>
              <w:t>135,796</w:t>
            </w:r>
          </w:p>
        </w:tc>
        <w:tc>
          <w:tcPr>
            <w:tcW w:w="1234" w:type="dxa"/>
            <w:vAlign w:val="bottom"/>
          </w:tcPr>
          <w:p w14:paraId="62AA7D0A" w14:textId="77777777" w:rsidR="003F697E" w:rsidRPr="003D4A22" w:rsidRDefault="00EE00B7" w:rsidP="006F27DD">
            <w:pPr>
              <w:pStyle w:val="NoSpacing"/>
              <w:pBdr>
                <w:bottom w:val="single" w:sz="4" w:space="1" w:color="auto"/>
              </w:pBdr>
              <w:tabs>
                <w:tab w:val="decimal" w:pos="865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3D4A22">
              <w:rPr>
                <w:rFonts w:ascii="Angsana New" w:hAnsi="Angsana New" w:cs="Angsana New"/>
                <w:sz w:val="28"/>
                <w:lang w:eastAsia="th-TH"/>
              </w:rPr>
              <w:t>228,458</w:t>
            </w:r>
          </w:p>
        </w:tc>
        <w:tc>
          <w:tcPr>
            <w:tcW w:w="1235" w:type="dxa"/>
            <w:vAlign w:val="bottom"/>
          </w:tcPr>
          <w:p w14:paraId="418BD91A" w14:textId="77777777" w:rsidR="003F697E" w:rsidRPr="003D4A22" w:rsidRDefault="00EE00B7" w:rsidP="006F27DD">
            <w:pPr>
              <w:pStyle w:val="NoSpacing"/>
              <w:pBdr>
                <w:bottom w:val="single" w:sz="4" w:space="1" w:color="auto"/>
              </w:pBdr>
              <w:tabs>
                <w:tab w:val="decimal" w:pos="865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3D4A22">
              <w:rPr>
                <w:rFonts w:ascii="Angsana New" w:hAnsi="Angsana New" w:cs="Angsana New"/>
                <w:sz w:val="28"/>
                <w:lang w:eastAsia="th-TH"/>
              </w:rPr>
              <w:t>21,700,033</w:t>
            </w:r>
          </w:p>
        </w:tc>
      </w:tr>
      <w:tr w:rsidR="003F697E" w:rsidRPr="003D4A22" w14:paraId="0D58C33A" w14:textId="77777777" w:rsidTr="00C035B0">
        <w:tc>
          <w:tcPr>
            <w:tcW w:w="1984" w:type="dxa"/>
            <w:vAlign w:val="bottom"/>
          </w:tcPr>
          <w:p w14:paraId="077B7DDD" w14:textId="77777777" w:rsidR="003F697E" w:rsidRPr="003D4A22" w:rsidRDefault="003F697E" w:rsidP="003051FB">
            <w:pPr>
              <w:pStyle w:val="NoSpacing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3D4A22">
              <w:rPr>
                <w:rFonts w:ascii="Angsana New" w:hAnsi="Angsana New" w:cs="Angsana New" w:hint="cs"/>
                <w:sz w:val="28"/>
                <w:cs/>
              </w:rPr>
              <w:t>รวม</w:t>
            </w:r>
          </w:p>
        </w:tc>
        <w:tc>
          <w:tcPr>
            <w:tcW w:w="1234" w:type="dxa"/>
            <w:vAlign w:val="bottom"/>
          </w:tcPr>
          <w:p w14:paraId="27982D33" w14:textId="77777777" w:rsidR="003F697E" w:rsidRPr="003D4A22" w:rsidRDefault="003E49EE" w:rsidP="006F27DD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76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46,236</w:t>
            </w:r>
          </w:p>
        </w:tc>
        <w:tc>
          <w:tcPr>
            <w:tcW w:w="1234" w:type="dxa"/>
            <w:vAlign w:val="bottom"/>
          </w:tcPr>
          <w:p w14:paraId="140AD3EC" w14:textId="77777777" w:rsidR="003F697E" w:rsidRPr="003D4A22" w:rsidRDefault="003E49EE" w:rsidP="006F27DD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76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33,520</w:t>
            </w:r>
          </w:p>
        </w:tc>
        <w:tc>
          <w:tcPr>
            <w:tcW w:w="1234" w:type="dxa"/>
            <w:vAlign w:val="bottom"/>
          </w:tcPr>
          <w:p w14:paraId="7E70C8C4" w14:textId="77777777" w:rsidR="003F697E" w:rsidRPr="003D4A22" w:rsidRDefault="003E49EE" w:rsidP="00C035B0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76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13,188,801</w:t>
            </w:r>
          </w:p>
        </w:tc>
        <w:tc>
          <w:tcPr>
            <w:tcW w:w="1234" w:type="dxa"/>
            <w:vAlign w:val="bottom"/>
          </w:tcPr>
          <w:p w14:paraId="47D304B5" w14:textId="77777777" w:rsidR="003F697E" w:rsidRPr="003D4A22" w:rsidRDefault="003F697E" w:rsidP="006F27DD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76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3D4A22">
              <w:rPr>
                <w:rFonts w:ascii="Angsana New" w:hAnsi="Angsana New" w:cs="Angsana New"/>
                <w:sz w:val="28"/>
                <w:lang w:eastAsia="th-TH"/>
              </w:rPr>
              <w:t>135,796</w:t>
            </w:r>
          </w:p>
        </w:tc>
        <w:tc>
          <w:tcPr>
            <w:tcW w:w="1234" w:type="dxa"/>
            <w:vAlign w:val="bottom"/>
          </w:tcPr>
          <w:p w14:paraId="05687730" w14:textId="77777777" w:rsidR="003F697E" w:rsidRPr="003D4A22" w:rsidRDefault="00EE00B7" w:rsidP="006F27DD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65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3D4A22">
              <w:rPr>
                <w:rFonts w:ascii="Angsana New" w:hAnsi="Angsana New" w:cs="Angsana New"/>
                <w:sz w:val="28"/>
                <w:lang w:eastAsia="th-TH"/>
              </w:rPr>
              <w:t>228,458</w:t>
            </w:r>
          </w:p>
        </w:tc>
        <w:tc>
          <w:tcPr>
            <w:tcW w:w="1235" w:type="dxa"/>
            <w:vAlign w:val="bottom"/>
          </w:tcPr>
          <w:p w14:paraId="13B12157" w14:textId="77777777" w:rsidR="003F697E" w:rsidRPr="003D4A22" w:rsidRDefault="00EE00B7" w:rsidP="00C035B0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65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3D4A22">
              <w:rPr>
                <w:rFonts w:ascii="Angsana New" w:hAnsi="Angsana New" w:cs="Angsana New"/>
                <w:sz w:val="28"/>
                <w:lang w:eastAsia="th-TH"/>
              </w:rPr>
              <w:t>21,700,033</w:t>
            </w:r>
          </w:p>
        </w:tc>
      </w:tr>
    </w:tbl>
    <w:p w14:paraId="21463986" w14:textId="77777777" w:rsidR="009D4907" w:rsidRPr="003D4A22" w:rsidRDefault="009D4907" w:rsidP="00141CBD">
      <w:pPr>
        <w:ind w:left="431" w:firstLine="142"/>
        <w:rPr>
          <w:rFonts w:ascii="Angsana New" w:hAnsi="Angsana New"/>
          <w:sz w:val="24"/>
          <w:szCs w:val="24"/>
          <w:cs/>
        </w:rPr>
      </w:pPr>
      <w:r w:rsidRPr="003D4A22">
        <w:rPr>
          <w:rFonts w:ascii="Angsana New" w:hAnsi="Angsana New" w:hint="cs"/>
          <w:sz w:val="24"/>
          <w:szCs w:val="24"/>
          <w:cs/>
        </w:rPr>
        <w:t>*</w:t>
      </w:r>
      <w:r w:rsidRPr="003D4A22">
        <w:rPr>
          <w:rFonts w:ascii="Angsana New" w:hAnsi="Angsana New" w:hint="cs"/>
          <w:sz w:val="24"/>
          <w:szCs w:val="24"/>
          <w:cs/>
        </w:rPr>
        <w:tab/>
        <w:t>เปิดเผยเฉพาะกรณีที่ธนาคาร</w:t>
      </w:r>
      <w:r w:rsidR="007B4C7B" w:rsidRPr="003D4A22">
        <w:rPr>
          <w:rFonts w:ascii="Angsana New" w:hAnsi="Angsana New" w:hint="cs"/>
          <w:sz w:val="24"/>
          <w:szCs w:val="24"/>
          <w:cs/>
        </w:rPr>
        <w:t>ฯ</w:t>
      </w:r>
      <w:r w:rsidRPr="003D4A22">
        <w:rPr>
          <w:rFonts w:ascii="Angsana New" w:hAnsi="Angsana New" w:hint="cs"/>
          <w:sz w:val="24"/>
          <w:szCs w:val="24"/>
          <w:cs/>
        </w:rPr>
        <w:t>มีภาระต้องจ่ายชำระ</w:t>
      </w:r>
    </w:p>
    <w:p w14:paraId="1E199F07" w14:textId="77777777" w:rsidR="004D3BD0" w:rsidRPr="003D4A22" w:rsidRDefault="004D3BD0" w:rsidP="00141CBD">
      <w:pPr>
        <w:tabs>
          <w:tab w:val="left" w:pos="900"/>
        </w:tabs>
        <w:overflowPunct w:val="0"/>
        <w:autoSpaceDE w:val="0"/>
        <w:autoSpaceDN w:val="0"/>
        <w:adjustRightInd w:val="0"/>
        <w:spacing w:before="80" w:after="80"/>
        <w:ind w:left="544"/>
        <w:jc w:val="thaiDistribute"/>
        <w:textAlignment w:val="baseline"/>
        <w:rPr>
          <w:rFonts w:ascii="Angsana New" w:hAnsi="Angsana New"/>
          <w:sz w:val="32"/>
          <w:szCs w:val="32"/>
          <w:u w:val="single"/>
          <w:lang w:val="en-US"/>
        </w:rPr>
      </w:pPr>
      <w:r w:rsidRPr="003D4A22">
        <w:rPr>
          <w:rFonts w:ascii="Angsana New" w:hAnsi="Angsana New" w:hint="cs"/>
          <w:sz w:val="32"/>
          <w:szCs w:val="32"/>
          <w:u w:val="single"/>
          <w:cs/>
          <w:lang w:val="en-US"/>
        </w:rPr>
        <w:t>ตราสารอนุพันธ์เพื่อการป้องกันความเสี่ยง</w:t>
      </w:r>
    </w:p>
    <w:p w14:paraId="57F67EBF" w14:textId="77777777" w:rsidR="004954BF" w:rsidRPr="003D4A22" w:rsidRDefault="00595586" w:rsidP="00595586">
      <w:pPr>
        <w:tabs>
          <w:tab w:val="left" w:pos="900"/>
        </w:tabs>
        <w:overflowPunct w:val="0"/>
        <w:autoSpaceDE w:val="0"/>
        <w:autoSpaceDN w:val="0"/>
        <w:adjustRightInd w:val="0"/>
        <w:spacing w:before="120"/>
        <w:ind w:left="547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ณ วันที่ </w:t>
      </w:r>
      <w:r w:rsidRPr="003D4A22">
        <w:rPr>
          <w:rFonts w:ascii="Angsana New" w:hAnsi="Angsana New"/>
          <w:sz w:val="32"/>
          <w:szCs w:val="32"/>
          <w:lang w:val="en-US"/>
        </w:rPr>
        <w:t>31</w:t>
      </w:r>
      <w:r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ธันวาคม </w:t>
      </w:r>
      <w:r w:rsidRPr="003D4A22">
        <w:rPr>
          <w:rFonts w:ascii="Angsana New" w:hAnsi="Angsana New"/>
          <w:sz w:val="32"/>
          <w:szCs w:val="32"/>
          <w:lang w:val="en-US"/>
        </w:rPr>
        <w:t>2564</w:t>
      </w:r>
      <w:r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Pr="003D4A22">
        <w:rPr>
          <w:rFonts w:ascii="Angsana New" w:hAnsi="Angsana New" w:hint="cs"/>
          <w:sz w:val="32"/>
          <w:szCs w:val="32"/>
          <w:lang w:val="en-US"/>
        </w:rPr>
        <w:t>256</w:t>
      </w:r>
      <w:r w:rsidRPr="003D4A22">
        <w:rPr>
          <w:rFonts w:ascii="Angsana New" w:hAnsi="Angsana New"/>
          <w:sz w:val="32"/>
          <w:szCs w:val="32"/>
          <w:lang w:val="en-US"/>
        </w:rPr>
        <w:t>3</w:t>
      </w:r>
      <w:r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F31A6D" w:rsidRPr="003D4A22">
        <w:rPr>
          <w:rFonts w:ascii="Angsana New" w:hAnsi="Angsana New" w:hint="cs"/>
          <w:sz w:val="32"/>
          <w:szCs w:val="32"/>
          <w:cs/>
        </w:rPr>
        <w:t>มูลค่ายุติธรรม</w:t>
      </w:r>
      <w:r w:rsidR="004D3BD0" w:rsidRPr="003D4A22">
        <w:rPr>
          <w:rFonts w:ascii="Angsana New" w:hAnsi="Angsana New" w:hint="cs"/>
          <w:sz w:val="32"/>
          <w:szCs w:val="32"/>
          <w:cs/>
        </w:rPr>
        <w:t>และจำนวนเงินตามสัญญาของตราสารอนุพันธ์เพื่อป้องกันความเสี่ยง (บัญชีเพื่อการธนาคาร) แบ่งตามประเภทความเสี่ยง</w:t>
      </w:r>
      <w:r w:rsidR="00EE00B7" w:rsidRPr="003D4A22">
        <w:rPr>
          <w:rFonts w:ascii="Angsana New" w:hAnsi="Angsana New" w:hint="cs"/>
          <w:sz w:val="32"/>
          <w:szCs w:val="32"/>
          <w:cs/>
        </w:rPr>
        <w:t xml:space="preserve"> </w:t>
      </w:r>
      <w:r w:rsidR="004D3BD0" w:rsidRPr="003D4A22">
        <w:rPr>
          <w:rFonts w:ascii="Angsana New" w:hAnsi="Angsana New" w:hint="cs"/>
          <w:sz w:val="32"/>
          <w:szCs w:val="32"/>
          <w:cs/>
        </w:rPr>
        <w:t>ได้ดังนี้</w:t>
      </w:r>
    </w:p>
    <w:tbl>
      <w:tblPr>
        <w:tblW w:w="9389" w:type="dxa"/>
        <w:tblInd w:w="541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984"/>
        <w:gridCol w:w="1234"/>
        <w:gridCol w:w="1234"/>
        <w:gridCol w:w="1234"/>
        <w:gridCol w:w="1234"/>
        <w:gridCol w:w="1234"/>
        <w:gridCol w:w="1235"/>
      </w:tblGrid>
      <w:tr w:rsidR="00595586" w:rsidRPr="003D4A22" w14:paraId="009C54C0" w14:textId="77777777" w:rsidTr="00547986">
        <w:tc>
          <w:tcPr>
            <w:tcW w:w="1984" w:type="dxa"/>
            <w:vAlign w:val="bottom"/>
          </w:tcPr>
          <w:p w14:paraId="26694FDD" w14:textId="77777777" w:rsidR="00595586" w:rsidRPr="003D4A22" w:rsidRDefault="00595586" w:rsidP="00547986">
            <w:pPr>
              <w:ind w:right="-4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702" w:type="dxa"/>
            <w:gridSpan w:val="3"/>
            <w:vAlign w:val="bottom"/>
          </w:tcPr>
          <w:p w14:paraId="31298908" w14:textId="77777777" w:rsidR="00595586" w:rsidRPr="003D4A22" w:rsidRDefault="00595586" w:rsidP="00547986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703" w:type="dxa"/>
            <w:gridSpan w:val="3"/>
            <w:vAlign w:val="bottom"/>
          </w:tcPr>
          <w:p w14:paraId="217AD724" w14:textId="77777777" w:rsidR="00595586" w:rsidRPr="003D4A22" w:rsidRDefault="00595586" w:rsidP="00547986">
            <w:pPr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</w:rPr>
              <w:t>(หน่วย: พันบาท)</w:t>
            </w:r>
          </w:p>
        </w:tc>
      </w:tr>
      <w:tr w:rsidR="004954BF" w:rsidRPr="003D4A22" w14:paraId="7B66743D" w14:textId="77777777" w:rsidTr="009D5D30">
        <w:tc>
          <w:tcPr>
            <w:tcW w:w="1984" w:type="dxa"/>
            <w:vAlign w:val="bottom"/>
          </w:tcPr>
          <w:p w14:paraId="086C06F8" w14:textId="77777777" w:rsidR="004954BF" w:rsidRPr="003D4A22" w:rsidRDefault="004954BF" w:rsidP="003051FB">
            <w:pPr>
              <w:ind w:right="-4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702" w:type="dxa"/>
            <w:gridSpan w:val="3"/>
            <w:vAlign w:val="bottom"/>
          </w:tcPr>
          <w:p w14:paraId="33541AEF" w14:textId="77777777" w:rsidR="004954BF" w:rsidRPr="003D4A22" w:rsidRDefault="00595586" w:rsidP="003051F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3703" w:type="dxa"/>
            <w:gridSpan w:val="3"/>
            <w:vAlign w:val="bottom"/>
          </w:tcPr>
          <w:p w14:paraId="3C9A02B3" w14:textId="77777777" w:rsidR="004954BF" w:rsidRPr="003D4A22" w:rsidRDefault="004954BF" w:rsidP="003051F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3D4A22">
              <w:rPr>
                <w:rFonts w:ascii="Angsana New" w:hAnsi="Angsana New" w:hint="cs"/>
                <w:sz w:val="28"/>
                <w:szCs w:val="28"/>
                <w:lang w:val="en-US"/>
              </w:rPr>
              <w:t>256</w:t>
            </w: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</w:tr>
      <w:tr w:rsidR="004954BF" w:rsidRPr="003D4A22" w14:paraId="00C3FCC9" w14:textId="77777777" w:rsidTr="009D5D30">
        <w:tc>
          <w:tcPr>
            <w:tcW w:w="1984" w:type="dxa"/>
            <w:vAlign w:val="bottom"/>
          </w:tcPr>
          <w:p w14:paraId="24863D33" w14:textId="77777777" w:rsidR="004954BF" w:rsidRPr="003D4A22" w:rsidRDefault="004954BF" w:rsidP="003051FB">
            <w:pPr>
              <w:ind w:right="-4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468" w:type="dxa"/>
            <w:gridSpan w:val="2"/>
            <w:vAlign w:val="bottom"/>
          </w:tcPr>
          <w:p w14:paraId="4CE69CE0" w14:textId="77777777" w:rsidR="004954BF" w:rsidRPr="003D4A22" w:rsidRDefault="004954BF" w:rsidP="003051F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234" w:type="dxa"/>
            <w:vAlign w:val="bottom"/>
          </w:tcPr>
          <w:p w14:paraId="461D24ED" w14:textId="77777777" w:rsidR="004954BF" w:rsidRPr="003D4A22" w:rsidRDefault="004954BF" w:rsidP="003051FB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</w:rPr>
              <w:t>จำนวนเงิน</w:t>
            </w:r>
          </w:p>
        </w:tc>
        <w:tc>
          <w:tcPr>
            <w:tcW w:w="2468" w:type="dxa"/>
            <w:gridSpan w:val="2"/>
            <w:vAlign w:val="bottom"/>
          </w:tcPr>
          <w:p w14:paraId="671E72FC" w14:textId="77777777" w:rsidR="004954BF" w:rsidRPr="003D4A22" w:rsidRDefault="004954BF" w:rsidP="003051F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235" w:type="dxa"/>
            <w:vAlign w:val="bottom"/>
          </w:tcPr>
          <w:p w14:paraId="162E140D" w14:textId="77777777" w:rsidR="004954BF" w:rsidRPr="003D4A22" w:rsidRDefault="004954BF" w:rsidP="003051FB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</w:rPr>
              <w:t>จำนวนเงิน</w:t>
            </w:r>
          </w:p>
        </w:tc>
      </w:tr>
      <w:tr w:rsidR="004954BF" w:rsidRPr="003D4A22" w14:paraId="3F8036EF" w14:textId="77777777" w:rsidTr="009D5D30">
        <w:tc>
          <w:tcPr>
            <w:tcW w:w="1984" w:type="dxa"/>
            <w:vAlign w:val="bottom"/>
          </w:tcPr>
          <w:p w14:paraId="79C55820" w14:textId="77777777" w:rsidR="004954BF" w:rsidRPr="003D4A22" w:rsidRDefault="004954BF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3D4A22">
              <w:rPr>
                <w:rFonts w:ascii="Angsana New" w:hAnsi="Angsana New" w:cs="Angsana New" w:hint="cs"/>
                <w:sz w:val="28"/>
                <w:cs/>
              </w:rPr>
              <w:t>ประเภทความเสี่ยง</w:t>
            </w:r>
          </w:p>
        </w:tc>
        <w:tc>
          <w:tcPr>
            <w:tcW w:w="1234" w:type="dxa"/>
            <w:vAlign w:val="bottom"/>
          </w:tcPr>
          <w:p w14:paraId="22D2AACE" w14:textId="77777777" w:rsidR="004954BF" w:rsidRPr="003D4A22" w:rsidRDefault="004954BF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3D4A22">
              <w:rPr>
                <w:rFonts w:ascii="Angsana New" w:hAnsi="Angsana New" w:cs="Angsana New" w:hint="cs"/>
                <w:sz w:val="28"/>
                <w:cs/>
              </w:rPr>
              <w:t>สินทรัพย์</w:t>
            </w:r>
          </w:p>
        </w:tc>
        <w:tc>
          <w:tcPr>
            <w:tcW w:w="1234" w:type="dxa"/>
            <w:vAlign w:val="bottom"/>
          </w:tcPr>
          <w:p w14:paraId="06EF6480" w14:textId="77777777" w:rsidR="004954BF" w:rsidRPr="003D4A22" w:rsidRDefault="004954BF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3D4A22">
              <w:rPr>
                <w:rFonts w:ascii="Angsana New" w:hAnsi="Angsana New" w:cs="Angsana New"/>
                <w:sz w:val="28"/>
                <w:cs/>
              </w:rPr>
              <w:t>หนี้สิน</w:t>
            </w:r>
          </w:p>
        </w:tc>
        <w:tc>
          <w:tcPr>
            <w:tcW w:w="1234" w:type="dxa"/>
            <w:vAlign w:val="bottom"/>
          </w:tcPr>
          <w:p w14:paraId="28EF36CD" w14:textId="77777777" w:rsidR="004954BF" w:rsidRPr="003D4A22" w:rsidRDefault="004954BF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3D4A22">
              <w:rPr>
                <w:rFonts w:ascii="Angsana New" w:hAnsi="Angsana New" w:cs="Angsana New"/>
                <w:sz w:val="28"/>
                <w:cs/>
              </w:rPr>
              <w:t>ตามสัญญา *</w:t>
            </w:r>
          </w:p>
        </w:tc>
        <w:tc>
          <w:tcPr>
            <w:tcW w:w="1234" w:type="dxa"/>
            <w:vAlign w:val="bottom"/>
          </w:tcPr>
          <w:p w14:paraId="7C162811" w14:textId="77777777" w:rsidR="004954BF" w:rsidRPr="003D4A22" w:rsidRDefault="004954BF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3D4A22">
              <w:rPr>
                <w:rFonts w:ascii="Angsana New" w:hAnsi="Angsana New" w:cs="Angsana New" w:hint="cs"/>
                <w:sz w:val="28"/>
                <w:cs/>
              </w:rPr>
              <w:t>สินทรัพย์</w:t>
            </w:r>
          </w:p>
        </w:tc>
        <w:tc>
          <w:tcPr>
            <w:tcW w:w="1234" w:type="dxa"/>
            <w:vAlign w:val="bottom"/>
          </w:tcPr>
          <w:p w14:paraId="790C0CF5" w14:textId="77777777" w:rsidR="004954BF" w:rsidRPr="003D4A22" w:rsidRDefault="004954BF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3D4A22">
              <w:rPr>
                <w:rFonts w:ascii="Angsana New" w:hAnsi="Angsana New" w:cs="Angsana New" w:hint="cs"/>
                <w:sz w:val="28"/>
                <w:cs/>
              </w:rPr>
              <w:t>หนี้สิน</w:t>
            </w:r>
          </w:p>
        </w:tc>
        <w:tc>
          <w:tcPr>
            <w:tcW w:w="1235" w:type="dxa"/>
            <w:vAlign w:val="bottom"/>
          </w:tcPr>
          <w:p w14:paraId="5E5A0BB6" w14:textId="77777777" w:rsidR="004954BF" w:rsidRPr="003D4A22" w:rsidRDefault="004954BF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3D4A22">
              <w:rPr>
                <w:rFonts w:ascii="Angsana New" w:hAnsi="Angsana New" w:cs="Angsana New" w:hint="cs"/>
                <w:sz w:val="28"/>
                <w:cs/>
              </w:rPr>
              <w:t xml:space="preserve">ตามสัญญา </w:t>
            </w:r>
            <w:r w:rsidRPr="003D4A22">
              <w:rPr>
                <w:rFonts w:ascii="Angsana New" w:hAnsi="Angsana New" w:cs="Angsana New" w:hint="cs"/>
                <w:sz w:val="28"/>
                <w:lang w:eastAsia="th-TH"/>
              </w:rPr>
              <w:t>*</w:t>
            </w:r>
          </w:p>
        </w:tc>
      </w:tr>
      <w:tr w:rsidR="004954BF" w:rsidRPr="003D4A22" w14:paraId="20F7C8B8" w14:textId="77777777" w:rsidTr="009D5D30">
        <w:tc>
          <w:tcPr>
            <w:tcW w:w="1984" w:type="dxa"/>
            <w:vAlign w:val="bottom"/>
          </w:tcPr>
          <w:p w14:paraId="34C8454B" w14:textId="77777777" w:rsidR="004954BF" w:rsidRPr="003D4A22" w:rsidRDefault="004954BF" w:rsidP="003051FB">
            <w:pPr>
              <w:pStyle w:val="NoSpacing"/>
              <w:ind w:left="125" w:right="-115" w:hanging="125"/>
              <w:rPr>
                <w:rFonts w:ascii="Angsana New" w:hAnsi="Angsana New" w:cs="Angsana New"/>
                <w:sz w:val="28"/>
              </w:rPr>
            </w:pPr>
            <w:r w:rsidRPr="003D4A22">
              <w:rPr>
                <w:rFonts w:ascii="Angsana New" w:hAnsi="Angsana New" w:cs="Angsana New"/>
                <w:sz w:val="28"/>
                <w:cs/>
              </w:rPr>
              <w:t>อัตราแลกเปลี่ยน</w:t>
            </w:r>
          </w:p>
          <w:p w14:paraId="02171941" w14:textId="77777777" w:rsidR="004954BF" w:rsidRPr="003D4A22" w:rsidRDefault="004954BF" w:rsidP="003051FB">
            <w:pPr>
              <w:pStyle w:val="NoSpacing"/>
              <w:ind w:left="125" w:right="-115" w:hanging="125"/>
              <w:rPr>
                <w:rFonts w:ascii="Angsana New" w:hAnsi="Angsana New" w:cs="Angsana New"/>
                <w:sz w:val="28"/>
                <w:cs/>
              </w:rPr>
            </w:pPr>
            <w:r w:rsidRPr="003D4A22">
              <w:rPr>
                <w:rFonts w:ascii="Angsana New" w:hAnsi="Angsana New" w:cs="Angsana New"/>
                <w:sz w:val="28"/>
                <w:cs/>
              </w:rPr>
              <w:tab/>
              <w:t>และอัตราดอกเบี้ย</w:t>
            </w:r>
          </w:p>
        </w:tc>
        <w:tc>
          <w:tcPr>
            <w:tcW w:w="1234" w:type="dxa"/>
            <w:vAlign w:val="bottom"/>
          </w:tcPr>
          <w:p w14:paraId="4B307F45" w14:textId="77777777" w:rsidR="004954BF" w:rsidRPr="003D4A22" w:rsidRDefault="003E49EE" w:rsidP="003051FB">
            <w:pPr>
              <w:pStyle w:val="NoSpacing"/>
              <w:pBdr>
                <w:bottom w:val="single" w:sz="4" w:space="1" w:color="auto"/>
              </w:pBdr>
              <w:tabs>
                <w:tab w:val="decimal" w:pos="876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117,756</w:t>
            </w:r>
          </w:p>
        </w:tc>
        <w:tc>
          <w:tcPr>
            <w:tcW w:w="1234" w:type="dxa"/>
            <w:vAlign w:val="bottom"/>
          </w:tcPr>
          <w:p w14:paraId="1E8F5DCD" w14:textId="77777777" w:rsidR="004954BF" w:rsidRPr="003D4A22" w:rsidRDefault="003E49EE" w:rsidP="003051FB">
            <w:pPr>
              <w:pStyle w:val="NoSpacing"/>
              <w:pBdr>
                <w:bottom w:val="single" w:sz="4" w:space="1" w:color="auto"/>
              </w:pBdr>
              <w:tabs>
                <w:tab w:val="decimal" w:pos="876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1234" w:type="dxa"/>
            <w:vAlign w:val="bottom"/>
          </w:tcPr>
          <w:p w14:paraId="7D0E42E2" w14:textId="77777777" w:rsidR="004954BF" w:rsidRPr="003D4A22" w:rsidRDefault="003E49EE" w:rsidP="003051FB">
            <w:pPr>
              <w:pStyle w:val="NoSpacing"/>
              <w:pBdr>
                <w:bottom w:val="single" w:sz="4" w:space="1" w:color="auto"/>
              </w:pBdr>
              <w:tabs>
                <w:tab w:val="decimal" w:pos="876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1,149,440</w:t>
            </w:r>
          </w:p>
        </w:tc>
        <w:tc>
          <w:tcPr>
            <w:tcW w:w="1234" w:type="dxa"/>
            <w:vAlign w:val="bottom"/>
          </w:tcPr>
          <w:p w14:paraId="2728C7E5" w14:textId="77777777" w:rsidR="004954BF" w:rsidRPr="003D4A22" w:rsidRDefault="004954BF" w:rsidP="003051FB">
            <w:pPr>
              <w:pStyle w:val="NoSpacing"/>
              <w:pBdr>
                <w:bottom w:val="single" w:sz="4" w:space="1" w:color="auto"/>
              </w:pBdr>
              <w:tabs>
                <w:tab w:val="decimal" w:pos="876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3D4A22">
              <w:rPr>
                <w:rFonts w:ascii="Angsana New" w:hAnsi="Angsana New" w:cs="Angsana New"/>
                <w:sz w:val="28"/>
                <w:cs/>
                <w:lang w:eastAsia="th-TH"/>
              </w:rPr>
              <w:t>276</w:t>
            </w:r>
            <w:r w:rsidRPr="003D4A22">
              <w:rPr>
                <w:rFonts w:ascii="Angsana New" w:hAnsi="Angsana New" w:cs="Angsana New"/>
                <w:sz w:val="28"/>
                <w:lang w:eastAsia="th-TH"/>
              </w:rPr>
              <w:t>,</w:t>
            </w:r>
            <w:r w:rsidRPr="003D4A22">
              <w:rPr>
                <w:rFonts w:ascii="Angsana New" w:hAnsi="Angsana New" w:cs="Angsana New"/>
                <w:sz w:val="28"/>
                <w:cs/>
                <w:lang w:eastAsia="th-TH"/>
              </w:rPr>
              <w:t>661</w:t>
            </w:r>
          </w:p>
        </w:tc>
        <w:tc>
          <w:tcPr>
            <w:tcW w:w="1234" w:type="dxa"/>
            <w:vAlign w:val="bottom"/>
          </w:tcPr>
          <w:p w14:paraId="62897654" w14:textId="77777777" w:rsidR="004954BF" w:rsidRPr="003D4A22" w:rsidRDefault="004954BF" w:rsidP="003051FB">
            <w:pPr>
              <w:pStyle w:val="NoSpacing"/>
              <w:pBdr>
                <w:bottom w:val="single" w:sz="4" w:space="1" w:color="auto"/>
              </w:pBdr>
              <w:tabs>
                <w:tab w:val="decimal" w:pos="865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3D4A22">
              <w:rPr>
                <w:rFonts w:ascii="Angsana New" w:hAnsi="Angsana New" w:cs="Angsana New" w:hint="cs"/>
                <w:sz w:val="28"/>
                <w:lang w:eastAsia="th-TH"/>
              </w:rPr>
              <w:t>-</w:t>
            </w:r>
          </w:p>
        </w:tc>
        <w:tc>
          <w:tcPr>
            <w:tcW w:w="1235" w:type="dxa"/>
            <w:vAlign w:val="bottom"/>
          </w:tcPr>
          <w:p w14:paraId="4E8D620F" w14:textId="77777777" w:rsidR="004954BF" w:rsidRPr="003D4A22" w:rsidRDefault="004954BF" w:rsidP="003051FB">
            <w:pPr>
              <w:pStyle w:val="NoSpacing"/>
              <w:pBdr>
                <w:bottom w:val="single" w:sz="4" w:space="1" w:color="auto"/>
              </w:pBdr>
              <w:tabs>
                <w:tab w:val="decimal" w:pos="865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3D4A22">
              <w:rPr>
                <w:rFonts w:ascii="Angsana New" w:hAnsi="Angsana New" w:cs="Angsana New" w:hint="cs"/>
                <w:sz w:val="28"/>
                <w:lang w:eastAsia="th-TH"/>
              </w:rPr>
              <w:t>1,149,440</w:t>
            </w:r>
          </w:p>
        </w:tc>
      </w:tr>
      <w:tr w:rsidR="004954BF" w:rsidRPr="003D4A22" w14:paraId="2AD03F93" w14:textId="77777777" w:rsidTr="009D5D30">
        <w:tc>
          <w:tcPr>
            <w:tcW w:w="1984" w:type="dxa"/>
            <w:vAlign w:val="bottom"/>
          </w:tcPr>
          <w:p w14:paraId="5CDC0A91" w14:textId="77777777" w:rsidR="004954BF" w:rsidRPr="003D4A22" w:rsidRDefault="004954BF" w:rsidP="003051FB">
            <w:pPr>
              <w:pStyle w:val="NoSpacing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3D4A22">
              <w:rPr>
                <w:rFonts w:ascii="Angsana New" w:hAnsi="Angsana New" w:cs="Angsana New" w:hint="cs"/>
                <w:sz w:val="28"/>
                <w:cs/>
              </w:rPr>
              <w:t>รวม</w:t>
            </w:r>
          </w:p>
        </w:tc>
        <w:tc>
          <w:tcPr>
            <w:tcW w:w="1234" w:type="dxa"/>
            <w:vAlign w:val="bottom"/>
          </w:tcPr>
          <w:p w14:paraId="008E40B6" w14:textId="77777777" w:rsidR="004954BF" w:rsidRPr="003D4A22" w:rsidRDefault="003E49EE" w:rsidP="003051FB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76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117,756</w:t>
            </w:r>
          </w:p>
        </w:tc>
        <w:tc>
          <w:tcPr>
            <w:tcW w:w="1234" w:type="dxa"/>
            <w:vAlign w:val="bottom"/>
          </w:tcPr>
          <w:p w14:paraId="6C552609" w14:textId="77777777" w:rsidR="004954BF" w:rsidRPr="003D4A22" w:rsidRDefault="003E49EE" w:rsidP="003051FB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76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1234" w:type="dxa"/>
            <w:vAlign w:val="bottom"/>
          </w:tcPr>
          <w:p w14:paraId="19A10FA6" w14:textId="77777777" w:rsidR="004954BF" w:rsidRPr="003D4A22" w:rsidRDefault="003E49EE" w:rsidP="003051FB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76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1,149,440</w:t>
            </w:r>
          </w:p>
        </w:tc>
        <w:tc>
          <w:tcPr>
            <w:tcW w:w="1234" w:type="dxa"/>
            <w:vAlign w:val="bottom"/>
          </w:tcPr>
          <w:p w14:paraId="52E2135E" w14:textId="77777777" w:rsidR="004954BF" w:rsidRPr="003D4A22" w:rsidRDefault="004954BF" w:rsidP="003051FB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76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3D4A22">
              <w:rPr>
                <w:rFonts w:ascii="Angsana New" w:hAnsi="Angsana New" w:cs="Angsana New"/>
                <w:sz w:val="28"/>
                <w:cs/>
                <w:lang w:eastAsia="th-TH"/>
              </w:rPr>
              <w:t>276</w:t>
            </w:r>
            <w:r w:rsidRPr="003D4A22">
              <w:rPr>
                <w:rFonts w:ascii="Angsana New" w:hAnsi="Angsana New" w:cs="Angsana New"/>
                <w:sz w:val="28"/>
                <w:lang w:eastAsia="th-TH"/>
              </w:rPr>
              <w:t>,</w:t>
            </w:r>
            <w:r w:rsidRPr="003D4A22">
              <w:rPr>
                <w:rFonts w:ascii="Angsana New" w:hAnsi="Angsana New" w:cs="Angsana New"/>
                <w:sz w:val="28"/>
                <w:cs/>
                <w:lang w:eastAsia="th-TH"/>
              </w:rPr>
              <w:t>661</w:t>
            </w:r>
          </w:p>
        </w:tc>
        <w:tc>
          <w:tcPr>
            <w:tcW w:w="1234" w:type="dxa"/>
            <w:vAlign w:val="bottom"/>
          </w:tcPr>
          <w:p w14:paraId="460DE29A" w14:textId="77777777" w:rsidR="004954BF" w:rsidRPr="003D4A22" w:rsidRDefault="004954BF" w:rsidP="003051FB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65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3D4A22">
              <w:rPr>
                <w:rFonts w:ascii="Angsana New" w:hAnsi="Angsana New" w:cs="Angsana New" w:hint="cs"/>
                <w:sz w:val="28"/>
                <w:lang w:eastAsia="th-TH"/>
              </w:rPr>
              <w:t>-</w:t>
            </w:r>
          </w:p>
        </w:tc>
        <w:tc>
          <w:tcPr>
            <w:tcW w:w="1235" w:type="dxa"/>
            <w:vAlign w:val="bottom"/>
          </w:tcPr>
          <w:p w14:paraId="1DBB058A" w14:textId="77777777" w:rsidR="004954BF" w:rsidRPr="003D4A22" w:rsidRDefault="004954BF" w:rsidP="003051FB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65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3D4A22">
              <w:rPr>
                <w:rFonts w:ascii="Angsana New" w:hAnsi="Angsana New" w:cs="Angsana New" w:hint="cs"/>
                <w:sz w:val="28"/>
                <w:lang w:eastAsia="th-TH"/>
              </w:rPr>
              <w:t>1,149,440</w:t>
            </w:r>
          </w:p>
        </w:tc>
      </w:tr>
    </w:tbl>
    <w:p w14:paraId="1223A5F9" w14:textId="77777777" w:rsidR="00BA319D" w:rsidRPr="003D4A22" w:rsidRDefault="004D3BD0" w:rsidP="00141CBD">
      <w:pPr>
        <w:ind w:left="431" w:firstLine="142"/>
        <w:rPr>
          <w:rFonts w:ascii="Angsana New" w:hAnsi="Angsana New"/>
          <w:sz w:val="24"/>
          <w:szCs w:val="24"/>
          <w:cs/>
        </w:rPr>
      </w:pPr>
      <w:r w:rsidRPr="003D4A22">
        <w:rPr>
          <w:rFonts w:ascii="Angsana New" w:hAnsi="Angsana New" w:hint="cs"/>
          <w:sz w:val="24"/>
          <w:szCs w:val="24"/>
          <w:cs/>
        </w:rPr>
        <w:t>*</w:t>
      </w:r>
      <w:r w:rsidRPr="003D4A22">
        <w:rPr>
          <w:rFonts w:ascii="Angsana New" w:hAnsi="Angsana New" w:hint="cs"/>
          <w:sz w:val="24"/>
          <w:szCs w:val="24"/>
          <w:cs/>
        </w:rPr>
        <w:tab/>
        <w:t>เปิดเผยเฉพาะกรณีที่</w:t>
      </w:r>
      <w:r w:rsidR="009D4907" w:rsidRPr="003D4A22">
        <w:rPr>
          <w:rFonts w:ascii="Angsana New" w:hAnsi="Angsana New" w:hint="cs"/>
          <w:sz w:val="24"/>
          <w:szCs w:val="24"/>
          <w:cs/>
        </w:rPr>
        <w:t>ธนาคาร</w:t>
      </w:r>
      <w:r w:rsidR="007B4C7B" w:rsidRPr="003D4A22">
        <w:rPr>
          <w:rFonts w:ascii="Angsana New" w:hAnsi="Angsana New" w:hint="cs"/>
          <w:sz w:val="24"/>
          <w:szCs w:val="24"/>
          <w:cs/>
        </w:rPr>
        <w:t>ฯ</w:t>
      </w:r>
      <w:r w:rsidRPr="003D4A22">
        <w:rPr>
          <w:rFonts w:ascii="Angsana New" w:hAnsi="Angsana New" w:hint="cs"/>
          <w:sz w:val="24"/>
          <w:szCs w:val="24"/>
          <w:cs/>
        </w:rPr>
        <w:t>มีภาระต้องจ่ายชำระ</w:t>
      </w:r>
    </w:p>
    <w:p w14:paraId="7CA30471" w14:textId="77777777" w:rsidR="009C378E" w:rsidRPr="003D4A22" w:rsidRDefault="00141CBD" w:rsidP="00141CBD">
      <w:pPr>
        <w:pStyle w:val="Heading1"/>
        <w:numPr>
          <w:ilvl w:val="0"/>
          <w:numId w:val="12"/>
        </w:numPr>
        <w:spacing w:before="0" w:after="120"/>
        <w:ind w:left="561" w:hanging="561"/>
        <w:rPr>
          <w:rFonts w:ascii="Angsana New" w:hAnsi="Angsana New"/>
          <w:sz w:val="32"/>
          <w:szCs w:val="32"/>
          <w:u w:val="none"/>
          <w:cs/>
        </w:rPr>
      </w:pPr>
      <w:bookmarkStart w:id="19" w:name="_Toc340243677"/>
      <w:r w:rsidRPr="003D4A22">
        <w:rPr>
          <w:rFonts w:ascii="Angsana New" w:hAnsi="Angsana New"/>
          <w:sz w:val="32"/>
          <w:szCs w:val="32"/>
          <w:u w:val="none"/>
          <w:cs/>
        </w:rPr>
        <w:br w:type="page"/>
      </w:r>
      <w:bookmarkStart w:id="20" w:name="_Toc96506756"/>
      <w:r w:rsidR="009C378E" w:rsidRPr="003D4A22">
        <w:rPr>
          <w:rFonts w:ascii="Angsana New" w:hAnsi="Angsana New" w:hint="cs"/>
          <w:sz w:val="32"/>
          <w:szCs w:val="32"/>
          <w:u w:val="none"/>
          <w:cs/>
        </w:rPr>
        <w:lastRenderedPageBreak/>
        <w:t>เงินลงทุน</w:t>
      </w:r>
      <w:bookmarkEnd w:id="20"/>
    </w:p>
    <w:p w14:paraId="14EE4BBB" w14:textId="77777777" w:rsidR="009C378E" w:rsidRPr="003D4A22" w:rsidRDefault="0004064E" w:rsidP="004954BF">
      <w:pPr>
        <w:tabs>
          <w:tab w:val="left" w:pos="900"/>
        </w:tabs>
        <w:overflowPunct w:val="0"/>
        <w:autoSpaceDE w:val="0"/>
        <w:autoSpaceDN w:val="0"/>
        <w:adjustRightInd w:val="0"/>
        <w:spacing w:before="80" w:after="80"/>
        <w:ind w:left="547" w:hanging="547"/>
        <w:jc w:val="thaiDistribute"/>
        <w:textAlignment w:val="baseline"/>
        <w:rPr>
          <w:rFonts w:ascii="Angsana New" w:hAnsi="Angsana New"/>
          <w:b/>
          <w:bCs/>
          <w:sz w:val="32"/>
          <w:szCs w:val="32"/>
          <w:lang w:val="en-US"/>
        </w:rPr>
      </w:pPr>
      <w:r w:rsidRPr="003D4A22">
        <w:rPr>
          <w:rFonts w:ascii="Angsana New" w:hAnsi="Angsana New"/>
          <w:b/>
          <w:bCs/>
          <w:sz w:val="32"/>
          <w:szCs w:val="32"/>
          <w:lang w:val="en-US"/>
        </w:rPr>
        <w:t>9</w:t>
      </w:r>
      <w:r w:rsidR="009C378E" w:rsidRPr="003D4A22">
        <w:rPr>
          <w:rFonts w:ascii="Angsana New" w:hAnsi="Angsana New" w:hint="cs"/>
          <w:b/>
          <w:bCs/>
          <w:sz w:val="32"/>
          <w:szCs w:val="32"/>
          <w:lang w:val="en-US"/>
        </w:rPr>
        <w:t>.</w:t>
      </w:r>
      <w:r w:rsidR="004954BF" w:rsidRPr="003D4A22">
        <w:rPr>
          <w:rFonts w:ascii="Angsana New" w:hAnsi="Angsana New"/>
          <w:b/>
          <w:bCs/>
          <w:sz w:val="32"/>
          <w:szCs w:val="32"/>
          <w:lang w:val="en-US"/>
        </w:rPr>
        <w:t>1</w:t>
      </w:r>
      <w:r w:rsidR="004954BF" w:rsidRPr="003D4A22">
        <w:rPr>
          <w:rFonts w:ascii="Angsana New" w:hAnsi="Angsana New"/>
          <w:b/>
          <w:bCs/>
          <w:sz w:val="32"/>
          <w:szCs w:val="32"/>
          <w:lang w:val="en-US"/>
        </w:rPr>
        <w:tab/>
      </w:r>
      <w:r w:rsidR="009C378E" w:rsidRPr="003D4A22">
        <w:rPr>
          <w:rFonts w:ascii="Angsana New" w:hAnsi="Angsana New" w:hint="cs"/>
          <w:b/>
          <w:bCs/>
          <w:sz w:val="32"/>
          <w:szCs w:val="32"/>
          <w:cs/>
          <w:lang w:val="en-US"/>
        </w:rPr>
        <w:t>ประเภทเงินลงทุน</w:t>
      </w:r>
    </w:p>
    <w:p w14:paraId="14DBEEF9" w14:textId="77777777" w:rsidR="009C378E" w:rsidRPr="003D4A22" w:rsidRDefault="009C378E" w:rsidP="00C85649">
      <w:pPr>
        <w:spacing w:before="80" w:after="80"/>
        <w:ind w:left="539"/>
        <w:rPr>
          <w:rFonts w:ascii="Angsana New" w:hAnsi="Angsana New"/>
          <w:sz w:val="32"/>
          <w:szCs w:val="32"/>
          <w:lang w:val="en-US"/>
        </w:rPr>
      </w:pPr>
      <w:r w:rsidRPr="003D4A22">
        <w:rPr>
          <w:rFonts w:ascii="Angsana New" w:hAnsi="Angsana New"/>
          <w:sz w:val="32"/>
          <w:szCs w:val="32"/>
          <w:cs/>
          <w:lang w:val="en-US"/>
        </w:rPr>
        <w:t xml:space="preserve">เงินลงทุน </w:t>
      </w:r>
      <w:r w:rsidR="00595586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ณ วันที่ </w:t>
      </w:r>
      <w:r w:rsidR="00595586" w:rsidRPr="003D4A22">
        <w:rPr>
          <w:rFonts w:ascii="Angsana New" w:hAnsi="Angsana New"/>
          <w:sz w:val="32"/>
          <w:szCs w:val="32"/>
          <w:lang w:val="en-US"/>
        </w:rPr>
        <w:t>31</w:t>
      </w:r>
      <w:r w:rsidR="00595586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ธันวาคม </w:t>
      </w:r>
      <w:r w:rsidR="00595586" w:rsidRPr="003D4A22">
        <w:rPr>
          <w:rFonts w:ascii="Angsana New" w:hAnsi="Angsana New"/>
          <w:sz w:val="32"/>
          <w:szCs w:val="32"/>
          <w:lang w:val="en-US"/>
        </w:rPr>
        <w:t>2564</w:t>
      </w:r>
      <w:r w:rsidR="00595586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="00595586" w:rsidRPr="003D4A22">
        <w:rPr>
          <w:rFonts w:ascii="Angsana New" w:hAnsi="Angsana New" w:hint="cs"/>
          <w:sz w:val="32"/>
          <w:szCs w:val="32"/>
          <w:lang w:val="en-US"/>
        </w:rPr>
        <w:t>256</w:t>
      </w:r>
      <w:r w:rsidR="00595586" w:rsidRPr="003D4A22">
        <w:rPr>
          <w:rFonts w:ascii="Angsana New" w:hAnsi="Angsana New"/>
          <w:sz w:val="32"/>
          <w:szCs w:val="32"/>
          <w:lang w:val="en-US"/>
        </w:rPr>
        <w:t xml:space="preserve">3 </w:t>
      </w:r>
      <w:r w:rsidRPr="003D4A22">
        <w:rPr>
          <w:rFonts w:ascii="Angsana New" w:hAnsi="Angsana New"/>
          <w:sz w:val="32"/>
          <w:szCs w:val="32"/>
          <w:cs/>
          <w:lang w:val="en-US"/>
        </w:rPr>
        <w:t>ประกอบด้วย</w:t>
      </w:r>
    </w:p>
    <w:tbl>
      <w:tblPr>
        <w:tblW w:w="9189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20"/>
        <w:gridCol w:w="1985"/>
        <w:gridCol w:w="1984"/>
      </w:tblGrid>
      <w:tr w:rsidR="001E59A7" w:rsidRPr="003D4A22" w14:paraId="2386A41B" w14:textId="77777777" w:rsidTr="00B70770">
        <w:tc>
          <w:tcPr>
            <w:tcW w:w="5220" w:type="dxa"/>
          </w:tcPr>
          <w:p w14:paraId="546B761C" w14:textId="77777777" w:rsidR="001E59A7" w:rsidRPr="003D4A22" w:rsidRDefault="001E59A7" w:rsidP="00B70770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cs/>
              </w:rPr>
              <w:br w:type="page"/>
            </w:r>
            <w:r w:rsidRPr="003D4A22">
              <w:rPr>
                <w:cs/>
              </w:rPr>
              <w:br w:type="page"/>
            </w:r>
            <w:r w:rsidRPr="003D4A22">
              <w:rPr>
                <w:cs/>
              </w:rPr>
              <w:br w:type="page"/>
            </w:r>
            <w:r w:rsidRPr="003D4A22">
              <w:rPr>
                <w:rFonts w:ascii="Angsana New" w:hAnsi="Angsana New"/>
                <w:sz w:val="28"/>
                <w:szCs w:val="28"/>
                <w:cs/>
              </w:rPr>
              <w:br w:type="page"/>
            </w:r>
          </w:p>
        </w:tc>
        <w:tc>
          <w:tcPr>
            <w:tcW w:w="3969" w:type="dxa"/>
            <w:gridSpan w:val="2"/>
          </w:tcPr>
          <w:p w14:paraId="399EFE18" w14:textId="77777777" w:rsidR="001E59A7" w:rsidRPr="003D4A22" w:rsidRDefault="001E59A7" w:rsidP="00B7077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3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(หน่วย: พันบาท)</w:t>
            </w:r>
          </w:p>
        </w:tc>
      </w:tr>
      <w:tr w:rsidR="001E59A7" w:rsidRPr="003D4A22" w14:paraId="056CD8B6" w14:textId="77777777" w:rsidTr="00B70770">
        <w:tc>
          <w:tcPr>
            <w:tcW w:w="5220" w:type="dxa"/>
          </w:tcPr>
          <w:p w14:paraId="7F525AEC" w14:textId="77777777" w:rsidR="001E59A7" w:rsidRPr="003D4A22" w:rsidRDefault="001E59A7" w:rsidP="00B70770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85" w:type="dxa"/>
            <w:vAlign w:val="bottom"/>
          </w:tcPr>
          <w:p w14:paraId="15771C01" w14:textId="77777777" w:rsidR="001E59A7" w:rsidRPr="003D4A22" w:rsidRDefault="00D80319" w:rsidP="00B70770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D4A22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3D4A2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ธันวาคม </w:t>
            </w:r>
            <w:r w:rsidRPr="003D4A22">
              <w:rPr>
                <w:rFonts w:ascii="Angsana New" w:hAnsi="Angsana New"/>
                <w:sz w:val="30"/>
                <w:szCs w:val="30"/>
                <w:lang w:val="en-US"/>
              </w:rPr>
              <w:t>2564</w:t>
            </w:r>
          </w:p>
        </w:tc>
        <w:tc>
          <w:tcPr>
            <w:tcW w:w="1984" w:type="dxa"/>
            <w:vAlign w:val="bottom"/>
          </w:tcPr>
          <w:p w14:paraId="157A070A" w14:textId="77777777" w:rsidR="001E59A7" w:rsidRPr="003D4A22" w:rsidRDefault="001E59A7" w:rsidP="00B70770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Pr="003D4A2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 </w:t>
            </w:r>
            <w:r w:rsidRPr="003D4A22">
              <w:rPr>
                <w:rFonts w:ascii="Angsana New" w:hAnsi="Angsana New"/>
                <w:sz w:val="30"/>
                <w:szCs w:val="30"/>
                <w:lang w:val="en-US"/>
              </w:rPr>
              <w:t>2563</w:t>
            </w:r>
          </w:p>
        </w:tc>
      </w:tr>
      <w:tr w:rsidR="001E59A7" w:rsidRPr="003D4A22" w14:paraId="71236F8C" w14:textId="77777777" w:rsidTr="00B70770">
        <w:tc>
          <w:tcPr>
            <w:tcW w:w="5220" w:type="dxa"/>
          </w:tcPr>
          <w:p w14:paraId="3BC27BEF" w14:textId="77777777" w:rsidR="001E59A7" w:rsidRPr="003D4A22" w:rsidRDefault="001E59A7" w:rsidP="00B70770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เงินลงทุนในตราสารหนี้ที่วัดมูลค่าด้วยมูลค่ายุติธรรม                         ผ่านกำไรขาดทุนเบ็ดเสร็จอื่น</w:t>
            </w:r>
          </w:p>
        </w:tc>
        <w:tc>
          <w:tcPr>
            <w:tcW w:w="1985" w:type="dxa"/>
            <w:vAlign w:val="bottom"/>
          </w:tcPr>
          <w:p w14:paraId="2F19540C" w14:textId="77777777" w:rsidR="001E59A7" w:rsidRPr="003D4A22" w:rsidRDefault="00175E3E" w:rsidP="00B70770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34,881,957</w:t>
            </w:r>
          </w:p>
        </w:tc>
        <w:tc>
          <w:tcPr>
            <w:tcW w:w="1984" w:type="dxa"/>
            <w:vAlign w:val="bottom"/>
          </w:tcPr>
          <w:p w14:paraId="79BA0A20" w14:textId="77777777" w:rsidR="001E59A7" w:rsidRPr="003D4A22" w:rsidRDefault="001E59A7" w:rsidP="00B70770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D4A22">
              <w:rPr>
                <w:rFonts w:ascii="Angsana New" w:hAnsi="Angsana New"/>
                <w:sz w:val="30"/>
                <w:szCs w:val="30"/>
                <w:lang w:val="en-US"/>
              </w:rPr>
              <w:t>36,887,789</w:t>
            </w:r>
          </w:p>
        </w:tc>
      </w:tr>
      <w:tr w:rsidR="001E59A7" w:rsidRPr="003D4A22" w14:paraId="5146886E" w14:textId="77777777" w:rsidTr="00B70770">
        <w:trPr>
          <w:trHeight w:val="216"/>
        </w:trPr>
        <w:tc>
          <w:tcPr>
            <w:tcW w:w="5220" w:type="dxa"/>
            <w:vAlign w:val="center"/>
          </w:tcPr>
          <w:p w14:paraId="777B4CDC" w14:textId="77777777" w:rsidR="001E59A7" w:rsidRPr="003D4A22" w:rsidRDefault="001E59A7" w:rsidP="00B70770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เงินลงทุนในตราสารทุนที่กำหนดให้วัดมูลค่า</w:t>
            </w:r>
            <w:r w:rsidR="00000AE4" w:rsidRPr="003D4A22">
              <w:rPr>
                <w:rFonts w:ascii="Angsana New" w:hAnsi="Angsana New" w:hint="cs"/>
                <w:sz w:val="30"/>
                <w:szCs w:val="30"/>
                <w:cs/>
              </w:rPr>
              <w:t>ด้วยมูลค่า</w:t>
            </w: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ยุติธรรม                        ผ่านกำไรขาดทุนเบ็ดเสร็จอื่น</w:t>
            </w:r>
          </w:p>
        </w:tc>
        <w:tc>
          <w:tcPr>
            <w:tcW w:w="1985" w:type="dxa"/>
            <w:vAlign w:val="bottom"/>
          </w:tcPr>
          <w:p w14:paraId="50408FA1" w14:textId="77777777" w:rsidR="001E59A7" w:rsidRPr="003D4A22" w:rsidRDefault="00175E3E" w:rsidP="00B70770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6,851,790</w:t>
            </w:r>
          </w:p>
        </w:tc>
        <w:tc>
          <w:tcPr>
            <w:tcW w:w="1984" w:type="dxa"/>
            <w:vAlign w:val="bottom"/>
          </w:tcPr>
          <w:p w14:paraId="57D2E921" w14:textId="77777777" w:rsidR="001E59A7" w:rsidRPr="003D4A22" w:rsidRDefault="001E59A7" w:rsidP="00B70770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D4A22">
              <w:rPr>
                <w:rFonts w:ascii="Angsana New" w:hAnsi="Angsana New"/>
                <w:sz w:val="30"/>
                <w:szCs w:val="30"/>
                <w:lang w:val="en-US"/>
              </w:rPr>
              <w:t>7,095,185</w:t>
            </w:r>
          </w:p>
        </w:tc>
      </w:tr>
      <w:tr w:rsidR="001E59A7" w:rsidRPr="003D4A22" w14:paraId="5EA4B902" w14:textId="77777777" w:rsidTr="00B70770">
        <w:trPr>
          <w:trHeight w:val="216"/>
        </w:trPr>
        <w:tc>
          <w:tcPr>
            <w:tcW w:w="5220" w:type="dxa"/>
            <w:vAlign w:val="center"/>
          </w:tcPr>
          <w:p w14:paraId="19ECBDF4" w14:textId="77777777" w:rsidR="001E59A7" w:rsidRPr="003D4A22" w:rsidRDefault="001E59A7" w:rsidP="00B70770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รวมเงินลงทุน - สุทธิ</w:t>
            </w:r>
          </w:p>
        </w:tc>
        <w:tc>
          <w:tcPr>
            <w:tcW w:w="1985" w:type="dxa"/>
            <w:vAlign w:val="bottom"/>
          </w:tcPr>
          <w:p w14:paraId="2A3FF2E3" w14:textId="77777777" w:rsidR="001E59A7" w:rsidRPr="003D4A22" w:rsidRDefault="00175E3E" w:rsidP="001E59A7">
            <w:pPr>
              <w:pBdr>
                <w:bottom w:val="doub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41,733,747</w:t>
            </w:r>
          </w:p>
        </w:tc>
        <w:tc>
          <w:tcPr>
            <w:tcW w:w="1984" w:type="dxa"/>
            <w:vAlign w:val="bottom"/>
          </w:tcPr>
          <w:p w14:paraId="7255BF9C" w14:textId="77777777" w:rsidR="001E59A7" w:rsidRPr="003D4A22" w:rsidRDefault="001E59A7" w:rsidP="001E59A7">
            <w:pPr>
              <w:pBdr>
                <w:bottom w:val="doub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3D4A22">
              <w:rPr>
                <w:rFonts w:ascii="Angsana New" w:hAnsi="Angsana New"/>
                <w:sz w:val="30"/>
                <w:szCs w:val="30"/>
                <w:lang w:val="en-US"/>
              </w:rPr>
              <w:t>43,982,974</w:t>
            </w:r>
          </w:p>
        </w:tc>
      </w:tr>
    </w:tbl>
    <w:p w14:paraId="705A6CF2" w14:textId="77777777" w:rsidR="001E59A7" w:rsidRPr="003D4A22" w:rsidRDefault="0004064E" w:rsidP="00141CBD">
      <w:pPr>
        <w:overflowPunct w:val="0"/>
        <w:autoSpaceDE w:val="0"/>
        <w:autoSpaceDN w:val="0"/>
        <w:adjustRightInd w:val="0"/>
        <w:spacing w:before="120" w:after="120"/>
        <w:ind w:left="1253" w:hanging="720"/>
        <w:jc w:val="thaiDistribute"/>
        <w:textAlignment w:val="baseline"/>
        <w:rPr>
          <w:rFonts w:ascii="Angsana New" w:hAnsi="Angsana New"/>
          <w:sz w:val="32"/>
          <w:szCs w:val="32"/>
          <w:cs/>
          <w:lang w:val="en-US"/>
        </w:rPr>
      </w:pPr>
      <w:r w:rsidRPr="003D4A22">
        <w:rPr>
          <w:rFonts w:ascii="Angsana New" w:hAnsi="Angsana New"/>
          <w:sz w:val="32"/>
          <w:szCs w:val="32"/>
          <w:lang w:val="en-US"/>
        </w:rPr>
        <w:t>9</w:t>
      </w:r>
      <w:r w:rsidR="0083467A" w:rsidRPr="003D4A22">
        <w:rPr>
          <w:rFonts w:ascii="Angsana New" w:hAnsi="Angsana New"/>
          <w:sz w:val="32"/>
          <w:szCs w:val="32"/>
          <w:lang w:val="en-US"/>
        </w:rPr>
        <w:t>.1.1</w:t>
      </w:r>
      <w:r w:rsidR="0083467A" w:rsidRPr="003D4A22">
        <w:rPr>
          <w:rFonts w:ascii="Angsana New" w:hAnsi="Angsana New"/>
          <w:sz w:val="32"/>
          <w:szCs w:val="32"/>
          <w:lang w:val="en-US"/>
        </w:rPr>
        <w:tab/>
      </w:r>
      <w:r w:rsidR="0083467A" w:rsidRPr="003D4A22">
        <w:rPr>
          <w:rFonts w:ascii="Angsana New" w:hAnsi="Angsana New" w:hint="cs"/>
          <w:sz w:val="32"/>
          <w:szCs w:val="32"/>
          <w:cs/>
        </w:rPr>
        <w:t>เงินลงทุนในตราสารหนี้ที่วัดมูลค่าด้วยมูลค่ายุติธรรมผ่านกำไรขาดทุนเบ็ดเสร็จอื่น</w:t>
      </w:r>
    </w:p>
    <w:tbl>
      <w:tblPr>
        <w:tblW w:w="9189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20"/>
        <w:gridCol w:w="1985"/>
        <w:gridCol w:w="1984"/>
      </w:tblGrid>
      <w:tr w:rsidR="00B24729" w:rsidRPr="003D4A22" w14:paraId="612BBC37" w14:textId="77777777" w:rsidTr="00F65613">
        <w:tc>
          <w:tcPr>
            <w:tcW w:w="5220" w:type="dxa"/>
          </w:tcPr>
          <w:p w14:paraId="58127D58" w14:textId="77777777" w:rsidR="00B24729" w:rsidRPr="003D4A22" w:rsidRDefault="00B24729" w:rsidP="00045BBF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cs/>
              </w:rPr>
              <w:br w:type="page"/>
            </w:r>
            <w:r w:rsidRPr="003D4A22">
              <w:rPr>
                <w:cs/>
              </w:rPr>
              <w:br w:type="page"/>
            </w:r>
            <w:r w:rsidRPr="003D4A22">
              <w:rPr>
                <w:cs/>
              </w:rPr>
              <w:br w:type="page"/>
            </w:r>
            <w:r w:rsidRPr="003D4A22">
              <w:rPr>
                <w:rFonts w:ascii="Angsana New" w:hAnsi="Angsana New"/>
                <w:sz w:val="28"/>
                <w:szCs w:val="28"/>
                <w:cs/>
              </w:rPr>
              <w:br w:type="page"/>
            </w:r>
          </w:p>
        </w:tc>
        <w:tc>
          <w:tcPr>
            <w:tcW w:w="3969" w:type="dxa"/>
            <w:gridSpan w:val="2"/>
          </w:tcPr>
          <w:p w14:paraId="585F7581" w14:textId="77777777" w:rsidR="00B24729" w:rsidRPr="003D4A22" w:rsidRDefault="00B24729" w:rsidP="00045BBF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3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(หน่วย: พันบาท)</w:t>
            </w:r>
          </w:p>
        </w:tc>
      </w:tr>
      <w:tr w:rsidR="00B24729" w:rsidRPr="003D4A22" w14:paraId="0C1CAB5A" w14:textId="77777777" w:rsidTr="007C4B47">
        <w:tc>
          <w:tcPr>
            <w:tcW w:w="5220" w:type="dxa"/>
          </w:tcPr>
          <w:p w14:paraId="65E06877" w14:textId="77777777" w:rsidR="00B24729" w:rsidRPr="003D4A22" w:rsidRDefault="00B24729" w:rsidP="00045BBF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85" w:type="dxa"/>
            <w:vAlign w:val="bottom"/>
          </w:tcPr>
          <w:p w14:paraId="6D1478F1" w14:textId="77777777" w:rsidR="00B24729" w:rsidRPr="003D4A22" w:rsidRDefault="00045BBF" w:rsidP="00045BBF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D4A22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Pr="003D4A2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 </w:t>
            </w:r>
            <w:r w:rsidR="00F76290" w:rsidRPr="003D4A22">
              <w:rPr>
                <w:rFonts w:ascii="Angsana New" w:hAnsi="Angsana New"/>
                <w:sz w:val="30"/>
                <w:szCs w:val="30"/>
                <w:lang w:val="en-US"/>
              </w:rPr>
              <w:t>2564</w:t>
            </w:r>
          </w:p>
        </w:tc>
        <w:tc>
          <w:tcPr>
            <w:tcW w:w="1984" w:type="dxa"/>
            <w:vAlign w:val="bottom"/>
          </w:tcPr>
          <w:p w14:paraId="45709BFA" w14:textId="77777777" w:rsidR="00B24729" w:rsidRPr="003D4A22" w:rsidRDefault="00B24729" w:rsidP="00045BBF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Pr="003D4A2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 </w:t>
            </w:r>
            <w:r w:rsidRPr="003D4A22">
              <w:rPr>
                <w:rFonts w:ascii="Angsana New" w:hAnsi="Angsana New"/>
                <w:sz w:val="30"/>
                <w:szCs w:val="30"/>
                <w:lang w:val="en-US"/>
              </w:rPr>
              <w:t>2563</w:t>
            </w:r>
          </w:p>
        </w:tc>
      </w:tr>
      <w:tr w:rsidR="00B24729" w:rsidRPr="003D4A22" w14:paraId="3392E43C" w14:textId="77777777" w:rsidTr="007C4B47">
        <w:tc>
          <w:tcPr>
            <w:tcW w:w="5220" w:type="dxa"/>
          </w:tcPr>
          <w:p w14:paraId="42E653E4" w14:textId="77777777" w:rsidR="00B24729" w:rsidRPr="003D4A22" w:rsidRDefault="00B24729" w:rsidP="00045BBF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985" w:type="dxa"/>
            <w:vAlign w:val="bottom"/>
          </w:tcPr>
          <w:p w14:paraId="192D3483" w14:textId="77777777" w:rsidR="00B24729" w:rsidRPr="003D4A22" w:rsidRDefault="00B24729" w:rsidP="00045BBF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984" w:type="dxa"/>
            <w:vAlign w:val="bottom"/>
          </w:tcPr>
          <w:p w14:paraId="76444188" w14:textId="77777777" w:rsidR="00B24729" w:rsidRPr="003D4A22" w:rsidRDefault="00B24729" w:rsidP="00045BBF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420881" w:rsidRPr="003D4A22" w14:paraId="076B1E61" w14:textId="77777777" w:rsidTr="007C4B47">
        <w:tc>
          <w:tcPr>
            <w:tcW w:w="5220" w:type="dxa"/>
          </w:tcPr>
          <w:p w14:paraId="254AA5F1" w14:textId="77777777" w:rsidR="00420881" w:rsidRPr="003D4A22" w:rsidRDefault="00420881" w:rsidP="00045BBF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985" w:type="dxa"/>
            <w:vAlign w:val="bottom"/>
          </w:tcPr>
          <w:p w14:paraId="3BCCE7B7" w14:textId="77777777" w:rsidR="00420881" w:rsidRPr="003D4A22" w:rsidRDefault="00420881" w:rsidP="00045BBF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vAlign w:val="bottom"/>
          </w:tcPr>
          <w:p w14:paraId="3EE2372A" w14:textId="77777777" w:rsidR="00420881" w:rsidRPr="003D4A22" w:rsidRDefault="00420881" w:rsidP="00045BBF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16"/>
                <w:szCs w:val="16"/>
                <w:cs/>
                <w:lang w:val="en-US"/>
              </w:rPr>
            </w:pPr>
          </w:p>
        </w:tc>
      </w:tr>
      <w:tr w:rsidR="00B24729" w:rsidRPr="003D4A22" w14:paraId="17E038A0" w14:textId="77777777" w:rsidTr="007C4B47">
        <w:tc>
          <w:tcPr>
            <w:tcW w:w="5220" w:type="dxa"/>
          </w:tcPr>
          <w:p w14:paraId="337913BB" w14:textId="77777777" w:rsidR="00B24729" w:rsidRPr="003D4A22" w:rsidRDefault="00B24729" w:rsidP="00045BBF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หลักทรัพย์รัฐบาลและรัฐวิสาหกิจ</w:t>
            </w:r>
          </w:p>
        </w:tc>
        <w:tc>
          <w:tcPr>
            <w:tcW w:w="1985" w:type="dxa"/>
            <w:vAlign w:val="bottom"/>
          </w:tcPr>
          <w:p w14:paraId="46F6B204" w14:textId="77777777" w:rsidR="00B24729" w:rsidRPr="003D4A22" w:rsidRDefault="00175E3E" w:rsidP="00045BBF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22,202,126</w:t>
            </w:r>
          </w:p>
        </w:tc>
        <w:tc>
          <w:tcPr>
            <w:tcW w:w="1984" w:type="dxa"/>
            <w:vAlign w:val="bottom"/>
          </w:tcPr>
          <w:p w14:paraId="01182F6E" w14:textId="77777777" w:rsidR="00B24729" w:rsidRPr="003D4A22" w:rsidRDefault="00B24729" w:rsidP="00045BBF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18</w:t>
            </w:r>
            <w:r w:rsidRPr="003D4A22">
              <w:rPr>
                <w:rFonts w:ascii="Angsana New" w:hAnsi="Angsana New"/>
                <w:sz w:val="30"/>
                <w:szCs w:val="30"/>
                <w:lang w:val="en-US"/>
              </w:rPr>
              <w:t>,471,268</w:t>
            </w:r>
          </w:p>
        </w:tc>
      </w:tr>
      <w:tr w:rsidR="00B24729" w:rsidRPr="003D4A22" w14:paraId="1A0FE521" w14:textId="77777777" w:rsidTr="007C4B47">
        <w:tc>
          <w:tcPr>
            <w:tcW w:w="5220" w:type="dxa"/>
          </w:tcPr>
          <w:p w14:paraId="0FE9054E" w14:textId="77777777" w:rsidR="00B24729" w:rsidRPr="003D4A22" w:rsidRDefault="00B24729" w:rsidP="00045BBF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ตราสารหนี้ภาคเอกชน</w:t>
            </w:r>
          </w:p>
        </w:tc>
        <w:tc>
          <w:tcPr>
            <w:tcW w:w="1985" w:type="dxa"/>
            <w:vAlign w:val="bottom"/>
          </w:tcPr>
          <w:p w14:paraId="797D42A2" w14:textId="77777777" w:rsidR="00B24729" w:rsidRPr="003D4A22" w:rsidRDefault="00175E3E" w:rsidP="00045BBF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9,761,201</w:t>
            </w:r>
          </w:p>
        </w:tc>
        <w:tc>
          <w:tcPr>
            <w:tcW w:w="1984" w:type="dxa"/>
            <w:vAlign w:val="bottom"/>
          </w:tcPr>
          <w:p w14:paraId="5572395F" w14:textId="77777777" w:rsidR="00B24729" w:rsidRPr="003D4A22" w:rsidRDefault="00B24729" w:rsidP="00045BBF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D4A22">
              <w:rPr>
                <w:rFonts w:ascii="Angsana New" w:hAnsi="Angsana New"/>
                <w:sz w:val="30"/>
                <w:szCs w:val="30"/>
                <w:lang w:val="en-US"/>
              </w:rPr>
              <w:t>14,908,300</w:t>
            </w:r>
          </w:p>
        </w:tc>
      </w:tr>
      <w:tr w:rsidR="00B24729" w:rsidRPr="003D4A22" w14:paraId="326ECFFB" w14:textId="77777777" w:rsidTr="007C4B47">
        <w:trPr>
          <w:trHeight w:val="216"/>
        </w:trPr>
        <w:tc>
          <w:tcPr>
            <w:tcW w:w="5220" w:type="dxa"/>
            <w:vAlign w:val="center"/>
          </w:tcPr>
          <w:p w14:paraId="6ED5E0E0" w14:textId="77777777" w:rsidR="00B24729" w:rsidRPr="003D4A22" w:rsidRDefault="00B24729" w:rsidP="00045BBF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ตราสารหนี้อื่น</w:t>
            </w:r>
          </w:p>
        </w:tc>
        <w:tc>
          <w:tcPr>
            <w:tcW w:w="1985" w:type="dxa"/>
            <w:vAlign w:val="bottom"/>
          </w:tcPr>
          <w:p w14:paraId="1E20F2EE" w14:textId="77777777" w:rsidR="00B24729" w:rsidRPr="003D4A22" w:rsidRDefault="00175E3E" w:rsidP="00045BBF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3,120,971</w:t>
            </w:r>
          </w:p>
        </w:tc>
        <w:tc>
          <w:tcPr>
            <w:tcW w:w="1984" w:type="dxa"/>
            <w:vAlign w:val="bottom"/>
          </w:tcPr>
          <w:p w14:paraId="71144A2F" w14:textId="77777777" w:rsidR="00B24729" w:rsidRPr="003D4A22" w:rsidRDefault="00B24729" w:rsidP="00045BBF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D4A22">
              <w:rPr>
                <w:rFonts w:ascii="Angsana New" w:hAnsi="Angsana New"/>
                <w:sz w:val="30"/>
                <w:szCs w:val="30"/>
                <w:lang w:val="en-US"/>
              </w:rPr>
              <w:t>3,710,497</w:t>
            </w:r>
          </w:p>
        </w:tc>
      </w:tr>
      <w:tr w:rsidR="00B24729" w:rsidRPr="003D4A22" w14:paraId="4312A563" w14:textId="77777777" w:rsidTr="007C4B47">
        <w:trPr>
          <w:trHeight w:val="216"/>
        </w:trPr>
        <w:tc>
          <w:tcPr>
            <w:tcW w:w="5220" w:type="dxa"/>
            <w:vAlign w:val="center"/>
          </w:tcPr>
          <w:p w14:paraId="602DA108" w14:textId="77777777" w:rsidR="00B24729" w:rsidRPr="003D4A22" w:rsidRDefault="00B24729" w:rsidP="00045BBF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985" w:type="dxa"/>
            <w:vAlign w:val="bottom"/>
          </w:tcPr>
          <w:p w14:paraId="5187895F" w14:textId="77777777" w:rsidR="00B24729" w:rsidRPr="003D4A22" w:rsidRDefault="00175E3E" w:rsidP="00045BBF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35,084,298</w:t>
            </w:r>
          </w:p>
        </w:tc>
        <w:tc>
          <w:tcPr>
            <w:tcW w:w="1984" w:type="dxa"/>
            <w:vAlign w:val="bottom"/>
          </w:tcPr>
          <w:p w14:paraId="57ADD6B4" w14:textId="77777777" w:rsidR="00B24729" w:rsidRPr="003D4A22" w:rsidRDefault="00B24729" w:rsidP="00045BBF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3D4A22">
              <w:rPr>
                <w:rFonts w:ascii="Angsana New" w:hAnsi="Angsana New"/>
                <w:sz w:val="30"/>
                <w:szCs w:val="30"/>
                <w:lang w:val="en-US"/>
              </w:rPr>
              <w:t>37,090,065</w:t>
            </w:r>
          </w:p>
        </w:tc>
      </w:tr>
      <w:tr w:rsidR="00B24729" w:rsidRPr="003D4A22" w14:paraId="1ECDEB21" w14:textId="77777777" w:rsidTr="007C4B47">
        <w:trPr>
          <w:trHeight w:val="216"/>
        </w:trPr>
        <w:tc>
          <w:tcPr>
            <w:tcW w:w="5220" w:type="dxa"/>
          </w:tcPr>
          <w:p w14:paraId="3D5F9351" w14:textId="77777777" w:rsidR="00B24729" w:rsidRPr="003D4A22" w:rsidRDefault="00B24729" w:rsidP="00045BBF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985" w:type="dxa"/>
            <w:vAlign w:val="bottom"/>
          </w:tcPr>
          <w:p w14:paraId="16A367CA" w14:textId="77777777" w:rsidR="00B24729" w:rsidRPr="003D4A22" w:rsidRDefault="00175E3E" w:rsidP="00045BBF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(202,341)</w:t>
            </w:r>
          </w:p>
        </w:tc>
        <w:tc>
          <w:tcPr>
            <w:tcW w:w="1984" w:type="dxa"/>
            <w:vAlign w:val="bottom"/>
          </w:tcPr>
          <w:p w14:paraId="15D1704D" w14:textId="77777777" w:rsidR="00B24729" w:rsidRPr="003D4A22" w:rsidRDefault="00B24729" w:rsidP="00045BBF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D4A22">
              <w:rPr>
                <w:rFonts w:ascii="Angsana New" w:hAnsi="Angsana New"/>
                <w:sz w:val="30"/>
                <w:szCs w:val="30"/>
                <w:lang w:val="en-US"/>
              </w:rPr>
              <w:t>(202,276)</w:t>
            </w:r>
          </w:p>
        </w:tc>
      </w:tr>
      <w:tr w:rsidR="00B24729" w:rsidRPr="003D4A22" w14:paraId="03625A26" w14:textId="77777777" w:rsidTr="007C4B47">
        <w:trPr>
          <w:trHeight w:val="216"/>
        </w:trPr>
        <w:tc>
          <w:tcPr>
            <w:tcW w:w="5220" w:type="dxa"/>
          </w:tcPr>
          <w:p w14:paraId="5CC20A75" w14:textId="77777777" w:rsidR="00B24729" w:rsidRPr="003D4A22" w:rsidRDefault="00B24729" w:rsidP="00045BBF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รวมเงินลงทุนในตราสารหนี้ที่วัดมูลค่าด้วยมูลค่ายุติธรรมผ่าน</w:t>
            </w:r>
            <w:r w:rsidR="00813DB8" w:rsidRPr="003D4A22">
              <w:rPr>
                <w:rFonts w:ascii="Angsana New" w:hAnsi="Angsana New" w:hint="cs"/>
                <w:sz w:val="30"/>
                <w:szCs w:val="30"/>
                <w:cs/>
              </w:rPr>
              <w:t xml:space="preserve">       </w:t>
            </w: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1985" w:type="dxa"/>
            <w:vAlign w:val="bottom"/>
          </w:tcPr>
          <w:p w14:paraId="1B18108F" w14:textId="77777777" w:rsidR="00B24729" w:rsidRPr="003D4A22" w:rsidRDefault="00175E3E" w:rsidP="00045BBF">
            <w:pPr>
              <w:pBdr>
                <w:bottom w:val="doub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34,881,957</w:t>
            </w:r>
          </w:p>
        </w:tc>
        <w:tc>
          <w:tcPr>
            <w:tcW w:w="1984" w:type="dxa"/>
            <w:vAlign w:val="bottom"/>
          </w:tcPr>
          <w:p w14:paraId="05400090" w14:textId="77777777" w:rsidR="00B24729" w:rsidRPr="003D4A22" w:rsidRDefault="00B24729" w:rsidP="00045BBF">
            <w:pPr>
              <w:pBdr>
                <w:bottom w:val="doub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D4A22">
              <w:rPr>
                <w:rFonts w:ascii="Angsana New" w:hAnsi="Angsana New"/>
                <w:sz w:val="30"/>
                <w:szCs w:val="30"/>
                <w:lang w:val="en-US"/>
              </w:rPr>
              <w:t>36,887,789</w:t>
            </w:r>
          </w:p>
        </w:tc>
      </w:tr>
    </w:tbl>
    <w:p w14:paraId="6F29225E" w14:textId="77777777" w:rsidR="0083467A" w:rsidRPr="003D4A22" w:rsidRDefault="0004064E" w:rsidP="00141CBD">
      <w:pPr>
        <w:overflowPunct w:val="0"/>
        <w:autoSpaceDE w:val="0"/>
        <w:autoSpaceDN w:val="0"/>
        <w:adjustRightInd w:val="0"/>
        <w:spacing w:before="120" w:after="120"/>
        <w:ind w:left="1253" w:hanging="720"/>
        <w:jc w:val="thaiDistribute"/>
        <w:textAlignment w:val="baseline"/>
        <w:rPr>
          <w:rFonts w:ascii="Angsana New" w:hAnsi="Angsana New"/>
          <w:b/>
          <w:bCs/>
          <w:sz w:val="32"/>
          <w:szCs w:val="32"/>
          <w:cs/>
          <w:lang w:val="en-US"/>
        </w:rPr>
      </w:pPr>
      <w:r w:rsidRPr="003D4A22">
        <w:rPr>
          <w:rFonts w:ascii="Angsana New" w:hAnsi="Angsana New" w:hint="cs"/>
          <w:sz w:val="32"/>
          <w:szCs w:val="32"/>
          <w:cs/>
        </w:rPr>
        <w:t>9</w:t>
      </w:r>
      <w:r w:rsidR="0083467A" w:rsidRPr="003D4A22">
        <w:rPr>
          <w:rFonts w:ascii="Angsana New" w:hAnsi="Angsana New"/>
          <w:sz w:val="32"/>
          <w:szCs w:val="32"/>
          <w:cs/>
        </w:rPr>
        <w:t>.1.2</w:t>
      </w:r>
      <w:r w:rsidR="0083467A" w:rsidRPr="003D4A22">
        <w:rPr>
          <w:rFonts w:ascii="Angsana New" w:hAnsi="Angsana New"/>
          <w:sz w:val="32"/>
          <w:szCs w:val="32"/>
          <w:cs/>
        </w:rPr>
        <w:tab/>
      </w:r>
      <w:r w:rsidR="0083467A" w:rsidRPr="003D4A22">
        <w:rPr>
          <w:rFonts w:ascii="Angsana New" w:hAnsi="Angsana New" w:hint="cs"/>
          <w:sz w:val="32"/>
          <w:szCs w:val="32"/>
          <w:cs/>
        </w:rPr>
        <w:t>เงินลงทุนในตราสารทุนที่กำหนดให้วัดมูลค่าด้วยมูลค่ายุติธรรมผ่านกำไรขาดทุนเบ็ดเสร็จอื่น</w:t>
      </w:r>
    </w:p>
    <w:tbl>
      <w:tblPr>
        <w:tblW w:w="9209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827"/>
        <w:gridCol w:w="1345"/>
        <w:gridCol w:w="449"/>
        <w:gridCol w:w="897"/>
        <w:gridCol w:w="897"/>
        <w:gridCol w:w="448"/>
        <w:gridCol w:w="1346"/>
      </w:tblGrid>
      <w:tr w:rsidR="00B24729" w:rsidRPr="003D4A22" w14:paraId="702C70F5" w14:textId="77777777" w:rsidTr="00337126">
        <w:tc>
          <w:tcPr>
            <w:tcW w:w="3827" w:type="dxa"/>
          </w:tcPr>
          <w:p w14:paraId="181863B1" w14:textId="77777777" w:rsidR="00B24729" w:rsidRPr="003D4A22" w:rsidRDefault="00B24729" w:rsidP="00045BBF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b/>
                <w:bCs/>
                <w:spacing w:val="2"/>
                <w:sz w:val="30"/>
                <w:szCs w:val="30"/>
                <w:u w:val="single"/>
                <w:cs/>
              </w:rPr>
            </w:pPr>
          </w:p>
        </w:tc>
        <w:tc>
          <w:tcPr>
            <w:tcW w:w="1794" w:type="dxa"/>
            <w:gridSpan w:val="2"/>
          </w:tcPr>
          <w:p w14:paraId="7AB5345F" w14:textId="77777777" w:rsidR="00B24729" w:rsidRPr="003D4A22" w:rsidRDefault="00B24729" w:rsidP="00045BBF">
            <w:pPr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94" w:type="dxa"/>
            <w:gridSpan w:val="2"/>
          </w:tcPr>
          <w:p w14:paraId="14A70DC3" w14:textId="77777777" w:rsidR="00B24729" w:rsidRPr="003D4A22" w:rsidRDefault="00B24729" w:rsidP="00045BBF">
            <w:pPr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94" w:type="dxa"/>
            <w:gridSpan w:val="2"/>
            <w:vAlign w:val="bottom"/>
          </w:tcPr>
          <w:p w14:paraId="67C79F05" w14:textId="77777777" w:rsidR="00B24729" w:rsidRPr="003D4A22" w:rsidRDefault="00B24729" w:rsidP="00045BBF">
            <w:pPr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(หน่วย: พันบาท)</w:t>
            </w:r>
          </w:p>
        </w:tc>
      </w:tr>
      <w:tr w:rsidR="00B24729" w:rsidRPr="003D4A22" w14:paraId="2960D29D" w14:textId="77777777" w:rsidTr="00337126">
        <w:tc>
          <w:tcPr>
            <w:tcW w:w="3827" w:type="dxa"/>
          </w:tcPr>
          <w:p w14:paraId="73F667A7" w14:textId="77777777" w:rsidR="00B24729" w:rsidRPr="003D4A22" w:rsidRDefault="00B24729" w:rsidP="00045BBF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b/>
                <w:bCs/>
                <w:spacing w:val="2"/>
                <w:sz w:val="30"/>
                <w:szCs w:val="30"/>
                <w:u w:val="single"/>
                <w:cs/>
              </w:rPr>
            </w:pPr>
          </w:p>
        </w:tc>
        <w:tc>
          <w:tcPr>
            <w:tcW w:w="2691" w:type="dxa"/>
            <w:gridSpan w:val="3"/>
            <w:vAlign w:val="bottom"/>
          </w:tcPr>
          <w:p w14:paraId="4EF36D39" w14:textId="77777777" w:rsidR="00B24729" w:rsidRPr="003D4A22" w:rsidRDefault="00045BBF" w:rsidP="00045BBF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Pr="003D4A2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 </w:t>
            </w:r>
            <w:r w:rsidR="00F76290" w:rsidRPr="003D4A22">
              <w:rPr>
                <w:rFonts w:ascii="Angsana New" w:hAnsi="Angsana New"/>
                <w:sz w:val="30"/>
                <w:szCs w:val="30"/>
                <w:lang w:val="en-US"/>
              </w:rPr>
              <w:t>2564</w:t>
            </w:r>
          </w:p>
        </w:tc>
        <w:tc>
          <w:tcPr>
            <w:tcW w:w="2691" w:type="dxa"/>
            <w:gridSpan w:val="3"/>
            <w:vAlign w:val="bottom"/>
          </w:tcPr>
          <w:p w14:paraId="6BB211C6" w14:textId="77777777" w:rsidR="00B24729" w:rsidRPr="003D4A22" w:rsidRDefault="00B24729" w:rsidP="00045BBF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3D4A2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ธันวาคม </w:t>
            </w:r>
            <w:r w:rsidRPr="003D4A22">
              <w:rPr>
                <w:rFonts w:ascii="Angsana New" w:hAnsi="Angsana New"/>
                <w:sz w:val="30"/>
                <w:szCs w:val="30"/>
                <w:lang w:val="en-US"/>
              </w:rPr>
              <w:t>2563</w:t>
            </w:r>
          </w:p>
        </w:tc>
      </w:tr>
      <w:tr w:rsidR="00B24729" w:rsidRPr="003D4A22" w14:paraId="29F7AA60" w14:textId="77777777" w:rsidTr="00337126">
        <w:tc>
          <w:tcPr>
            <w:tcW w:w="3827" w:type="dxa"/>
          </w:tcPr>
          <w:p w14:paraId="027CAA47" w14:textId="77777777" w:rsidR="00B24729" w:rsidRPr="003D4A22" w:rsidRDefault="00B24729" w:rsidP="00045BBF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b/>
                <w:bCs/>
                <w:spacing w:val="2"/>
                <w:sz w:val="30"/>
                <w:szCs w:val="30"/>
                <w:u w:val="single"/>
                <w:cs/>
              </w:rPr>
            </w:pPr>
          </w:p>
        </w:tc>
        <w:tc>
          <w:tcPr>
            <w:tcW w:w="1345" w:type="dxa"/>
            <w:vAlign w:val="bottom"/>
          </w:tcPr>
          <w:p w14:paraId="039D2616" w14:textId="77777777" w:rsidR="00B24729" w:rsidRPr="003D4A22" w:rsidRDefault="00B24729" w:rsidP="00045BB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346" w:type="dxa"/>
            <w:gridSpan w:val="2"/>
            <w:vAlign w:val="bottom"/>
          </w:tcPr>
          <w:p w14:paraId="3ECAC7A0" w14:textId="77777777" w:rsidR="00B24729" w:rsidRPr="003D4A22" w:rsidRDefault="00B24729" w:rsidP="00045BB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1345" w:type="dxa"/>
            <w:gridSpan w:val="2"/>
            <w:vAlign w:val="bottom"/>
          </w:tcPr>
          <w:p w14:paraId="0459275A" w14:textId="77777777" w:rsidR="00B24729" w:rsidRPr="003D4A22" w:rsidRDefault="00B24729" w:rsidP="00045BB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346" w:type="dxa"/>
            <w:vAlign w:val="bottom"/>
          </w:tcPr>
          <w:p w14:paraId="6B4750E7" w14:textId="77777777" w:rsidR="00B24729" w:rsidRPr="003D4A22" w:rsidRDefault="00B24729" w:rsidP="00045BB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</w:t>
            </w:r>
          </w:p>
        </w:tc>
      </w:tr>
      <w:tr w:rsidR="00B24729" w:rsidRPr="003D4A22" w14:paraId="6AEFF487" w14:textId="77777777" w:rsidTr="00337126">
        <w:trPr>
          <w:trHeight w:val="63"/>
        </w:trPr>
        <w:tc>
          <w:tcPr>
            <w:tcW w:w="3827" w:type="dxa"/>
          </w:tcPr>
          <w:p w14:paraId="1D4FF37A" w14:textId="77777777" w:rsidR="00B24729" w:rsidRPr="003D4A22" w:rsidRDefault="00B24729" w:rsidP="00045BBF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84" w:right="-43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ตราสารทุนในความต้องการของตลาด</w:t>
            </w:r>
            <w:r w:rsidR="004954BF" w:rsidRPr="003D4A22">
              <w:rPr>
                <w:rFonts w:ascii="Angsana New" w:hAnsi="Angsana New" w:hint="cs"/>
                <w:sz w:val="30"/>
                <w:szCs w:val="30"/>
                <w:cs/>
              </w:rPr>
              <w:t xml:space="preserve">                    </w:t>
            </w: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ในประเทศ</w:t>
            </w:r>
            <w:r w:rsidR="00AB5B1E" w:rsidRPr="003D4A22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- หน่วยลงทุน</w:t>
            </w:r>
          </w:p>
        </w:tc>
        <w:tc>
          <w:tcPr>
            <w:tcW w:w="1345" w:type="dxa"/>
            <w:vAlign w:val="bottom"/>
          </w:tcPr>
          <w:p w14:paraId="1F3C578E" w14:textId="77777777" w:rsidR="00B24729" w:rsidRPr="003D4A22" w:rsidRDefault="00175E3E" w:rsidP="00244639">
            <w:pPr>
              <w:tabs>
                <w:tab w:val="decimal" w:pos="1005"/>
              </w:tabs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6,844,887</w:t>
            </w:r>
          </w:p>
        </w:tc>
        <w:tc>
          <w:tcPr>
            <w:tcW w:w="1346" w:type="dxa"/>
            <w:gridSpan w:val="2"/>
            <w:vAlign w:val="bottom"/>
          </w:tcPr>
          <w:p w14:paraId="68F799F5" w14:textId="77777777" w:rsidR="00B24729" w:rsidRPr="003D4A22" w:rsidRDefault="00175E3E" w:rsidP="00244639">
            <w:pPr>
              <w:tabs>
                <w:tab w:val="decimal" w:pos="1005"/>
              </w:tabs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436,645</w:t>
            </w:r>
          </w:p>
        </w:tc>
        <w:tc>
          <w:tcPr>
            <w:tcW w:w="1345" w:type="dxa"/>
            <w:gridSpan w:val="2"/>
            <w:vAlign w:val="bottom"/>
          </w:tcPr>
          <w:p w14:paraId="7DDA2EC2" w14:textId="77777777" w:rsidR="00B24729" w:rsidRPr="003D4A22" w:rsidRDefault="00B24729" w:rsidP="00244639">
            <w:pPr>
              <w:tabs>
                <w:tab w:val="decimal" w:pos="1005"/>
              </w:tabs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D4A22">
              <w:rPr>
                <w:rFonts w:ascii="Angsana New" w:hAnsi="Angsana New"/>
                <w:sz w:val="30"/>
                <w:szCs w:val="30"/>
                <w:lang w:val="en-US"/>
              </w:rPr>
              <w:t>7,088,282</w:t>
            </w:r>
          </w:p>
        </w:tc>
        <w:tc>
          <w:tcPr>
            <w:tcW w:w="1346" w:type="dxa"/>
            <w:vAlign w:val="bottom"/>
          </w:tcPr>
          <w:p w14:paraId="3640B1C0" w14:textId="77777777" w:rsidR="00B24729" w:rsidRPr="003D4A22" w:rsidRDefault="00B24729" w:rsidP="00244639">
            <w:pPr>
              <w:tabs>
                <w:tab w:val="decimal" w:pos="1005"/>
              </w:tabs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D4A22">
              <w:rPr>
                <w:rFonts w:ascii="Angsana New" w:hAnsi="Angsana New"/>
                <w:sz w:val="30"/>
                <w:szCs w:val="30"/>
                <w:lang w:val="en-US"/>
              </w:rPr>
              <w:t>483,423</w:t>
            </w:r>
          </w:p>
        </w:tc>
      </w:tr>
      <w:tr w:rsidR="00B24729" w:rsidRPr="003D4A22" w14:paraId="4286635D" w14:textId="77777777" w:rsidTr="00337126">
        <w:trPr>
          <w:trHeight w:val="63"/>
        </w:trPr>
        <w:tc>
          <w:tcPr>
            <w:tcW w:w="3827" w:type="dxa"/>
          </w:tcPr>
          <w:p w14:paraId="1284E0D2" w14:textId="77777777" w:rsidR="00B24729" w:rsidRPr="003D4A22" w:rsidRDefault="00B24729" w:rsidP="00045BBF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84" w:right="-43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ตราสารทุนที่ไม่อยู่ในความต้องการของตลาด</w:t>
            </w:r>
            <w:r w:rsidR="00EE00B7" w:rsidRPr="003D4A22">
              <w:rPr>
                <w:rFonts w:ascii="Angsana New" w:hAnsi="Angsana New" w:hint="cs"/>
                <w:sz w:val="30"/>
                <w:szCs w:val="30"/>
                <w:cs/>
              </w:rPr>
              <w:t xml:space="preserve">       </w:t>
            </w: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ในประเทศ</w:t>
            </w:r>
          </w:p>
        </w:tc>
        <w:tc>
          <w:tcPr>
            <w:tcW w:w="1345" w:type="dxa"/>
            <w:vAlign w:val="bottom"/>
          </w:tcPr>
          <w:p w14:paraId="0EB1A2D9" w14:textId="77777777" w:rsidR="00C24309" w:rsidRPr="003D4A22" w:rsidRDefault="00175E3E" w:rsidP="00244639">
            <w:pPr>
              <w:pBdr>
                <w:bottom w:val="single" w:sz="4" w:space="1" w:color="auto"/>
              </w:pBdr>
              <w:tabs>
                <w:tab w:val="decimal" w:pos="1005"/>
              </w:tabs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6,903</w:t>
            </w:r>
          </w:p>
        </w:tc>
        <w:tc>
          <w:tcPr>
            <w:tcW w:w="1346" w:type="dxa"/>
            <w:gridSpan w:val="2"/>
            <w:vAlign w:val="bottom"/>
          </w:tcPr>
          <w:p w14:paraId="4FC1080B" w14:textId="77777777" w:rsidR="00C24309" w:rsidRPr="003D4A22" w:rsidRDefault="00175E3E" w:rsidP="00244639">
            <w:pPr>
              <w:pBdr>
                <w:bottom w:val="single" w:sz="4" w:space="1" w:color="auto"/>
              </w:pBdr>
              <w:tabs>
                <w:tab w:val="decimal" w:pos="1005"/>
              </w:tabs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359</w:t>
            </w:r>
          </w:p>
        </w:tc>
        <w:tc>
          <w:tcPr>
            <w:tcW w:w="1345" w:type="dxa"/>
            <w:gridSpan w:val="2"/>
            <w:vAlign w:val="bottom"/>
          </w:tcPr>
          <w:p w14:paraId="3B5E6417" w14:textId="77777777" w:rsidR="00B24729" w:rsidRPr="003D4A22" w:rsidRDefault="00B24729" w:rsidP="00244639">
            <w:pPr>
              <w:pBdr>
                <w:bottom w:val="single" w:sz="4" w:space="1" w:color="auto"/>
              </w:pBdr>
              <w:tabs>
                <w:tab w:val="decimal" w:pos="1005"/>
              </w:tabs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3D4A22">
              <w:rPr>
                <w:rFonts w:ascii="Angsana New" w:hAnsi="Angsana New"/>
                <w:sz w:val="30"/>
                <w:szCs w:val="30"/>
                <w:lang w:val="en-US"/>
              </w:rPr>
              <w:t>6,903</w:t>
            </w:r>
          </w:p>
        </w:tc>
        <w:tc>
          <w:tcPr>
            <w:tcW w:w="1346" w:type="dxa"/>
            <w:vAlign w:val="bottom"/>
          </w:tcPr>
          <w:p w14:paraId="2F3294E2" w14:textId="77777777" w:rsidR="00B24729" w:rsidRPr="003D4A22" w:rsidRDefault="00B24729" w:rsidP="00244639">
            <w:pPr>
              <w:pBdr>
                <w:bottom w:val="single" w:sz="4" w:space="1" w:color="auto"/>
              </w:pBdr>
              <w:tabs>
                <w:tab w:val="decimal" w:pos="1005"/>
              </w:tabs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3D4A22">
              <w:rPr>
                <w:rFonts w:ascii="Angsana New" w:hAnsi="Angsana New"/>
                <w:sz w:val="30"/>
                <w:szCs w:val="30"/>
                <w:lang w:val="en-US"/>
              </w:rPr>
              <w:t>364</w:t>
            </w:r>
          </w:p>
        </w:tc>
      </w:tr>
      <w:tr w:rsidR="00B24729" w:rsidRPr="003D4A22" w14:paraId="2D4A9FFE" w14:textId="77777777" w:rsidTr="00337126">
        <w:trPr>
          <w:trHeight w:val="63"/>
        </w:trPr>
        <w:tc>
          <w:tcPr>
            <w:tcW w:w="3827" w:type="dxa"/>
          </w:tcPr>
          <w:p w14:paraId="389EC8A4" w14:textId="77777777" w:rsidR="00B24729" w:rsidRPr="003D4A22" w:rsidRDefault="00B24729" w:rsidP="00045BBF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84" w:right="-43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  <w:r w:rsidRPr="003D4A22">
              <w:rPr>
                <w:rFonts w:ascii="Angsana New" w:hAnsi="Angsana New"/>
                <w:sz w:val="30"/>
                <w:szCs w:val="30"/>
                <w:cs/>
              </w:rPr>
              <w:t>เงินลงทุนในตราสารทุนที่กำหนดให้วัดมูลค่าด้วยมูลค่ายุติธรรมผ่านกำไรขาดทุนเบ็ดเสร็จอื่น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345" w:type="dxa"/>
            <w:vAlign w:val="bottom"/>
          </w:tcPr>
          <w:p w14:paraId="3E841DF6" w14:textId="77777777" w:rsidR="00B24729" w:rsidRPr="003D4A22" w:rsidRDefault="00175E3E" w:rsidP="00244639">
            <w:pPr>
              <w:pBdr>
                <w:bottom w:val="double" w:sz="4" w:space="1" w:color="auto"/>
              </w:pBdr>
              <w:tabs>
                <w:tab w:val="decimal" w:pos="1005"/>
              </w:tabs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6,851,790</w:t>
            </w:r>
          </w:p>
        </w:tc>
        <w:tc>
          <w:tcPr>
            <w:tcW w:w="1346" w:type="dxa"/>
            <w:gridSpan w:val="2"/>
            <w:vAlign w:val="bottom"/>
          </w:tcPr>
          <w:p w14:paraId="6D7E2CCC" w14:textId="77777777" w:rsidR="00B24729" w:rsidRPr="003D4A22" w:rsidRDefault="00175E3E" w:rsidP="00244639">
            <w:pPr>
              <w:pBdr>
                <w:bottom w:val="double" w:sz="4" w:space="1" w:color="auto"/>
              </w:pBdr>
              <w:tabs>
                <w:tab w:val="decimal" w:pos="1005"/>
              </w:tabs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437,004</w:t>
            </w:r>
          </w:p>
        </w:tc>
        <w:tc>
          <w:tcPr>
            <w:tcW w:w="1345" w:type="dxa"/>
            <w:gridSpan w:val="2"/>
            <w:vAlign w:val="bottom"/>
          </w:tcPr>
          <w:p w14:paraId="1C89846C" w14:textId="77777777" w:rsidR="00B24729" w:rsidRPr="003D4A22" w:rsidRDefault="00B24729" w:rsidP="00244639">
            <w:pPr>
              <w:pBdr>
                <w:bottom w:val="double" w:sz="4" w:space="1" w:color="auto"/>
              </w:pBdr>
              <w:tabs>
                <w:tab w:val="decimal" w:pos="1005"/>
              </w:tabs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D4A22">
              <w:rPr>
                <w:rFonts w:ascii="Angsana New" w:hAnsi="Angsana New"/>
                <w:sz w:val="30"/>
                <w:szCs w:val="30"/>
                <w:lang w:val="en-US"/>
              </w:rPr>
              <w:t>7,095,185</w:t>
            </w:r>
          </w:p>
        </w:tc>
        <w:tc>
          <w:tcPr>
            <w:tcW w:w="1346" w:type="dxa"/>
            <w:vAlign w:val="bottom"/>
          </w:tcPr>
          <w:p w14:paraId="62A9F5E1" w14:textId="77777777" w:rsidR="00B24729" w:rsidRPr="003D4A22" w:rsidRDefault="00B24729" w:rsidP="00244639">
            <w:pPr>
              <w:pBdr>
                <w:bottom w:val="double" w:sz="4" w:space="1" w:color="auto"/>
              </w:pBdr>
              <w:tabs>
                <w:tab w:val="decimal" w:pos="1005"/>
              </w:tabs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3D4A22">
              <w:rPr>
                <w:rFonts w:ascii="Angsana New" w:hAnsi="Angsana New"/>
                <w:sz w:val="30"/>
                <w:szCs w:val="30"/>
                <w:lang w:val="en-US"/>
              </w:rPr>
              <w:t>483,787</w:t>
            </w:r>
          </w:p>
        </w:tc>
      </w:tr>
    </w:tbl>
    <w:p w14:paraId="22E8924A" w14:textId="77777777" w:rsidR="00372112" w:rsidRDefault="00045BBF" w:rsidP="0041731C">
      <w:pPr>
        <w:spacing w:after="120"/>
        <w:ind w:left="561"/>
        <w:jc w:val="thaiDistribute"/>
        <w:rPr>
          <w:rFonts w:ascii="Angsana New" w:hAnsi="Angsana New"/>
          <w:sz w:val="32"/>
          <w:szCs w:val="32"/>
          <w:lang w:val="en-US"/>
        </w:rPr>
      </w:pPr>
      <w:r w:rsidRPr="003D4A22">
        <w:rPr>
          <w:rFonts w:ascii="Angsana New" w:hAnsi="Angsana New"/>
          <w:sz w:val="32"/>
          <w:szCs w:val="32"/>
          <w:cs/>
          <w:lang w:val="en-US"/>
        </w:rPr>
        <w:lastRenderedPageBreak/>
        <w:t>ในระหว่าง</w:t>
      </w:r>
      <w:r w:rsidRPr="003D4A22">
        <w:rPr>
          <w:rFonts w:ascii="Angsana New" w:hAnsi="Angsana New" w:hint="cs"/>
          <w:sz w:val="32"/>
          <w:szCs w:val="32"/>
          <w:cs/>
          <w:lang w:val="en-US"/>
        </w:rPr>
        <w:t>ปี</w:t>
      </w:r>
      <w:r w:rsidRPr="003D4A22">
        <w:rPr>
          <w:rFonts w:ascii="Angsana New" w:hAnsi="Angsana New"/>
          <w:sz w:val="32"/>
          <w:szCs w:val="32"/>
          <w:cs/>
          <w:lang w:val="en-US"/>
        </w:rPr>
        <w:t xml:space="preserve">สิ้นสุดวันที่ </w:t>
      </w:r>
      <w:r w:rsidRPr="003D4A22">
        <w:rPr>
          <w:rFonts w:ascii="Angsana New" w:hAnsi="Angsana New"/>
          <w:sz w:val="32"/>
          <w:szCs w:val="32"/>
          <w:lang w:val="en-US"/>
        </w:rPr>
        <w:t xml:space="preserve">31 </w:t>
      </w:r>
      <w:r w:rsidRPr="003D4A22">
        <w:rPr>
          <w:rFonts w:ascii="Angsana New" w:hAnsi="Angsana New" w:hint="cs"/>
          <w:sz w:val="32"/>
          <w:szCs w:val="32"/>
          <w:cs/>
          <w:lang w:val="en-US"/>
        </w:rPr>
        <w:t>ธันวาคม</w:t>
      </w:r>
      <w:r w:rsidRPr="003D4A22">
        <w:rPr>
          <w:rFonts w:ascii="Angsana New" w:hAnsi="Angsana New"/>
          <w:sz w:val="32"/>
          <w:szCs w:val="32"/>
          <w:cs/>
          <w:lang w:val="en-US"/>
        </w:rPr>
        <w:t xml:space="preserve"> </w:t>
      </w:r>
      <w:r w:rsidRPr="003D4A22">
        <w:rPr>
          <w:rFonts w:ascii="Angsana New" w:hAnsi="Angsana New"/>
          <w:sz w:val="32"/>
          <w:szCs w:val="32"/>
          <w:lang w:val="en-US"/>
        </w:rPr>
        <w:t xml:space="preserve">2564 </w:t>
      </w:r>
      <w:r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และ </w:t>
      </w:r>
      <w:r w:rsidRPr="003D4A22">
        <w:rPr>
          <w:rFonts w:ascii="Angsana New" w:hAnsi="Angsana New"/>
          <w:sz w:val="32"/>
          <w:szCs w:val="32"/>
          <w:lang w:val="en-US"/>
        </w:rPr>
        <w:t xml:space="preserve">2563 </w:t>
      </w:r>
      <w:r w:rsidRPr="003D4A22">
        <w:rPr>
          <w:rFonts w:ascii="Angsana New" w:hAnsi="Angsana New" w:hint="cs"/>
          <w:sz w:val="32"/>
          <w:szCs w:val="32"/>
          <w:cs/>
          <w:lang w:val="en-US"/>
        </w:rPr>
        <w:t>ธนาคารฯตัดรายการ</w:t>
      </w:r>
      <w:r w:rsidRPr="003D4A22">
        <w:rPr>
          <w:rFonts w:ascii="Angsana New" w:hAnsi="Angsana New"/>
          <w:sz w:val="32"/>
          <w:szCs w:val="32"/>
          <w:cs/>
          <w:lang w:val="en-US"/>
        </w:rPr>
        <w:t>เงินลงทุนในตราสารทุนที่กำหนดให้วัดมูลค่าด้วยมูลค่ายุติธรรมผ่านกำไรขาดทุนเบ็ดเสร็จอื่นออกจากบัญชี</w:t>
      </w:r>
      <w:r w:rsidR="000C2B6D">
        <w:rPr>
          <w:rFonts w:ascii="Angsana New" w:hAnsi="Angsana New" w:hint="cs"/>
          <w:sz w:val="32"/>
          <w:szCs w:val="32"/>
          <w:cs/>
          <w:lang w:val="en-US"/>
        </w:rPr>
        <w:t xml:space="preserve"> เนื่องจากมีการขาย                  เงินลงทุนดังกล่าว</w:t>
      </w:r>
      <w:r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โดยธนาคารฯรับรู้กำไรหรือขาดทุนสะสมจากการตัดรายการดังกล่าวในกำไรสะสม </w:t>
      </w:r>
      <w:r w:rsidRPr="003D4A22">
        <w:rPr>
          <w:rFonts w:ascii="Angsana New" w:hAnsi="Angsana New"/>
          <w:sz w:val="32"/>
          <w:szCs w:val="32"/>
          <w:cs/>
          <w:lang w:val="en-US"/>
        </w:rPr>
        <w:t>ดังนี้</w:t>
      </w:r>
    </w:p>
    <w:tbl>
      <w:tblPr>
        <w:tblW w:w="919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2811"/>
        <w:gridCol w:w="1417"/>
        <w:gridCol w:w="1276"/>
        <w:gridCol w:w="2056"/>
        <w:gridCol w:w="1630"/>
      </w:tblGrid>
      <w:tr w:rsidR="00045BBF" w:rsidRPr="001D373C" w14:paraId="3A261C94" w14:textId="77777777" w:rsidTr="00547986">
        <w:tc>
          <w:tcPr>
            <w:tcW w:w="2811" w:type="dxa"/>
            <w:shd w:val="clear" w:color="auto" w:fill="auto"/>
            <w:vAlign w:val="bottom"/>
          </w:tcPr>
          <w:p w14:paraId="4F40F181" w14:textId="77777777" w:rsidR="00045BBF" w:rsidRPr="001D373C" w:rsidRDefault="00045BBF" w:rsidP="00045BBF">
            <w:pPr>
              <w:pStyle w:val="ListParagraph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  <w:lang w:eastAsia="th-TH"/>
              </w:rPr>
              <w:br w:type="page"/>
            </w:r>
          </w:p>
        </w:tc>
        <w:tc>
          <w:tcPr>
            <w:tcW w:w="6379" w:type="dxa"/>
            <w:gridSpan w:val="4"/>
            <w:shd w:val="clear" w:color="auto" w:fill="auto"/>
            <w:vAlign w:val="bottom"/>
          </w:tcPr>
          <w:p w14:paraId="097DCCCA" w14:textId="77777777" w:rsidR="00045BBF" w:rsidRPr="001D373C" w:rsidRDefault="00045BBF" w:rsidP="00045BBF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(หน่วย: พันบาท)</w:t>
            </w:r>
          </w:p>
        </w:tc>
      </w:tr>
      <w:tr w:rsidR="00045BBF" w:rsidRPr="001D373C" w14:paraId="0E3FC8C9" w14:textId="77777777" w:rsidTr="00547986">
        <w:tc>
          <w:tcPr>
            <w:tcW w:w="2811" w:type="dxa"/>
            <w:shd w:val="clear" w:color="auto" w:fill="auto"/>
            <w:vAlign w:val="bottom"/>
          </w:tcPr>
          <w:p w14:paraId="63232045" w14:textId="77777777" w:rsidR="00045BBF" w:rsidRPr="001D373C" w:rsidRDefault="00045BBF" w:rsidP="00045BBF">
            <w:pPr>
              <w:pStyle w:val="ListParagraph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6379" w:type="dxa"/>
            <w:gridSpan w:val="4"/>
            <w:shd w:val="clear" w:color="auto" w:fill="auto"/>
            <w:vAlign w:val="bottom"/>
          </w:tcPr>
          <w:p w14:paraId="5599F458" w14:textId="77777777" w:rsidR="00045BBF" w:rsidRPr="001D373C" w:rsidRDefault="00045BBF" w:rsidP="00045BBF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cs/>
                <w:lang w:val="en-US"/>
              </w:rPr>
              <w:t>สำหรับ</w:t>
            </w:r>
            <w:r>
              <w:rPr>
                <w:rFonts w:ascii="Angsana New" w:hAnsi="Angsana New" w:hint="cs"/>
                <w:sz w:val="28"/>
                <w:cs/>
                <w:lang w:val="en-US"/>
              </w:rPr>
              <w:t>ปี</w:t>
            </w:r>
            <w:r w:rsidRPr="001D373C">
              <w:rPr>
                <w:rFonts w:ascii="Angsana New" w:hAnsi="Angsana New"/>
                <w:sz w:val="28"/>
                <w:cs/>
                <w:lang w:val="en-US"/>
              </w:rPr>
              <w:t>สิ้นสุดวันที่</w:t>
            </w:r>
            <w:r w:rsidRPr="001D373C">
              <w:rPr>
                <w:rFonts w:ascii="Angsana New" w:hAnsi="Angsana New" w:hint="cs"/>
                <w:sz w:val="28"/>
                <w:cs/>
                <w:lang w:val="en-US"/>
              </w:rPr>
              <w:t xml:space="preserve"> </w:t>
            </w:r>
            <w:r>
              <w:rPr>
                <w:rFonts w:ascii="Angsana New" w:hAnsi="Angsana New"/>
                <w:sz w:val="28"/>
                <w:lang w:val="en-US"/>
              </w:rPr>
              <w:t xml:space="preserve">31 </w:t>
            </w:r>
            <w:r>
              <w:rPr>
                <w:rFonts w:ascii="Angsana New" w:hAnsi="Angsana New" w:hint="cs"/>
                <w:sz w:val="28"/>
                <w:cs/>
                <w:lang w:val="en-US"/>
              </w:rPr>
              <w:t xml:space="preserve">ธันวาคม </w:t>
            </w:r>
            <w:r w:rsidRPr="001D373C">
              <w:rPr>
                <w:rFonts w:ascii="Angsana New" w:hAnsi="Angsana New"/>
                <w:sz w:val="28"/>
                <w:lang w:val="en-US"/>
              </w:rPr>
              <w:t>256</w:t>
            </w:r>
            <w:r>
              <w:rPr>
                <w:rFonts w:ascii="Angsana New" w:hAnsi="Angsana New"/>
                <w:sz w:val="28"/>
                <w:lang w:val="en-US"/>
              </w:rPr>
              <w:t>4</w:t>
            </w:r>
          </w:p>
        </w:tc>
      </w:tr>
      <w:tr w:rsidR="00045BBF" w:rsidRPr="001D373C" w14:paraId="369DE698" w14:textId="77777777" w:rsidTr="00547986">
        <w:tc>
          <w:tcPr>
            <w:tcW w:w="2811" w:type="dxa"/>
            <w:shd w:val="clear" w:color="auto" w:fill="auto"/>
            <w:vAlign w:val="bottom"/>
          </w:tcPr>
          <w:p w14:paraId="40068150" w14:textId="77777777" w:rsidR="00045BBF" w:rsidRPr="001D373C" w:rsidRDefault="00045BBF" w:rsidP="00045BBF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549BC00A" w14:textId="77777777" w:rsidR="00045BBF" w:rsidRDefault="00045BBF" w:rsidP="00045BBF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 xml:space="preserve">มูลค่ายุติธรรม </w:t>
            </w:r>
          </w:p>
          <w:p w14:paraId="762321A3" w14:textId="77777777" w:rsidR="00045BBF" w:rsidRPr="001D373C" w:rsidRDefault="00045BBF" w:rsidP="00045BBF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ณ วันที่ตัดรายการ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CCE5A88" w14:textId="77777777" w:rsidR="00045BBF" w:rsidRPr="001D373C" w:rsidRDefault="00045BBF" w:rsidP="00045BBF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เงินปันผลรับ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5373F809" w14:textId="77777777" w:rsidR="00045BBF" w:rsidRPr="001D373C" w:rsidRDefault="00045BBF" w:rsidP="000C2B6D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ขาดทุนสะสมจากการตัดรายการ</w:t>
            </w:r>
            <w:r>
              <w:rPr>
                <w:rFonts w:ascii="Angsana New" w:hAnsi="Angsana New" w:hint="cs"/>
                <w:sz w:val="28"/>
                <w:cs/>
              </w:rPr>
              <w:t>สุทธิภาษีเงินได้</w:t>
            </w:r>
          </w:p>
        </w:tc>
        <w:tc>
          <w:tcPr>
            <w:tcW w:w="1630" w:type="dxa"/>
            <w:shd w:val="clear" w:color="auto" w:fill="auto"/>
            <w:vAlign w:val="bottom"/>
          </w:tcPr>
          <w:p w14:paraId="22FF48F0" w14:textId="77777777" w:rsidR="00045BBF" w:rsidRPr="001D373C" w:rsidRDefault="00045BBF" w:rsidP="00045BBF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เหตุผลในการ             ตัดรายการ</w:t>
            </w:r>
          </w:p>
        </w:tc>
      </w:tr>
      <w:tr w:rsidR="00045BBF" w:rsidRPr="001D373C" w14:paraId="344F79A4" w14:textId="77777777" w:rsidTr="00547986">
        <w:tc>
          <w:tcPr>
            <w:tcW w:w="5504" w:type="dxa"/>
            <w:gridSpan w:val="3"/>
            <w:shd w:val="clear" w:color="auto" w:fill="auto"/>
            <w:vAlign w:val="bottom"/>
          </w:tcPr>
          <w:p w14:paraId="62A43307" w14:textId="77777777" w:rsidR="00045BBF" w:rsidRPr="001D373C" w:rsidRDefault="00045BBF" w:rsidP="00045BBF">
            <w:pPr>
              <w:pStyle w:val="ListParagraph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เงินลงทุนในตราสารทุนที่ถูกตัดรายการออกจากบัญชี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50467D44" w14:textId="77777777" w:rsidR="00045BBF" w:rsidRPr="001D373C" w:rsidRDefault="00045BBF" w:rsidP="00045BBF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630" w:type="dxa"/>
            <w:shd w:val="clear" w:color="auto" w:fill="auto"/>
            <w:vAlign w:val="bottom"/>
          </w:tcPr>
          <w:p w14:paraId="3B407EDB" w14:textId="77777777" w:rsidR="00045BBF" w:rsidRPr="001D373C" w:rsidRDefault="00045BBF" w:rsidP="00045BBF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 w:val="28"/>
                <w:cs/>
              </w:rPr>
            </w:pPr>
          </w:p>
        </w:tc>
      </w:tr>
      <w:tr w:rsidR="00045BBF" w:rsidRPr="001D373C" w14:paraId="37739825" w14:textId="77777777" w:rsidTr="00547986">
        <w:tc>
          <w:tcPr>
            <w:tcW w:w="4228" w:type="dxa"/>
            <w:gridSpan w:val="2"/>
            <w:shd w:val="clear" w:color="auto" w:fill="auto"/>
            <w:vAlign w:val="bottom"/>
          </w:tcPr>
          <w:p w14:paraId="67FA5980" w14:textId="77777777" w:rsidR="00045BBF" w:rsidRPr="001D373C" w:rsidRDefault="00045BBF" w:rsidP="00547986">
            <w:pPr>
              <w:tabs>
                <w:tab w:val="decimal" w:pos="1150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 xml:space="preserve">ตราสารทุนในความต้องการของตลาดในประเทศ 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A4863F0" w14:textId="77777777" w:rsidR="00045BBF" w:rsidRPr="001D373C" w:rsidRDefault="00045BBF" w:rsidP="00547986">
            <w:pPr>
              <w:tabs>
                <w:tab w:val="decimal" w:pos="1128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056" w:type="dxa"/>
            <w:shd w:val="clear" w:color="auto" w:fill="auto"/>
            <w:vAlign w:val="bottom"/>
          </w:tcPr>
          <w:p w14:paraId="162E98E6" w14:textId="77777777" w:rsidR="00045BBF" w:rsidRPr="001D373C" w:rsidRDefault="00045BBF" w:rsidP="00547986">
            <w:pPr>
              <w:tabs>
                <w:tab w:val="decimal" w:pos="1434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630" w:type="dxa"/>
            <w:shd w:val="clear" w:color="auto" w:fill="auto"/>
            <w:vAlign w:val="bottom"/>
          </w:tcPr>
          <w:p w14:paraId="14AC7790" w14:textId="77777777" w:rsidR="00045BBF" w:rsidRPr="001D373C" w:rsidRDefault="00045BBF" w:rsidP="00547986">
            <w:pPr>
              <w:pStyle w:val="ListParagraph"/>
              <w:ind w:left="0"/>
              <w:contextualSpacing w:val="0"/>
              <w:rPr>
                <w:rFonts w:ascii="Angsana New" w:hAnsi="Angsana New"/>
                <w:sz w:val="28"/>
                <w:cs/>
                <w:lang w:val="en-US"/>
              </w:rPr>
            </w:pPr>
          </w:p>
        </w:tc>
      </w:tr>
      <w:tr w:rsidR="00045BBF" w:rsidRPr="00692BBD" w14:paraId="4FB143E2" w14:textId="77777777" w:rsidTr="00547986">
        <w:tc>
          <w:tcPr>
            <w:tcW w:w="2811" w:type="dxa"/>
            <w:shd w:val="clear" w:color="auto" w:fill="auto"/>
            <w:vAlign w:val="bottom"/>
          </w:tcPr>
          <w:p w14:paraId="68A08C32" w14:textId="77777777" w:rsidR="00045BBF" w:rsidRPr="001D373C" w:rsidRDefault="00045BBF" w:rsidP="00547986">
            <w:pPr>
              <w:ind w:left="246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- หน่วยลงทุน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22F4250" w14:textId="77777777" w:rsidR="00045BBF" w:rsidRPr="00175E3E" w:rsidRDefault="00045BBF" w:rsidP="00547986">
            <w:pPr>
              <w:pBdr>
                <w:bottom w:val="single" w:sz="4" w:space="1" w:color="auto"/>
              </w:pBdr>
              <w:tabs>
                <w:tab w:val="decimal" w:pos="1005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75E3E">
              <w:rPr>
                <w:rFonts w:ascii="Angsana New" w:hAnsi="Angsana New"/>
                <w:sz w:val="28"/>
                <w:szCs w:val="28"/>
                <w:cs/>
                <w:lang w:val="en-US"/>
              </w:rPr>
              <w:t>371</w:t>
            </w:r>
            <w:r w:rsidRPr="00175E3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75E3E">
              <w:rPr>
                <w:rFonts w:ascii="Angsana New" w:hAnsi="Angsana New"/>
                <w:sz w:val="28"/>
                <w:szCs w:val="28"/>
                <w:cs/>
                <w:lang w:val="en-US"/>
              </w:rPr>
              <w:t>753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A0FE356" w14:textId="77777777" w:rsidR="00045BBF" w:rsidRPr="00175E3E" w:rsidRDefault="00045BBF" w:rsidP="00547986">
            <w:pPr>
              <w:pBdr>
                <w:bottom w:val="single" w:sz="4" w:space="1" w:color="auto"/>
              </w:pBdr>
              <w:tabs>
                <w:tab w:val="decimal" w:pos="884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75E3E">
              <w:rPr>
                <w:rFonts w:ascii="Angsana New" w:hAnsi="Angsana New"/>
                <w:sz w:val="28"/>
                <w:szCs w:val="28"/>
                <w:lang w:val="en-US"/>
              </w:rPr>
              <w:t>364,299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6E911FD9" w14:textId="77777777" w:rsidR="00045BBF" w:rsidRPr="00175E3E" w:rsidRDefault="00045BBF" w:rsidP="00547986">
            <w:pPr>
              <w:pBdr>
                <w:bottom w:val="single" w:sz="4" w:space="1" w:color="auto"/>
              </w:pBdr>
              <w:tabs>
                <w:tab w:val="decimal" w:pos="1451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75E3E">
              <w:rPr>
                <w:rFonts w:ascii="Angsana New" w:hAnsi="Angsana New"/>
                <w:sz w:val="28"/>
                <w:szCs w:val="28"/>
                <w:lang w:val="en-US"/>
              </w:rPr>
              <w:t>(303,062)</w:t>
            </w:r>
          </w:p>
        </w:tc>
        <w:tc>
          <w:tcPr>
            <w:tcW w:w="1630" w:type="dxa"/>
            <w:shd w:val="clear" w:color="auto" w:fill="auto"/>
            <w:vAlign w:val="bottom"/>
          </w:tcPr>
          <w:p w14:paraId="507FBE38" w14:textId="77777777" w:rsidR="00045BBF" w:rsidRPr="00692BBD" w:rsidRDefault="00045BBF" w:rsidP="00692BBD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 w:val="28"/>
                <w:lang w:val="en-US"/>
              </w:rPr>
            </w:pPr>
            <w:r w:rsidRPr="000A2F03">
              <w:rPr>
                <w:rFonts w:ascii="Angsana New" w:hAnsi="Angsana New" w:hint="cs"/>
                <w:sz w:val="28"/>
                <w:cs/>
                <w:lang w:val="en-US"/>
              </w:rPr>
              <w:t>เลิก</w:t>
            </w:r>
            <w:r w:rsidRPr="000A2F03">
              <w:rPr>
                <w:rFonts w:ascii="Angsana New" w:hAnsi="Angsana New"/>
                <w:sz w:val="28"/>
                <w:cs/>
                <w:lang w:val="en-US"/>
              </w:rPr>
              <w:t>กองทุ</w:t>
            </w:r>
            <w:r w:rsidRPr="000A2F03">
              <w:rPr>
                <w:rFonts w:ascii="Angsana New" w:hAnsi="Angsana New" w:hint="cs"/>
                <w:sz w:val="28"/>
                <w:cs/>
                <w:lang w:val="en-US"/>
              </w:rPr>
              <w:t>น</w:t>
            </w:r>
          </w:p>
        </w:tc>
      </w:tr>
      <w:tr w:rsidR="00045BBF" w:rsidRPr="001D373C" w14:paraId="6FA0E05D" w14:textId="77777777" w:rsidTr="00547986">
        <w:trPr>
          <w:trHeight w:val="197"/>
        </w:trPr>
        <w:tc>
          <w:tcPr>
            <w:tcW w:w="2811" w:type="dxa"/>
            <w:shd w:val="clear" w:color="auto" w:fill="auto"/>
            <w:vAlign w:val="bottom"/>
          </w:tcPr>
          <w:p w14:paraId="5E861143" w14:textId="77777777" w:rsidR="00045BBF" w:rsidRPr="001D373C" w:rsidRDefault="00045BBF" w:rsidP="00547986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8512136" w14:textId="77777777" w:rsidR="00045BBF" w:rsidRPr="00175E3E" w:rsidRDefault="00045BBF" w:rsidP="00547986">
            <w:pPr>
              <w:pBdr>
                <w:bottom w:val="double" w:sz="4" w:space="1" w:color="auto"/>
              </w:pBdr>
              <w:tabs>
                <w:tab w:val="decimal" w:pos="1005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75E3E">
              <w:rPr>
                <w:rFonts w:ascii="Angsana New" w:hAnsi="Angsana New"/>
                <w:sz w:val="28"/>
                <w:szCs w:val="28"/>
                <w:lang w:val="en-US"/>
              </w:rPr>
              <w:t>371,753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B7407B5" w14:textId="77777777" w:rsidR="00045BBF" w:rsidRPr="00175E3E" w:rsidRDefault="00045BBF" w:rsidP="00547986">
            <w:pPr>
              <w:pBdr>
                <w:bottom w:val="double" w:sz="4" w:space="1" w:color="auto"/>
              </w:pBdr>
              <w:tabs>
                <w:tab w:val="decimal" w:pos="884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75E3E">
              <w:rPr>
                <w:rFonts w:ascii="Angsana New" w:hAnsi="Angsana New"/>
                <w:sz w:val="28"/>
                <w:szCs w:val="28"/>
                <w:lang w:val="en-US"/>
              </w:rPr>
              <w:t>364,299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6D588497" w14:textId="77777777" w:rsidR="00045BBF" w:rsidRPr="00175E3E" w:rsidRDefault="00045BBF" w:rsidP="00547986">
            <w:pPr>
              <w:pBdr>
                <w:bottom w:val="double" w:sz="4" w:space="1" w:color="auto"/>
              </w:pBdr>
              <w:tabs>
                <w:tab w:val="decimal" w:pos="1451"/>
              </w:tabs>
              <w:ind w:left="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75E3E">
              <w:rPr>
                <w:rFonts w:ascii="Angsana New" w:hAnsi="Angsana New"/>
                <w:sz w:val="28"/>
                <w:szCs w:val="28"/>
                <w:lang w:val="en-US"/>
              </w:rPr>
              <w:t>(303,062)</w:t>
            </w:r>
          </w:p>
        </w:tc>
        <w:tc>
          <w:tcPr>
            <w:tcW w:w="1630" w:type="dxa"/>
            <w:shd w:val="clear" w:color="auto" w:fill="auto"/>
            <w:vAlign w:val="bottom"/>
          </w:tcPr>
          <w:p w14:paraId="77E38CE3" w14:textId="77777777" w:rsidR="00045BBF" w:rsidRPr="0091533C" w:rsidRDefault="00045BBF" w:rsidP="00547986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 w:val="28"/>
                <w:cs/>
              </w:rPr>
            </w:pPr>
          </w:p>
        </w:tc>
      </w:tr>
    </w:tbl>
    <w:p w14:paraId="09CC5264" w14:textId="77777777" w:rsidR="00045BBF" w:rsidRPr="00045BBF" w:rsidRDefault="00045BBF" w:rsidP="00045BBF">
      <w:pPr>
        <w:ind w:left="561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19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2811"/>
        <w:gridCol w:w="1417"/>
        <w:gridCol w:w="1276"/>
        <w:gridCol w:w="2056"/>
        <w:gridCol w:w="1630"/>
      </w:tblGrid>
      <w:tr w:rsidR="00045BBF" w:rsidRPr="001D373C" w14:paraId="46FFE412" w14:textId="77777777" w:rsidTr="00547986">
        <w:tc>
          <w:tcPr>
            <w:tcW w:w="2811" w:type="dxa"/>
            <w:shd w:val="clear" w:color="auto" w:fill="auto"/>
            <w:vAlign w:val="bottom"/>
          </w:tcPr>
          <w:p w14:paraId="7E816A84" w14:textId="77777777" w:rsidR="00045BBF" w:rsidRPr="001D373C" w:rsidRDefault="00045BBF" w:rsidP="00547986">
            <w:pPr>
              <w:pStyle w:val="ListParagraph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  <w:lang w:eastAsia="th-TH"/>
              </w:rPr>
              <w:br w:type="page"/>
            </w:r>
          </w:p>
        </w:tc>
        <w:tc>
          <w:tcPr>
            <w:tcW w:w="6379" w:type="dxa"/>
            <w:gridSpan w:val="4"/>
            <w:shd w:val="clear" w:color="auto" w:fill="auto"/>
            <w:vAlign w:val="bottom"/>
          </w:tcPr>
          <w:p w14:paraId="45E03FE4" w14:textId="77777777" w:rsidR="00045BBF" w:rsidRPr="001D373C" w:rsidRDefault="00045BBF" w:rsidP="00547986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(หน่วย: พันบาท)</w:t>
            </w:r>
          </w:p>
        </w:tc>
      </w:tr>
      <w:tr w:rsidR="00045BBF" w:rsidRPr="001D373C" w14:paraId="7DCC5034" w14:textId="77777777" w:rsidTr="00547986">
        <w:tc>
          <w:tcPr>
            <w:tcW w:w="2811" w:type="dxa"/>
            <w:shd w:val="clear" w:color="auto" w:fill="auto"/>
            <w:vAlign w:val="bottom"/>
          </w:tcPr>
          <w:p w14:paraId="61DD6300" w14:textId="77777777" w:rsidR="00045BBF" w:rsidRPr="001D373C" w:rsidRDefault="00045BBF" w:rsidP="00547986">
            <w:pPr>
              <w:pStyle w:val="ListParagraph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6379" w:type="dxa"/>
            <w:gridSpan w:val="4"/>
            <w:shd w:val="clear" w:color="auto" w:fill="auto"/>
            <w:vAlign w:val="bottom"/>
          </w:tcPr>
          <w:p w14:paraId="052BD663" w14:textId="77777777" w:rsidR="00045BBF" w:rsidRPr="001D373C" w:rsidRDefault="00045BBF" w:rsidP="00547986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cs/>
                <w:lang w:val="en-US"/>
              </w:rPr>
              <w:t>สำหรับ</w:t>
            </w:r>
            <w:r>
              <w:rPr>
                <w:rFonts w:ascii="Angsana New" w:hAnsi="Angsana New" w:hint="cs"/>
                <w:sz w:val="28"/>
                <w:cs/>
                <w:lang w:val="en-US"/>
              </w:rPr>
              <w:t>ปี</w:t>
            </w:r>
            <w:r w:rsidRPr="001D373C">
              <w:rPr>
                <w:rFonts w:ascii="Angsana New" w:hAnsi="Angsana New"/>
                <w:sz w:val="28"/>
                <w:cs/>
                <w:lang w:val="en-US"/>
              </w:rPr>
              <w:t>สิ้นสุดวันที่</w:t>
            </w:r>
            <w:r w:rsidRPr="001D373C">
              <w:rPr>
                <w:rFonts w:ascii="Angsana New" w:hAnsi="Angsana New" w:hint="cs"/>
                <w:sz w:val="28"/>
                <w:cs/>
                <w:lang w:val="en-US"/>
              </w:rPr>
              <w:t xml:space="preserve"> </w:t>
            </w:r>
            <w:r>
              <w:rPr>
                <w:rFonts w:ascii="Angsana New" w:hAnsi="Angsana New"/>
                <w:sz w:val="28"/>
                <w:lang w:val="en-US"/>
              </w:rPr>
              <w:t xml:space="preserve">31 </w:t>
            </w:r>
            <w:r>
              <w:rPr>
                <w:rFonts w:ascii="Angsana New" w:hAnsi="Angsana New" w:hint="cs"/>
                <w:sz w:val="28"/>
                <w:cs/>
                <w:lang w:val="en-US"/>
              </w:rPr>
              <w:t xml:space="preserve">ธันวาคม </w:t>
            </w:r>
            <w:r w:rsidRPr="001D373C">
              <w:rPr>
                <w:rFonts w:ascii="Angsana New" w:hAnsi="Angsana New"/>
                <w:sz w:val="28"/>
                <w:lang w:val="en-US"/>
              </w:rPr>
              <w:t>2563</w:t>
            </w:r>
          </w:p>
        </w:tc>
      </w:tr>
      <w:tr w:rsidR="00045BBF" w:rsidRPr="001D373C" w14:paraId="5FA37BB8" w14:textId="77777777" w:rsidTr="00547986">
        <w:tc>
          <w:tcPr>
            <w:tcW w:w="2811" w:type="dxa"/>
            <w:shd w:val="clear" w:color="auto" w:fill="auto"/>
            <w:vAlign w:val="bottom"/>
          </w:tcPr>
          <w:p w14:paraId="222DDC98" w14:textId="77777777" w:rsidR="00045BBF" w:rsidRPr="001D373C" w:rsidRDefault="00045BBF" w:rsidP="00547986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547476E1" w14:textId="77777777" w:rsidR="00045BBF" w:rsidRPr="001D373C" w:rsidRDefault="00045BBF" w:rsidP="00547986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มูลค่ายุติธรรม ณ วันที่ตัดรายการ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3017068" w14:textId="77777777" w:rsidR="00045BBF" w:rsidRPr="001D373C" w:rsidRDefault="00045BBF" w:rsidP="00547986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เงินปันผลรับ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3941F104" w14:textId="77777777" w:rsidR="00045BBF" w:rsidRPr="001D373C" w:rsidRDefault="00045BBF" w:rsidP="00547986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ขาดทุนสะสมจากการตัดรายการ</w:t>
            </w:r>
            <w:r>
              <w:rPr>
                <w:rFonts w:ascii="Angsana New" w:hAnsi="Angsana New" w:hint="cs"/>
                <w:sz w:val="28"/>
                <w:cs/>
              </w:rPr>
              <w:t>สุทธิภาษีเงินได้</w:t>
            </w:r>
          </w:p>
        </w:tc>
        <w:tc>
          <w:tcPr>
            <w:tcW w:w="1630" w:type="dxa"/>
            <w:shd w:val="clear" w:color="auto" w:fill="auto"/>
            <w:vAlign w:val="bottom"/>
          </w:tcPr>
          <w:p w14:paraId="31C7F8E0" w14:textId="77777777" w:rsidR="00045BBF" w:rsidRPr="001D373C" w:rsidRDefault="00045BBF" w:rsidP="00547986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เหตุผลในการ             ตัดรายการ</w:t>
            </w:r>
          </w:p>
        </w:tc>
      </w:tr>
      <w:tr w:rsidR="00045BBF" w:rsidRPr="001D373C" w14:paraId="12296EB4" w14:textId="77777777" w:rsidTr="00547986">
        <w:tc>
          <w:tcPr>
            <w:tcW w:w="5504" w:type="dxa"/>
            <w:gridSpan w:val="3"/>
            <w:shd w:val="clear" w:color="auto" w:fill="auto"/>
            <w:vAlign w:val="bottom"/>
          </w:tcPr>
          <w:p w14:paraId="1DCE3396" w14:textId="77777777" w:rsidR="00045BBF" w:rsidRPr="001D373C" w:rsidRDefault="00045BBF" w:rsidP="00547986">
            <w:pPr>
              <w:pStyle w:val="ListParagraph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เงินลงทุนในตราสารทุนที่ถูกตัดรายการออกจากบัญชี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0A9DD0FF" w14:textId="77777777" w:rsidR="00045BBF" w:rsidRPr="001D373C" w:rsidRDefault="00045BBF" w:rsidP="00547986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630" w:type="dxa"/>
            <w:shd w:val="clear" w:color="auto" w:fill="auto"/>
            <w:vAlign w:val="bottom"/>
          </w:tcPr>
          <w:p w14:paraId="63676F65" w14:textId="77777777" w:rsidR="00045BBF" w:rsidRPr="001D373C" w:rsidRDefault="00045BBF" w:rsidP="00547986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 w:val="28"/>
                <w:cs/>
              </w:rPr>
            </w:pPr>
          </w:p>
        </w:tc>
      </w:tr>
      <w:tr w:rsidR="00045BBF" w:rsidRPr="001D373C" w14:paraId="409F2EFE" w14:textId="77777777" w:rsidTr="00547986">
        <w:tc>
          <w:tcPr>
            <w:tcW w:w="4228" w:type="dxa"/>
            <w:gridSpan w:val="2"/>
            <w:shd w:val="clear" w:color="auto" w:fill="auto"/>
            <w:vAlign w:val="bottom"/>
          </w:tcPr>
          <w:p w14:paraId="5A88B047" w14:textId="77777777" w:rsidR="00045BBF" w:rsidRPr="001D373C" w:rsidRDefault="00045BBF" w:rsidP="00547986">
            <w:pPr>
              <w:tabs>
                <w:tab w:val="decimal" w:pos="1150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 xml:space="preserve">ตราสารทุนในความต้องการของตลาดในประเทศ 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8DF792C" w14:textId="77777777" w:rsidR="00045BBF" w:rsidRPr="001D373C" w:rsidRDefault="00045BBF" w:rsidP="00547986">
            <w:pPr>
              <w:tabs>
                <w:tab w:val="decimal" w:pos="1128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056" w:type="dxa"/>
            <w:shd w:val="clear" w:color="auto" w:fill="auto"/>
            <w:vAlign w:val="bottom"/>
          </w:tcPr>
          <w:p w14:paraId="40385D9C" w14:textId="77777777" w:rsidR="00045BBF" w:rsidRPr="001D373C" w:rsidRDefault="00045BBF" w:rsidP="00547986">
            <w:pPr>
              <w:tabs>
                <w:tab w:val="decimal" w:pos="1434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630" w:type="dxa"/>
            <w:shd w:val="clear" w:color="auto" w:fill="auto"/>
            <w:vAlign w:val="bottom"/>
          </w:tcPr>
          <w:p w14:paraId="4D6BEE3B" w14:textId="77777777" w:rsidR="00045BBF" w:rsidRPr="001D373C" w:rsidRDefault="00045BBF" w:rsidP="00547986">
            <w:pPr>
              <w:pStyle w:val="ListParagraph"/>
              <w:ind w:left="0"/>
              <w:contextualSpacing w:val="0"/>
              <w:rPr>
                <w:rFonts w:ascii="Angsana New" w:hAnsi="Angsana New"/>
                <w:sz w:val="28"/>
                <w:cs/>
                <w:lang w:val="en-US"/>
              </w:rPr>
            </w:pPr>
          </w:p>
        </w:tc>
      </w:tr>
      <w:tr w:rsidR="00045BBF" w:rsidRPr="00692BBD" w14:paraId="7FFE0DFD" w14:textId="77777777" w:rsidTr="00712166">
        <w:tc>
          <w:tcPr>
            <w:tcW w:w="2811" w:type="dxa"/>
            <w:shd w:val="clear" w:color="auto" w:fill="auto"/>
            <w:vAlign w:val="bottom"/>
          </w:tcPr>
          <w:p w14:paraId="35DA8CC8" w14:textId="77777777" w:rsidR="00045BBF" w:rsidRPr="001D373C" w:rsidRDefault="00045BBF" w:rsidP="00712166">
            <w:pPr>
              <w:ind w:left="246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- หน่วยลงทุน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C57AB93" w14:textId="77777777" w:rsidR="00045BBF" w:rsidRPr="0091533C" w:rsidRDefault="00045BBF" w:rsidP="00712166">
            <w:pPr>
              <w:tabs>
                <w:tab w:val="decimal" w:pos="1005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1533C">
              <w:rPr>
                <w:rFonts w:ascii="Angsana New" w:hAnsi="Angsana New"/>
                <w:sz w:val="28"/>
                <w:szCs w:val="28"/>
                <w:lang w:val="en-US"/>
              </w:rPr>
              <w:t>461,823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A5DF4DA" w14:textId="77777777" w:rsidR="00045BBF" w:rsidRPr="0091533C" w:rsidRDefault="00045BBF" w:rsidP="00712166">
            <w:pPr>
              <w:tabs>
                <w:tab w:val="decimal" w:pos="884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1533C">
              <w:rPr>
                <w:rFonts w:ascii="Angsana New" w:hAnsi="Angsana New"/>
                <w:sz w:val="28"/>
                <w:szCs w:val="28"/>
                <w:lang w:val="en-US"/>
              </w:rPr>
              <w:t>10,355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31872FDB" w14:textId="77777777" w:rsidR="00045BBF" w:rsidRPr="0091533C" w:rsidRDefault="00045BBF" w:rsidP="00712166">
            <w:pPr>
              <w:tabs>
                <w:tab w:val="decimal" w:pos="1451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1533C">
              <w:rPr>
                <w:rFonts w:ascii="Angsana New" w:hAnsi="Angsana New"/>
                <w:sz w:val="28"/>
                <w:szCs w:val="28"/>
                <w:lang w:val="en-US"/>
              </w:rPr>
              <w:t>(88,477)</w:t>
            </w:r>
          </w:p>
        </w:tc>
        <w:tc>
          <w:tcPr>
            <w:tcW w:w="1630" w:type="dxa"/>
            <w:shd w:val="clear" w:color="auto" w:fill="auto"/>
          </w:tcPr>
          <w:p w14:paraId="2A43A42D" w14:textId="77777777" w:rsidR="00045BBF" w:rsidRPr="00692BBD" w:rsidRDefault="000C2B6D" w:rsidP="00547986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cs/>
                <w:lang w:val="en-US"/>
              </w:rPr>
              <w:t>จำหน่ายเพื่อ</w:t>
            </w:r>
            <w:r w:rsidR="00045BBF" w:rsidRPr="00692BBD">
              <w:rPr>
                <w:rFonts w:ascii="Angsana New" w:hAnsi="Angsana New" w:hint="cs"/>
                <w:sz w:val="28"/>
                <w:cs/>
                <w:lang w:val="en-US"/>
              </w:rPr>
              <w:t>บริหาร</w:t>
            </w:r>
            <w:r w:rsidR="00045BBF" w:rsidRPr="00692BBD">
              <w:rPr>
                <w:rFonts w:ascii="Angsana New" w:hAnsi="Angsana New"/>
                <w:sz w:val="28"/>
                <w:cs/>
                <w:lang w:val="en-US"/>
              </w:rPr>
              <w:t>สภาพคล่อง</w:t>
            </w:r>
          </w:p>
        </w:tc>
      </w:tr>
      <w:tr w:rsidR="000E6D93" w:rsidRPr="001D373C" w14:paraId="2972B20F" w14:textId="77777777" w:rsidTr="00712166">
        <w:tc>
          <w:tcPr>
            <w:tcW w:w="2811" w:type="dxa"/>
            <w:shd w:val="clear" w:color="auto" w:fill="auto"/>
            <w:vAlign w:val="bottom"/>
          </w:tcPr>
          <w:p w14:paraId="506B933A" w14:textId="77777777" w:rsidR="000E6D93" w:rsidRPr="00A17B38" w:rsidRDefault="000E6D93" w:rsidP="00712166">
            <w:pPr>
              <w:ind w:left="18"/>
              <w:rPr>
                <w:rFonts w:ascii="Angsana New" w:hAnsi="Angsana New"/>
                <w:sz w:val="28"/>
                <w:szCs w:val="28"/>
                <w:cs/>
              </w:rPr>
            </w:pPr>
            <w:r w:rsidRPr="00A17B38">
              <w:rPr>
                <w:rFonts w:ascii="Angsana New" w:hAnsi="Angsana New" w:hint="cs"/>
                <w:sz w:val="28"/>
                <w:szCs w:val="28"/>
                <w:cs/>
              </w:rPr>
              <w:t>หน่วยลงทุน</w:t>
            </w:r>
            <w:r w:rsidRPr="00A17B38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A17B38">
              <w:rPr>
                <w:rFonts w:ascii="Angsana New" w:hAnsi="Angsana New"/>
                <w:sz w:val="28"/>
                <w:szCs w:val="28"/>
                <w:vertAlign w:val="superscript"/>
                <w:cs/>
              </w:rPr>
              <w:t>(1)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9FBFCB3" w14:textId="77777777" w:rsidR="000E6D93" w:rsidRPr="0041731C" w:rsidRDefault="000E6D93" w:rsidP="00712166">
            <w:pPr>
              <w:tabs>
                <w:tab w:val="decimal" w:pos="1005"/>
              </w:tabs>
              <w:ind w:left="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1731C">
              <w:rPr>
                <w:rFonts w:ascii="Angsana New" w:hAnsi="Angsana New"/>
                <w:sz w:val="28"/>
                <w:szCs w:val="28"/>
                <w:cs/>
                <w:lang w:val="en-US"/>
              </w:rPr>
              <w:t>796,954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31A36B1" w14:textId="77777777" w:rsidR="000E6D93" w:rsidRPr="0041731C" w:rsidRDefault="000E6D93" w:rsidP="00712166">
            <w:pPr>
              <w:tabs>
                <w:tab w:val="decimal" w:pos="884"/>
              </w:tabs>
              <w:ind w:left="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1731C">
              <w:rPr>
                <w:rFonts w:ascii="Angsana New" w:hAnsi="Angsana New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7FB11211" w14:textId="77777777" w:rsidR="000E6D93" w:rsidRPr="0041731C" w:rsidRDefault="000E6D93" w:rsidP="00712166">
            <w:pPr>
              <w:tabs>
                <w:tab w:val="decimal" w:pos="1451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1731C">
              <w:rPr>
                <w:rFonts w:ascii="Angsana New" w:hAnsi="Angsana New"/>
                <w:sz w:val="28"/>
                <w:szCs w:val="28"/>
                <w:cs/>
                <w:lang w:val="en-US"/>
              </w:rPr>
              <w:t>(3,046)</w:t>
            </w:r>
          </w:p>
        </w:tc>
        <w:tc>
          <w:tcPr>
            <w:tcW w:w="1630" w:type="dxa"/>
            <w:shd w:val="clear" w:color="auto" w:fill="auto"/>
          </w:tcPr>
          <w:p w14:paraId="470F1A59" w14:textId="77777777" w:rsidR="000E6D93" w:rsidRPr="00692BBD" w:rsidRDefault="000C2B6D" w:rsidP="000E6D93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cs/>
                <w:lang w:val="en-US"/>
              </w:rPr>
              <w:t>จำหน่ายเพื่อ</w:t>
            </w:r>
            <w:r w:rsidR="000E6D93" w:rsidRPr="00692BBD">
              <w:rPr>
                <w:rFonts w:ascii="Angsana New" w:hAnsi="Angsana New" w:hint="cs"/>
                <w:sz w:val="28"/>
                <w:cs/>
                <w:lang w:val="en-US"/>
              </w:rPr>
              <w:t>บริหาร</w:t>
            </w:r>
            <w:r w:rsidR="000E6D93" w:rsidRPr="00692BBD">
              <w:rPr>
                <w:rFonts w:ascii="Angsana New" w:hAnsi="Angsana New"/>
                <w:sz w:val="28"/>
                <w:cs/>
                <w:lang w:val="en-US"/>
              </w:rPr>
              <w:t>สภาพคล่อง</w:t>
            </w:r>
          </w:p>
        </w:tc>
      </w:tr>
      <w:tr w:rsidR="000E6D93" w:rsidRPr="001D373C" w14:paraId="19D3BF4A" w14:textId="77777777" w:rsidTr="000C2B6D">
        <w:trPr>
          <w:trHeight w:val="197"/>
        </w:trPr>
        <w:tc>
          <w:tcPr>
            <w:tcW w:w="2811" w:type="dxa"/>
            <w:shd w:val="clear" w:color="auto" w:fill="auto"/>
          </w:tcPr>
          <w:p w14:paraId="3025A83E" w14:textId="77777777" w:rsidR="000E6D93" w:rsidRPr="00A17B38" w:rsidRDefault="000E6D93" w:rsidP="000E6D9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A17B38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417" w:type="dxa"/>
            <w:shd w:val="clear" w:color="auto" w:fill="auto"/>
          </w:tcPr>
          <w:p w14:paraId="2FB40E3E" w14:textId="77777777" w:rsidR="000E6D93" w:rsidRPr="0091533C" w:rsidRDefault="000E6D93" w:rsidP="000C2B6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05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1731C">
              <w:rPr>
                <w:rFonts w:ascii="Angsana New" w:hAnsi="Angsana New"/>
                <w:sz w:val="28"/>
                <w:szCs w:val="28"/>
                <w:cs/>
                <w:lang w:val="en-US"/>
              </w:rPr>
              <w:t>1</w:t>
            </w:r>
            <w:r w:rsidRPr="0041731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1731C">
              <w:rPr>
                <w:rFonts w:ascii="Angsana New" w:hAnsi="Angsana New"/>
                <w:sz w:val="28"/>
                <w:szCs w:val="28"/>
                <w:cs/>
                <w:lang w:val="en-US"/>
              </w:rPr>
              <w:t>258</w:t>
            </w:r>
            <w:r w:rsidRPr="0041731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1731C">
              <w:rPr>
                <w:rFonts w:ascii="Angsana New" w:hAnsi="Angsana New"/>
                <w:sz w:val="28"/>
                <w:szCs w:val="28"/>
                <w:cs/>
                <w:lang w:val="en-US"/>
              </w:rPr>
              <w:t>777</w:t>
            </w:r>
          </w:p>
        </w:tc>
        <w:tc>
          <w:tcPr>
            <w:tcW w:w="1276" w:type="dxa"/>
            <w:shd w:val="clear" w:color="auto" w:fill="auto"/>
          </w:tcPr>
          <w:p w14:paraId="29933173" w14:textId="77777777" w:rsidR="000E6D93" w:rsidRPr="0091533C" w:rsidRDefault="000E6D93" w:rsidP="000C2B6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84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1533C">
              <w:rPr>
                <w:rFonts w:ascii="Angsana New" w:hAnsi="Angsana New"/>
                <w:sz w:val="28"/>
                <w:szCs w:val="28"/>
                <w:lang w:val="en-US"/>
              </w:rPr>
              <w:t>10,355</w:t>
            </w:r>
          </w:p>
        </w:tc>
        <w:tc>
          <w:tcPr>
            <w:tcW w:w="2056" w:type="dxa"/>
            <w:shd w:val="clear" w:color="auto" w:fill="auto"/>
          </w:tcPr>
          <w:p w14:paraId="0EDCC2DA" w14:textId="77777777" w:rsidR="000E6D93" w:rsidRPr="0091533C" w:rsidRDefault="000E6D93" w:rsidP="000C2B6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451"/>
              </w:tabs>
              <w:ind w:left="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1731C">
              <w:rPr>
                <w:rFonts w:ascii="Angsana New" w:hAnsi="Angsana New"/>
                <w:sz w:val="28"/>
                <w:szCs w:val="28"/>
                <w:lang w:val="en-US"/>
              </w:rPr>
              <w:t>(91,523)</w:t>
            </w:r>
          </w:p>
        </w:tc>
        <w:tc>
          <w:tcPr>
            <w:tcW w:w="1630" w:type="dxa"/>
            <w:shd w:val="clear" w:color="auto" w:fill="auto"/>
          </w:tcPr>
          <w:p w14:paraId="462BCFE8" w14:textId="77777777" w:rsidR="000E6D93" w:rsidRPr="0091533C" w:rsidRDefault="000E6D93" w:rsidP="000E6D93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 w:val="28"/>
                <w:cs/>
              </w:rPr>
            </w:pPr>
          </w:p>
        </w:tc>
      </w:tr>
    </w:tbl>
    <w:p w14:paraId="6B5E42B6" w14:textId="77777777" w:rsidR="0041731C" w:rsidRPr="003D4A22" w:rsidRDefault="0041731C" w:rsidP="0041731C">
      <w:pPr>
        <w:spacing w:before="60"/>
        <w:ind w:left="821" w:right="86" w:hanging="274"/>
        <w:jc w:val="thaiDistribute"/>
        <w:rPr>
          <w:rFonts w:ascii="Angsana New" w:hAnsi="Angsana New"/>
          <w:b/>
          <w:bCs/>
          <w:sz w:val="24"/>
          <w:szCs w:val="24"/>
          <w:lang w:val="en-US"/>
        </w:rPr>
      </w:pPr>
      <w:bookmarkStart w:id="21" w:name="_Hlk84515310"/>
      <w:r w:rsidRPr="00A17B38">
        <w:rPr>
          <w:rFonts w:ascii="Angsana New" w:hAnsi="Angsana New"/>
          <w:sz w:val="24"/>
          <w:szCs w:val="24"/>
          <w:vertAlign w:val="superscript"/>
          <w:cs/>
        </w:rPr>
        <w:t>(1)</w:t>
      </w:r>
      <w:r w:rsidRPr="00A17B38">
        <w:rPr>
          <w:rFonts w:ascii="Angsana New" w:hAnsi="Angsana New"/>
          <w:sz w:val="24"/>
          <w:szCs w:val="24"/>
          <w:cs/>
        </w:rPr>
        <w:t xml:space="preserve"> </w:t>
      </w:r>
      <w:r w:rsidRPr="00A17B38">
        <w:rPr>
          <w:rFonts w:ascii="Angsana New" w:hAnsi="Angsana New"/>
          <w:sz w:val="24"/>
          <w:szCs w:val="24"/>
          <w:cs/>
        </w:rPr>
        <w:tab/>
      </w:r>
      <w:r w:rsidRPr="00A17B38">
        <w:rPr>
          <w:rFonts w:ascii="Angsana New" w:hAnsi="Angsana New" w:hint="cs"/>
          <w:sz w:val="24"/>
          <w:szCs w:val="24"/>
          <w:cs/>
        </w:rPr>
        <w:t>ธนาคารฯ</w:t>
      </w:r>
      <w:r w:rsidRPr="00A17B38">
        <w:rPr>
          <w:rFonts w:ascii="Angsana New" w:hAnsi="Angsana New"/>
          <w:sz w:val="24"/>
          <w:szCs w:val="24"/>
          <w:cs/>
        </w:rPr>
        <w:t>จัดประเภทและวัดมูลค่า</w:t>
      </w:r>
      <w:r w:rsidRPr="00A17B38">
        <w:rPr>
          <w:rFonts w:ascii="Angsana New" w:hAnsi="Angsana New" w:hint="cs"/>
          <w:sz w:val="24"/>
          <w:szCs w:val="24"/>
          <w:cs/>
        </w:rPr>
        <w:t>หน่วยลงทุน</w:t>
      </w:r>
      <w:r w:rsidRPr="00A17B38">
        <w:rPr>
          <w:rFonts w:ascii="Angsana New" w:hAnsi="Angsana New"/>
          <w:sz w:val="24"/>
          <w:szCs w:val="24"/>
          <w:cs/>
        </w:rPr>
        <w:t>ด้วยมูลค่ายุติธรรมผ่านกำไรขาดทุนเบ็ดเสร็จอื่น</w:t>
      </w:r>
      <w:r w:rsidRPr="00A17B38">
        <w:rPr>
          <w:rFonts w:ascii="Angsana New" w:hAnsi="Angsana New" w:hint="cs"/>
          <w:sz w:val="24"/>
          <w:szCs w:val="24"/>
          <w:cs/>
        </w:rPr>
        <w:t xml:space="preserve"> ซึ่งเป็นไป</w:t>
      </w:r>
      <w:r w:rsidRPr="00A17B38">
        <w:rPr>
          <w:rFonts w:ascii="Angsana New" w:hAnsi="Angsana New"/>
          <w:sz w:val="24"/>
          <w:szCs w:val="24"/>
          <w:cs/>
        </w:rPr>
        <w:t>ตามประกาศ ธปท.</w:t>
      </w:r>
      <w:r w:rsidRPr="00A17B38">
        <w:rPr>
          <w:rFonts w:ascii="Angsana New" w:hAnsi="Angsana New" w:hint="cs"/>
          <w:sz w:val="24"/>
          <w:szCs w:val="24"/>
          <w:cs/>
        </w:rPr>
        <w:t xml:space="preserve"> </w:t>
      </w:r>
      <w:r w:rsidRPr="00A17B38">
        <w:rPr>
          <w:rFonts w:ascii="Angsana New" w:hAnsi="Angsana New"/>
          <w:sz w:val="24"/>
          <w:szCs w:val="24"/>
          <w:cs/>
        </w:rPr>
        <w:t>ที่ สนส.</w:t>
      </w:r>
      <w:r w:rsidRPr="00A17B38">
        <w:rPr>
          <w:rFonts w:ascii="Angsana New" w:hAnsi="Angsana New"/>
          <w:sz w:val="24"/>
          <w:szCs w:val="24"/>
          <w:lang w:val="en-US"/>
        </w:rPr>
        <w:t>6</w:t>
      </w:r>
      <w:r w:rsidRPr="00A17B38">
        <w:rPr>
          <w:rFonts w:ascii="Angsana New" w:hAnsi="Angsana New"/>
          <w:sz w:val="24"/>
          <w:szCs w:val="24"/>
          <w:cs/>
        </w:rPr>
        <w:t>/</w:t>
      </w:r>
      <w:r w:rsidRPr="003D4A22">
        <w:rPr>
          <w:rFonts w:ascii="Angsana New" w:hAnsi="Angsana New"/>
          <w:sz w:val="24"/>
          <w:szCs w:val="24"/>
          <w:lang w:val="en-US"/>
        </w:rPr>
        <w:t>2563</w:t>
      </w:r>
      <w:r w:rsidRPr="003D4A22">
        <w:rPr>
          <w:rFonts w:ascii="Angsana New" w:hAnsi="Angsana New" w:hint="cs"/>
          <w:sz w:val="24"/>
          <w:szCs w:val="24"/>
          <w:cs/>
          <w:lang w:val="en-US"/>
        </w:rPr>
        <w:t xml:space="preserve"> </w:t>
      </w:r>
      <w:r w:rsidRPr="003D4A22">
        <w:rPr>
          <w:rFonts w:ascii="Angsana New" w:hAnsi="Angsana New"/>
          <w:sz w:val="24"/>
          <w:szCs w:val="24"/>
          <w:cs/>
        </w:rPr>
        <w:t xml:space="preserve">เรื่อง การถือหรือมีหน่วยลงทุนในกองทุนรวมตราสารแห่งหนี้ </w:t>
      </w:r>
      <w:r w:rsidRPr="003D4A22">
        <w:rPr>
          <w:rFonts w:ascii="Angsana New" w:hAnsi="Angsana New" w:hint="cs"/>
          <w:sz w:val="24"/>
          <w:szCs w:val="24"/>
          <w:cs/>
        </w:rPr>
        <w:t>เพื่อเสริมสภาพคล่องของตลาดเงิน</w:t>
      </w:r>
    </w:p>
    <w:bookmarkEnd w:id="21"/>
    <w:p w14:paraId="1A322F3D" w14:textId="77777777" w:rsidR="00045BBF" w:rsidRPr="00B823B3" w:rsidRDefault="0041731C" w:rsidP="0041731C">
      <w:pPr>
        <w:spacing w:before="240"/>
        <w:ind w:left="561"/>
        <w:jc w:val="thaiDistribute"/>
        <w:rPr>
          <w:rFonts w:ascii="Angsana New" w:hAnsi="Angsana New"/>
          <w:sz w:val="32"/>
          <w:szCs w:val="32"/>
          <w:cs/>
          <w:lang w:val="en-US"/>
        </w:rPr>
      </w:pPr>
      <w:r w:rsidRPr="003D4A22">
        <w:rPr>
          <w:rFonts w:ascii="Angsana New" w:hAnsi="Angsana New"/>
          <w:sz w:val="32"/>
          <w:szCs w:val="32"/>
          <w:cs/>
          <w:lang w:val="en-US"/>
        </w:rPr>
        <w:t>ในระหว่าง</w:t>
      </w:r>
      <w:r w:rsidRPr="003D4A22">
        <w:rPr>
          <w:rFonts w:ascii="Angsana New" w:hAnsi="Angsana New" w:hint="cs"/>
          <w:sz w:val="32"/>
          <w:szCs w:val="32"/>
          <w:cs/>
          <w:lang w:val="en-US"/>
        </w:rPr>
        <w:t>ปี</w:t>
      </w:r>
      <w:r w:rsidRPr="003D4A22">
        <w:rPr>
          <w:rFonts w:ascii="Angsana New" w:hAnsi="Angsana New"/>
          <w:sz w:val="32"/>
          <w:szCs w:val="32"/>
          <w:cs/>
          <w:lang w:val="en-US"/>
        </w:rPr>
        <w:t xml:space="preserve">สิ้นสุดวันที่ </w:t>
      </w:r>
      <w:r w:rsidRPr="003D4A22">
        <w:rPr>
          <w:rFonts w:ascii="Angsana New" w:hAnsi="Angsana New"/>
          <w:sz w:val="32"/>
          <w:szCs w:val="32"/>
          <w:lang w:val="en-US"/>
        </w:rPr>
        <w:t xml:space="preserve">31 </w:t>
      </w:r>
      <w:r w:rsidRPr="003D4A22">
        <w:rPr>
          <w:rFonts w:ascii="Angsana New" w:hAnsi="Angsana New" w:hint="cs"/>
          <w:sz w:val="32"/>
          <w:szCs w:val="32"/>
          <w:cs/>
          <w:lang w:val="en-US"/>
        </w:rPr>
        <w:t>ธันวาคม</w:t>
      </w:r>
      <w:r w:rsidRPr="003D4A22">
        <w:rPr>
          <w:rFonts w:ascii="Angsana New" w:hAnsi="Angsana New"/>
          <w:sz w:val="32"/>
          <w:szCs w:val="32"/>
          <w:cs/>
          <w:lang w:val="en-US"/>
        </w:rPr>
        <w:t xml:space="preserve"> </w:t>
      </w:r>
      <w:r w:rsidRPr="003D4A22">
        <w:rPr>
          <w:rFonts w:ascii="Angsana New" w:hAnsi="Angsana New"/>
          <w:sz w:val="32"/>
          <w:szCs w:val="32"/>
          <w:lang w:val="en-US"/>
        </w:rPr>
        <w:t xml:space="preserve">2563 </w:t>
      </w:r>
      <w:r w:rsidR="00045BBF" w:rsidRPr="003D4A22">
        <w:rPr>
          <w:rFonts w:ascii="Angsana New" w:hAnsi="Angsana New"/>
          <w:sz w:val="32"/>
          <w:szCs w:val="32"/>
          <w:cs/>
        </w:rPr>
        <w:t>ธนาคารฯมีการจำหน่ายเงินลงทุนในตราสารทุนที่กำหนดให้</w:t>
      </w:r>
      <w:r w:rsidR="004D7055">
        <w:rPr>
          <w:rFonts w:ascii="Angsana New" w:hAnsi="Angsana New" w:hint="cs"/>
          <w:sz w:val="32"/>
          <w:szCs w:val="32"/>
          <w:cs/>
        </w:rPr>
        <w:t xml:space="preserve">     </w:t>
      </w:r>
      <w:r w:rsidR="00045BBF" w:rsidRPr="003D4A22">
        <w:rPr>
          <w:rFonts w:ascii="Angsana New" w:hAnsi="Angsana New"/>
          <w:sz w:val="32"/>
          <w:szCs w:val="32"/>
          <w:cs/>
        </w:rPr>
        <w:t xml:space="preserve">วัดมูลค่าด้วยมูลค่ายุติธรรมผ่านกำไรขาดทุนเบ็ดเสร็จอื่นกับบริษัทย่อยของบริษัทใหญ่ของธนาคารฯ </w:t>
      </w:r>
      <w:r w:rsidR="00771787">
        <w:rPr>
          <w:rFonts w:ascii="Angsana New" w:hAnsi="Angsana New" w:hint="cs"/>
          <w:sz w:val="32"/>
          <w:szCs w:val="32"/>
          <w:cs/>
        </w:rPr>
        <w:t xml:space="preserve">       </w:t>
      </w:r>
      <w:r w:rsidR="00045BBF" w:rsidRPr="003D4A22">
        <w:rPr>
          <w:rFonts w:ascii="Angsana New" w:hAnsi="Angsana New"/>
          <w:sz w:val="32"/>
          <w:szCs w:val="32"/>
          <w:cs/>
        </w:rPr>
        <w:t>โดย</w:t>
      </w:r>
      <w:r w:rsidR="00045BBF" w:rsidRPr="00DA13FD">
        <w:rPr>
          <w:rFonts w:ascii="Angsana New" w:hAnsi="Angsana New" w:hint="cs"/>
          <w:spacing w:val="-1"/>
          <w:sz w:val="32"/>
          <w:szCs w:val="32"/>
          <w:cs/>
        </w:rPr>
        <w:t>ธนาคารฯ</w:t>
      </w:r>
      <w:r w:rsidR="00045BBF" w:rsidRPr="00DA13FD">
        <w:rPr>
          <w:rFonts w:ascii="Angsana New" w:hAnsi="Angsana New"/>
          <w:spacing w:val="-1"/>
          <w:sz w:val="32"/>
          <w:szCs w:val="32"/>
          <w:cs/>
        </w:rPr>
        <w:t xml:space="preserve">รับรู้ผลขาดทุนเข้ากำไรสะสมจำนวน </w:t>
      </w:r>
      <w:r w:rsidR="00045BBF" w:rsidRPr="00DA13FD">
        <w:rPr>
          <w:rFonts w:ascii="Angsana New" w:hAnsi="Angsana New"/>
          <w:spacing w:val="-1"/>
          <w:sz w:val="32"/>
          <w:szCs w:val="32"/>
          <w:lang w:val="en-US"/>
        </w:rPr>
        <w:t>124</w:t>
      </w:r>
      <w:r w:rsidR="00045BBF" w:rsidRPr="00DA13FD">
        <w:rPr>
          <w:rFonts w:ascii="Angsana New" w:hAnsi="Angsana New"/>
          <w:spacing w:val="-1"/>
          <w:sz w:val="32"/>
          <w:szCs w:val="32"/>
          <w:cs/>
        </w:rPr>
        <w:t xml:space="preserve"> </w:t>
      </w:r>
      <w:r w:rsidR="00045BBF" w:rsidRPr="00DA13FD">
        <w:rPr>
          <w:rFonts w:ascii="Angsana New" w:hAnsi="Angsana New" w:hint="cs"/>
          <w:spacing w:val="-1"/>
          <w:sz w:val="32"/>
          <w:szCs w:val="32"/>
          <w:cs/>
        </w:rPr>
        <w:t>ล้านบาท</w:t>
      </w:r>
      <w:r w:rsidR="00045BBF" w:rsidRPr="00DA13FD">
        <w:rPr>
          <w:rFonts w:ascii="Angsana New" w:hAnsi="Angsana New"/>
          <w:spacing w:val="-1"/>
          <w:sz w:val="32"/>
          <w:szCs w:val="32"/>
          <w:lang w:val="en-US"/>
        </w:rPr>
        <w:t xml:space="preserve"> </w:t>
      </w:r>
      <w:bookmarkStart w:id="22" w:name="_Hlk84515325"/>
      <w:r w:rsidR="00045BBF" w:rsidRPr="00DA13FD">
        <w:rPr>
          <w:rFonts w:ascii="Angsana New" w:hAnsi="Angsana New"/>
          <w:spacing w:val="-1"/>
          <w:sz w:val="32"/>
          <w:szCs w:val="32"/>
          <w:lang w:val="en-US"/>
        </w:rPr>
        <w:t>(</w:t>
      </w:r>
      <w:r w:rsidR="00771787">
        <w:rPr>
          <w:rFonts w:ascii="Angsana New" w:hAnsi="Angsana New" w:hint="cs"/>
          <w:spacing w:val="-1"/>
          <w:sz w:val="32"/>
          <w:szCs w:val="32"/>
          <w:cs/>
          <w:lang w:val="en-US"/>
        </w:rPr>
        <w:t>ใน</w:t>
      </w:r>
      <w:r w:rsidRPr="008B6723">
        <w:rPr>
          <w:rFonts w:ascii="Angsana New" w:hAnsi="Angsana New"/>
          <w:spacing w:val="-1"/>
          <w:sz w:val="32"/>
          <w:szCs w:val="32"/>
          <w:cs/>
          <w:lang w:val="en-US"/>
        </w:rPr>
        <w:t>ระหว่าง</w:t>
      </w:r>
      <w:r w:rsidRPr="008B6723">
        <w:rPr>
          <w:rFonts w:ascii="Angsana New" w:hAnsi="Angsana New" w:hint="cs"/>
          <w:spacing w:val="-1"/>
          <w:sz w:val="32"/>
          <w:szCs w:val="32"/>
          <w:cs/>
          <w:lang w:val="en-US"/>
        </w:rPr>
        <w:t>ปี</w:t>
      </w:r>
      <w:r w:rsidRPr="008B6723">
        <w:rPr>
          <w:rFonts w:ascii="Angsana New" w:hAnsi="Angsana New"/>
          <w:spacing w:val="-1"/>
          <w:sz w:val="32"/>
          <w:szCs w:val="32"/>
          <w:cs/>
          <w:lang w:val="en-US"/>
        </w:rPr>
        <w:t xml:space="preserve">สิ้นสุดวันที่ </w:t>
      </w:r>
      <w:r w:rsidRPr="008B6723">
        <w:rPr>
          <w:rFonts w:ascii="Angsana New" w:hAnsi="Angsana New"/>
          <w:spacing w:val="-1"/>
          <w:sz w:val="32"/>
          <w:szCs w:val="32"/>
          <w:lang w:val="en-US"/>
        </w:rPr>
        <w:t xml:space="preserve">31 </w:t>
      </w:r>
      <w:r w:rsidRPr="008B6723">
        <w:rPr>
          <w:rFonts w:ascii="Angsana New" w:hAnsi="Angsana New" w:hint="cs"/>
          <w:spacing w:val="-1"/>
          <w:sz w:val="32"/>
          <w:szCs w:val="32"/>
          <w:cs/>
          <w:lang w:val="en-US"/>
        </w:rPr>
        <w:t>ธันวาคม</w:t>
      </w:r>
      <w:r w:rsidRPr="008B6723">
        <w:rPr>
          <w:rFonts w:ascii="Angsana New" w:hAnsi="Angsana New"/>
          <w:spacing w:val="-1"/>
          <w:sz w:val="32"/>
          <w:szCs w:val="32"/>
          <w:lang w:val="en-US"/>
        </w:rPr>
        <w:t xml:space="preserve"> </w:t>
      </w:r>
      <w:r w:rsidR="00045BBF" w:rsidRPr="008B6723">
        <w:rPr>
          <w:rFonts w:ascii="Angsana New" w:hAnsi="Angsana New"/>
          <w:spacing w:val="-1"/>
          <w:sz w:val="32"/>
          <w:szCs w:val="32"/>
          <w:lang w:val="en-US"/>
        </w:rPr>
        <w:t xml:space="preserve">2564: </w:t>
      </w:r>
      <w:r w:rsidR="00045BBF" w:rsidRPr="008B6723">
        <w:rPr>
          <w:rFonts w:ascii="Angsana New" w:hAnsi="Angsana New" w:hint="cs"/>
          <w:spacing w:val="-1"/>
          <w:sz w:val="32"/>
          <w:szCs w:val="32"/>
          <w:cs/>
          <w:lang w:val="en-US"/>
        </w:rPr>
        <w:t>ไม่มี</w:t>
      </w:r>
      <w:r w:rsidR="00045BBF" w:rsidRPr="00DA13FD">
        <w:rPr>
          <w:rFonts w:ascii="Angsana New" w:hAnsi="Angsana New"/>
          <w:spacing w:val="-1"/>
          <w:sz w:val="32"/>
          <w:szCs w:val="32"/>
          <w:cs/>
          <w:lang w:val="en-US"/>
        </w:rPr>
        <w:t>)</w:t>
      </w:r>
      <w:bookmarkEnd w:id="22"/>
    </w:p>
    <w:p w14:paraId="124AF906" w14:textId="77777777" w:rsidR="00C85649" w:rsidRPr="003D4A22" w:rsidRDefault="0041731C" w:rsidP="0041731C">
      <w:pPr>
        <w:spacing w:after="120"/>
        <w:ind w:left="561" w:hanging="561"/>
        <w:rPr>
          <w:rFonts w:ascii="Angsana New" w:hAnsi="Angsana New"/>
          <w:b/>
          <w:bCs/>
          <w:sz w:val="32"/>
          <w:szCs w:val="32"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br w:type="page"/>
      </w:r>
      <w:r w:rsidR="00C85649">
        <w:rPr>
          <w:rFonts w:ascii="Angsana New" w:hAnsi="Angsana New"/>
          <w:b/>
          <w:bCs/>
          <w:sz w:val="32"/>
          <w:szCs w:val="32"/>
          <w:lang w:val="en-US"/>
        </w:rPr>
        <w:lastRenderedPageBreak/>
        <w:t>9.</w:t>
      </w:r>
      <w:r w:rsidR="00C85649">
        <w:rPr>
          <w:rFonts w:ascii="Angsana New" w:hAnsi="Angsana New" w:hint="cs"/>
          <w:b/>
          <w:bCs/>
          <w:sz w:val="32"/>
          <w:szCs w:val="32"/>
          <w:cs/>
          <w:lang w:val="en-US"/>
        </w:rPr>
        <w:t>2</w:t>
      </w:r>
      <w:r w:rsidR="00C85649" w:rsidRPr="003A7F2C">
        <w:rPr>
          <w:rFonts w:ascii="Angsana New" w:hAnsi="Angsana New"/>
          <w:b/>
          <w:bCs/>
          <w:sz w:val="32"/>
          <w:szCs w:val="32"/>
          <w:lang w:val="en-US"/>
        </w:rPr>
        <w:t xml:space="preserve"> </w:t>
      </w:r>
      <w:r w:rsidR="00C85649" w:rsidRPr="003A7F2C">
        <w:rPr>
          <w:rFonts w:ascii="Angsana New" w:hAnsi="Angsana New"/>
          <w:b/>
          <w:bCs/>
          <w:sz w:val="32"/>
          <w:szCs w:val="32"/>
          <w:lang w:val="en-US"/>
        </w:rPr>
        <w:tab/>
      </w:r>
      <w:r w:rsidR="00C85649" w:rsidRPr="003D4A22">
        <w:rPr>
          <w:rFonts w:ascii="Angsana New" w:hAnsi="Angsana New"/>
          <w:b/>
          <w:bCs/>
          <w:sz w:val="32"/>
          <w:szCs w:val="32"/>
          <w:cs/>
          <w:lang w:val="en-US"/>
        </w:rPr>
        <w:t>เงินลงทุนใน</w:t>
      </w:r>
      <w:r w:rsidR="00C85649" w:rsidRPr="003D4A22">
        <w:rPr>
          <w:rFonts w:ascii="Angsana New" w:hAnsi="Angsana New" w:hint="cs"/>
          <w:b/>
          <w:bCs/>
          <w:sz w:val="32"/>
          <w:szCs w:val="32"/>
          <w:cs/>
          <w:lang w:val="en-US"/>
        </w:rPr>
        <w:t xml:space="preserve">หลักทรัพย์ที่ธนาคารฯถือหุ้นไว้ตั้งแต่ร้อยละ </w:t>
      </w:r>
      <w:r w:rsidR="00C85649" w:rsidRPr="003D4A22">
        <w:rPr>
          <w:rFonts w:ascii="Angsana New" w:hAnsi="Angsana New"/>
          <w:b/>
          <w:bCs/>
          <w:sz w:val="32"/>
          <w:szCs w:val="32"/>
          <w:lang w:val="en-US"/>
        </w:rPr>
        <w:t>10</w:t>
      </w:r>
      <w:r w:rsidR="00C85649" w:rsidRPr="003D4A22">
        <w:rPr>
          <w:rFonts w:ascii="Angsana New" w:hAnsi="Angsana New" w:hint="cs"/>
          <w:b/>
          <w:bCs/>
          <w:sz w:val="32"/>
          <w:szCs w:val="32"/>
          <w:cs/>
          <w:lang w:val="en-US"/>
        </w:rPr>
        <w:t xml:space="preserve"> ขึ้นไป</w:t>
      </w:r>
    </w:p>
    <w:p w14:paraId="6140280E" w14:textId="77777777" w:rsidR="00C85649" w:rsidRPr="003D4A22" w:rsidRDefault="00C85649" w:rsidP="0041731C">
      <w:pPr>
        <w:spacing w:before="120"/>
        <w:ind w:left="561"/>
        <w:jc w:val="thaiDistribute"/>
        <w:rPr>
          <w:rFonts w:ascii="Angsana New" w:hAnsi="Angsana New"/>
          <w:sz w:val="32"/>
          <w:szCs w:val="32"/>
          <w:cs/>
          <w:lang w:val="en-US"/>
        </w:rPr>
      </w:pPr>
      <w:r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ณ วันที่ </w:t>
      </w:r>
      <w:r w:rsidR="0041731C" w:rsidRPr="003D4A22">
        <w:rPr>
          <w:rFonts w:ascii="Angsana New" w:hAnsi="Angsana New"/>
          <w:sz w:val="32"/>
          <w:szCs w:val="32"/>
          <w:lang w:val="en-US"/>
        </w:rPr>
        <w:t xml:space="preserve">31 </w:t>
      </w:r>
      <w:r w:rsidR="0041731C" w:rsidRPr="003D4A22">
        <w:rPr>
          <w:rFonts w:ascii="Angsana New" w:hAnsi="Angsana New"/>
          <w:sz w:val="32"/>
          <w:szCs w:val="32"/>
          <w:cs/>
          <w:lang w:val="en-US"/>
        </w:rPr>
        <w:t xml:space="preserve">ธันวาคม </w:t>
      </w:r>
      <w:r w:rsidRPr="003D4A22">
        <w:rPr>
          <w:rFonts w:ascii="Angsana New" w:hAnsi="Angsana New"/>
          <w:sz w:val="32"/>
          <w:szCs w:val="32"/>
          <w:lang w:val="en-US"/>
        </w:rPr>
        <w:t>2564</w:t>
      </w:r>
      <w:r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3D4A22">
        <w:rPr>
          <w:rFonts w:ascii="Angsana New" w:hAnsi="Angsana New"/>
          <w:sz w:val="32"/>
          <w:szCs w:val="32"/>
          <w:cs/>
          <w:lang w:val="en-US"/>
        </w:rPr>
        <w:t xml:space="preserve">และ </w:t>
      </w:r>
      <w:r w:rsidRPr="003D4A22">
        <w:rPr>
          <w:rFonts w:ascii="Angsana New" w:hAnsi="Angsana New"/>
          <w:sz w:val="32"/>
          <w:szCs w:val="32"/>
          <w:lang w:val="en-US"/>
        </w:rPr>
        <w:t xml:space="preserve">2563 </w:t>
      </w:r>
      <w:r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เงินลงทุนในหลักทรัพย์ที่ธนาคารฯถือหุ้นตั้งแต่ร้อยละ </w:t>
      </w:r>
      <w:r w:rsidRPr="003D4A22">
        <w:rPr>
          <w:rFonts w:ascii="Angsana New" w:hAnsi="Angsana New"/>
          <w:sz w:val="32"/>
          <w:szCs w:val="32"/>
          <w:lang w:val="en-US"/>
        </w:rPr>
        <w:t>10</w:t>
      </w:r>
      <w:r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ขึ้นไป แต่ไม่เข้าข่ายเป็นเงินลงทุนในบริษัทย่อยและบริษัทร่วม</w:t>
      </w:r>
      <w:r w:rsidRPr="003D4A22">
        <w:rPr>
          <w:rFonts w:ascii="Angsana New" w:hAnsi="Angsana New"/>
          <w:sz w:val="32"/>
          <w:szCs w:val="32"/>
          <w:lang w:val="en-US"/>
        </w:rPr>
        <w:t xml:space="preserve"> </w:t>
      </w:r>
      <w:r w:rsidRPr="003D4A22">
        <w:rPr>
          <w:rFonts w:ascii="Angsana New" w:hAnsi="Angsana New" w:hint="cs"/>
          <w:sz w:val="32"/>
          <w:szCs w:val="32"/>
          <w:cs/>
          <w:lang w:val="en-US"/>
        </w:rPr>
        <w:t>มีดังนี้</w:t>
      </w:r>
    </w:p>
    <w:tbl>
      <w:tblPr>
        <w:tblW w:w="9189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20"/>
        <w:gridCol w:w="1985"/>
        <w:gridCol w:w="1984"/>
      </w:tblGrid>
      <w:tr w:rsidR="0041731C" w:rsidRPr="00000AE4" w14:paraId="1A66F99F" w14:textId="77777777" w:rsidTr="0041731C">
        <w:tc>
          <w:tcPr>
            <w:tcW w:w="5220" w:type="dxa"/>
          </w:tcPr>
          <w:p w14:paraId="754D88DC" w14:textId="77777777" w:rsidR="0041731C" w:rsidRPr="003D4A22" w:rsidRDefault="0041731C" w:rsidP="00000AE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69" w:type="dxa"/>
            <w:gridSpan w:val="2"/>
            <w:vAlign w:val="bottom"/>
          </w:tcPr>
          <w:p w14:paraId="3A884FB7" w14:textId="77777777" w:rsidR="0041731C" w:rsidRPr="00000AE4" w:rsidRDefault="0041731C" w:rsidP="0041731C">
            <w:pPr>
              <w:ind w:left="600" w:right="-43" w:hanging="60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41731C" w:rsidRPr="00000AE4" w14:paraId="3A7C1611" w14:textId="77777777" w:rsidTr="0041731C">
        <w:tc>
          <w:tcPr>
            <w:tcW w:w="5220" w:type="dxa"/>
          </w:tcPr>
          <w:p w14:paraId="7B830FF1" w14:textId="77777777" w:rsidR="0041731C" w:rsidRPr="00000AE4" w:rsidRDefault="0041731C" w:rsidP="0041731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85" w:type="dxa"/>
            <w:vAlign w:val="bottom"/>
          </w:tcPr>
          <w:p w14:paraId="6E077FD1" w14:textId="77777777" w:rsidR="0041731C" w:rsidRPr="00000AE4" w:rsidRDefault="0041731C" w:rsidP="0041731C">
            <w:pPr>
              <w:pBdr>
                <w:bottom w:val="single" w:sz="4" w:space="1" w:color="auto"/>
              </w:pBdr>
              <w:ind w:left="600" w:right="-43" w:hanging="60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ธันวาคม</w:t>
            </w:r>
            <w:r w:rsidRPr="00000AE4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</w:t>
            </w:r>
            <w:r w:rsidRPr="00000AE4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984" w:type="dxa"/>
            <w:vAlign w:val="bottom"/>
          </w:tcPr>
          <w:p w14:paraId="30BF6B17" w14:textId="77777777" w:rsidR="0041731C" w:rsidRPr="00000AE4" w:rsidRDefault="0041731C" w:rsidP="0041731C">
            <w:pPr>
              <w:pBdr>
                <w:bottom w:val="single" w:sz="4" w:space="1" w:color="auto"/>
              </w:pBdr>
              <w:ind w:left="600" w:right="-43" w:hanging="60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00AE4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000AE4">
              <w:rPr>
                <w:rFonts w:ascii="Angsana New" w:hAnsi="Angsana New"/>
                <w:sz w:val="28"/>
                <w:szCs w:val="28"/>
                <w:cs/>
                <w:lang w:val="en-US"/>
              </w:rPr>
              <w:t>ธันวาคม</w:t>
            </w:r>
            <w:r w:rsidRPr="00000AE4">
              <w:rPr>
                <w:rFonts w:ascii="Angsana New" w:hAnsi="Angsana New"/>
                <w:sz w:val="28"/>
                <w:szCs w:val="28"/>
                <w:lang w:val="en-US"/>
              </w:rPr>
              <w:t xml:space="preserve"> 2563</w:t>
            </w:r>
          </w:p>
        </w:tc>
      </w:tr>
      <w:tr w:rsidR="0041731C" w:rsidRPr="00E221F5" w14:paraId="37277276" w14:textId="77777777" w:rsidTr="0041731C">
        <w:trPr>
          <w:trHeight w:val="153"/>
        </w:trPr>
        <w:tc>
          <w:tcPr>
            <w:tcW w:w="5220" w:type="dxa"/>
          </w:tcPr>
          <w:p w14:paraId="4567534E" w14:textId="77777777" w:rsidR="0041731C" w:rsidRPr="00E221F5" w:rsidRDefault="0041731C" w:rsidP="0041731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228"/>
              <w:jc w:val="both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985" w:type="dxa"/>
            <w:vAlign w:val="bottom"/>
          </w:tcPr>
          <w:p w14:paraId="27F3BBF7" w14:textId="77777777" w:rsidR="0041731C" w:rsidRPr="00E221F5" w:rsidRDefault="0041731C" w:rsidP="0041731C">
            <w:pPr>
              <w:tabs>
                <w:tab w:val="decimal" w:pos="1451"/>
              </w:tabs>
              <w:ind w:right="-18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984" w:type="dxa"/>
            <w:vAlign w:val="bottom"/>
          </w:tcPr>
          <w:p w14:paraId="4C7ECA65" w14:textId="77777777" w:rsidR="0041731C" w:rsidRPr="00E221F5" w:rsidRDefault="0041731C" w:rsidP="0041731C">
            <w:pPr>
              <w:tabs>
                <w:tab w:val="decimal" w:pos="1451"/>
              </w:tabs>
              <w:ind w:right="-17"/>
              <w:rPr>
                <w:rFonts w:ascii="Angsana New" w:hAnsi="Angsana New"/>
                <w:sz w:val="18"/>
                <w:szCs w:val="18"/>
                <w:cs/>
                <w:lang w:val="en-GB"/>
              </w:rPr>
            </w:pPr>
          </w:p>
        </w:tc>
      </w:tr>
      <w:tr w:rsidR="0041731C" w:rsidRPr="00000AE4" w14:paraId="36A3DBD4" w14:textId="77777777" w:rsidTr="008B6723">
        <w:tc>
          <w:tcPr>
            <w:tcW w:w="5220" w:type="dxa"/>
          </w:tcPr>
          <w:p w14:paraId="7F5EF6AD" w14:textId="77777777" w:rsidR="0041731C" w:rsidRPr="00000AE4" w:rsidRDefault="0041731C" w:rsidP="0041731C">
            <w:pPr>
              <w:tabs>
                <w:tab w:val="left" w:pos="154"/>
                <w:tab w:val="left" w:pos="2880"/>
                <w:tab w:val="right" w:pos="5040"/>
                <w:tab w:val="right" w:pos="6390"/>
                <w:tab w:val="right" w:pos="8190"/>
              </w:tabs>
              <w:ind w:left="154" w:right="-202" w:hanging="154"/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00AE4">
              <w:rPr>
                <w:rFonts w:ascii="Angsana New" w:hAnsi="Angsana New"/>
                <w:sz w:val="28"/>
                <w:szCs w:val="28"/>
                <w:cs/>
              </w:rPr>
              <w:t>กองทุนรวมโครงสร้างพื้นฐาน</w:t>
            </w:r>
            <w:r w:rsidRPr="00000AE4">
              <w:rPr>
                <w:rFonts w:ascii="Angsana New" w:hAnsi="Angsana New" w:hint="cs"/>
                <w:sz w:val="28"/>
                <w:szCs w:val="28"/>
                <w:cs/>
              </w:rPr>
              <w:t xml:space="preserve"> (แสดงตามมูลค่ายุติธรรม)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792A3491" w14:textId="77777777" w:rsidR="0041731C" w:rsidRPr="008B6723" w:rsidRDefault="008B6723" w:rsidP="0041731C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B6723">
              <w:rPr>
                <w:rFonts w:ascii="Angsana New" w:hAnsi="Angsana New"/>
                <w:sz w:val="28"/>
                <w:szCs w:val="28"/>
                <w:lang w:val="en-US"/>
              </w:rPr>
              <w:t>190,750</w:t>
            </w:r>
          </w:p>
        </w:tc>
        <w:tc>
          <w:tcPr>
            <w:tcW w:w="1984" w:type="dxa"/>
            <w:vAlign w:val="bottom"/>
          </w:tcPr>
          <w:p w14:paraId="632FAA44" w14:textId="77777777" w:rsidR="0041731C" w:rsidRPr="00000AE4" w:rsidRDefault="0041731C" w:rsidP="0041731C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00AE4">
              <w:rPr>
                <w:rFonts w:ascii="Angsana New" w:hAnsi="Angsana New"/>
                <w:sz w:val="28"/>
                <w:szCs w:val="28"/>
                <w:lang w:val="en-US"/>
              </w:rPr>
              <w:t>211,750</w:t>
            </w:r>
          </w:p>
        </w:tc>
      </w:tr>
      <w:tr w:rsidR="0041731C" w:rsidRPr="00000AE4" w14:paraId="4A65D874" w14:textId="77777777" w:rsidTr="008B6723">
        <w:trPr>
          <w:trHeight w:val="270"/>
        </w:trPr>
        <w:tc>
          <w:tcPr>
            <w:tcW w:w="5220" w:type="dxa"/>
          </w:tcPr>
          <w:p w14:paraId="473527C9" w14:textId="77777777" w:rsidR="0041731C" w:rsidRPr="00000AE4" w:rsidRDefault="0041731C" w:rsidP="0041731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85" w:type="dxa"/>
            <w:shd w:val="clear" w:color="auto" w:fill="auto"/>
            <w:vAlign w:val="bottom"/>
          </w:tcPr>
          <w:p w14:paraId="5D4426B4" w14:textId="77777777" w:rsidR="0041731C" w:rsidRPr="008B6723" w:rsidRDefault="008B6723" w:rsidP="0041731C">
            <w:pPr>
              <w:pBdr>
                <w:bottom w:val="double" w:sz="6" w:space="1" w:color="auto"/>
              </w:pBd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B6723">
              <w:rPr>
                <w:rFonts w:ascii="Angsana New" w:hAnsi="Angsana New"/>
                <w:sz w:val="28"/>
                <w:szCs w:val="28"/>
                <w:lang w:val="en-US"/>
              </w:rPr>
              <w:t>190,750</w:t>
            </w:r>
          </w:p>
        </w:tc>
        <w:tc>
          <w:tcPr>
            <w:tcW w:w="1984" w:type="dxa"/>
            <w:vAlign w:val="bottom"/>
          </w:tcPr>
          <w:p w14:paraId="1A8DBBAF" w14:textId="77777777" w:rsidR="0041731C" w:rsidRPr="00000AE4" w:rsidRDefault="0041731C" w:rsidP="0041731C">
            <w:pPr>
              <w:pBdr>
                <w:bottom w:val="double" w:sz="6" w:space="1" w:color="auto"/>
              </w:pBd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00AE4">
              <w:rPr>
                <w:rFonts w:ascii="Angsana New" w:hAnsi="Angsana New"/>
                <w:sz w:val="28"/>
                <w:szCs w:val="28"/>
                <w:lang w:val="en-US"/>
              </w:rPr>
              <w:t>211,750</w:t>
            </w:r>
          </w:p>
        </w:tc>
      </w:tr>
    </w:tbl>
    <w:p w14:paraId="402DB69A" w14:textId="77777777" w:rsidR="009C378E" w:rsidRPr="00C053D0" w:rsidRDefault="0004064E" w:rsidP="0041731C">
      <w:pPr>
        <w:spacing w:before="200"/>
        <w:ind w:left="561" w:hanging="561"/>
        <w:rPr>
          <w:rFonts w:ascii="Angsana New" w:hAnsi="Angsana New"/>
          <w:b/>
          <w:bCs/>
          <w:sz w:val="28"/>
          <w:szCs w:val="28"/>
          <w:cs/>
        </w:rPr>
      </w:pPr>
      <w:r>
        <w:rPr>
          <w:rFonts w:ascii="Angsana New" w:hAnsi="Angsana New" w:hint="cs"/>
          <w:b/>
          <w:bCs/>
          <w:sz w:val="32"/>
          <w:szCs w:val="32"/>
          <w:cs/>
          <w:lang w:val="en-US"/>
        </w:rPr>
        <w:t>9</w:t>
      </w:r>
      <w:r w:rsidR="00C85649">
        <w:rPr>
          <w:rFonts w:ascii="Angsana New" w:hAnsi="Angsana New"/>
          <w:b/>
          <w:bCs/>
          <w:sz w:val="32"/>
          <w:szCs w:val="32"/>
          <w:lang w:val="en-US"/>
        </w:rPr>
        <w:t>.3</w:t>
      </w:r>
      <w:r w:rsidR="009C378E" w:rsidRPr="00710B9A">
        <w:rPr>
          <w:rFonts w:ascii="Angsana New" w:hAnsi="Angsana New" w:hint="cs"/>
          <w:b/>
          <w:bCs/>
          <w:sz w:val="32"/>
          <w:szCs w:val="32"/>
          <w:lang w:val="en-US"/>
        </w:rPr>
        <w:tab/>
      </w:r>
      <w:r w:rsidR="009C378E"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>เงินลงทุนในบริษัทที่มีปัญหาเกี่ยวกับฐานะการเงินและผลการดำเนินงาน</w:t>
      </w:r>
    </w:p>
    <w:tbl>
      <w:tblPr>
        <w:tblW w:w="9213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2364"/>
        <w:gridCol w:w="1141"/>
        <w:gridCol w:w="1142"/>
        <w:gridCol w:w="1141"/>
        <w:gridCol w:w="1142"/>
        <w:gridCol w:w="1141"/>
        <w:gridCol w:w="1142"/>
      </w:tblGrid>
      <w:tr w:rsidR="00280832" w:rsidRPr="00C053D0" w14:paraId="55EBAD88" w14:textId="77777777" w:rsidTr="00000AE4">
        <w:trPr>
          <w:tblHeader/>
        </w:trPr>
        <w:tc>
          <w:tcPr>
            <w:tcW w:w="2364" w:type="dxa"/>
            <w:vAlign w:val="bottom"/>
          </w:tcPr>
          <w:p w14:paraId="34C31154" w14:textId="77777777" w:rsidR="00280832" w:rsidRPr="00C053D0" w:rsidRDefault="00280832" w:rsidP="00000AE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24" w:type="dxa"/>
            <w:gridSpan w:val="3"/>
            <w:vAlign w:val="bottom"/>
          </w:tcPr>
          <w:p w14:paraId="3A7CA61F" w14:textId="77777777" w:rsidR="00280832" w:rsidRPr="00C053D0" w:rsidRDefault="00280832" w:rsidP="0041731C">
            <w:pPr>
              <w:ind w:left="-18" w:right="-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425" w:type="dxa"/>
            <w:gridSpan w:val="3"/>
            <w:vAlign w:val="bottom"/>
          </w:tcPr>
          <w:p w14:paraId="5AFDCE99" w14:textId="77777777" w:rsidR="00280832" w:rsidRPr="00C053D0" w:rsidRDefault="0041731C" w:rsidP="0041731C">
            <w:pPr>
              <w:ind w:left="-18" w:right="-3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053D0">
              <w:rPr>
                <w:rFonts w:ascii="Angsana New" w:hAnsi="Angsana New" w:hint="cs"/>
                <w:sz w:val="28"/>
                <w:szCs w:val="28"/>
                <w:cs/>
              </w:rPr>
              <w:t xml:space="preserve">(หน่วย: </w:t>
            </w:r>
            <w:r w:rsidRPr="00C053D0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พัน</w:t>
            </w:r>
            <w:r w:rsidRPr="00C053D0">
              <w:rPr>
                <w:rFonts w:ascii="Angsana New" w:hAnsi="Angsana New" w:hint="cs"/>
                <w:sz w:val="28"/>
                <w:szCs w:val="28"/>
                <w:cs/>
              </w:rPr>
              <w:t>บาท)</w:t>
            </w:r>
          </w:p>
        </w:tc>
      </w:tr>
      <w:tr w:rsidR="0041731C" w:rsidRPr="00C053D0" w14:paraId="269B2848" w14:textId="77777777" w:rsidTr="00000AE4">
        <w:trPr>
          <w:tblHeader/>
        </w:trPr>
        <w:tc>
          <w:tcPr>
            <w:tcW w:w="2364" w:type="dxa"/>
            <w:vAlign w:val="bottom"/>
          </w:tcPr>
          <w:p w14:paraId="4D6D0E1A" w14:textId="77777777" w:rsidR="0041731C" w:rsidRPr="00C053D0" w:rsidRDefault="0041731C" w:rsidP="0041731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24" w:type="dxa"/>
            <w:gridSpan w:val="3"/>
            <w:vAlign w:val="bottom"/>
          </w:tcPr>
          <w:p w14:paraId="6BC2D129" w14:textId="77777777" w:rsidR="0041731C" w:rsidRPr="00C053D0" w:rsidRDefault="0041731C" w:rsidP="0041731C">
            <w:pPr>
              <w:pBdr>
                <w:bottom w:val="single" w:sz="4" w:space="1" w:color="auto"/>
              </w:pBdr>
              <w:ind w:left="-18" w:right="-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ธันวาคม</w:t>
            </w:r>
            <w:r w:rsidRPr="00000AE4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3425" w:type="dxa"/>
            <w:gridSpan w:val="3"/>
            <w:vAlign w:val="bottom"/>
          </w:tcPr>
          <w:p w14:paraId="2BDF0A4E" w14:textId="77777777" w:rsidR="0041731C" w:rsidRPr="00C053D0" w:rsidRDefault="0041731C" w:rsidP="0041731C">
            <w:pPr>
              <w:pBdr>
                <w:bottom w:val="single" w:sz="4" w:space="1" w:color="auto"/>
              </w:pBdr>
              <w:ind w:left="-18" w:right="-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053D0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 w:rsidRPr="00C053D0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C053D0">
              <w:rPr>
                <w:rFonts w:ascii="Angsana New" w:hAnsi="Angsana New" w:hint="cs"/>
                <w:sz w:val="28"/>
                <w:szCs w:val="28"/>
                <w:lang w:val="en-US"/>
              </w:rPr>
              <w:t>256</w:t>
            </w:r>
            <w:r w:rsidRPr="00C053D0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</w:tr>
      <w:tr w:rsidR="0041731C" w:rsidRPr="00C053D0" w14:paraId="7EADD73C" w14:textId="77777777" w:rsidTr="00000AE4">
        <w:trPr>
          <w:tblHeader/>
        </w:trPr>
        <w:tc>
          <w:tcPr>
            <w:tcW w:w="2364" w:type="dxa"/>
          </w:tcPr>
          <w:p w14:paraId="296512BF" w14:textId="77777777" w:rsidR="0041731C" w:rsidRPr="00C053D0" w:rsidRDefault="0041731C" w:rsidP="0041731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141" w:type="dxa"/>
            <w:vAlign w:val="bottom"/>
          </w:tcPr>
          <w:p w14:paraId="258CF2E5" w14:textId="77777777" w:rsidR="0041731C" w:rsidRPr="00C053D0" w:rsidRDefault="0041731C" w:rsidP="0041731C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053D0">
              <w:rPr>
                <w:rFonts w:ascii="Angsana New" w:hAnsi="Angsana New" w:hint="cs"/>
                <w:sz w:val="28"/>
                <w:szCs w:val="28"/>
                <w:cs/>
              </w:rPr>
              <w:t>จำนวนราย</w:t>
            </w:r>
          </w:p>
        </w:tc>
        <w:tc>
          <w:tcPr>
            <w:tcW w:w="1142" w:type="dxa"/>
            <w:vAlign w:val="bottom"/>
          </w:tcPr>
          <w:p w14:paraId="2B4EF5F0" w14:textId="77777777" w:rsidR="0041731C" w:rsidRPr="00C053D0" w:rsidRDefault="0041731C" w:rsidP="0041731C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053D0">
              <w:rPr>
                <w:rFonts w:ascii="Angsana New" w:hAnsi="Angsana New" w:hint="cs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141" w:type="dxa"/>
            <w:vAlign w:val="bottom"/>
          </w:tcPr>
          <w:p w14:paraId="0F3DBB40" w14:textId="77777777" w:rsidR="0041731C" w:rsidRPr="00C053D0" w:rsidRDefault="0041731C" w:rsidP="0041731C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053D0">
              <w:rPr>
                <w:rFonts w:ascii="Angsana New" w:hAnsi="Angsana New" w:hint="cs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142" w:type="dxa"/>
            <w:vAlign w:val="bottom"/>
          </w:tcPr>
          <w:p w14:paraId="4E454F88" w14:textId="77777777" w:rsidR="0041731C" w:rsidRPr="00C053D0" w:rsidRDefault="0041731C" w:rsidP="0041731C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053D0">
              <w:rPr>
                <w:rFonts w:ascii="Angsana New" w:hAnsi="Angsana New" w:hint="cs"/>
                <w:sz w:val="28"/>
                <w:szCs w:val="28"/>
                <w:cs/>
              </w:rPr>
              <w:t>จำนวนราย</w:t>
            </w:r>
          </w:p>
        </w:tc>
        <w:tc>
          <w:tcPr>
            <w:tcW w:w="1141" w:type="dxa"/>
            <w:vAlign w:val="bottom"/>
          </w:tcPr>
          <w:p w14:paraId="5408E09C" w14:textId="77777777" w:rsidR="0041731C" w:rsidRPr="00C053D0" w:rsidRDefault="0041731C" w:rsidP="0041731C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053D0">
              <w:rPr>
                <w:rFonts w:ascii="Angsana New" w:hAnsi="Angsana New" w:hint="cs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142" w:type="dxa"/>
            <w:vAlign w:val="bottom"/>
          </w:tcPr>
          <w:p w14:paraId="739D9018" w14:textId="77777777" w:rsidR="0041731C" w:rsidRPr="00C053D0" w:rsidRDefault="0041731C" w:rsidP="0041731C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053D0">
              <w:rPr>
                <w:rFonts w:ascii="Angsana New" w:hAnsi="Angsana New" w:hint="cs"/>
                <w:sz w:val="28"/>
                <w:szCs w:val="28"/>
                <w:cs/>
              </w:rPr>
              <w:t>มูลค่ายุติธรรม</w:t>
            </w:r>
          </w:p>
        </w:tc>
      </w:tr>
      <w:tr w:rsidR="0041731C" w:rsidRPr="00C053D0" w14:paraId="03850FEA" w14:textId="77777777" w:rsidTr="00175E3E">
        <w:trPr>
          <w:tblHeader/>
        </w:trPr>
        <w:tc>
          <w:tcPr>
            <w:tcW w:w="2364" w:type="dxa"/>
            <w:vAlign w:val="bottom"/>
          </w:tcPr>
          <w:p w14:paraId="6E271600" w14:textId="77777777" w:rsidR="0041731C" w:rsidRPr="00C053D0" w:rsidRDefault="0041731C" w:rsidP="0041731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68" w:right="-115" w:hanging="16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053D0">
              <w:rPr>
                <w:rFonts w:ascii="Angsana New" w:hAnsi="Angsana New" w:hint="cs"/>
                <w:sz w:val="28"/>
                <w:szCs w:val="28"/>
                <w:cs/>
              </w:rPr>
              <w:t>บริษัทที่รายงานของผู้สอบบัญชีระบุว่าบริษัทมีปัญหาเกี่ยวกับการดำเนินงานต่อเนื่อง</w:t>
            </w:r>
          </w:p>
        </w:tc>
        <w:tc>
          <w:tcPr>
            <w:tcW w:w="1141" w:type="dxa"/>
            <w:shd w:val="clear" w:color="auto" w:fill="auto"/>
            <w:vAlign w:val="bottom"/>
          </w:tcPr>
          <w:p w14:paraId="6C83EBEB" w14:textId="77777777" w:rsidR="0041731C" w:rsidRPr="00175E3E" w:rsidRDefault="0041731C" w:rsidP="0041731C">
            <w:pPr>
              <w:pBdr>
                <w:bottom w:val="single" w:sz="4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75E3E">
              <w:rPr>
                <w:rFonts w:ascii="Angsana New" w:hAnsi="Angsana New" w:hint="cs"/>
                <w:sz w:val="28"/>
                <w:szCs w:val="28"/>
                <w:lang w:val="en-US"/>
              </w:rPr>
              <w:t>1</w:t>
            </w:r>
          </w:p>
        </w:tc>
        <w:tc>
          <w:tcPr>
            <w:tcW w:w="1142" w:type="dxa"/>
            <w:shd w:val="clear" w:color="auto" w:fill="auto"/>
            <w:vAlign w:val="bottom"/>
          </w:tcPr>
          <w:p w14:paraId="1BFE8232" w14:textId="77777777" w:rsidR="0041731C" w:rsidRPr="00175E3E" w:rsidRDefault="0041731C" w:rsidP="0041731C">
            <w:pPr>
              <w:pBdr>
                <w:bottom w:val="single" w:sz="4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75E3E">
              <w:rPr>
                <w:rFonts w:ascii="Angsana New" w:hAnsi="Angsana New" w:hint="cs"/>
                <w:sz w:val="28"/>
                <w:szCs w:val="28"/>
                <w:lang w:val="en-US"/>
              </w:rPr>
              <w:t>25</w:t>
            </w:r>
          </w:p>
        </w:tc>
        <w:tc>
          <w:tcPr>
            <w:tcW w:w="1141" w:type="dxa"/>
            <w:shd w:val="clear" w:color="auto" w:fill="auto"/>
            <w:vAlign w:val="bottom"/>
          </w:tcPr>
          <w:p w14:paraId="0DD57A54" w14:textId="77777777" w:rsidR="0041731C" w:rsidRPr="00175E3E" w:rsidRDefault="0041731C" w:rsidP="0041731C">
            <w:pPr>
              <w:pBdr>
                <w:bottom w:val="single" w:sz="4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75E3E">
              <w:rPr>
                <w:rFonts w:ascii="Angsana New" w:hAnsi="Angsana New" w:hint="cs"/>
                <w:sz w:val="28"/>
                <w:szCs w:val="28"/>
                <w:lang w:val="en-GB"/>
              </w:rPr>
              <w:t>-</w:t>
            </w:r>
          </w:p>
        </w:tc>
        <w:tc>
          <w:tcPr>
            <w:tcW w:w="1142" w:type="dxa"/>
            <w:vAlign w:val="bottom"/>
          </w:tcPr>
          <w:p w14:paraId="51C2AAE7" w14:textId="77777777" w:rsidR="0041731C" w:rsidRPr="00C053D0" w:rsidRDefault="0041731C" w:rsidP="0041731C">
            <w:pPr>
              <w:pBdr>
                <w:bottom w:val="single" w:sz="4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053D0">
              <w:rPr>
                <w:rFonts w:ascii="Angsana New" w:hAnsi="Angsana New" w:hint="cs"/>
                <w:sz w:val="28"/>
                <w:szCs w:val="28"/>
                <w:lang w:val="en-US"/>
              </w:rPr>
              <w:t>1</w:t>
            </w:r>
          </w:p>
        </w:tc>
        <w:tc>
          <w:tcPr>
            <w:tcW w:w="1141" w:type="dxa"/>
            <w:vAlign w:val="bottom"/>
          </w:tcPr>
          <w:p w14:paraId="34233736" w14:textId="77777777" w:rsidR="0041731C" w:rsidRPr="00C053D0" w:rsidRDefault="0041731C" w:rsidP="0041731C">
            <w:pPr>
              <w:pBdr>
                <w:bottom w:val="single" w:sz="4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053D0">
              <w:rPr>
                <w:rFonts w:ascii="Angsana New" w:hAnsi="Angsana New" w:hint="cs"/>
                <w:sz w:val="28"/>
                <w:szCs w:val="28"/>
                <w:lang w:val="en-US"/>
              </w:rPr>
              <w:t>25</w:t>
            </w:r>
          </w:p>
        </w:tc>
        <w:tc>
          <w:tcPr>
            <w:tcW w:w="1142" w:type="dxa"/>
            <w:vAlign w:val="bottom"/>
          </w:tcPr>
          <w:p w14:paraId="4609DD8C" w14:textId="77777777" w:rsidR="0041731C" w:rsidRPr="00C053D0" w:rsidRDefault="0041731C" w:rsidP="0041731C">
            <w:pPr>
              <w:pBdr>
                <w:bottom w:val="single" w:sz="4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053D0">
              <w:rPr>
                <w:rFonts w:ascii="Angsana New" w:hAnsi="Angsana New" w:hint="cs"/>
                <w:sz w:val="28"/>
                <w:szCs w:val="28"/>
                <w:lang w:val="en-GB"/>
              </w:rPr>
              <w:t>-</w:t>
            </w:r>
          </w:p>
        </w:tc>
      </w:tr>
      <w:tr w:rsidR="0041731C" w:rsidRPr="00C053D0" w14:paraId="734A2F11" w14:textId="77777777" w:rsidTr="00175E3E">
        <w:trPr>
          <w:trHeight w:val="270"/>
          <w:tblHeader/>
        </w:trPr>
        <w:tc>
          <w:tcPr>
            <w:tcW w:w="2364" w:type="dxa"/>
          </w:tcPr>
          <w:p w14:paraId="22C0457F" w14:textId="77777777" w:rsidR="0041731C" w:rsidRPr="00C053D0" w:rsidRDefault="0041731C" w:rsidP="0041731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141" w:type="dxa"/>
            <w:shd w:val="clear" w:color="auto" w:fill="auto"/>
          </w:tcPr>
          <w:p w14:paraId="4536E989" w14:textId="77777777" w:rsidR="0041731C" w:rsidRPr="00175E3E" w:rsidRDefault="0041731C" w:rsidP="0041731C">
            <w:pPr>
              <w:pBdr>
                <w:bottom w:val="double" w:sz="6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75E3E">
              <w:rPr>
                <w:rFonts w:ascii="Angsana New" w:hAnsi="Angsana New" w:hint="cs"/>
                <w:sz w:val="28"/>
                <w:szCs w:val="28"/>
                <w:lang w:val="en-US"/>
              </w:rPr>
              <w:t>1</w:t>
            </w:r>
          </w:p>
        </w:tc>
        <w:tc>
          <w:tcPr>
            <w:tcW w:w="1142" w:type="dxa"/>
            <w:shd w:val="clear" w:color="auto" w:fill="auto"/>
          </w:tcPr>
          <w:p w14:paraId="66AA02C9" w14:textId="77777777" w:rsidR="0041731C" w:rsidRPr="00175E3E" w:rsidRDefault="0041731C" w:rsidP="0041731C">
            <w:pPr>
              <w:pBdr>
                <w:bottom w:val="double" w:sz="6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75E3E">
              <w:rPr>
                <w:rFonts w:ascii="Angsana New" w:hAnsi="Angsana New" w:hint="cs"/>
                <w:sz w:val="28"/>
                <w:szCs w:val="28"/>
                <w:lang w:val="en-US"/>
              </w:rPr>
              <w:t>25</w:t>
            </w:r>
          </w:p>
        </w:tc>
        <w:tc>
          <w:tcPr>
            <w:tcW w:w="1141" w:type="dxa"/>
            <w:shd w:val="clear" w:color="auto" w:fill="auto"/>
          </w:tcPr>
          <w:p w14:paraId="2339C6F1" w14:textId="77777777" w:rsidR="0041731C" w:rsidRPr="00175E3E" w:rsidRDefault="0041731C" w:rsidP="0041731C">
            <w:pPr>
              <w:pBdr>
                <w:bottom w:val="double" w:sz="6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75E3E">
              <w:rPr>
                <w:rFonts w:ascii="Angsana New" w:hAnsi="Angsana New" w:hint="cs"/>
                <w:sz w:val="28"/>
                <w:szCs w:val="28"/>
                <w:lang w:val="en-GB"/>
              </w:rPr>
              <w:t>-</w:t>
            </w:r>
          </w:p>
        </w:tc>
        <w:tc>
          <w:tcPr>
            <w:tcW w:w="1142" w:type="dxa"/>
          </w:tcPr>
          <w:p w14:paraId="7A91D0EE" w14:textId="77777777" w:rsidR="0041731C" w:rsidRPr="00C053D0" w:rsidRDefault="0041731C" w:rsidP="0041731C">
            <w:pPr>
              <w:pBdr>
                <w:bottom w:val="double" w:sz="6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053D0">
              <w:rPr>
                <w:rFonts w:ascii="Angsana New" w:hAnsi="Angsana New" w:hint="cs"/>
                <w:sz w:val="28"/>
                <w:szCs w:val="28"/>
                <w:lang w:val="en-US"/>
              </w:rPr>
              <w:t>1</w:t>
            </w:r>
          </w:p>
        </w:tc>
        <w:tc>
          <w:tcPr>
            <w:tcW w:w="1141" w:type="dxa"/>
          </w:tcPr>
          <w:p w14:paraId="4709424E" w14:textId="77777777" w:rsidR="0041731C" w:rsidRPr="00C053D0" w:rsidRDefault="0041731C" w:rsidP="0041731C">
            <w:pPr>
              <w:pBdr>
                <w:bottom w:val="double" w:sz="6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053D0">
              <w:rPr>
                <w:rFonts w:ascii="Angsana New" w:hAnsi="Angsana New" w:hint="cs"/>
                <w:sz w:val="28"/>
                <w:szCs w:val="28"/>
                <w:lang w:val="en-US"/>
              </w:rPr>
              <w:t>25</w:t>
            </w:r>
          </w:p>
        </w:tc>
        <w:tc>
          <w:tcPr>
            <w:tcW w:w="1142" w:type="dxa"/>
          </w:tcPr>
          <w:p w14:paraId="49419050" w14:textId="77777777" w:rsidR="0041731C" w:rsidRPr="00C053D0" w:rsidRDefault="0041731C" w:rsidP="0041731C">
            <w:pPr>
              <w:pBdr>
                <w:bottom w:val="double" w:sz="6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053D0">
              <w:rPr>
                <w:rFonts w:ascii="Angsana New" w:hAnsi="Angsana New" w:hint="cs"/>
                <w:sz w:val="28"/>
                <w:szCs w:val="28"/>
                <w:lang w:val="en-US"/>
              </w:rPr>
              <w:t>-</w:t>
            </w:r>
          </w:p>
        </w:tc>
      </w:tr>
    </w:tbl>
    <w:p w14:paraId="7FFC8F7D" w14:textId="77777777" w:rsidR="00133CBD" w:rsidRPr="00710B9A" w:rsidRDefault="00B81266" w:rsidP="0041731C">
      <w:pPr>
        <w:pStyle w:val="Heading1"/>
        <w:numPr>
          <w:ilvl w:val="0"/>
          <w:numId w:val="12"/>
        </w:numPr>
        <w:spacing w:after="120"/>
        <w:ind w:left="561" w:hanging="561"/>
        <w:rPr>
          <w:rFonts w:ascii="Angsana New" w:hAnsi="Angsana New"/>
          <w:sz w:val="32"/>
          <w:szCs w:val="32"/>
          <w:u w:val="none"/>
          <w:cs/>
        </w:rPr>
      </w:pPr>
      <w:bookmarkStart w:id="23" w:name="_Toc96506757"/>
      <w:r w:rsidRPr="00710B9A">
        <w:rPr>
          <w:rFonts w:ascii="Angsana New" w:hAnsi="Angsana New" w:hint="cs"/>
          <w:sz w:val="32"/>
          <w:szCs w:val="32"/>
          <w:u w:val="none"/>
          <w:cs/>
        </w:rPr>
        <w:t>เ</w:t>
      </w:r>
      <w:r w:rsidR="00133CBD" w:rsidRPr="00710B9A">
        <w:rPr>
          <w:rFonts w:ascii="Angsana New" w:hAnsi="Angsana New" w:hint="cs"/>
          <w:sz w:val="32"/>
          <w:szCs w:val="32"/>
          <w:u w:val="none"/>
          <w:cs/>
        </w:rPr>
        <w:t>งินให้สินเชื่อแก่ลูกหนี้และดอกเบี้ยค้างรับ</w:t>
      </w:r>
      <w:bookmarkEnd w:id="19"/>
      <w:bookmarkEnd w:id="23"/>
    </w:p>
    <w:p w14:paraId="1719B968" w14:textId="77777777" w:rsidR="004F4E1B" w:rsidRPr="0041731C" w:rsidRDefault="00667AEF" w:rsidP="0041731C">
      <w:pPr>
        <w:tabs>
          <w:tab w:val="left" w:pos="900"/>
        </w:tabs>
        <w:overflowPunct w:val="0"/>
        <w:autoSpaceDE w:val="0"/>
        <w:autoSpaceDN w:val="0"/>
        <w:adjustRightInd w:val="0"/>
        <w:spacing w:before="120"/>
        <w:ind w:left="544" w:hanging="544"/>
        <w:jc w:val="thaiDistribute"/>
        <w:textAlignment w:val="baseline"/>
        <w:rPr>
          <w:rFonts w:ascii="Angsana New" w:hAnsi="Angsana New"/>
          <w:b/>
          <w:bCs/>
          <w:sz w:val="32"/>
          <w:szCs w:val="32"/>
          <w:cs/>
          <w:lang w:val="en-US"/>
        </w:rPr>
      </w:pPr>
      <w:bookmarkStart w:id="24" w:name="_Toc65140961"/>
      <w:r>
        <w:rPr>
          <w:rFonts w:ascii="Angsana New" w:hAnsi="Angsana New"/>
          <w:b/>
          <w:bCs/>
          <w:sz w:val="32"/>
          <w:szCs w:val="32"/>
          <w:lang w:val="en-US"/>
        </w:rPr>
        <w:t>10.1</w:t>
      </w:r>
      <w:r w:rsidR="00D94A56" w:rsidRPr="00B04646">
        <w:rPr>
          <w:rFonts w:ascii="Angsana New" w:hAnsi="Angsana New" w:hint="cs"/>
          <w:b/>
          <w:bCs/>
          <w:sz w:val="32"/>
          <w:szCs w:val="32"/>
          <w:cs/>
          <w:lang w:val="en-US"/>
        </w:rPr>
        <w:t xml:space="preserve"> </w:t>
      </w:r>
      <w:bookmarkEnd w:id="24"/>
      <w:r>
        <w:rPr>
          <w:rFonts w:ascii="Angsana New" w:hAnsi="Angsana New"/>
          <w:b/>
          <w:bCs/>
          <w:sz w:val="32"/>
          <w:szCs w:val="32"/>
          <w:lang w:val="en-US"/>
        </w:rPr>
        <w:tab/>
      </w:r>
      <w:r w:rsidR="00D94A56" w:rsidRPr="00B04646">
        <w:rPr>
          <w:rFonts w:ascii="Angsana New" w:hAnsi="Angsana New" w:hint="cs"/>
          <w:b/>
          <w:bCs/>
          <w:sz w:val="32"/>
          <w:szCs w:val="32"/>
          <w:cs/>
          <w:lang w:val="en-US"/>
        </w:rPr>
        <w:t>จำแนกตามประเภทสินเชื่อ</w:t>
      </w:r>
    </w:p>
    <w:tbl>
      <w:tblPr>
        <w:tblW w:w="9177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20"/>
        <w:gridCol w:w="1985"/>
        <w:gridCol w:w="1972"/>
      </w:tblGrid>
      <w:tr w:rsidR="0041731C" w:rsidRPr="009D5D30" w14:paraId="69727D36" w14:textId="77777777" w:rsidTr="0041731C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EA7C29" w14:textId="77777777" w:rsidR="0041731C" w:rsidRPr="009D5D30" w:rsidRDefault="0041731C" w:rsidP="0041731C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A9FF45" w14:textId="77777777" w:rsidR="0041731C" w:rsidRPr="00000AE4" w:rsidRDefault="0041731C" w:rsidP="0041731C">
            <w:pPr>
              <w:ind w:left="600" w:right="-43" w:hanging="60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B2D3C1" w14:textId="77777777" w:rsidR="0041731C" w:rsidRPr="00000AE4" w:rsidRDefault="0041731C" w:rsidP="0041731C">
            <w:pPr>
              <w:ind w:left="600" w:right="-43" w:hanging="60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00AE4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41731C" w:rsidRPr="009D5D30" w14:paraId="576BFCF9" w14:textId="77777777" w:rsidTr="0041731C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3A623F" w14:textId="77777777" w:rsidR="0041731C" w:rsidRPr="009D5D30" w:rsidRDefault="0041731C" w:rsidP="0041731C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D7FEBA" w14:textId="77777777" w:rsidR="0041731C" w:rsidRPr="009D5D30" w:rsidRDefault="00141CBD" w:rsidP="0041731C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ธันวาคม</w:t>
            </w:r>
            <w:r w:rsidR="0041731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  <w:r w:rsidR="0041731C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53F85D" w14:textId="77777777" w:rsidR="0041731C" w:rsidRPr="009D5D30" w:rsidRDefault="0041731C" w:rsidP="0041731C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D5D30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9D5D30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9D5D30"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</w:tr>
      <w:tr w:rsidR="0041731C" w:rsidRPr="0041731C" w14:paraId="5E81F401" w14:textId="77777777" w:rsidTr="0041731C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4B997" w14:textId="77777777" w:rsidR="0041731C" w:rsidRPr="0041731C" w:rsidRDefault="0041731C" w:rsidP="0041731C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E0CD97" w14:textId="77777777" w:rsidR="0041731C" w:rsidRPr="0041731C" w:rsidRDefault="0041731C" w:rsidP="0041731C">
            <w:pPr>
              <w:tabs>
                <w:tab w:val="decimal" w:pos="1602"/>
              </w:tabs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3BFDBB" w14:textId="77777777" w:rsidR="0041731C" w:rsidRPr="0041731C" w:rsidRDefault="0041731C" w:rsidP="0041731C">
            <w:pPr>
              <w:tabs>
                <w:tab w:val="decimal" w:pos="1602"/>
              </w:tabs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41731C" w:rsidRPr="009D5D30" w14:paraId="7C564E41" w14:textId="77777777" w:rsidTr="0041731C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7ABAFB" w14:textId="77777777" w:rsidR="0041731C" w:rsidRPr="009D5D30" w:rsidRDefault="0041731C" w:rsidP="0041731C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</w:rPr>
              <w:t>เงินเบิกเกินบัญชี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vAlign w:val="bottom"/>
          </w:tcPr>
          <w:p w14:paraId="11640940" w14:textId="77777777" w:rsidR="0041731C" w:rsidRPr="009D5D30" w:rsidRDefault="00405F9D" w:rsidP="0041731C">
            <w:pP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3,493,111</w:t>
            </w:r>
          </w:p>
        </w:tc>
        <w:tc>
          <w:tcPr>
            <w:tcW w:w="1972" w:type="dxa"/>
            <w:tcBorders>
              <w:top w:val="nil"/>
              <w:left w:val="nil"/>
              <w:right w:val="nil"/>
            </w:tcBorders>
            <w:vAlign w:val="bottom"/>
          </w:tcPr>
          <w:p w14:paraId="45C39C77" w14:textId="77777777" w:rsidR="0041731C" w:rsidRPr="009D5D30" w:rsidRDefault="0041731C" w:rsidP="0041731C">
            <w:pP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  <w:lang w:val="en-US"/>
              </w:rPr>
              <w:t>3</w:t>
            </w:r>
            <w:r w:rsidRPr="009D5D3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9D5D30">
              <w:rPr>
                <w:rFonts w:ascii="Angsana New" w:hAnsi="Angsana New"/>
                <w:sz w:val="28"/>
                <w:szCs w:val="28"/>
                <w:cs/>
                <w:lang w:val="en-US"/>
              </w:rPr>
              <w:t>519</w:t>
            </w:r>
            <w:r w:rsidRPr="009D5D3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9D5D30">
              <w:rPr>
                <w:rFonts w:ascii="Angsana New" w:hAnsi="Angsana New"/>
                <w:sz w:val="28"/>
                <w:szCs w:val="28"/>
                <w:cs/>
                <w:lang w:val="en-US"/>
              </w:rPr>
              <w:t>531</w:t>
            </w:r>
          </w:p>
        </w:tc>
      </w:tr>
      <w:tr w:rsidR="0041731C" w:rsidRPr="009D5D30" w14:paraId="7D8F742F" w14:textId="77777777" w:rsidTr="0041731C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050954" w14:textId="77777777" w:rsidR="0041731C" w:rsidRPr="009D5D30" w:rsidRDefault="0041731C" w:rsidP="0041731C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</w:rPr>
              <w:t xml:space="preserve">เงินให้กู้ยืม 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vAlign w:val="bottom"/>
          </w:tcPr>
          <w:p w14:paraId="5A439CC7" w14:textId="77777777" w:rsidR="0041731C" w:rsidRPr="009D5D30" w:rsidRDefault="00405F9D" w:rsidP="0041731C">
            <w:pP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132,192,303</w:t>
            </w:r>
          </w:p>
        </w:tc>
        <w:tc>
          <w:tcPr>
            <w:tcW w:w="1972" w:type="dxa"/>
            <w:tcBorders>
              <w:top w:val="nil"/>
              <w:left w:val="nil"/>
              <w:right w:val="nil"/>
            </w:tcBorders>
            <w:vAlign w:val="bottom"/>
          </w:tcPr>
          <w:p w14:paraId="6EE26026" w14:textId="77777777" w:rsidR="0041731C" w:rsidRPr="009D5D30" w:rsidRDefault="0041731C" w:rsidP="0041731C">
            <w:pP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  <w:lang w:val="en-US"/>
              </w:rPr>
              <w:t>121</w:t>
            </w:r>
            <w:r w:rsidRPr="009D5D3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9D5D30">
              <w:rPr>
                <w:rFonts w:ascii="Angsana New" w:hAnsi="Angsana New"/>
                <w:sz w:val="28"/>
                <w:szCs w:val="28"/>
                <w:cs/>
                <w:lang w:val="en-US"/>
              </w:rPr>
              <w:t>969</w:t>
            </w:r>
            <w:r w:rsidRPr="009D5D3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9D5D30">
              <w:rPr>
                <w:rFonts w:ascii="Angsana New" w:hAnsi="Angsana New"/>
                <w:sz w:val="28"/>
                <w:szCs w:val="28"/>
                <w:cs/>
                <w:lang w:val="en-US"/>
              </w:rPr>
              <w:t>143</w:t>
            </w:r>
          </w:p>
        </w:tc>
      </w:tr>
      <w:tr w:rsidR="0041731C" w:rsidRPr="009D5D30" w14:paraId="7B0D358F" w14:textId="77777777" w:rsidTr="0041731C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691BF3" w14:textId="77777777" w:rsidR="0041731C" w:rsidRPr="009D5D30" w:rsidRDefault="0041731C" w:rsidP="0041731C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</w:rPr>
              <w:t>ตั๋วเงิน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vAlign w:val="bottom"/>
          </w:tcPr>
          <w:p w14:paraId="7261E9E7" w14:textId="77777777" w:rsidR="0041731C" w:rsidRPr="009D5D30" w:rsidRDefault="00405F9D" w:rsidP="0041731C">
            <w:pP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41,375,087</w:t>
            </w:r>
          </w:p>
        </w:tc>
        <w:tc>
          <w:tcPr>
            <w:tcW w:w="1972" w:type="dxa"/>
            <w:tcBorders>
              <w:top w:val="nil"/>
              <w:left w:val="nil"/>
              <w:right w:val="nil"/>
            </w:tcBorders>
            <w:vAlign w:val="bottom"/>
          </w:tcPr>
          <w:p w14:paraId="31573EB3" w14:textId="77777777" w:rsidR="0041731C" w:rsidRPr="009D5D30" w:rsidRDefault="0041731C" w:rsidP="0041731C">
            <w:pP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  <w:lang w:val="en-US"/>
              </w:rPr>
              <w:t>35</w:t>
            </w:r>
            <w:r w:rsidRPr="009D5D3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9D5D30">
              <w:rPr>
                <w:rFonts w:ascii="Angsana New" w:hAnsi="Angsana New"/>
                <w:sz w:val="28"/>
                <w:szCs w:val="28"/>
                <w:cs/>
                <w:lang w:val="en-US"/>
              </w:rPr>
              <w:t>410</w:t>
            </w:r>
            <w:r w:rsidRPr="009D5D3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9D5D30">
              <w:rPr>
                <w:rFonts w:ascii="Angsana New" w:hAnsi="Angsana New"/>
                <w:sz w:val="28"/>
                <w:szCs w:val="28"/>
                <w:cs/>
                <w:lang w:val="en-US"/>
              </w:rPr>
              <w:t>576</w:t>
            </w:r>
          </w:p>
        </w:tc>
      </w:tr>
      <w:tr w:rsidR="0041731C" w:rsidRPr="009D5D30" w14:paraId="4B7D4528" w14:textId="77777777" w:rsidTr="0041731C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CCBBAA" w14:textId="77777777" w:rsidR="0041731C" w:rsidRPr="009D5D30" w:rsidRDefault="0041731C" w:rsidP="0041731C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ลูกหนี้ตามสัญญาเช่าซื้อ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vAlign w:val="bottom"/>
          </w:tcPr>
          <w:p w14:paraId="7D484764" w14:textId="77777777" w:rsidR="0041731C" w:rsidRPr="009D5D30" w:rsidRDefault="00405F9D" w:rsidP="0041731C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59,992</w:t>
            </w:r>
          </w:p>
        </w:tc>
        <w:tc>
          <w:tcPr>
            <w:tcW w:w="1972" w:type="dxa"/>
            <w:tcBorders>
              <w:top w:val="nil"/>
              <w:left w:val="nil"/>
              <w:right w:val="nil"/>
            </w:tcBorders>
            <w:vAlign w:val="bottom"/>
          </w:tcPr>
          <w:p w14:paraId="58E7B0FA" w14:textId="77777777" w:rsidR="0041731C" w:rsidRPr="009D5D30" w:rsidRDefault="0041731C" w:rsidP="0041731C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  <w:lang w:val="en-US"/>
              </w:rPr>
              <w:t>92</w:t>
            </w:r>
            <w:r w:rsidRPr="009D5D3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9D5D30">
              <w:rPr>
                <w:rFonts w:ascii="Angsana New" w:hAnsi="Angsana New"/>
                <w:sz w:val="28"/>
                <w:szCs w:val="28"/>
                <w:cs/>
                <w:lang w:val="en-US"/>
              </w:rPr>
              <w:t>631</w:t>
            </w:r>
          </w:p>
        </w:tc>
      </w:tr>
      <w:tr w:rsidR="0041731C" w:rsidRPr="009D5D30" w14:paraId="75EC91CF" w14:textId="77777777" w:rsidTr="0041731C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D2DD4F" w14:textId="77777777" w:rsidR="0041731C" w:rsidRPr="009D5D30" w:rsidRDefault="0041731C" w:rsidP="0041731C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</w:rPr>
              <w:t>รวมเงินให้สินเชื่อแก่ลูกหนี้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bottom"/>
          </w:tcPr>
          <w:p w14:paraId="7780E801" w14:textId="77777777" w:rsidR="0041731C" w:rsidRPr="009D5D30" w:rsidRDefault="00405F9D" w:rsidP="0041731C">
            <w:pP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177,120,493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27515312" w14:textId="77777777" w:rsidR="0041731C" w:rsidRPr="009D5D30" w:rsidRDefault="0041731C" w:rsidP="0041731C">
            <w:pP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  <w:lang w:val="en-US"/>
              </w:rPr>
              <w:t>160</w:t>
            </w:r>
            <w:r w:rsidRPr="009D5D3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9D5D30">
              <w:rPr>
                <w:rFonts w:ascii="Angsana New" w:hAnsi="Angsana New"/>
                <w:sz w:val="28"/>
                <w:szCs w:val="28"/>
                <w:cs/>
                <w:lang w:val="en-US"/>
              </w:rPr>
              <w:t>991</w:t>
            </w:r>
            <w:r w:rsidRPr="009D5D3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9D5D30">
              <w:rPr>
                <w:rFonts w:ascii="Angsana New" w:hAnsi="Angsana New"/>
                <w:sz w:val="28"/>
                <w:szCs w:val="28"/>
                <w:cs/>
                <w:lang w:val="en-US"/>
              </w:rPr>
              <w:t>881</w:t>
            </w:r>
          </w:p>
        </w:tc>
      </w:tr>
      <w:tr w:rsidR="0041731C" w:rsidRPr="009D5D30" w14:paraId="1A72B683" w14:textId="77777777" w:rsidTr="0041731C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A29BDA" w14:textId="77777777" w:rsidR="0041731C" w:rsidRPr="009D5D30" w:rsidRDefault="0041731C" w:rsidP="0041731C">
            <w:pPr>
              <w:tabs>
                <w:tab w:val="left" w:pos="342"/>
              </w:tabs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</w:rPr>
              <w:t>หัก:</w:t>
            </w:r>
            <w:r w:rsidRPr="009D5D30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9D5D30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รายได้รอตัดบัญชี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bottom"/>
          </w:tcPr>
          <w:p w14:paraId="6C41B22A" w14:textId="77777777" w:rsidR="0041731C" w:rsidRPr="009D5D30" w:rsidRDefault="00405F9D" w:rsidP="0041731C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(37,114)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2F5CE966" w14:textId="77777777" w:rsidR="0041731C" w:rsidRPr="009D5D30" w:rsidRDefault="0041731C" w:rsidP="0041731C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D5D30"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Pr="009D5D30">
              <w:rPr>
                <w:rFonts w:ascii="Angsana New" w:hAnsi="Angsana New"/>
                <w:sz w:val="28"/>
                <w:szCs w:val="28"/>
                <w:cs/>
                <w:lang w:val="en-US"/>
              </w:rPr>
              <w:t>21</w:t>
            </w:r>
            <w:r w:rsidRPr="009D5D3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9D5D30">
              <w:rPr>
                <w:rFonts w:ascii="Angsana New" w:hAnsi="Angsana New"/>
                <w:sz w:val="28"/>
                <w:szCs w:val="28"/>
                <w:cs/>
                <w:lang w:val="en-US"/>
              </w:rPr>
              <w:t>620</w:t>
            </w:r>
            <w:r w:rsidRPr="009D5D30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</w:tr>
      <w:tr w:rsidR="0041731C" w:rsidRPr="009D5D30" w14:paraId="4BD3760C" w14:textId="77777777" w:rsidTr="0041731C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08BDE" w14:textId="77777777" w:rsidR="0041731C" w:rsidRPr="009D5D30" w:rsidRDefault="0041731C" w:rsidP="0041731C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</w:rPr>
              <w:t>เงินให้สินเชื่อแก่ลูกหนี้สุทธิจาก</w:t>
            </w:r>
            <w:r w:rsidRPr="009D5D30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รายได้รอตัดบัญชี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bottom"/>
          </w:tcPr>
          <w:p w14:paraId="04929A0B" w14:textId="77777777" w:rsidR="0041731C" w:rsidRPr="009D5D30" w:rsidRDefault="00405F9D" w:rsidP="0041731C">
            <w:pP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177,083,379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072C5C09" w14:textId="77777777" w:rsidR="0041731C" w:rsidRPr="009D5D30" w:rsidRDefault="0041731C" w:rsidP="0041731C">
            <w:pP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D5D30">
              <w:rPr>
                <w:rFonts w:ascii="Angsana New" w:hAnsi="Angsana New"/>
                <w:sz w:val="28"/>
                <w:szCs w:val="28"/>
                <w:lang w:val="en-US"/>
              </w:rPr>
              <w:t>160,970,261</w:t>
            </w:r>
          </w:p>
        </w:tc>
      </w:tr>
      <w:tr w:rsidR="0041731C" w:rsidRPr="009D5D30" w14:paraId="0E50725A" w14:textId="77777777" w:rsidTr="0041731C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648DB8" w14:textId="77777777" w:rsidR="0041731C" w:rsidRPr="009D5D30" w:rsidRDefault="0041731C" w:rsidP="0041731C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</w:rPr>
              <w:t>บวก: ดอกเบี้ยค้างรับและรายได้ดอกเบี้ยที่ยังไม่ถึงกำหนดชำระ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bottom"/>
          </w:tcPr>
          <w:p w14:paraId="4E9D79C6" w14:textId="77777777" w:rsidR="0041731C" w:rsidRPr="009D5D30" w:rsidRDefault="00405F9D" w:rsidP="0041731C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2,000,929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0A558809" w14:textId="77777777" w:rsidR="0041731C" w:rsidRPr="009D5D30" w:rsidRDefault="0041731C" w:rsidP="0041731C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D5D30">
              <w:rPr>
                <w:rFonts w:ascii="Angsana New" w:hAnsi="Angsana New"/>
                <w:sz w:val="28"/>
                <w:szCs w:val="28"/>
                <w:lang w:val="en-US"/>
              </w:rPr>
              <w:t>872,130</w:t>
            </w:r>
          </w:p>
        </w:tc>
      </w:tr>
      <w:tr w:rsidR="0041731C" w:rsidRPr="009D5D30" w14:paraId="3A418BD3" w14:textId="77777777" w:rsidTr="0041731C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3F9933" w14:textId="77777777" w:rsidR="0041731C" w:rsidRPr="009D5D30" w:rsidRDefault="0041731C" w:rsidP="0041731C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</w:rPr>
              <w:t>รวมเงินให้สินเชื่อแก่ลูกหนี้และดอกเบี้ยค้างรับ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bottom"/>
          </w:tcPr>
          <w:p w14:paraId="05E4FD57" w14:textId="77777777" w:rsidR="0041731C" w:rsidRPr="009D5D30" w:rsidRDefault="00405F9D" w:rsidP="0041731C">
            <w:pP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179,084,308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3CD7B4D8" w14:textId="77777777" w:rsidR="0041731C" w:rsidRPr="009D5D30" w:rsidRDefault="0041731C" w:rsidP="0041731C">
            <w:pP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D5D30">
              <w:rPr>
                <w:rFonts w:ascii="Angsana New" w:hAnsi="Angsana New"/>
                <w:sz w:val="28"/>
                <w:szCs w:val="28"/>
                <w:lang w:val="en-US"/>
              </w:rPr>
              <w:t>161,842,391</w:t>
            </w:r>
          </w:p>
        </w:tc>
      </w:tr>
      <w:tr w:rsidR="0041731C" w:rsidRPr="009D5D30" w14:paraId="7CF27EE2" w14:textId="77777777" w:rsidTr="0041731C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9DF0D2" w14:textId="77777777" w:rsidR="0041731C" w:rsidRPr="009D5D30" w:rsidRDefault="0041731C" w:rsidP="0041731C">
            <w:pPr>
              <w:tabs>
                <w:tab w:val="left" w:pos="342"/>
              </w:tabs>
              <w:ind w:left="522" w:hanging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</w:rPr>
              <w:t>หัก:</w:t>
            </w:r>
            <w:r w:rsidRPr="009D5D30">
              <w:rPr>
                <w:rFonts w:ascii="Angsana New" w:hAnsi="Angsana New"/>
                <w:sz w:val="28"/>
                <w:szCs w:val="28"/>
                <w:cs/>
              </w:rPr>
              <w:tab/>
              <w:t>ค่าเผื่อผลขาดทุนด้านเครดิตที่คาดว่าจะเกิดขึ้น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bottom"/>
          </w:tcPr>
          <w:p w14:paraId="692C99F4" w14:textId="77777777" w:rsidR="0041731C" w:rsidRPr="009D5D30" w:rsidRDefault="00405F9D" w:rsidP="0041731C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(8,940,300)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6F1B149B" w14:textId="77777777" w:rsidR="0041731C" w:rsidRPr="009D5D30" w:rsidRDefault="0041731C" w:rsidP="0041731C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D5D30">
              <w:rPr>
                <w:rFonts w:ascii="Angsana New" w:hAnsi="Angsana New"/>
                <w:sz w:val="28"/>
                <w:szCs w:val="28"/>
                <w:lang w:val="en-US"/>
              </w:rPr>
              <w:t>(6,003,967)</w:t>
            </w:r>
          </w:p>
        </w:tc>
      </w:tr>
      <w:tr w:rsidR="0041731C" w:rsidRPr="009D5D30" w14:paraId="1C81CB41" w14:textId="77777777" w:rsidTr="0041731C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FA989D" w14:textId="77777777" w:rsidR="0041731C" w:rsidRPr="009D5D30" w:rsidRDefault="0041731C" w:rsidP="0041731C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  <w:r w:rsidRPr="009D5D30">
              <w:rPr>
                <w:rFonts w:ascii="Angsana New" w:hAnsi="Angsana New"/>
                <w:sz w:val="28"/>
                <w:szCs w:val="28"/>
                <w:lang w:val="en-US"/>
              </w:rPr>
              <w:t xml:space="preserve"> - </w:t>
            </w:r>
            <w:r w:rsidRPr="009D5D30">
              <w:rPr>
                <w:rFonts w:ascii="Angsana New" w:hAnsi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  <w:vAlign w:val="bottom"/>
          </w:tcPr>
          <w:p w14:paraId="11BDAA43" w14:textId="77777777" w:rsidR="0041731C" w:rsidRPr="009D5D30" w:rsidRDefault="00405F9D" w:rsidP="0041731C">
            <w:pPr>
              <w:pBdr>
                <w:bottom w:val="double" w:sz="4" w:space="1" w:color="auto"/>
              </w:pBd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170,144,008</w:t>
            </w:r>
          </w:p>
        </w:tc>
        <w:tc>
          <w:tcPr>
            <w:tcW w:w="1972" w:type="dxa"/>
            <w:tcBorders>
              <w:left w:val="nil"/>
              <w:bottom w:val="nil"/>
              <w:right w:val="nil"/>
            </w:tcBorders>
            <w:vAlign w:val="bottom"/>
          </w:tcPr>
          <w:p w14:paraId="34397D1F" w14:textId="77777777" w:rsidR="0041731C" w:rsidRPr="009D5D30" w:rsidRDefault="0041731C" w:rsidP="0041731C">
            <w:pPr>
              <w:pBdr>
                <w:bottom w:val="double" w:sz="4" w:space="1" w:color="auto"/>
              </w:pBd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D5D30">
              <w:rPr>
                <w:rFonts w:ascii="Angsana New" w:hAnsi="Angsana New"/>
                <w:sz w:val="28"/>
                <w:szCs w:val="28"/>
                <w:lang w:val="en-US"/>
              </w:rPr>
              <w:t>155,838,424</w:t>
            </w:r>
          </w:p>
        </w:tc>
      </w:tr>
    </w:tbl>
    <w:p w14:paraId="3A5F50E9" w14:textId="77777777" w:rsidR="009154B4" w:rsidRDefault="00373666" w:rsidP="00823365">
      <w:pPr>
        <w:tabs>
          <w:tab w:val="left" w:pos="900"/>
        </w:tabs>
        <w:overflowPunct w:val="0"/>
        <w:autoSpaceDE w:val="0"/>
        <w:autoSpaceDN w:val="0"/>
        <w:adjustRightInd w:val="0"/>
        <w:spacing w:before="120" w:after="120"/>
        <w:ind w:left="547" w:hanging="547"/>
        <w:jc w:val="thaiDistribute"/>
        <w:textAlignment w:val="baseline"/>
        <w:rPr>
          <w:rFonts w:ascii="Angsana New" w:eastAsia="Calibri" w:hAnsi="Angsana New"/>
          <w:sz w:val="32"/>
          <w:szCs w:val="32"/>
          <w:lang w:val="en-US" w:eastAsia="th-TH"/>
        </w:rPr>
      </w:pPr>
      <w:r>
        <w:rPr>
          <w:rFonts w:ascii="Angsana New" w:eastAsia="Calibri" w:hAnsi="Angsana New"/>
          <w:sz w:val="32"/>
          <w:szCs w:val="32"/>
          <w:cs/>
          <w:lang w:val="en-US" w:eastAsia="th-TH"/>
        </w:rPr>
        <w:lastRenderedPageBreak/>
        <w:tab/>
      </w:r>
      <w:r w:rsidR="009154B4" w:rsidRPr="009154B4">
        <w:rPr>
          <w:rFonts w:ascii="Angsana New" w:eastAsia="Calibri" w:hAnsi="Angsana New"/>
          <w:sz w:val="32"/>
          <w:szCs w:val="32"/>
          <w:cs/>
          <w:lang w:val="en-US" w:eastAsia="th-TH"/>
        </w:rPr>
        <w:t>ตามที่ ธปท. ได้ออกมาตรการช่วยเหลือลูกหนี้ที่ได้รับผลกระทบจากภาวะเศรษฐกิจ สงครามการค้า และ</w:t>
      </w:r>
      <w:r w:rsidR="009154B4">
        <w:rPr>
          <w:rFonts w:ascii="Angsana New" w:eastAsia="Calibri" w:hAnsi="Angsana New" w:hint="cs"/>
          <w:sz w:val="32"/>
          <w:szCs w:val="32"/>
          <w:cs/>
          <w:lang w:val="en-US" w:eastAsia="th-TH"/>
        </w:rPr>
        <w:t xml:space="preserve">              </w:t>
      </w:r>
      <w:r w:rsidR="009154B4" w:rsidRPr="009154B4">
        <w:rPr>
          <w:rFonts w:ascii="Angsana New" w:eastAsia="Calibri" w:hAnsi="Angsana New"/>
          <w:sz w:val="32"/>
          <w:szCs w:val="32"/>
          <w:cs/>
          <w:lang w:val="en-US" w:eastAsia="th-TH"/>
        </w:rPr>
        <w:t xml:space="preserve">ภัยแล้ง รวมทั้งสถานการณ์การแพร่ระบาดของไวรัสโคโรนา </w:t>
      </w:r>
      <w:r w:rsidR="009154B4" w:rsidRPr="009154B4">
        <w:rPr>
          <w:rFonts w:ascii="Angsana New" w:eastAsia="Calibri" w:hAnsi="Angsana New"/>
          <w:sz w:val="32"/>
          <w:szCs w:val="32"/>
          <w:lang w:val="en-US" w:eastAsia="th-TH"/>
        </w:rPr>
        <w:t xml:space="preserve">2019 </w:t>
      </w:r>
      <w:r w:rsidR="009154B4" w:rsidRPr="009154B4">
        <w:rPr>
          <w:rFonts w:ascii="Angsana New" w:eastAsia="Calibri" w:hAnsi="Angsana New"/>
          <w:sz w:val="32"/>
          <w:szCs w:val="32"/>
          <w:cs/>
          <w:lang w:val="en-US" w:eastAsia="th-TH"/>
        </w:rPr>
        <w:t>ธนาคารฯจึงได้ยึดตามแนวทางในการ</w:t>
      </w:r>
      <w:r w:rsidR="009154B4">
        <w:rPr>
          <w:rFonts w:ascii="Angsana New" w:eastAsia="Calibri" w:hAnsi="Angsana New" w:hint="cs"/>
          <w:sz w:val="32"/>
          <w:szCs w:val="32"/>
          <w:cs/>
          <w:lang w:val="en-US" w:eastAsia="th-TH"/>
        </w:rPr>
        <w:t xml:space="preserve">              </w:t>
      </w:r>
      <w:r w:rsidR="009154B4" w:rsidRPr="009154B4">
        <w:rPr>
          <w:rFonts w:ascii="Angsana New" w:eastAsia="Calibri" w:hAnsi="Angsana New"/>
          <w:sz w:val="32"/>
          <w:szCs w:val="32"/>
          <w:cs/>
          <w:lang w:val="en-US" w:eastAsia="th-TH"/>
        </w:rPr>
        <w:t>ให้ความช่วยเหลือลูกหนี้ที่ได้รับผลกระทบจากเหตุการณ์ดังกล่าวของธปท.</w:t>
      </w:r>
      <w:r w:rsidR="009154B4" w:rsidRPr="009154B4">
        <w:rPr>
          <w:rFonts w:ascii="Angsana New" w:eastAsia="Calibri" w:hAnsi="Angsana New"/>
          <w:sz w:val="32"/>
          <w:szCs w:val="32"/>
          <w:lang w:val="en-US" w:eastAsia="th-TH"/>
        </w:rPr>
        <w:t xml:space="preserve"> </w:t>
      </w:r>
      <w:r w:rsidR="009154B4" w:rsidRPr="009154B4">
        <w:rPr>
          <w:rFonts w:ascii="Angsana New" w:eastAsia="Calibri" w:hAnsi="Angsana New"/>
          <w:sz w:val="32"/>
          <w:szCs w:val="32"/>
          <w:cs/>
          <w:lang w:val="en-US" w:eastAsia="th-TH"/>
        </w:rPr>
        <w:t>รวมทั้งปฏิบัติตามแนวปฏิบัติทางการบัญชี เรื่อง มาตรการผ่อนปรนชั่วคราวสำหรับกิจการที่ให้ความช่วยเหลือลูกหนี้ที่ได้รับผลกระทบ</w:t>
      </w:r>
      <w:r w:rsidR="009154B4" w:rsidRPr="00E3258E">
        <w:rPr>
          <w:rFonts w:ascii="Angsana New" w:eastAsia="Calibri" w:hAnsi="Angsana New"/>
          <w:spacing w:val="-4"/>
          <w:sz w:val="32"/>
          <w:szCs w:val="32"/>
          <w:cs/>
          <w:lang w:val="en-US" w:eastAsia="th-TH"/>
        </w:rPr>
        <w:t>จากสถานการณ์ที่ส่งผลกระทบต่อเศรษฐกิจไทย</w:t>
      </w:r>
      <w:r w:rsidR="00E3258E" w:rsidRPr="00E3258E">
        <w:rPr>
          <w:rFonts w:ascii="Angsana New" w:eastAsia="Calibri" w:hAnsi="Angsana New" w:hint="cs"/>
          <w:spacing w:val="-4"/>
          <w:sz w:val="32"/>
          <w:szCs w:val="32"/>
          <w:cs/>
          <w:lang w:val="en-US" w:eastAsia="th-TH"/>
        </w:rPr>
        <w:t xml:space="preserve"> (“แนวปฏิบัติทางการบัญชี เรื่อง มาตรการผ่อนปรนชั่วคราว”)</w:t>
      </w:r>
      <w:r w:rsidR="009154B4" w:rsidRPr="009154B4">
        <w:rPr>
          <w:rFonts w:ascii="Angsana New" w:eastAsia="Calibri" w:hAnsi="Angsana New"/>
          <w:sz w:val="32"/>
          <w:szCs w:val="32"/>
          <w:cs/>
          <w:lang w:val="en-US" w:eastAsia="th-TH"/>
        </w:rPr>
        <w:t xml:space="preserve"> โดยธนาคารฯได้ให้ความช่วยเหลือลูกหนี้ที่ได้รับผลกระทบจากเหตุการณ์ดังกล่าว ดังต่อไปนี้</w:t>
      </w:r>
    </w:p>
    <w:p w14:paraId="75AFBB61" w14:textId="77777777" w:rsidR="00373666" w:rsidRPr="00373666" w:rsidRDefault="00373666" w:rsidP="00823365">
      <w:pPr>
        <w:numPr>
          <w:ilvl w:val="0"/>
          <w:numId w:val="16"/>
        </w:numPr>
        <w:autoSpaceDE w:val="0"/>
        <w:autoSpaceDN w:val="0"/>
        <w:spacing w:before="120" w:after="120"/>
        <w:ind w:left="1094" w:hanging="547"/>
        <w:jc w:val="thaiDistribute"/>
        <w:rPr>
          <w:rFonts w:ascii="Angsana New" w:hAnsi="Angsana New"/>
          <w:sz w:val="32"/>
          <w:szCs w:val="32"/>
          <w:cs/>
          <w:lang w:eastAsia="ja-JP"/>
        </w:rPr>
      </w:pPr>
      <w:r w:rsidRPr="00373666">
        <w:rPr>
          <w:rFonts w:ascii="Angsana New" w:hAnsi="Angsana New" w:hint="cs"/>
          <w:sz w:val="32"/>
          <w:szCs w:val="32"/>
          <w:cs/>
          <w:lang w:eastAsia="ja-JP"/>
        </w:rPr>
        <w:t>พิจารณาให้ความช่วยเหลือลูกหนี้ซึ่งมีศักยภาพที่ได้รับผลกระทบทั้งทางตรงและทางอ้อมตั้งแต่เริ่มมีสัญญาณของการมีปัญหาในการชำระหนี้หรือในเชิงป้องกัน (Pre-emptive) ทั้งลูกหนี้ธุรกิจขนาดใหญ่ ลูกหนี้ขนาดกลางและขนาดย่อม และลูกหนี้รายย่อย ซึ่งยังคงมีศักยภาพในการดำเนินธุรกิจหรือสามารถชำระหนี้ได้ในอนาคต ในระหว่างวันที่</w:t>
      </w:r>
      <w:r>
        <w:rPr>
          <w:rFonts w:ascii="Angsana New" w:hAnsi="Angsana New" w:hint="cs"/>
          <w:sz w:val="32"/>
          <w:szCs w:val="32"/>
          <w:cs/>
          <w:lang w:eastAsia="ja-JP"/>
        </w:rPr>
        <w:t xml:space="preserve"> </w:t>
      </w:r>
      <w:r>
        <w:rPr>
          <w:rFonts w:ascii="Angsana New" w:hAnsi="Angsana New"/>
          <w:sz w:val="32"/>
          <w:szCs w:val="32"/>
          <w:lang w:val="en-US" w:eastAsia="ja-JP"/>
        </w:rPr>
        <w:t>1</w:t>
      </w:r>
      <w:r w:rsidRPr="00373666">
        <w:rPr>
          <w:rFonts w:ascii="Angsana New" w:hAnsi="Angsana New" w:hint="cs"/>
          <w:sz w:val="32"/>
          <w:szCs w:val="32"/>
          <w:cs/>
          <w:lang w:eastAsia="ja-JP"/>
        </w:rPr>
        <w:t xml:space="preserve"> มกราคม</w:t>
      </w:r>
      <w:r>
        <w:rPr>
          <w:rFonts w:ascii="Angsana New" w:hAnsi="Angsana New" w:hint="cs"/>
          <w:sz w:val="32"/>
          <w:szCs w:val="32"/>
          <w:cs/>
          <w:lang w:eastAsia="ja-JP"/>
        </w:rPr>
        <w:t xml:space="preserve"> </w:t>
      </w:r>
      <w:r>
        <w:rPr>
          <w:rFonts w:ascii="Angsana New" w:hAnsi="Angsana New"/>
          <w:sz w:val="32"/>
          <w:szCs w:val="32"/>
          <w:lang w:val="en-US" w:eastAsia="ja-JP"/>
        </w:rPr>
        <w:t>2563</w:t>
      </w:r>
      <w:r w:rsidRPr="00373666">
        <w:rPr>
          <w:rFonts w:ascii="Angsana New" w:hAnsi="Angsana New" w:hint="cs"/>
          <w:sz w:val="32"/>
          <w:szCs w:val="32"/>
          <w:cs/>
          <w:lang w:eastAsia="ja-JP"/>
        </w:rPr>
        <w:t xml:space="preserve"> ถึงวันที่</w:t>
      </w:r>
      <w:r>
        <w:rPr>
          <w:rFonts w:ascii="Angsana New" w:hAnsi="Angsana New" w:hint="cs"/>
          <w:sz w:val="32"/>
          <w:szCs w:val="32"/>
          <w:cs/>
          <w:lang w:eastAsia="ja-JP"/>
        </w:rPr>
        <w:t xml:space="preserve"> </w:t>
      </w:r>
      <w:r>
        <w:rPr>
          <w:rFonts w:ascii="Angsana New" w:hAnsi="Angsana New"/>
          <w:sz w:val="32"/>
          <w:szCs w:val="32"/>
          <w:lang w:val="en-US" w:eastAsia="ja-JP"/>
        </w:rPr>
        <w:t>31</w:t>
      </w:r>
      <w:r w:rsidRPr="00373666">
        <w:rPr>
          <w:rFonts w:ascii="Angsana New" w:hAnsi="Angsana New" w:hint="cs"/>
          <w:sz w:val="32"/>
          <w:szCs w:val="32"/>
          <w:cs/>
          <w:lang w:eastAsia="ja-JP"/>
        </w:rPr>
        <w:t xml:space="preserve"> ธันวาคม</w:t>
      </w:r>
      <w:r>
        <w:rPr>
          <w:rFonts w:ascii="Angsana New" w:hAnsi="Angsana New" w:hint="cs"/>
          <w:sz w:val="32"/>
          <w:szCs w:val="32"/>
          <w:cs/>
          <w:lang w:eastAsia="ja-JP"/>
        </w:rPr>
        <w:t xml:space="preserve"> </w:t>
      </w:r>
      <w:r>
        <w:rPr>
          <w:rFonts w:ascii="Angsana New" w:hAnsi="Angsana New"/>
          <w:sz w:val="32"/>
          <w:szCs w:val="32"/>
          <w:lang w:val="en-US" w:eastAsia="ja-JP"/>
        </w:rPr>
        <w:t>2564</w:t>
      </w:r>
      <w:r w:rsidRPr="00373666">
        <w:rPr>
          <w:rFonts w:ascii="Angsana New" w:hAnsi="Angsana New" w:hint="cs"/>
          <w:sz w:val="32"/>
          <w:szCs w:val="32"/>
          <w:cs/>
          <w:lang w:eastAsia="ja-JP"/>
        </w:rPr>
        <w:t xml:space="preserve"> โดยธนาคารฯสามารถจัดชั้นลูกหนี้ที่ไม่ได้เป็นสินเชื่อด้อยคุณภาพ ณ วันที่</w:t>
      </w:r>
      <w:r>
        <w:rPr>
          <w:rFonts w:ascii="Angsana New" w:hAnsi="Angsana New" w:hint="cs"/>
          <w:sz w:val="32"/>
          <w:szCs w:val="32"/>
          <w:cs/>
          <w:lang w:eastAsia="ja-JP"/>
        </w:rPr>
        <w:t xml:space="preserve"> </w:t>
      </w:r>
      <w:r>
        <w:rPr>
          <w:rFonts w:ascii="Angsana New" w:hAnsi="Angsana New"/>
          <w:sz w:val="32"/>
          <w:szCs w:val="32"/>
          <w:lang w:val="en-US" w:eastAsia="ja-JP"/>
        </w:rPr>
        <w:t>1</w:t>
      </w:r>
      <w:r w:rsidRPr="00373666">
        <w:rPr>
          <w:rFonts w:ascii="Angsana New" w:hAnsi="Angsana New" w:hint="cs"/>
          <w:sz w:val="32"/>
          <w:szCs w:val="32"/>
          <w:cs/>
          <w:lang w:eastAsia="ja-JP"/>
        </w:rPr>
        <w:t xml:space="preserve"> มกราคม</w:t>
      </w:r>
      <w:r>
        <w:rPr>
          <w:rFonts w:ascii="Angsana New" w:hAnsi="Angsana New" w:hint="cs"/>
          <w:sz w:val="32"/>
          <w:szCs w:val="32"/>
          <w:cs/>
          <w:lang w:eastAsia="ja-JP"/>
        </w:rPr>
        <w:t xml:space="preserve"> </w:t>
      </w:r>
      <w:r>
        <w:rPr>
          <w:rFonts w:ascii="Angsana New" w:hAnsi="Angsana New"/>
          <w:sz w:val="32"/>
          <w:szCs w:val="32"/>
          <w:lang w:val="en-US" w:eastAsia="ja-JP"/>
        </w:rPr>
        <w:t>2563</w:t>
      </w:r>
      <w:r w:rsidRPr="00373666">
        <w:rPr>
          <w:rFonts w:ascii="Angsana New" w:hAnsi="Angsana New" w:hint="cs"/>
          <w:sz w:val="32"/>
          <w:szCs w:val="32"/>
          <w:cs/>
          <w:lang w:eastAsia="ja-JP"/>
        </w:rPr>
        <w:t xml:space="preserve"> เป็นลูกหนี้กลุ่มที่ไม่มีการเพิ่มขึ้นอย่างมีนัยสำคัญของความเสี่ยงด้านเครดิต หรือ Stage 1 ได้ทันที หากลูกหนี้สามารถดำเนินการตามแผนปรับโครงสร้างหนี้ได้ ซึ่งนับเป็นการปรับโครงสร้างหนี้เชิงป้องกัน และไม่ถือเป็นการปรับโครงสร้างหนี้ที่มีปัญหา ในกรณีที่ลูกหนี้เป็นสินเชื่อด้อยคุณภาพ ธนาคารฯสามารถจัดชั้นให้เป็นลูกหนี้กลุ่มที่ไม่มีการเพิ่มขึ้นอย่างมีนัยสำคัญของความเสี่ยงด้านเครดิตหรือ Stage 1 ได้ทันที หากลูกหนี้สามารถชำระหนี้ตามแผนปรับโครงสร้างหนี้ใหม่ได้ติดต่อกันเป็นเวลา</w:t>
      </w:r>
      <w:r>
        <w:rPr>
          <w:rFonts w:ascii="Angsana New" w:hAnsi="Angsana New" w:hint="cs"/>
          <w:sz w:val="32"/>
          <w:szCs w:val="32"/>
          <w:cs/>
          <w:lang w:eastAsia="ja-JP"/>
        </w:rPr>
        <w:t xml:space="preserve"> </w:t>
      </w:r>
      <w:r>
        <w:rPr>
          <w:rFonts w:ascii="Angsana New" w:hAnsi="Angsana New"/>
          <w:sz w:val="32"/>
          <w:szCs w:val="32"/>
          <w:lang w:val="en-US" w:eastAsia="ja-JP"/>
        </w:rPr>
        <w:t>3</w:t>
      </w:r>
      <w:r>
        <w:rPr>
          <w:rFonts w:ascii="Angsana New" w:hAnsi="Angsana New" w:hint="cs"/>
          <w:sz w:val="32"/>
          <w:szCs w:val="32"/>
          <w:cs/>
          <w:lang w:val="en-US" w:eastAsia="ja-JP"/>
        </w:rPr>
        <w:t xml:space="preserve"> </w:t>
      </w:r>
      <w:r w:rsidRPr="00373666">
        <w:rPr>
          <w:rFonts w:ascii="Angsana New" w:hAnsi="Angsana New" w:hint="cs"/>
          <w:sz w:val="32"/>
          <w:szCs w:val="32"/>
          <w:cs/>
          <w:lang w:eastAsia="ja-JP"/>
        </w:rPr>
        <w:t>เดือนหรือ</w:t>
      </w:r>
      <w:r>
        <w:rPr>
          <w:rFonts w:ascii="Angsana New" w:hAnsi="Angsana New" w:hint="cs"/>
          <w:sz w:val="32"/>
          <w:szCs w:val="32"/>
          <w:cs/>
          <w:lang w:eastAsia="ja-JP"/>
        </w:rPr>
        <w:t xml:space="preserve">  </w:t>
      </w:r>
      <w:r>
        <w:rPr>
          <w:rFonts w:ascii="Angsana New" w:hAnsi="Angsana New"/>
          <w:sz w:val="32"/>
          <w:szCs w:val="32"/>
          <w:lang w:val="en-US" w:eastAsia="ja-JP"/>
        </w:rPr>
        <w:t>3</w:t>
      </w:r>
      <w:r w:rsidRPr="00373666">
        <w:rPr>
          <w:rFonts w:ascii="Angsana New" w:hAnsi="Angsana New" w:hint="cs"/>
          <w:sz w:val="32"/>
          <w:szCs w:val="32"/>
          <w:cs/>
          <w:lang w:eastAsia="ja-JP"/>
        </w:rPr>
        <w:t xml:space="preserve"> งวดการชำระเงิน แล้วแต่ระยะเวลาใดจะนานกว่า โดยธนาคารฯจะต้องมีการประเมินว่าลูกหนี้สามารถปฏิบัติตามข้อกำหนดและเงื่อนไขใหม่ได้ ซึ่ง ณ วันที</w:t>
      </w:r>
      <w:r>
        <w:rPr>
          <w:rFonts w:ascii="Angsana New" w:hAnsi="Angsana New" w:hint="cs"/>
          <w:sz w:val="32"/>
          <w:szCs w:val="32"/>
          <w:cs/>
          <w:lang w:eastAsia="ja-JP"/>
        </w:rPr>
        <w:t xml:space="preserve">่ </w:t>
      </w:r>
      <w:r w:rsidR="00413B85">
        <w:rPr>
          <w:rFonts w:ascii="Angsana New" w:hAnsi="Angsana New"/>
          <w:sz w:val="32"/>
          <w:szCs w:val="32"/>
          <w:lang w:val="en-US" w:eastAsia="ja-JP"/>
        </w:rPr>
        <w:t>31</w:t>
      </w:r>
      <w:r w:rsidR="00823365" w:rsidRPr="00373666">
        <w:rPr>
          <w:rFonts w:ascii="Angsana New" w:hAnsi="Angsana New" w:hint="cs"/>
          <w:sz w:val="32"/>
          <w:szCs w:val="32"/>
          <w:cs/>
          <w:lang w:eastAsia="ja-JP"/>
        </w:rPr>
        <w:t xml:space="preserve"> ธันวาคม </w:t>
      </w:r>
      <w:r w:rsidR="00D86BC3">
        <w:rPr>
          <w:rFonts w:ascii="Angsana New" w:hAnsi="Angsana New"/>
          <w:sz w:val="32"/>
          <w:szCs w:val="32"/>
          <w:lang w:val="en-US" w:eastAsia="ja-JP"/>
        </w:rPr>
        <w:t>2564</w:t>
      </w:r>
      <w:r w:rsidRPr="00373666">
        <w:rPr>
          <w:rFonts w:ascii="Angsana New" w:hAnsi="Angsana New" w:hint="cs"/>
          <w:sz w:val="32"/>
          <w:szCs w:val="32"/>
          <w:cs/>
          <w:lang w:eastAsia="ja-JP"/>
        </w:rPr>
        <w:t xml:space="preserve"> ธนาคารฯมีลูกหนี้ที่เข้าเงื่อนไขตามมาตรการผ่อนปรนนี้จำนวน</w:t>
      </w:r>
      <w:r w:rsidR="00875F59">
        <w:rPr>
          <w:rFonts w:ascii="Angsana New" w:hAnsi="Angsana New" w:hint="cs"/>
          <w:sz w:val="32"/>
          <w:szCs w:val="32"/>
          <w:cs/>
          <w:lang w:eastAsia="ja-JP"/>
        </w:rPr>
        <w:t xml:space="preserve"> </w:t>
      </w:r>
      <w:r w:rsidR="00065FF0" w:rsidRPr="00462857">
        <w:rPr>
          <w:rFonts w:ascii="Angsana New" w:hAnsi="Angsana New"/>
          <w:sz w:val="32"/>
          <w:szCs w:val="32"/>
          <w:lang w:val="en-US" w:eastAsia="ja-JP"/>
        </w:rPr>
        <w:t>43,126</w:t>
      </w:r>
      <w:r w:rsidR="00875F59">
        <w:rPr>
          <w:rFonts w:ascii="Angsana New" w:hAnsi="Angsana New" w:hint="cs"/>
          <w:sz w:val="32"/>
          <w:szCs w:val="32"/>
          <w:cs/>
          <w:lang w:eastAsia="ja-JP"/>
        </w:rPr>
        <w:t xml:space="preserve"> </w:t>
      </w:r>
      <w:r w:rsidRPr="00373666">
        <w:rPr>
          <w:rFonts w:ascii="Angsana New" w:hAnsi="Angsana New" w:hint="cs"/>
          <w:sz w:val="32"/>
          <w:szCs w:val="32"/>
          <w:cs/>
          <w:lang w:eastAsia="ja-JP"/>
        </w:rPr>
        <w:t>ล้านบาท (</w:t>
      </w:r>
      <w:r w:rsidR="00D86BC3">
        <w:rPr>
          <w:rFonts w:ascii="Angsana New" w:hAnsi="Angsana New"/>
          <w:sz w:val="32"/>
          <w:szCs w:val="32"/>
          <w:lang w:val="en-US" w:eastAsia="ja-JP"/>
        </w:rPr>
        <w:t>31</w:t>
      </w:r>
      <w:r w:rsidRPr="00373666">
        <w:rPr>
          <w:rFonts w:ascii="Angsana New" w:hAnsi="Angsana New" w:hint="cs"/>
          <w:sz w:val="32"/>
          <w:szCs w:val="32"/>
          <w:cs/>
          <w:lang w:eastAsia="ja-JP"/>
        </w:rPr>
        <w:t xml:space="preserve"> ธันวาคม </w:t>
      </w:r>
      <w:r w:rsidR="00D86BC3">
        <w:rPr>
          <w:rFonts w:ascii="Angsana New" w:hAnsi="Angsana New"/>
          <w:sz w:val="32"/>
          <w:szCs w:val="32"/>
          <w:lang w:val="en-US" w:eastAsia="ja-JP"/>
        </w:rPr>
        <w:t>2563</w:t>
      </w:r>
      <w:r w:rsidRPr="00373666">
        <w:rPr>
          <w:rFonts w:ascii="Angsana New" w:hAnsi="Angsana New" w:hint="cs"/>
          <w:sz w:val="32"/>
          <w:szCs w:val="32"/>
          <w:cs/>
          <w:lang w:eastAsia="ja-JP"/>
        </w:rPr>
        <w:t xml:space="preserve">: </w:t>
      </w:r>
      <w:r w:rsidR="00D86BC3">
        <w:rPr>
          <w:rFonts w:ascii="Angsana New" w:hAnsi="Angsana New"/>
          <w:sz w:val="32"/>
          <w:szCs w:val="32"/>
          <w:lang w:val="en-US" w:eastAsia="ja-JP"/>
        </w:rPr>
        <w:t>50</w:t>
      </w:r>
      <w:r w:rsidRPr="00373666">
        <w:rPr>
          <w:rFonts w:ascii="Angsana New" w:hAnsi="Angsana New" w:hint="cs"/>
          <w:sz w:val="32"/>
          <w:szCs w:val="32"/>
          <w:cs/>
          <w:lang w:eastAsia="ja-JP"/>
        </w:rPr>
        <w:t>,</w:t>
      </w:r>
      <w:r w:rsidR="00D86BC3">
        <w:rPr>
          <w:rFonts w:ascii="Angsana New" w:hAnsi="Angsana New"/>
          <w:sz w:val="32"/>
          <w:szCs w:val="32"/>
          <w:lang w:val="en-US" w:eastAsia="ja-JP"/>
        </w:rPr>
        <w:t>378</w:t>
      </w:r>
      <w:r w:rsidRPr="00373666">
        <w:rPr>
          <w:rFonts w:ascii="Angsana New" w:hAnsi="Angsana New" w:hint="cs"/>
          <w:sz w:val="32"/>
          <w:szCs w:val="32"/>
          <w:cs/>
          <w:lang w:eastAsia="ja-JP"/>
        </w:rPr>
        <w:t xml:space="preserve"> ล้านบาท) </w:t>
      </w:r>
    </w:p>
    <w:p w14:paraId="71B4760A" w14:textId="77777777" w:rsidR="00373666" w:rsidRPr="00373666" w:rsidRDefault="00373666" w:rsidP="00D24E91">
      <w:pPr>
        <w:numPr>
          <w:ilvl w:val="0"/>
          <w:numId w:val="16"/>
        </w:numPr>
        <w:autoSpaceDE w:val="0"/>
        <w:autoSpaceDN w:val="0"/>
        <w:spacing w:before="120" w:after="120"/>
        <w:ind w:left="1094" w:hanging="547"/>
        <w:jc w:val="thaiDistribute"/>
        <w:rPr>
          <w:rFonts w:ascii="Angsana New" w:hAnsi="Angsana New"/>
          <w:sz w:val="32"/>
          <w:szCs w:val="32"/>
          <w:cs/>
          <w:lang w:eastAsia="ja-JP"/>
        </w:rPr>
      </w:pPr>
      <w:r w:rsidRPr="00373666">
        <w:rPr>
          <w:rFonts w:ascii="Angsana New" w:hAnsi="Angsana New" w:hint="cs"/>
          <w:sz w:val="32"/>
          <w:szCs w:val="32"/>
          <w:cs/>
          <w:lang w:eastAsia="ja-JP"/>
        </w:rPr>
        <w:t>พิจารณาให้สินเชื่อเพิ่มเติมจากวงเงินสินเชื่อเดิมไม่เกินร้อยละ</w:t>
      </w:r>
      <w:r>
        <w:rPr>
          <w:rFonts w:ascii="Angsana New" w:hAnsi="Angsana New" w:hint="cs"/>
          <w:sz w:val="32"/>
          <w:szCs w:val="32"/>
          <w:cs/>
          <w:lang w:eastAsia="ja-JP"/>
        </w:rPr>
        <w:t xml:space="preserve"> </w:t>
      </w:r>
      <w:r>
        <w:rPr>
          <w:rFonts w:ascii="Angsana New" w:hAnsi="Angsana New"/>
          <w:sz w:val="32"/>
          <w:szCs w:val="32"/>
          <w:lang w:val="en-US" w:eastAsia="ja-JP"/>
        </w:rPr>
        <w:t>20</w:t>
      </w:r>
      <w:r w:rsidRPr="00373666">
        <w:rPr>
          <w:rFonts w:ascii="Angsana New" w:hAnsi="Angsana New" w:hint="cs"/>
          <w:sz w:val="32"/>
          <w:szCs w:val="32"/>
          <w:cs/>
          <w:lang w:eastAsia="ja-JP"/>
        </w:rPr>
        <w:t xml:space="preserve"> ของยอดหนี้คงค้าง ณ วันที่</w:t>
      </w:r>
      <w:r>
        <w:rPr>
          <w:rFonts w:ascii="Angsana New" w:hAnsi="Angsana New" w:hint="cs"/>
          <w:sz w:val="32"/>
          <w:szCs w:val="32"/>
          <w:cs/>
          <w:lang w:eastAsia="ja-JP"/>
        </w:rPr>
        <w:t xml:space="preserve">                         </w:t>
      </w:r>
      <w:r>
        <w:rPr>
          <w:rFonts w:ascii="Angsana New" w:hAnsi="Angsana New"/>
          <w:sz w:val="32"/>
          <w:szCs w:val="32"/>
          <w:lang w:val="en-US" w:eastAsia="ja-JP"/>
        </w:rPr>
        <w:t>31</w:t>
      </w:r>
      <w:r w:rsidRPr="00373666">
        <w:rPr>
          <w:rFonts w:ascii="Angsana New" w:hAnsi="Angsana New" w:hint="cs"/>
          <w:sz w:val="32"/>
          <w:szCs w:val="32"/>
          <w:cs/>
          <w:lang w:eastAsia="ja-JP"/>
        </w:rPr>
        <w:t xml:space="preserve"> ธันวาคม</w:t>
      </w:r>
      <w:r>
        <w:rPr>
          <w:rFonts w:ascii="Angsana New" w:hAnsi="Angsana New" w:hint="cs"/>
          <w:sz w:val="32"/>
          <w:szCs w:val="32"/>
          <w:cs/>
          <w:lang w:val="en-US" w:eastAsia="ja-JP"/>
        </w:rPr>
        <w:t xml:space="preserve"> </w:t>
      </w:r>
      <w:r>
        <w:rPr>
          <w:rFonts w:ascii="Angsana New" w:hAnsi="Angsana New"/>
          <w:sz w:val="32"/>
          <w:szCs w:val="32"/>
          <w:lang w:val="en-US" w:eastAsia="ja-JP"/>
        </w:rPr>
        <w:t>2562</w:t>
      </w:r>
      <w:r w:rsidRPr="00373666">
        <w:rPr>
          <w:rFonts w:ascii="Angsana New" w:hAnsi="Angsana New" w:hint="cs"/>
          <w:sz w:val="32"/>
          <w:szCs w:val="32"/>
          <w:cs/>
          <w:lang w:eastAsia="ja-JP"/>
        </w:rPr>
        <w:t xml:space="preserve"> (Soft loan) เพื่อเสริมสภาพคล่องให้แก่ผู้ประกอบการ SMEs ที่มีวงเงินสินเชื่อ</w:t>
      </w:r>
      <w:r>
        <w:rPr>
          <w:rFonts w:ascii="Angsana New" w:hAnsi="Angsana New" w:hint="cs"/>
          <w:sz w:val="32"/>
          <w:szCs w:val="32"/>
          <w:cs/>
          <w:lang w:eastAsia="ja-JP"/>
        </w:rPr>
        <w:t xml:space="preserve">              </w:t>
      </w:r>
      <w:r w:rsidRPr="00373666">
        <w:rPr>
          <w:rFonts w:ascii="Angsana New" w:hAnsi="Angsana New" w:hint="cs"/>
          <w:sz w:val="32"/>
          <w:szCs w:val="32"/>
          <w:cs/>
          <w:lang w:eastAsia="ja-JP"/>
        </w:rPr>
        <w:t>ไม่เกิน</w:t>
      </w:r>
      <w:r>
        <w:rPr>
          <w:rFonts w:ascii="Angsana New" w:hAnsi="Angsana New" w:hint="cs"/>
          <w:sz w:val="32"/>
          <w:szCs w:val="32"/>
          <w:cs/>
          <w:lang w:eastAsia="ja-JP"/>
        </w:rPr>
        <w:t xml:space="preserve"> </w:t>
      </w:r>
      <w:r>
        <w:rPr>
          <w:rFonts w:ascii="Angsana New" w:hAnsi="Angsana New"/>
          <w:sz w:val="32"/>
          <w:szCs w:val="32"/>
          <w:lang w:val="en-US" w:eastAsia="ja-JP"/>
        </w:rPr>
        <w:t>500</w:t>
      </w:r>
      <w:r w:rsidRPr="00373666">
        <w:rPr>
          <w:rFonts w:ascii="Angsana New" w:hAnsi="Angsana New" w:hint="cs"/>
          <w:sz w:val="32"/>
          <w:szCs w:val="32"/>
          <w:cs/>
          <w:lang w:eastAsia="ja-JP"/>
        </w:rPr>
        <w:t xml:space="preserve"> ล้านบาท ด้วยอัตราดอกเบี้ยผ่อนปรนพิเศษไม่เกินร้อยละ</w:t>
      </w:r>
      <w:r>
        <w:rPr>
          <w:rFonts w:ascii="Angsana New" w:hAnsi="Angsana New" w:hint="cs"/>
          <w:sz w:val="32"/>
          <w:szCs w:val="32"/>
          <w:cs/>
          <w:lang w:eastAsia="ja-JP"/>
        </w:rPr>
        <w:t xml:space="preserve"> </w:t>
      </w:r>
      <w:r>
        <w:rPr>
          <w:rFonts w:ascii="Angsana New" w:hAnsi="Angsana New"/>
          <w:sz w:val="32"/>
          <w:szCs w:val="32"/>
          <w:lang w:val="en-US" w:eastAsia="ja-JP"/>
        </w:rPr>
        <w:t>2</w:t>
      </w:r>
      <w:r w:rsidRPr="00373666">
        <w:rPr>
          <w:rFonts w:ascii="Angsana New" w:hAnsi="Angsana New" w:hint="cs"/>
          <w:sz w:val="32"/>
          <w:szCs w:val="32"/>
          <w:cs/>
          <w:lang w:eastAsia="ja-JP"/>
        </w:rPr>
        <w:t xml:space="preserve"> ต่อปี เป็นระยะเวลา</w:t>
      </w:r>
      <w:r>
        <w:rPr>
          <w:rFonts w:ascii="Angsana New" w:hAnsi="Angsana New" w:hint="cs"/>
          <w:sz w:val="32"/>
          <w:szCs w:val="32"/>
          <w:cs/>
          <w:lang w:eastAsia="ja-JP"/>
        </w:rPr>
        <w:t xml:space="preserve"> </w:t>
      </w:r>
      <w:r>
        <w:rPr>
          <w:rFonts w:ascii="Angsana New" w:hAnsi="Angsana New"/>
          <w:sz w:val="32"/>
          <w:szCs w:val="32"/>
          <w:lang w:val="en-US" w:eastAsia="ja-JP"/>
        </w:rPr>
        <w:t>2</w:t>
      </w:r>
      <w:r w:rsidRPr="00373666">
        <w:rPr>
          <w:rFonts w:ascii="Angsana New" w:hAnsi="Angsana New" w:hint="cs"/>
          <w:sz w:val="32"/>
          <w:szCs w:val="32"/>
          <w:cs/>
          <w:lang w:eastAsia="ja-JP"/>
        </w:rPr>
        <w:t xml:space="preserve"> ปี </w:t>
      </w:r>
      <w:r>
        <w:rPr>
          <w:rFonts w:ascii="Angsana New" w:hAnsi="Angsana New" w:hint="cs"/>
          <w:sz w:val="32"/>
          <w:szCs w:val="32"/>
          <w:cs/>
          <w:lang w:eastAsia="ja-JP"/>
        </w:rPr>
        <w:t xml:space="preserve">              </w:t>
      </w:r>
      <w:r w:rsidRPr="00373666">
        <w:rPr>
          <w:rFonts w:ascii="Angsana New" w:hAnsi="Angsana New" w:hint="cs"/>
          <w:sz w:val="32"/>
          <w:szCs w:val="32"/>
          <w:cs/>
          <w:lang w:eastAsia="ja-JP"/>
        </w:rPr>
        <w:t>โดยดอกเบี้ยในช่วง</w:t>
      </w:r>
      <w:r>
        <w:rPr>
          <w:rFonts w:ascii="Angsana New" w:hAnsi="Angsana New" w:hint="cs"/>
          <w:sz w:val="32"/>
          <w:szCs w:val="32"/>
          <w:cs/>
          <w:lang w:eastAsia="ja-JP"/>
        </w:rPr>
        <w:t xml:space="preserve"> </w:t>
      </w:r>
      <w:r>
        <w:rPr>
          <w:rFonts w:ascii="Angsana New" w:hAnsi="Angsana New"/>
          <w:sz w:val="32"/>
          <w:szCs w:val="32"/>
          <w:lang w:val="en-US" w:eastAsia="ja-JP"/>
        </w:rPr>
        <w:t>6</w:t>
      </w:r>
      <w:r w:rsidRPr="00373666">
        <w:rPr>
          <w:rFonts w:ascii="Angsana New" w:hAnsi="Angsana New" w:hint="cs"/>
          <w:sz w:val="32"/>
          <w:szCs w:val="32"/>
          <w:cs/>
          <w:lang w:eastAsia="ja-JP"/>
        </w:rPr>
        <w:t xml:space="preserve"> เดือนแรก ธปท. จะเป็นผู้รับผิดชอบและชดเชยความเสียหายบางส่วน ทั้งนี้ ธนาคารฯสามารถพิจารณาปรับเปลี่ยนอัตราดอกเบี้ยหลังครบกำหนดระยะเวลา</w:t>
      </w:r>
      <w:r>
        <w:rPr>
          <w:rFonts w:ascii="Angsana New" w:hAnsi="Angsana New" w:hint="cs"/>
          <w:sz w:val="32"/>
          <w:szCs w:val="32"/>
          <w:cs/>
          <w:lang w:eastAsia="ja-JP"/>
        </w:rPr>
        <w:t xml:space="preserve"> </w:t>
      </w:r>
      <w:r>
        <w:rPr>
          <w:rFonts w:ascii="Angsana New" w:hAnsi="Angsana New"/>
          <w:sz w:val="32"/>
          <w:szCs w:val="32"/>
          <w:lang w:val="en-US" w:eastAsia="ja-JP"/>
        </w:rPr>
        <w:t>2</w:t>
      </w:r>
      <w:r w:rsidRPr="00373666">
        <w:rPr>
          <w:rFonts w:ascii="Angsana New" w:hAnsi="Angsana New" w:hint="cs"/>
          <w:sz w:val="32"/>
          <w:szCs w:val="32"/>
          <w:cs/>
          <w:lang w:eastAsia="ja-JP"/>
        </w:rPr>
        <w:t xml:space="preserve"> ปี ตามต้นทุนแล</w:t>
      </w:r>
      <w:r w:rsidR="00BD1C8A">
        <w:rPr>
          <w:rFonts w:ascii="Angsana New" w:hAnsi="Angsana New" w:hint="cs"/>
          <w:sz w:val="32"/>
          <w:szCs w:val="32"/>
          <w:cs/>
          <w:lang w:eastAsia="ja-JP"/>
        </w:rPr>
        <w:t>ะ</w:t>
      </w:r>
      <w:r w:rsidRPr="00373666">
        <w:rPr>
          <w:rFonts w:ascii="Angsana New" w:hAnsi="Angsana New" w:hint="cs"/>
          <w:sz w:val="32"/>
          <w:szCs w:val="32"/>
          <w:cs/>
          <w:lang w:eastAsia="ja-JP"/>
        </w:rPr>
        <w:t>ความเสี่ยงของธนาคาร</w:t>
      </w:r>
      <w:r w:rsidRPr="00373666">
        <w:rPr>
          <w:rFonts w:ascii="Angsana New" w:hAnsi="Angsana New" w:hint="cs"/>
          <w:sz w:val="32"/>
          <w:szCs w:val="32"/>
          <w:cs/>
          <w:lang w:eastAsia="zh-CN"/>
        </w:rPr>
        <w:t>ฯ</w:t>
      </w:r>
      <w:r w:rsidRPr="00373666">
        <w:rPr>
          <w:rFonts w:ascii="Angsana New" w:hAnsi="Angsana New" w:hint="cs"/>
          <w:sz w:val="32"/>
          <w:szCs w:val="32"/>
          <w:cs/>
          <w:lang w:eastAsia="ja-JP"/>
        </w:rPr>
        <w:t xml:space="preserve">ได้ </w:t>
      </w:r>
      <w:r w:rsidRPr="00373666">
        <w:rPr>
          <w:rFonts w:ascii="Angsana New" w:hAnsi="Angsana New" w:hint="cs"/>
          <w:sz w:val="32"/>
          <w:szCs w:val="32"/>
          <w:cs/>
          <w:lang w:eastAsia="zh-CN"/>
        </w:rPr>
        <w:t xml:space="preserve">ซึ่ง ณ วันที่ </w:t>
      </w:r>
      <w:r w:rsidR="00D86BC3">
        <w:rPr>
          <w:rFonts w:ascii="Angsana New" w:hAnsi="Angsana New"/>
          <w:sz w:val="32"/>
          <w:szCs w:val="32"/>
          <w:lang w:val="en-US" w:eastAsia="ja-JP"/>
        </w:rPr>
        <w:t>31</w:t>
      </w:r>
      <w:r w:rsidR="00D86BC3" w:rsidRPr="00373666">
        <w:rPr>
          <w:rFonts w:ascii="Angsana New" w:hAnsi="Angsana New" w:hint="cs"/>
          <w:sz w:val="32"/>
          <w:szCs w:val="32"/>
          <w:cs/>
          <w:lang w:eastAsia="ja-JP"/>
        </w:rPr>
        <w:t xml:space="preserve"> ธันวาคม </w:t>
      </w:r>
      <w:r w:rsidR="00D86BC3">
        <w:rPr>
          <w:rFonts w:ascii="Angsana New" w:hAnsi="Angsana New"/>
          <w:sz w:val="32"/>
          <w:szCs w:val="32"/>
          <w:lang w:val="en-US" w:eastAsia="ja-JP"/>
        </w:rPr>
        <w:t>2564</w:t>
      </w:r>
      <w:r w:rsidR="00D86BC3">
        <w:rPr>
          <w:rFonts w:ascii="Angsana New" w:hAnsi="Angsana New" w:hint="cs"/>
          <w:sz w:val="32"/>
          <w:szCs w:val="32"/>
          <w:cs/>
          <w:lang w:eastAsia="zh-CN"/>
        </w:rPr>
        <w:t xml:space="preserve"> </w:t>
      </w:r>
      <w:r w:rsidRPr="00373666">
        <w:rPr>
          <w:rFonts w:ascii="Angsana New" w:hAnsi="Angsana New" w:hint="cs"/>
          <w:sz w:val="32"/>
          <w:szCs w:val="32"/>
          <w:cs/>
          <w:lang w:eastAsia="zh-CN"/>
        </w:rPr>
        <w:t>ธนาคารฯมีลูกหนี้ที่เข้าเงื่อนไขตามมาตรการผ่อนปรนนี้</w:t>
      </w:r>
      <w:r w:rsidRPr="00462857">
        <w:rPr>
          <w:rFonts w:ascii="Angsana New" w:hAnsi="Angsana New" w:hint="cs"/>
          <w:sz w:val="32"/>
          <w:szCs w:val="32"/>
          <w:cs/>
          <w:lang w:eastAsia="zh-CN"/>
        </w:rPr>
        <w:t xml:space="preserve">จำนวน </w:t>
      </w:r>
      <w:r w:rsidR="00065FF0" w:rsidRPr="00462857">
        <w:rPr>
          <w:rFonts w:ascii="Angsana New" w:hAnsi="Angsana New"/>
          <w:sz w:val="32"/>
          <w:szCs w:val="32"/>
          <w:lang w:val="en-US" w:eastAsia="ja-JP"/>
        </w:rPr>
        <w:t>1,963</w:t>
      </w:r>
      <w:r w:rsidR="00823365">
        <w:rPr>
          <w:rFonts w:ascii="Angsana New" w:hAnsi="Angsana New" w:hint="cs"/>
          <w:sz w:val="32"/>
          <w:szCs w:val="32"/>
          <w:cs/>
          <w:lang w:eastAsia="ja-JP"/>
        </w:rPr>
        <w:t xml:space="preserve"> </w:t>
      </w:r>
      <w:r w:rsidRPr="00373666">
        <w:rPr>
          <w:rFonts w:ascii="Angsana New" w:hAnsi="Angsana New" w:hint="cs"/>
          <w:sz w:val="32"/>
          <w:szCs w:val="32"/>
          <w:cs/>
          <w:lang w:eastAsia="zh-CN"/>
        </w:rPr>
        <w:t xml:space="preserve">ล้านบาท </w:t>
      </w:r>
      <w:r w:rsidRPr="00373666">
        <w:rPr>
          <w:rFonts w:ascii="Angsana New" w:hAnsi="Angsana New" w:hint="cs"/>
          <w:sz w:val="32"/>
          <w:szCs w:val="32"/>
          <w:cs/>
          <w:lang w:eastAsia="ja-JP"/>
        </w:rPr>
        <w:t>(</w:t>
      </w:r>
      <w:r w:rsidR="00D86BC3">
        <w:rPr>
          <w:rFonts w:ascii="Angsana New" w:hAnsi="Angsana New"/>
          <w:sz w:val="32"/>
          <w:szCs w:val="32"/>
          <w:lang w:val="en-US" w:eastAsia="ja-JP"/>
        </w:rPr>
        <w:t>31</w:t>
      </w:r>
      <w:r w:rsidR="00D86BC3" w:rsidRPr="00373666">
        <w:rPr>
          <w:rFonts w:ascii="Angsana New" w:hAnsi="Angsana New" w:hint="cs"/>
          <w:sz w:val="32"/>
          <w:szCs w:val="32"/>
          <w:cs/>
          <w:lang w:eastAsia="ja-JP"/>
        </w:rPr>
        <w:t xml:space="preserve"> ธันวาคม </w:t>
      </w:r>
      <w:r w:rsidR="00D86BC3">
        <w:rPr>
          <w:rFonts w:ascii="Angsana New" w:hAnsi="Angsana New"/>
          <w:sz w:val="32"/>
          <w:szCs w:val="32"/>
          <w:lang w:val="en-US" w:eastAsia="ja-JP"/>
        </w:rPr>
        <w:t>2563</w:t>
      </w:r>
      <w:r w:rsidRPr="00373666">
        <w:rPr>
          <w:rFonts w:ascii="Angsana New" w:hAnsi="Angsana New" w:hint="cs"/>
          <w:sz w:val="32"/>
          <w:szCs w:val="32"/>
          <w:cs/>
          <w:lang w:eastAsia="ja-JP"/>
        </w:rPr>
        <w:t xml:space="preserve">: </w:t>
      </w:r>
      <w:r w:rsidR="00D86BC3">
        <w:rPr>
          <w:rFonts w:ascii="Angsana New" w:hAnsi="Angsana New"/>
          <w:sz w:val="32"/>
          <w:szCs w:val="32"/>
          <w:lang w:val="en-US" w:eastAsia="ja-JP"/>
        </w:rPr>
        <w:t>1</w:t>
      </w:r>
      <w:r w:rsidRPr="00373666">
        <w:rPr>
          <w:rFonts w:ascii="Angsana New" w:hAnsi="Angsana New" w:hint="cs"/>
          <w:sz w:val="32"/>
          <w:szCs w:val="32"/>
          <w:cs/>
          <w:lang w:eastAsia="ja-JP"/>
        </w:rPr>
        <w:t>,</w:t>
      </w:r>
      <w:r w:rsidR="00D86BC3">
        <w:rPr>
          <w:rFonts w:ascii="Angsana New" w:hAnsi="Angsana New"/>
          <w:sz w:val="32"/>
          <w:szCs w:val="32"/>
          <w:lang w:val="en-US" w:eastAsia="ja-JP"/>
        </w:rPr>
        <w:t>208</w:t>
      </w:r>
      <w:r w:rsidRPr="00373666">
        <w:rPr>
          <w:rFonts w:ascii="Angsana New" w:hAnsi="Angsana New" w:hint="cs"/>
          <w:sz w:val="32"/>
          <w:szCs w:val="32"/>
          <w:cs/>
          <w:lang w:eastAsia="ja-JP"/>
        </w:rPr>
        <w:t xml:space="preserve"> ล้านบาท)</w:t>
      </w:r>
    </w:p>
    <w:p w14:paraId="33215CF0" w14:textId="77777777" w:rsidR="00823365" w:rsidRDefault="00373666" w:rsidP="00823365">
      <w:pPr>
        <w:numPr>
          <w:ilvl w:val="0"/>
          <w:numId w:val="16"/>
        </w:numPr>
        <w:autoSpaceDE w:val="0"/>
        <w:autoSpaceDN w:val="0"/>
        <w:spacing w:before="120" w:after="120"/>
        <w:ind w:left="1080" w:hanging="540"/>
        <w:jc w:val="thaiDistribute"/>
        <w:rPr>
          <w:rFonts w:ascii="Angsana New" w:hAnsi="Angsana New"/>
          <w:b/>
          <w:bCs/>
          <w:sz w:val="32"/>
          <w:szCs w:val="32"/>
          <w:cs/>
          <w:lang w:eastAsia="th-TH"/>
        </w:rPr>
      </w:pPr>
      <w:r w:rsidRPr="00373666">
        <w:rPr>
          <w:rFonts w:ascii="Angsana New" w:hAnsi="Angsana New" w:hint="cs"/>
          <w:sz w:val="32"/>
          <w:szCs w:val="32"/>
          <w:cs/>
          <w:lang w:eastAsia="zh-CN"/>
        </w:rPr>
        <w:t>พิจารณาปลอดชำระเงินต้นและดอกเบี้ย</w:t>
      </w:r>
      <w:r w:rsidR="008736C3">
        <w:rPr>
          <w:rFonts w:ascii="Angsana New" w:hAnsi="Angsana New" w:hint="cs"/>
          <w:sz w:val="32"/>
          <w:szCs w:val="32"/>
          <w:cs/>
          <w:lang w:eastAsia="zh-CN"/>
        </w:rPr>
        <w:t>หรือปลอดชำระเงินต้น</w:t>
      </w:r>
      <w:r w:rsidRPr="00373666">
        <w:rPr>
          <w:rFonts w:ascii="Angsana New" w:hAnsi="Angsana New" w:hint="cs"/>
          <w:sz w:val="32"/>
          <w:szCs w:val="32"/>
          <w:cs/>
          <w:lang w:eastAsia="zh-CN"/>
        </w:rPr>
        <w:t xml:space="preserve"> ลดค่างวด ลดอัตราดอกเบี้ย และ</w:t>
      </w:r>
      <w:r w:rsidR="008736C3">
        <w:rPr>
          <w:rFonts w:ascii="Angsana New" w:hAnsi="Angsana New" w:hint="cs"/>
          <w:sz w:val="32"/>
          <w:szCs w:val="32"/>
          <w:cs/>
          <w:lang w:eastAsia="zh-CN"/>
        </w:rPr>
        <w:t xml:space="preserve">           </w:t>
      </w:r>
      <w:r w:rsidRPr="00373666">
        <w:rPr>
          <w:rFonts w:ascii="Angsana New" w:hAnsi="Angsana New" w:hint="cs"/>
          <w:sz w:val="32"/>
          <w:szCs w:val="32"/>
          <w:cs/>
          <w:lang w:eastAsia="zh-CN"/>
        </w:rPr>
        <w:t xml:space="preserve">ขยายระยะเวลาชำระหนี้ ให้แก่ลูกหนี้รายย่อย ซึ่ง ณ วันที่ </w:t>
      </w:r>
      <w:r w:rsidR="00D86BC3">
        <w:rPr>
          <w:rFonts w:ascii="Angsana New" w:hAnsi="Angsana New"/>
          <w:sz w:val="32"/>
          <w:szCs w:val="32"/>
          <w:lang w:val="en-US" w:eastAsia="ja-JP"/>
        </w:rPr>
        <w:t>31</w:t>
      </w:r>
      <w:r w:rsidR="00D86BC3" w:rsidRPr="00373666">
        <w:rPr>
          <w:rFonts w:ascii="Angsana New" w:hAnsi="Angsana New" w:hint="cs"/>
          <w:sz w:val="32"/>
          <w:szCs w:val="32"/>
          <w:cs/>
          <w:lang w:eastAsia="ja-JP"/>
        </w:rPr>
        <w:t xml:space="preserve"> ธันวาคม </w:t>
      </w:r>
      <w:r w:rsidR="00D86BC3">
        <w:rPr>
          <w:rFonts w:ascii="Angsana New" w:hAnsi="Angsana New"/>
          <w:sz w:val="32"/>
          <w:szCs w:val="32"/>
          <w:lang w:val="en-US" w:eastAsia="ja-JP"/>
        </w:rPr>
        <w:t>2564</w:t>
      </w:r>
      <w:r w:rsidR="00D86BC3">
        <w:rPr>
          <w:rFonts w:ascii="Angsana New" w:hAnsi="Angsana New" w:hint="cs"/>
          <w:sz w:val="32"/>
          <w:szCs w:val="32"/>
          <w:cs/>
          <w:lang w:eastAsia="zh-CN"/>
        </w:rPr>
        <w:t xml:space="preserve"> </w:t>
      </w:r>
      <w:r w:rsidRPr="00373666">
        <w:rPr>
          <w:rFonts w:ascii="Angsana New" w:hAnsi="Angsana New" w:hint="cs"/>
          <w:sz w:val="32"/>
          <w:szCs w:val="32"/>
          <w:cs/>
          <w:lang w:eastAsia="zh-CN"/>
        </w:rPr>
        <w:t>ธนาคารฯมีลูกหนี้ที่</w:t>
      </w:r>
      <w:r w:rsidR="008736C3">
        <w:rPr>
          <w:rFonts w:ascii="Angsana New" w:hAnsi="Angsana New" w:hint="cs"/>
          <w:sz w:val="32"/>
          <w:szCs w:val="32"/>
          <w:cs/>
          <w:lang w:eastAsia="zh-CN"/>
        </w:rPr>
        <w:t xml:space="preserve">                 </w:t>
      </w:r>
      <w:r w:rsidRPr="00373666">
        <w:rPr>
          <w:rFonts w:ascii="Angsana New" w:hAnsi="Angsana New" w:hint="cs"/>
          <w:sz w:val="32"/>
          <w:szCs w:val="32"/>
          <w:cs/>
          <w:lang w:eastAsia="zh-CN"/>
        </w:rPr>
        <w:t xml:space="preserve">เข้าเงื่อนไขตามมาตรการผ่อนปรนนี้จำนวน </w:t>
      </w:r>
      <w:r w:rsidR="00065FF0" w:rsidRPr="00462857">
        <w:rPr>
          <w:rFonts w:ascii="Angsana New" w:hAnsi="Angsana New"/>
          <w:sz w:val="32"/>
          <w:szCs w:val="32"/>
          <w:lang w:val="en-US" w:eastAsia="ja-JP"/>
        </w:rPr>
        <w:t>591</w:t>
      </w:r>
      <w:r w:rsidRPr="00462857">
        <w:rPr>
          <w:rFonts w:ascii="Angsana New" w:hAnsi="Angsana New" w:hint="cs"/>
          <w:sz w:val="32"/>
          <w:szCs w:val="32"/>
          <w:cs/>
          <w:lang w:eastAsia="zh-CN"/>
        </w:rPr>
        <w:t xml:space="preserve"> ล้าน</w:t>
      </w:r>
      <w:r w:rsidRPr="00373666">
        <w:rPr>
          <w:rFonts w:ascii="Angsana New" w:hAnsi="Angsana New" w:hint="cs"/>
          <w:sz w:val="32"/>
          <w:szCs w:val="32"/>
          <w:cs/>
          <w:lang w:eastAsia="zh-CN"/>
        </w:rPr>
        <w:t xml:space="preserve">บาท </w:t>
      </w:r>
      <w:r w:rsidRPr="00373666">
        <w:rPr>
          <w:rFonts w:ascii="Angsana New" w:hAnsi="Angsana New" w:hint="cs"/>
          <w:sz w:val="32"/>
          <w:szCs w:val="32"/>
          <w:cs/>
          <w:lang w:eastAsia="ja-JP"/>
        </w:rPr>
        <w:t>(</w:t>
      </w:r>
      <w:r w:rsidR="00D86BC3">
        <w:rPr>
          <w:rFonts w:ascii="Angsana New" w:hAnsi="Angsana New"/>
          <w:sz w:val="32"/>
          <w:szCs w:val="32"/>
          <w:lang w:val="en-US" w:eastAsia="ja-JP"/>
        </w:rPr>
        <w:t>31</w:t>
      </w:r>
      <w:r w:rsidR="00D86BC3" w:rsidRPr="00373666">
        <w:rPr>
          <w:rFonts w:ascii="Angsana New" w:hAnsi="Angsana New" w:hint="cs"/>
          <w:sz w:val="32"/>
          <w:szCs w:val="32"/>
          <w:cs/>
          <w:lang w:eastAsia="ja-JP"/>
        </w:rPr>
        <w:t xml:space="preserve"> ธันวาคม </w:t>
      </w:r>
      <w:r w:rsidR="00D86BC3">
        <w:rPr>
          <w:rFonts w:ascii="Angsana New" w:hAnsi="Angsana New"/>
          <w:sz w:val="32"/>
          <w:szCs w:val="32"/>
          <w:lang w:val="en-US" w:eastAsia="ja-JP"/>
        </w:rPr>
        <w:t>2563</w:t>
      </w:r>
      <w:r w:rsidRPr="00373666">
        <w:rPr>
          <w:rFonts w:ascii="Angsana New" w:hAnsi="Angsana New" w:hint="cs"/>
          <w:sz w:val="32"/>
          <w:szCs w:val="32"/>
          <w:cs/>
          <w:lang w:eastAsia="ja-JP"/>
        </w:rPr>
        <w:t xml:space="preserve">: </w:t>
      </w:r>
      <w:r w:rsidR="00D86BC3">
        <w:rPr>
          <w:rFonts w:ascii="Angsana New" w:hAnsi="Angsana New"/>
          <w:sz w:val="32"/>
          <w:szCs w:val="32"/>
          <w:lang w:val="en-US" w:eastAsia="ja-JP"/>
        </w:rPr>
        <w:t>1</w:t>
      </w:r>
      <w:r w:rsidRPr="00373666">
        <w:rPr>
          <w:rFonts w:ascii="Angsana New" w:hAnsi="Angsana New" w:hint="cs"/>
          <w:sz w:val="32"/>
          <w:szCs w:val="32"/>
          <w:cs/>
          <w:lang w:eastAsia="ja-JP"/>
        </w:rPr>
        <w:t>,</w:t>
      </w:r>
      <w:r w:rsidR="00D86BC3">
        <w:rPr>
          <w:rFonts w:ascii="Angsana New" w:hAnsi="Angsana New"/>
          <w:sz w:val="32"/>
          <w:szCs w:val="32"/>
          <w:lang w:val="en-US" w:eastAsia="ja-JP"/>
        </w:rPr>
        <w:t>071</w:t>
      </w:r>
      <w:r w:rsidRPr="00373666">
        <w:rPr>
          <w:rFonts w:ascii="Angsana New" w:hAnsi="Angsana New" w:hint="cs"/>
          <w:sz w:val="32"/>
          <w:szCs w:val="32"/>
          <w:cs/>
          <w:lang w:eastAsia="ja-JP"/>
        </w:rPr>
        <w:t xml:space="preserve"> ล้านบาท)</w:t>
      </w:r>
    </w:p>
    <w:p w14:paraId="21F72E0B" w14:textId="77777777" w:rsidR="00823365" w:rsidRPr="00823365" w:rsidRDefault="00823365" w:rsidP="00823365">
      <w:pPr>
        <w:numPr>
          <w:ilvl w:val="0"/>
          <w:numId w:val="16"/>
        </w:numPr>
        <w:autoSpaceDE w:val="0"/>
        <w:autoSpaceDN w:val="0"/>
        <w:spacing w:before="120" w:after="120"/>
        <w:ind w:left="1080" w:hanging="540"/>
        <w:jc w:val="thaiDistribute"/>
        <w:rPr>
          <w:rFonts w:ascii="Angsana New" w:hAnsi="Angsana New"/>
          <w:b/>
          <w:bCs/>
          <w:sz w:val="32"/>
          <w:szCs w:val="32"/>
          <w:cs/>
          <w:lang w:eastAsia="th-TH"/>
        </w:rPr>
      </w:pPr>
      <w:r w:rsidRPr="00FB64A1">
        <w:rPr>
          <w:rFonts w:ascii="Angsana New" w:hAnsi="Angsana New" w:hint="cs"/>
          <w:spacing w:val="-2"/>
          <w:sz w:val="32"/>
          <w:szCs w:val="32"/>
          <w:cs/>
          <w:lang w:eastAsia="zh-CN"/>
        </w:rPr>
        <w:t>พิจารณาปลอดชำระเงินต้นและดอกเบี้ย</w:t>
      </w:r>
      <w:r w:rsidRPr="00FB64A1">
        <w:rPr>
          <w:rFonts w:ascii="Angsana New" w:hAnsi="Angsana New" w:hint="cs"/>
          <w:spacing w:val="-2"/>
          <w:sz w:val="32"/>
          <w:szCs w:val="32"/>
          <w:cs/>
          <w:lang w:eastAsia="ja-JP"/>
        </w:rPr>
        <w:t xml:space="preserve">เป็นเวลา </w:t>
      </w:r>
      <w:r w:rsidRPr="00FB64A1">
        <w:rPr>
          <w:rFonts w:ascii="Angsana New" w:hAnsi="Angsana New"/>
          <w:spacing w:val="-2"/>
          <w:sz w:val="32"/>
          <w:szCs w:val="32"/>
          <w:lang w:val="en-US" w:eastAsia="ja-JP"/>
        </w:rPr>
        <w:t>3</w:t>
      </w:r>
      <w:r w:rsidRPr="00FB64A1">
        <w:rPr>
          <w:rFonts w:ascii="Angsana New" w:hAnsi="Angsana New" w:hint="cs"/>
          <w:spacing w:val="-2"/>
          <w:sz w:val="32"/>
          <w:szCs w:val="32"/>
          <w:cs/>
          <w:lang w:val="en-US" w:eastAsia="ja-JP"/>
        </w:rPr>
        <w:t xml:space="preserve"> </w:t>
      </w:r>
      <w:r w:rsidRPr="00FB64A1">
        <w:rPr>
          <w:rFonts w:ascii="Angsana New" w:hAnsi="Angsana New" w:hint="cs"/>
          <w:spacing w:val="-2"/>
          <w:sz w:val="32"/>
          <w:szCs w:val="32"/>
          <w:cs/>
          <w:lang w:eastAsia="ja-JP"/>
        </w:rPr>
        <w:t xml:space="preserve">เดือนหรือ </w:t>
      </w:r>
      <w:r w:rsidRPr="00FB64A1">
        <w:rPr>
          <w:rFonts w:ascii="Angsana New" w:hAnsi="Angsana New"/>
          <w:spacing w:val="-2"/>
          <w:sz w:val="32"/>
          <w:szCs w:val="32"/>
          <w:lang w:val="en-US" w:eastAsia="ja-JP"/>
        </w:rPr>
        <w:t>3</w:t>
      </w:r>
      <w:r w:rsidRPr="00FB64A1">
        <w:rPr>
          <w:rFonts w:ascii="Angsana New" w:hAnsi="Angsana New" w:hint="cs"/>
          <w:spacing w:val="-2"/>
          <w:sz w:val="32"/>
          <w:szCs w:val="32"/>
          <w:cs/>
          <w:lang w:eastAsia="ja-JP"/>
        </w:rPr>
        <w:t xml:space="preserve"> งวดการชำระเงิน</w:t>
      </w:r>
      <w:r w:rsidRPr="00FB64A1">
        <w:rPr>
          <w:rFonts w:ascii="Angsana New" w:hAnsi="Angsana New" w:hint="cs"/>
          <w:spacing w:val="-2"/>
          <w:sz w:val="32"/>
          <w:szCs w:val="32"/>
          <w:cs/>
          <w:lang w:eastAsia="zh-CN"/>
        </w:rPr>
        <w:t xml:space="preserve"> ให้แก่</w:t>
      </w:r>
      <w:r w:rsidRPr="00FB64A1">
        <w:rPr>
          <w:rFonts w:ascii="Angsana New" w:hAnsi="Angsana New" w:hint="cs"/>
          <w:spacing w:val="-2"/>
          <w:sz w:val="32"/>
          <w:szCs w:val="32"/>
          <w:cs/>
          <w:lang w:eastAsia="ja-JP"/>
        </w:rPr>
        <w:t>ผู้ประกอบก</w:t>
      </w:r>
      <w:r w:rsidRPr="00FB64A1">
        <w:rPr>
          <w:rFonts w:ascii="Angsana New" w:hAnsi="Angsana New" w:hint="cs"/>
          <w:sz w:val="32"/>
          <w:szCs w:val="32"/>
          <w:cs/>
          <w:lang w:eastAsia="ja-JP"/>
        </w:rPr>
        <w:t xml:space="preserve">าร SMEs </w:t>
      </w:r>
      <w:r w:rsidRPr="00FB64A1">
        <w:rPr>
          <w:rFonts w:ascii="Angsana New" w:hAnsi="Angsana New" w:hint="cs"/>
          <w:sz w:val="32"/>
          <w:szCs w:val="32"/>
          <w:cs/>
          <w:lang w:eastAsia="zh-CN"/>
        </w:rPr>
        <w:t xml:space="preserve">ซึ่ง ณ วันที่ </w:t>
      </w:r>
      <w:r w:rsidR="00D86BC3">
        <w:rPr>
          <w:rFonts w:ascii="Angsana New" w:hAnsi="Angsana New"/>
          <w:sz w:val="32"/>
          <w:szCs w:val="32"/>
          <w:lang w:val="en-US" w:eastAsia="ja-JP"/>
        </w:rPr>
        <w:t>31</w:t>
      </w:r>
      <w:r w:rsidR="00D86BC3" w:rsidRPr="00373666">
        <w:rPr>
          <w:rFonts w:ascii="Angsana New" w:hAnsi="Angsana New" w:hint="cs"/>
          <w:sz w:val="32"/>
          <w:szCs w:val="32"/>
          <w:cs/>
          <w:lang w:eastAsia="ja-JP"/>
        </w:rPr>
        <w:t xml:space="preserve"> ธันวาคม </w:t>
      </w:r>
      <w:r w:rsidR="00D86BC3">
        <w:rPr>
          <w:rFonts w:ascii="Angsana New" w:hAnsi="Angsana New"/>
          <w:sz w:val="32"/>
          <w:szCs w:val="32"/>
          <w:lang w:val="en-US" w:eastAsia="ja-JP"/>
        </w:rPr>
        <w:t>2564</w:t>
      </w:r>
      <w:r w:rsidR="00D86BC3">
        <w:rPr>
          <w:rFonts w:ascii="Angsana New" w:hAnsi="Angsana New" w:hint="cs"/>
          <w:sz w:val="32"/>
          <w:szCs w:val="32"/>
          <w:cs/>
          <w:lang w:eastAsia="zh-CN"/>
        </w:rPr>
        <w:t xml:space="preserve"> </w:t>
      </w:r>
      <w:r w:rsidRPr="00FB64A1">
        <w:rPr>
          <w:rFonts w:ascii="Angsana New" w:hAnsi="Angsana New" w:hint="cs"/>
          <w:sz w:val="32"/>
          <w:szCs w:val="32"/>
          <w:cs/>
          <w:lang w:eastAsia="zh-CN"/>
        </w:rPr>
        <w:t xml:space="preserve">ธนาคารฯมีลูกหนี้ที่เข้าเงื่อนไขตามมาตรการผ่อนปรนนี้จำนวน </w:t>
      </w:r>
      <w:r w:rsidR="00065FF0" w:rsidRPr="00462857">
        <w:rPr>
          <w:rFonts w:ascii="Angsana New" w:hAnsi="Angsana New"/>
          <w:sz w:val="32"/>
          <w:szCs w:val="32"/>
          <w:lang w:val="en-US" w:eastAsia="ja-JP"/>
        </w:rPr>
        <w:t>764</w:t>
      </w:r>
      <w:r w:rsidRPr="00462857">
        <w:rPr>
          <w:rFonts w:ascii="Angsana New" w:hAnsi="Angsana New"/>
          <w:sz w:val="32"/>
          <w:szCs w:val="32"/>
          <w:lang w:val="en-US" w:eastAsia="zh-CN"/>
        </w:rPr>
        <w:t xml:space="preserve"> </w:t>
      </w:r>
      <w:r w:rsidRPr="00462857">
        <w:rPr>
          <w:rFonts w:ascii="Angsana New" w:hAnsi="Angsana New" w:hint="cs"/>
          <w:sz w:val="32"/>
          <w:szCs w:val="32"/>
          <w:cs/>
          <w:lang w:eastAsia="zh-CN"/>
        </w:rPr>
        <w:t>ล้</w:t>
      </w:r>
      <w:r w:rsidRPr="00FB64A1">
        <w:rPr>
          <w:rFonts w:ascii="Angsana New" w:hAnsi="Angsana New" w:hint="cs"/>
          <w:sz w:val="32"/>
          <w:szCs w:val="32"/>
          <w:cs/>
          <w:lang w:eastAsia="zh-CN"/>
        </w:rPr>
        <w:t xml:space="preserve">านบาท </w:t>
      </w:r>
      <w:r w:rsidRPr="00FB64A1">
        <w:rPr>
          <w:rFonts w:ascii="Angsana New" w:hAnsi="Angsana New" w:hint="cs"/>
          <w:sz w:val="32"/>
          <w:szCs w:val="32"/>
          <w:cs/>
          <w:lang w:eastAsia="ja-JP"/>
        </w:rPr>
        <w:t>(</w:t>
      </w:r>
      <w:r w:rsidRPr="00FB64A1">
        <w:rPr>
          <w:rFonts w:ascii="Angsana New" w:hAnsi="Angsana New"/>
          <w:sz w:val="32"/>
          <w:szCs w:val="32"/>
          <w:lang w:val="en-US" w:eastAsia="ja-JP"/>
        </w:rPr>
        <w:t>31</w:t>
      </w:r>
      <w:r w:rsidRPr="00FB64A1">
        <w:rPr>
          <w:rFonts w:ascii="Angsana New" w:hAnsi="Angsana New" w:hint="cs"/>
          <w:sz w:val="32"/>
          <w:szCs w:val="32"/>
          <w:cs/>
          <w:lang w:eastAsia="ja-JP"/>
        </w:rPr>
        <w:t xml:space="preserve"> ธันวาคม </w:t>
      </w:r>
      <w:r w:rsidRPr="00FB64A1">
        <w:rPr>
          <w:rFonts w:ascii="Angsana New" w:hAnsi="Angsana New"/>
          <w:sz w:val="32"/>
          <w:szCs w:val="32"/>
          <w:lang w:val="en-US" w:eastAsia="ja-JP"/>
        </w:rPr>
        <w:t>2563</w:t>
      </w:r>
      <w:r w:rsidRPr="00FB64A1">
        <w:rPr>
          <w:rFonts w:ascii="Angsana New" w:hAnsi="Angsana New" w:hint="cs"/>
          <w:sz w:val="32"/>
          <w:szCs w:val="32"/>
          <w:cs/>
          <w:lang w:eastAsia="ja-JP"/>
        </w:rPr>
        <w:t xml:space="preserve">: </w:t>
      </w:r>
      <w:r w:rsidRPr="00FB64A1">
        <w:rPr>
          <w:rFonts w:ascii="Angsana New" w:hAnsi="Angsana New" w:hint="cs"/>
          <w:sz w:val="32"/>
          <w:szCs w:val="32"/>
          <w:cs/>
          <w:lang w:val="en-US" w:eastAsia="ja-JP"/>
        </w:rPr>
        <w:t>ไม่มี</w:t>
      </w:r>
      <w:r w:rsidRPr="00FB64A1">
        <w:rPr>
          <w:rFonts w:ascii="Angsana New" w:hAnsi="Angsana New" w:hint="cs"/>
          <w:sz w:val="32"/>
          <w:szCs w:val="32"/>
          <w:cs/>
          <w:lang w:eastAsia="ja-JP"/>
        </w:rPr>
        <w:t>)</w:t>
      </w:r>
    </w:p>
    <w:p w14:paraId="22AE2115" w14:textId="77777777" w:rsidR="00760253" w:rsidRPr="00760253" w:rsidRDefault="00E21FEA" w:rsidP="00E21FEA">
      <w:pPr>
        <w:tabs>
          <w:tab w:val="left" w:pos="900"/>
        </w:tabs>
        <w:overflowPunct w:val="0"/>
        <w:autoSpaceDE w:val="0"/>
        <w:autoSpaceDN w:val="0"/>
        <w:adjustRightInd w:val="0"/>
        <w:spacing w:before="120" w:after="120"/>
        <w:ind w:left="547" w:hanging="547"/>
        <w:jc w:val="thaiDistribute"/>
        <w:textAlignment w:val="baselin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lastRenderedPageBreak/>
        <w:tab/>
      </w:r>
      <w:r w:rsidR="00760253" w:rsidRPr="00760253">
        <w:rPr>
          <w:rFonts w:ascii="Angsana New" w:hAnsi="Angsana New" w:hint="cs"/>
          <w:sz w:val="32"/>
          <w:szCs w:val="32"/>
          <w:cs/>
        </w:rPr>
        <w:t xml:space="preserve">ธนาคารฯได้ใช้แนวปฏิบัติทางการบัญชี เรื่อง มาตรการผ่อนปรนชั่วคราวฯ สำหรับกลุ่มลูกหนี้ตามข้อ </w:t>
      </w:r>
      <w:r w:rsidR="00760253" w:rsidRPr="00760253">
        <w:rPr>
          <w:rFonts w:ascii="Angsana New" w:hAnsi="Angsana New"/>
          <w:sz w:val="32"/>
          <w:szCs w:val="32"/>
        </w:rPr>
        <w:t xml:space="preserve">1 </w:t>
      </w:r>
      <w:r w:rsidR="00760253" w:rsidRPr="00760253">
        <w:rPr>
          <w:rFonts w:ascii="Angsana New" w:hAnsi="Angsana New" w:hint="cs"/>
          <w:sz w:val="32"/>
          <w:szCs w:val="32"/>
          <w:cs/>
        </w:rPr>
        <w:t>-</w:t>
      </w:r>
      <w:r w:rsidR="00760253" w:rsidRPr="00760253">
        <w:rPr>
          <w:rFonts w:ascii="Angsana New" w:hAnsi="Angsana New"/>
          <w:sz w:val="32"/>
          <w:szCs w:val="32"/>
        </w:rPr>
        <w:t xml:space="preserve"> 4 </w:t>
      </w:r>
      <w:r w:rsidR="00760253" w:rsidRPr="00760253">
        <w:rPr>
          <w:rFonts w:ascii="Angsana New" w:hAnsi="Angsana New" w:hint="cs"/>
          <w:sz w:val="32"/>
          <w:szCs w:val="32"/>
          <w:cs/>
        </w:rPr>
        <w:t>ข้างต้น ซึ่งมาตรการดังกล่าวช่วยผ่อนปรนการจัดชั้นและการกันสำรองเป็นการชั่วคราวโดยจะสิ้นสุดลง</w:t>
      </w:r>
      <w:r>
        <w:rPr>
          <w:rFonts w:ascii="Angsana New" w:hAnsi="Angsana New" w:hint="cs"/>
          <w:sz w:val="32"/>
          <w:szCs w:val="32"/>
          <w:cs/>
        </w:rPr>
        <w:t xml:space="preserve">               </w:t>
      </w:r>
      <w:r w:rsidR="00760253" w:rsidRPr="00760253">
        <w:rPr>
          <w:rFonts w:ascii="Angsana New" w:hAnsi="Angsana New" w:hint="cs"/>
          <w:sz w:val="32"/>
          <w:szCs w:val="32"/>
          <w:cs/>
        </w:rPr>
        <w:t xml:space="preserve">ในวันที่ </w:t>
      </w:r>
      <w:r w:rsidR="00760253" w:rsidRPr="00760253">
        <w:rPr>
          <w:rFonts w:ascii="Angsana New" w:hAnsi="Angsana New"/>
          <w:sz w:val="32"/>
          <w:szCs w:val="32"/>
        </w:rPr>
        <w:t xml:space="preserve">31 </w:t>
      </w:r>
      <w:r w:rsidR="00760253" w:rsidRPr="00760253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760253" w:rsidRPr="00760253">
        <w:rPr>
          <w:rFonts w:ascii="Angsana New" w:hAnsi="Angsana New"/>
          <w:sz w:val="32"/>
          <w:szCs w:val="32"/>
        </w:rPr>
        <w:t xml:space="preserve">2564 </w:t>
      </w:r>
      <w:r w:rsidR="00760253" w:rsidRPr="00760253">
        <w:rPr>
          <w:rFonts w:ascii="Angsana New" w:hAnsi="Angsana New" w:hint="cs"/>
          <w:sz w:val="32"/>
          <w:szCs w:val="32"/>
          <w:cs/>
        </w:rPr>
        <w:t>ทั้งนี้ ธนาคารฯอยู่ระหว่างการพิจารณากลุ่มลูกหนี้ที่ได้ให้ความช่วยเหลือข้างต้น</w:t>
      </w:r>
      <w:r w:rsidR="00760253" w:rsidRPr="00E21FEA">
        <w:rPr>
          <w:rFonts w:ascii="Angsana New" w:hAnsi="Angsana New" w:hint="cs"/>
          <w:spacing w:val="-4"/>
          <w:sz w:val="32"/>
          <w:szCs w:val="32"/>
          <w:cs/>
        </w:rPr>
        <w:t>ว่า</w:t>
      </w:r>
      <w:r w:rsidR="007B48AF" w:rsidRPr="00E21FEA">
        <w:rPr>
          <w:rFonts w:ascii="Angsana New" w:hAnsi="Angsana New" w:hint="cs"/>
          <w:spacing w:val="-4"/>
          <w:sz w:val="32"/>
          <w:szCs w:val="32"/>
          <w:cs/>
        </w:rPr>
        <w:t>ยังคงสอดคล้องกับ</w:t>
      </w:r>
      <w:r w:rsidR="00760253" w:rsidRPr="00E21FEA">
        <w:rPr>
          <w:rFonts w:ascii="Angsana New" w:hAnsi="Angsana New" w:hint="cs"/>
          <w:spacing w:val="-4"/>
          <w:sz w:val="32"/>
          <w:szCs w:val="32"/>
          <w:cs/>
        </w:rPr>
        <w:t>มาตรการให้ความช่วยเหลือลูกหนี้ตามแนวทางในหนังสือเวียนของธปท.ที่ ธปท. ฝนส</w:t>
      </w:r>
      <w:r w:rsidR="00760253" w:rsidRPr="00E21FEA">
        <w:rPr>
          <w:rFonts w:ascii="Angsana New" w:hAnsi="Angsana New"/>
          <w:spacing w:val="-4"/>
          <w:sz w:val="32"/>
          <w:szCs w:val="32"/>
        </w:rPr>
        <w:t>2.</w:t>
      </w:r>
      <w:r w:rsidR="00760253" w:rsidRPr="00E21FEA">
        <w:rPr>
          <w:rFonts w:ascii="Angsana New" w:hAnsi="Angsana New" w:hint="cs"/>
          <w:spacing w:val="-4"/>
          <w:sz w:val="32"/>
          <w:szCs w:val="32"/>
          <w:cs/>
        </w:rPr>
        <w:t>ว</w:t>
      </w:r>
      <w:r w:rsidR="00760253" w:rsidRPr="00E21FEA">
        <w:rPr>
          <w:rFonts w:ascii="Angsana New" w:hAnsi="Angsana New"/>
          <w:spacing w:val="-4"/>
          <w:sz w:val="32"/>
          <w:szCs w:val="32"/>
        </w:rPr>
        <w:t>.</w:t>
      </w:r>
      <w:r w:rsidR="00760253" w:rsidRPr="00E21FEA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760253" w:rsidRPr="00760253">
        <w:rPr>
          <w:rFonts w:ascii="Angsana New" w:hAnsi="Angsana New"/>
          <w:sz w:val="32"/>
          <w:szCs w:val="32"/>
        </w:rPr>
        <w:t xml:space="preserve">802/2564 </w:t>
      </w:r>
      <w:r w:rsidR="00760253" w:rsidRPr="00760253">
        <w:rPr>
          <w:rFonts w:ascii="Angsana New" w:hAnsi="Angsana New" w:hint="cs"/>
          <w:sz w:val="32"/>
          <w:szCs w:val="32"/>
          <w:cs/>
        </w:rPr>
        <w:t xml:space="preserve">ตามที่กล่าวไว้ในหมายเหตุประกอบงบการเงินข้อที่ </w:t>
      </w:r>
      <w:r w:rsidR="00760253" w:rsidRPr="00760253">
        <w:rPr>
          <w:rFonts w:ascii="Angsana New" w:hAnsi="Angsana New"/>
          <w:sz w:val="32"/>
          <w:szCs w:val="32"/>
        </w:rPr>
        <w:t xml:space="preserve">3.3 </w:t>
      </w:r>
      <w:r w:rsidR="007B48AF">
        <w:rPr>
          <w:rFonts w:ascii="Angsana New" w:hAnsi="Angsana New" w:hint="cs"/>
          <w:sz w:val="32"/>
          <w:szCs w:val="32"/>
          <w:cs/>
        </w:rPr>
        <w:t>เพื่อที่ธนาคารฯจะสามารถ</w:t>
      </w:r>
      <w:r w:rsidR="00760253" w:rsidRPr="00760253">
        <w:rPr>
          <w:rFonts w:ascii="Angsana New" w:hAnsi="Angsana New" w:hint="cs"/>
          <w:sz w:val="32"/>
          <w:szCs w:val="32"/>
          <w:cs/>
        </w:rPr>
        <w:t>ถือปฏิบัติ</w:t>
      </w:r>
      <w:r>
        <w:rPr>
          <w:rFonts w:ascii="Angsana New" w:hAnsi="Angsana New" w:hint="cs"/>
          <w:sz w:val="32"/>
          <w:szCs w:val="32"/>
          <w:cs/>
        </w:rPr>
        <w:t xml:space="preserve">              </w:t>
      </w:r>
      <w:r w:rsidR="00760253" w:rsidRPr="00760253">
        <w:rPr>
          <w:rFonts w:ascii="Angsana New" w:hAnsi="Angsana New" w:hint="cs"/>
          <w:sz w:val="32"/>
          <w:szCs w:val="32"/>
          <w:cs/>
        </w:rPr>
        <w:t xml:space="preserve">ตามแนวปฏิบัติทางการบัญชี เรื่อง แนวทางการให้ความช่วยเหลือลูกหนี้ที่ได้รับผลระทบจากโรคติดเชื้อไวรัสโคโรนา </w:t>
      </w:r>
      <w:r w:rsidR="00760253" w:rsidRPr="00760253">
        <w:rPr>
          <w:rFonts w:ascii="Angsana New" w:hAnsi="Angsana New"/>
          <w:sz w:val="32"/>
          <w:szCs w:val="32"/>
        </w:rPr>
        <w:t xml:space="preserve">2019 </w:t>
      </w:r>
      <w:r w:rsidR="007B48AF">
        <w:rPr>
          <w:rFonts w:ascii="Angsana New" w:hAnsi="Angsana New" w:hint="cs"/>
          <w:sz w:val="32"/>
          <w:szCs w:val="32"/>
          <w:cs/>
        </w:rPr>
        <w:t>ฉบับใหม่</w:t>
      </w:r>
      <w:r w:rsidR="00760253" w:rsidRPr="00760253">
        <w:rPr>
          <w:rFonts w:ascii="Angsana New" w:hAnsi="Angsana New" w:hint="cs"/>
          <w:sz w:val="32"/>
          <w:szCs w:val="32"/>
          <w:cs/>
        </w:rPr>
        <w:t>ที่จะมีผลบังคับใช้ตั้งแต่วันที่</w:t>
      </w:r>
      <w:r w:rsidR="007B48AF">
        <w:rPr>
          <w:rFonts w:ascii="Angsana New" w:hAnsi="Angsana New" w:hint="cs"/>
          <w:sz w:val="32"/>
          <w:szCs w:val="32"/>
          <w:cs/>
        </w:rPr>
        <w:t xml:space="preserve"> </w:t>
      </w:r>
      <w:r w:rsidR="00760253" w:rsidRPr="00760253">
        <w:rPr>
          <w:rFonts w:ascii="Angsana New" w:hAnsi="Angsana New"/>
          <w:sz w:val="32"/>
          <w:szCs w:val="32"/>
        </w:rPr>
        <w:t xml:space="preserve">1 </w:t>
      </w:r>
      <w:r w:rsidR="00760253" w:rsidRPr="00760253">
        <w:rPr>
          <w:rFonts w:ascii="Angsana New" w:hAnsi="Angsana New" w:hint="cs"/>
          <w:sz w:val="32"/>
          <w:szCs w:val="32"/>
          <w:cs/>
        </w:rPr>
        <w:t xml:space="preserve">มกราคม </w:t>
      </w:r>
      <w:r w:rsidR="00760253" w:rsidRPr="00760253">
        <w:rPr>
          <w:rFonts w:ascii="Angsana New" w:hAnsi="Angsana New"/>
          <w:sz w:val="32"/>
          <w:szCs w:val="32"/>
        </w:rPr>
        <w:t xml:space="preserve">2565 </w:t>
      </w:r>
      <w:r w:rsidR="00760253" w:rsidRPr="00760253">
        <w:rPr>
          <w:rFonts w:ascii="Angsana New" w:hAnsi="Angsana New" w:hint="cs"/>
          <w:sz w:val="32"/>
          <w:szCs w:val="32"/>
          <w:cs/>
        </w:rPr>
        <w:t>-</w:t>
      </w:r>
      <w:r w:rsidR="00760253" w:rsidRPr="00760253">
        <w:rPr>
          <w:rFonts w:ascii="Angsana New" w:hAnsi="Angsana New"/>
          <w:sz w:val="32"/>
          <w:szCs w:val="32"/>
        </w:rPr>
        <w:t xml:space="preserve"> 31 </w:t>
      </w:r>
      <w:r w:rsidR="00760253" w:rsidRPr="00760253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760253" w:rsidRPr="00760253">
        <w:rPr>
          <w:rFonts w:ascii="Angsana New" w:hAnsi="Angsana New"/>
          <w:sz w:val="32"/>
          <w:szCs w:val="32"/>
        </w:rPr>
        <w:t xml:space="preserve">2566 </w:t>
      </w:r>
      <w:r w:rsidR="007B48AF">
        <w:rPr>
          <w:rFonts w:ascii="Angsana New" w:hAnsi="Angsana New" w:hint="cs"/>
          <w:sz w:val="32"/>
          <w:szCs w:val="32"/>
          <w:cs/>
        </w:rPr>
        <w:t>ได้หรือไม่</w:t>
      </w:r>
      <w:r w:rsidR="00760253" w:rsidRPr="00760253">
        <w:rPr>
          <w:rFonts w:ascii="Angsana New" w:hAnsi="Angsana New" w:hint="cs"/>
          <w:sz w:val="32"/>
          <w:szCs w:val="32"/>
          <w:cs/>
        </w:rPr>
        <w:t xml:space="preserve"> อย่างไรก็ดี ธนาคารฯได้กันสำรองเพิ่มเพื่อรองรับลูกหนี้ดังกล่าวบางส่วนจำนวน </w:t>
      </w:r>
      <w:r w:rsidR="00760253" w:rsidRPr="00760253">
        <w:rPr>
          <w:rFonts w:ascii="Angsana New" w:hAnsi="Angsana New"/>
          <w:sz w:val="32"/>
          <w:szCs w:val="32"/>
        </w:rPr>
        <w:t xml:space="preserve">1,000 </w:t>
      </w:r>
      <w:r w:rsidR="00760253" w:rsidRPr="00760253">
        <w:rPr>
          <w:rFonts w:ascii="Angsana New" w:hAnsi="Angsana New" w:hint="cs"/>
          <w:sz w:val="32"/>
          <w:szCs w:val="32"/>
          <w:cs/>
        </w:rPr>
        <w:t xml:space="preserve">ล้านบาทในปี </w:t>
      </w:r>
      <w:r w:rsidR="00760253" w:rsidRPr="00760253">
        <w:rPr>
          <w:rFonts w:ascii="Angsana New" w:hAnsi="Angsana New"/>
          <w:sz w:val="32"/>
          <w:szCs w:val="32"/>
        </w:rPr>
        <w:t>2564</w:t>
      </w:r>
    </w:p>
    <w:p w14:paraId="0D37E83E" w14:textId="77777777" w:rsidR="00C36258" w:rsidRPr="00823365" w:rsidRDefault="0004064E" w:rsidP="00760253">
      <w:pPr>
        <w:tabs>
          <w:tab w:val="left" w:pos="900"/>
        </w:tabs>
        <w:overflowPunct w:val="0"/>
        <w:autoSpaceDE w:val="0"/>
        <w:autoSpaceDN w:val="0"/>
        <w:adjustRightInd w:val="0"/>
        <w:spacing w:before="80"/>
        <w:ind w:left="547" w:hanging="547"/>
        <w:jc w:val="thaiDistribute"/>
        <w:textAlignment w:val="baseline"/>
        <w:rPr>
          <w:rFonts w:ascii="Angsana New" w:hAnsi="Angsana New"/>
          <w:b/>
          <w:bCs/>
          <w:sz w:val="32"/>
          <w:szCs w:val="32"/>
          <w:cs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t>10</w:t>
      </w:r>
      <w:r w:rsidR="00C36258">
        <w:rPr>
          <w:rFonts w:ascii="Angsana New" w:hAnsi="Angsana New"/>
          <w:b/>
          <w:bCs/>
          <w:sz w:val="32"/>
          <w:szCs w:val="32"/>
          <w:lang w:val="en-US"/>
        </w:rPr>
        <w:t>.2</w:t>
      </w:r>
      <w:r w:rsidR="00C36258">
        <w:rPr>
          <w:rFonts w:ascii="Angsana New" w:hAnsi="Angsana New"/>
          <w:b/>
          <w:bCs/>
          <w:sz w:val="32"/>
          <w:szCs w:val="32"/>
          <w:lang w:val="en-US"/>
        </w:rPr>
        <w:tab/>
      </w:r>
      <w:r w:rsidR="00C36258" w:rsidRPr="009D2C6B">
        <w:rPr>
          <w:rFonts w:ascii="Angsana New" w:hAnsi="Angsana New"/>
          <w:b/>
          <w:bCs/>
          <w:sz w:val="32"/>
          <w:szCs w:val="32"/>
          <w:cs/>
          <w:lang w:val="en-US"/>
        </w:rPr>
        <w:t>จำแนกตามสกุลเงินและถิ่นที่อยู่ของลูกหนี้</w:t>
      </w:r>
    </w:p>
    <w:tbl>
      <w:tblPr>
        <w:tblW w:w="9159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1770"/>
        <w:gridCol w:w="1231"/>
        <w:gridCol w:w="1232"/>
        <w:gridCol w:w="1231"/>
        <w:gridCol w:w="1232"/>
        <w:gridCol w:w="1231"/>
        <w:gridCol w:w="1232"/>
      </w:tblGrid>
      <w:tr w:rsidR="00C36258" w:rsidRPr="00CC3F77" w14:paraId="7EFA8F2F" w14:textId="77777777" w:rsidTr="00064E99">
        <w:trPr>
          <w:cantSplit/>
          <w:trHeight w:val="162"/>
        </w:trPr>
        <w:tc>
          <w:tcPr>
            <w:tcW w:w="1770" w:type="dxa"/>
            <w:vAlign w:val="bottom"/>
          </w:tcPr>
          <w:p w14:paraId="34D53C2F" w14:textId="77777777" w:rsidR="00C36258" w:rsidRPr="00CC3F77" w:rsidRDefault="00C36258" w:rsidP="00176DE1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94" w:type="dxa"/>
            <w:gridSpan w:val="3"/>
            <w:vAlign w:val="bottom"/>
          </w:tcPr>
          <w:p w14:paraId="7372B09C" w14:textId="77777777" w:rsidR="00C36258" w:rsidRPr="00CC3F77" w:rsidRDefault="00C36258" w:rsidP="00176DE1">
            <w:pPr>
              <w:ind w:left="-30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695" w:type="dxa"/>
            <w:gridSpan w:val="3"/>
            <w:vAlign w:val="bottom"/>
          </w:tcPr>
          <w:p w14:paraId="11EE5333" w14:textId="77777777" w:rsidR="00C36258" w:rsidRPr="00CC3F77" w:rsidRDefault="00823365" w:rsidP="00176DE1">
            <w:pPr>
              <w:ind w:left="-30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C3F77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823365" w:rsidRPr="00CC3F77" w14:paraId="00D4D0E0" w14:textId="77777777" w:rsidTr="00064E99">
        <w:trPr>
          <w:cantSplit/>
          <w:trHeight w:val="162"/>
        </w:trPr>
        <w:tc>
          <w:tcPr>
            <w:tcW w:w="1770" w:type="dxa"/>
            <w:vAlign w:val="bottom"/>
          </w:tcPr>
          <w:p w14:paraId="6D53FF19" w14:textId="77777777" w:rsidR="00823365" w:rsidRPr="00CC3F77" w:rsidRDefault="00823365" w:rsidP="00176DE1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94" w:type="dxa"/>
            <w:gridSpan w:val="3"/>
            <w:vAlign w:val="bottom"/>
          </w:tcPr>
          <w:p w14:paraId="4A6E5A31" w14:textId="77777777" w:rsidR="00823365" w:rsidRPr="00CC3F77" w:rsidRDefault="00823365" w:rsidP="00176DE1">
            <w:pPr>
              <w:pBdr>
                <w:bottom w:val="single" w:sz="4" w:space="1" w:color="auto"/>
              </w:pBdr>
              <w:ind w:left="-30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CC3F77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3695" w:type="dxa"/>
            <w:gridSpan w:val="3"/>
            <w:vAlign w:val="bottom"/>
          </w:tcPr>
          <w:p w14:paraId="0686EA3D" w14:textId="77777777" w:rsidR="00823365" w:rsidRPr="00CC3F77" w:rsidRDefault="00823365" w:rsidP="00176DE1">
            <w:pPr>
              <w:pBdr>
                <w:bottom w:val="single" w:sz="4" w:space="1" w:color="auto"/>
              </w:pBdr>
              <w:ind w:left="-30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C3F77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CC3F77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CC3F77"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</w:tr>
      <w:tr w:rsidR="00823365" w:rsidRPr="00CC3F77" w14:paraId="5D4370A5" w14:textId="77777777" w:rsidTr="00064E99">
        <w:trPr>
          <w:cantSplit/>
        </w:trPr>
        <w:tc>
          <w:tcPr>
            <w:tcW w:w="1770" w:type="dxa"/>
            <w:vAlign w:val="bottom"/>
          </w:tcPr>
          <w:p w14:paraId="7F5DC304" w14:textId="77777777" w:rsidR="00823365" w:rsidRPr="00CC3F77" w:rsidRDefault="00823365" w:rsidP="00176DE1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31" w:type="dxa"/>
            <w:vAlign w:val="bottom"/>
          </w:tcPr>
          <w:p w14:paraId="4B0F5FA6" w14:textId="77777777" w:rsidR="00823365" w:rsidRPr="00CC3F77" w:rsidRDefault="00823365" w:rsidP="00176DE1">
            <w:pPr>
              <w:pBdr>
                <w:bottom w:val="single" w:sz="4" w:space="1" w:color="auto"/>
              </w:pBdr>
              <w:ind w:left="-46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C3F77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ในประเทศ</w:t>
            </w:r>
          </w:p>
        </w:tc>
        <w:tc>
          <w:tcPr>
            <w:tcW w:w="1232" w:type="dxa"/>
            <w:vAlign w:val="bottom"/>
          </w:tcPr>
          <w:p w14:paraId="27D5379A" w14:textId="77777777" w:rsidR="00823365" w:rsidRPr="00CC3F77" w:rsidRDefault="00823365" w:rsidP="00176DE1">
            <w:pPr>
              <w:pBdr>
                <w:bottom w:val="single" w:sz="4" w:space="1" w:color="auto"/>
              </w:pBdr>
              <w:ind w:left="-46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C3F77">
              <w:rPr>
                <w:rFonts w:ascii="Angsana New" w:hAnsi="Angsana New"/>
                <w:sz w:val="28"/>
                <w:szCs w:val="28"/>
                <w:cs/>
                <w:lang w:val="en-US"/>
              </w:rPr>
              <w:t>ต่างประเทศ</w:t>
            </w:r>
          </w:p>
        </w:tc>
        <w:tc>
          <w:tcPr>
            <w:tcW w:w="1231" w:type="dxa"/>
            <w:vAlign w:val="bottom"/>
          </w:tcPr>
          <w:p w14:paraId="39C2CFAF" w14:textId="77777777" w:rsidR="00823365" w:rsidRPr="00CC3F77" w:rsidRDefault="00823365" w:rsidP="00176DE1">
            <w:pPr>
              <w:pBdr>
                <w:bottom w:val="single" w:sz="4" w:space="1" w:color="auto"/>
              </w:pBdr>
              <w:ind w:left="-46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C3F77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32" w:type="dxa"/>
            <w:vAlign w:val="bottom"/>
          </w:tcPr>
          <w:p w14:paraId="01A64405" w14:textId="77777777" w:rsidR="00823365" w:rsidRPr="00CC3F77" w:rsidRDefault="00823365" w:rsidP="00176DE1">
            <w:pPr>
              <w:pBdr>
                <w:bottom w:val="single" w:sz="4" w:space="1" w:color="auto"/>
              </w:pBdr>
              <w:ind w:left="-46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C3F77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ในประเทศ</w:t>
            </w:r>
          </w:p>
        </w:tc>
        <w:tc>
          <w:tcPr>
            <w:tcW w:w="1231" w:type="dxa"/>
            <w:vAlign w:val="bottom"/>
          </w:tcPr>
          <w:p w14:paraId="628C2651" w14:textId="77777777" w:rsidR="00823365" w:rsidRPr="00CC3F77" w:rsidRDefault="00823365" w:rsidP="00176DE1">
            <w:pPr>
              <w:pBdr>
                <w:bottom w:val="single" w:sz="4" w:space="1" w:color="auto"/>
              </w:pBdr>
              <w:ind w:left="-46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C3F77">
              <w:rPr>
                <w:rFonts w:ascii="Angsana New" w:hAnsi="Angsana New"/>
                <w:sz w:val="28"/>
                <w:szCs w:val="28"/>
                <w:cs/>
                <w:lang w:val="en-US"/>
              </w:rPr>
              <w:t>ต่างประเทศ</w:t>
            </w:r>
          </w:p>
        </w:tc>
        <w:tc>
          <w:tcPr>
            <w:tcW w:w="1232" w:type="dxa"/>
            <w:vAlign w:val="bottom"/>
          </w:tcPr>
          <w:p w14:paraId="35A6DB9A" w14:textId="77777777" w:rsidR="00823365" w:rsidRPr="00CC3F77" w:rsidRDefault="00823365" w:rsidP="00176DE1">
            <w:pPr>
              <w:pBdr>
                <w:bottom w:val="single" w:sz="4" w:space="1" w:color="auto"/>
              </w:pBdr>
              <w:ind w:left="-46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C3F77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823365" w:rsidRPr="00176DE1" w14:paraId="1D43AE7F" w14:textId="77777777" w:rsidTr="00064E99">
        <w:trPr>
          <w:cantSplit/>
        </w:trPr>
        <w:tc>
          <w:tcPr>
            <w:tcW w:w="1770" w:type="dxa"/>
            <w:vAlign w:val="bottom"/>
          </w:tcPr>
          <w:p w14:paraId="7F4551A3" w14:textId="77777777" w:rsidR="00823365" w:rsidRPr="00176DE1" w:rsidRDefault="00823365" w:rsidP="00176DE1">
            <w:pPr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231" w:type="dxa"/>
            <w:vAlign w:val="bottom"/>
          </w:tcPr>
          <w:p w14:paraId="2159E968" w14:textId="77777777" w:rsidR="00823365" w:rsidRPr="00176DE1" w:rsidRDefault="00823365" w:rsidP="00176DE1">
            <w:pPr>
              <w:tabs>
                <w:tab w:val="decimal" w:pos="967"/>
              </w:tabs>
              <w:ind w:left="-46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232" w:type="dxa"/>
            <w:vAlign w:val="bottom"/>
          </w:tcPr>
          <w:p w14:paraId="115BF2C2" w14:textId="77777777" w:rsidR="00823365" w:rsidRPr="00176DE1" w:rsidRDefault="00823365" w:rsidP="00176DE1">
            <w:pPr>
              <w:tabs>
                <w:tab w:val="decimal" w:pos="967"/>
              </w:tabs>
              <w:ind w:left="-46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231" w:type="dxa"/>
            <w:vAlign w:val="bottom"/>
          </w:tcPr>
          <w:p w14:paraId="0F7CA3E4" w14:textId="77777777" w:rsidR="00823365" w:rsidRPr="00176DE1" w:rsidRDefault="00823365" w:rsidP="00176DE1">
            <w:pPr>
              <w:tabs>
                <w:tab w:val="decimal" w:pos="967"/>
              </w:tabs>
              <w:ind w:left="-46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232" w:type="dxa"/>
            <w:vAlign w:val="bottom"/>
          </w:tcPr>
          <w:p w14:paraId="3BA82A22" w14:textId="77777777" w:rsidR="00823365" w:rsidRPr="00176DE1" w:rsidRDefault="00823365" w:rsidP="00176DE1">
            <w:pPr>
              <w:tabs>
                <w:tab w:val="decimal" w:pos="967"/>
              </w:tabs>
              <w:ind w:left="-46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231" w:type="dxa"/>
            <w:vAlign w:val="bottom"/>
          </w:tcPr>
          <w:p w14:paraId="3D653F0E" w14:textId="77777777" w:rsidR="00823365" w:rsidRPr="00176DE1" w:rsidRDefault="00823365" w:rsidP="00176DE1">
            <w:pPr>
              <w:tabs>
                <w:tab w:val="decimal" w:pos="967"/>
              </w:tabs>
              <w:ind w:left="-46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232" w:type="dxa"/>
            <w:vAlign w:val="bottom"/>
          </w:tcPr>
          <w:p w14:paraId="7030DAB8" w14:textId="77777777" w:rsidR="00823365" w:rsidRPr="00176DE1" w:rsidRDefault="00823365" w:rsidP="00176DE1">
            <w:pPr>
              <w:tabs>
                <w:tab w:val="decimal" w:pos="967"/>
              </w:tabs>
              <w:ind w:left="-46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</w:tr>
      <w:tr w:rsidR="004B3CA9" w:rsidRPr="00CC3F77" w14:paraId="709DD10A" w14:textId="77777777" w:rsidTr="00064E99">
        <w:trPr>
          <w:cantSplit/>
        </w:trPr>
        <w:tc>
          <w:tcPr>
            <w:tcW w:w="1770" w:type="dxa"/>
            <w:vAlign w:val="bottom"/>
          </w:tcPr>
          <w:p w14:paraId="4889F61C" w14:textId="77777777" w:rsidR="004B3CA9" w:rsidRPr="00CC3F77" w:rsidRDefault="004B3CA9" w:rsidP="00176DE1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CC3F77">
              <w:rPr>
                <w:rFonts w:ascii="Angsana New" w:hAnsi="Angsana New"/>
                <w:sz w:val="28"/>
                <w:szCs w:val="28"/>
                <w:cs/>
              </w:rPr>
              <w:t>เงินบาท</w:t>
            </w:r>
          </w:p>
        </w:tc>
        <w:tc>
          <w:tcPr>
            <w:tcW w:w="1231" w:type="dxa"/>
            <w:shd w:val="clear" w:color="auto" w:fill="auto"/>
            <w:vAlign w:val="bottom"/>
          </w:tcPr>
          <w:p w14:paraId="6FB35DF2" w14:textId="77777777" w:rsidR="004B3CA9" w:rsidRPr="00CC3F77" w:rsidRDefault="004B3CA9" w:rsidP="00176DE1">
            <w:pPr>
              <w:tabs>
                <w:tab w:val="decimal" w:pos="967"/>
              </w:tabs>
              <w:ind w:left="-46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173,445,903</w:t>
            </w:r>
          </w:p>
        </w:tc>
        <w:tc>
          <w:tcPr>
            <w:tcW w:w="1232" w:type="dxa"/>
            <w:shd w:val="clear" w:color="auto" w:fill="auto"/>
            <w:vAlign w:val="bottom"/>
          </w:tcPr>
          <w:p w14:paraId="4F27FB95" w14:textId="77777777" w:rsidR="004B3CA9" w:rsidRPr="00CC3F77" w:rsidRDefault="004B3CA9" w:rsidP="00176DE1">
            <w:pPr>
              <w:tabs>
                <w:tab w:val="decimal" w:pos="967"/>
              </w:tabs>
              <w:ind w:left="-46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31" w:type="dxa"/>
            <w:shd w:val="clear" w:color="auto" w:fill="auto"/>
            <w:vAlign w:val="bottom"/>
          </w:tcPr>
          <w:p w14:paraId="4BEB67E8" w14:textId="77777777" w:rsidR="004B3CA9" w:rsidRPr="00CC3F77" w:rsidRDefault="004B3CA9" w:rsidP="00176DE1">
            <w:pPr>
              <w:tabs>
                <w:tab w:val="decimal" w:pos="967"/>
              </w:tabs>
              <w:ind w:left="-46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173,445,903</w:t>
            </w:r>
          </w:p>
        </w:tc>
        <w:tc>
          <w:tcPr>
            <w:tcW w:w="1232" w:type="dxa"/>
            <w:vAlign w:val="bottom"/>
          </w:tcPr>
          <w:p w14:paraId="20FE14E3" w14:textId="77777777" w:rsidR="004B3CA9" w:rsidRPr="00CC3F77" w:rsidRDefault="004B3CA9" w:rsidP="00176DE1">
            <w:pPr>
              <w:tabs>
                <w:tab w:val="decimal" w:pos="967"/>
              </w:tabs>
              <w:ind w:left="-4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C3F77">
              <w:rPr>
                <w:rFonts w:ascii="Angsana New" w:hAnsi="Angsana New"/>
                <w:sz w:val="28"/>
                <w:szCs w:val="28"/>
                <w:lang w:val="en-US"/>
              </w:rPr>
              <w:t>158,841,756</w:t>
            </w:r>
          </w:p>
        </w:tc>
        <w:tc>
          <w:tcPr>
            <w:tcW w:w="1231" w:type="dxa"/>
            <w:vAlign w:val="bottom"/>
          </w:tcPr>
          <w:p w14:paraId="4E7407A1" w14:textId="77777777" w:rsidR="004B3CA9" w:rsidRPr="00CC3F77" w:rsidRDefault="004B3CA9" w:rsidP="00176DE1">
            <w:pPr>
              <w:tabs>
                <w:tab w:val="decimal" w:pos="967"/>
              </w:tabs>
              <w:ind w:left="-4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C3F77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32" w:type="dxa"/>
            <w:vAlign w:val="bottom"/>
          </w:tcPr>
          <w:p w14:paraId="54558A0C" w14:textId="77777777" w:rsidR="004B3CA9" w:rsidRPr="00CC3F77" w:rsidRDefault="004B3CA9" w:rsidP="00176DE1">
            <w:pPr>
              <w:tabs>
                <w:tab w:val="decimal" w:pos="967"/>
              </w:tabs>
              <w:ind w:left="-4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C3F77">
              <w:rPr>
                <w:rFonts w:ascii="Angsana New" w:hAnsi="Angsana New"/>
                <w:sz w:val="28"/>
                <w:szCs w:val="28"/>
                <w:lang w:val="en-US"/>
              </w:rPr>
              <w:t>158,841,756</w:t>
            </w:r>
          </w:p>
        </w:tc>
      </w:tr>
      <w:tr w:rsidR="004B3CA9" w:rsidRPr="00CC3F77" w14:paraId="36373337" w14:textId="77777777" w:rsidTr="00064E99">
        <w:trPr>
          <w:cantSplit/>
        </w:trPr>
        <w:tc>
          <w:tcPr>
            <w:tcW w:w="1770" w:type="dxa"/>
            <w:vAlign w:val="bottom"/>
          </w:tcPr>
          <w:p w14:paraId="71694EF0" w14:textId="77777777" w:rsidR="004B3CA9" w:rsidRPr="00CC3F77" w:rsidRDefault="004B3CA9" w:rsidP="00176DE1">
            <w:pPr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C3F77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เงินดอลลาร์สหรัฐฯ</w:t>
            </w:r>
          </w:p>
        </w:tc>
        <w:tc>
          <w:tcPr>
            <w:tcW w:w="1231" w:type="dxa"/>
            <w:shd w:val="clear" w:color="auto" w:fill="auto"/>
            <w:vAlign w:val="bottom"/>
          </w:tcPr>
          <w:p w14:paraId="70063303" w14:textId="77777777" w:rsidR="004B3CA9" w:rsidRPr="00CC3F77" w:rsidRDefault="004B3CA9" w:rsidP="00176DE1">
            <w:pPr>
              <w:tabs>
                <w:tab w:val="decimal" w:pos="967"/>
              </w:tabs>
              <w:ind w:left="-46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3,521,102</w:t>
            </w:r>
          </w:p>
        </w:tc>
        <w:tc>
          <w:tcPr>
            <w:tcW w:w="1232" w:type="dxa"/>
            <w:shd w:val="clear" w:color="auto" w:fill="auto"/>
            <w:vAlign w:val="bottom"/>
          </w:tcPr>
          <w:p w14:paraId="38DFF499" w14:textId="77777777" w:rsidR="004B3CA9" w:rsidRPr="00CC3F77" w:rsidRDefault="004B3CA9" w:rsidP="00176DE1">
            <w:pPr>
              <w:tabs>
                <w:tab w:val="decimal" w:pos="967"/>
              </w:tabs>
              <w:ind w:left="-46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31" w:type="dxa"/>
            <w:shd w:val="clear" w:color="auto" w:fill="auto"/>
            <w:vAlign w:val="bottom"/>
          </w:tcPr>
          <w:p w14:paraId="02B76AD3" w14:textId="77777777" w:rsidR="004B3CA9" w:rsidRPr="00CC3F77" w:rsidRDefault="004B3CA9" w:rsidP="00176DE1">
            <w:pPr>
              <w:tabs>
                <w:tab w:val="decimal" w:pos="967"/>
              </w:tabs>
              <w:ind w:left="-46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3,521,102</w:t>
            </w:r>
          </w:p>
        </w:tc>
        <w:tc>
          <w:tcPr>
            <w:tcW w:w="1232" w:type="dxa"/>
            <w:vAlign w:val="bottom"/>
          </w:tcPr>
          <w:p w14:paraId="5189E0F1" w14:textId="77777777" w:rsidR="004B3CA9" w:rsidRPr="00CC3F77" w:rsidRDefault="004B3CA9" w:rsidP="00176DE1">
            <w:pPr>
              <w:tabs>
                <w:tab w:val="decimal" w:pos="967"/>
              </w:tabs>
              <w:ind w:left="-4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C3F77">
              <w:rPr>
                <w:rFonts w:ascii="Angsana New" w:hAnsi="Angsana New"/>
                <w:sz w:val="28"/>
                <w:szCs w:val="28"/>
                <w:lang w:val="en-US"/>
              </w:rPr>
              <w:t>2,046,487</w:t>
            </w:r>
          </w:p>
        </w:tc>
        <w:tc>
          <w:tcPr>
            <w:tcW w:w="1231" w:type="dxa"/>
            <w:vAlign w:val="bottom"/>
          </w:tcPr>
          <w:p w14:paraId="3187518D" w14:textId="77777777" w:rsidR="004B3CA9" w:rsidRPr="00CC3F77" w:rsidRDefault="004B3CA9" w:rsidP="00176DE1">
            <w:pPr>
              <w:tabs>
                <w:tab w:val="decimal" w:pos="967"/>
              </w:tabs>
              <w:ind w:left="-4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C3F77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32" w:type="dxa"/>
            <w:vAlign w:val="bottom"/>
          </w:tcPr>
          <w:p w14:paraId="2F504A17" w14:textId="77777777" w:rsidR="004B3CA9" w:rsidRPr="00CC3F77" w:rsidRDefault="004B3CA9" w:rsidP="00176DE1">
            <w:pPr>
              <w:tabs>
                <w:tab w:val="decimal" w:pos="967"/>
              </w:tabs>
              <w:ind w:left="-4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C3F77">
              <w:rPr>
                <w:rFonts w:ascii="Angsana New" w:hAnsi="Angsana New"/>
                <w:sz w:val="28"/>
                <w:szCs w:val="28"/>
                <w:lang w:val="en-US"/>
              </w:rPr>
              <w:t>2,046,487</w:t>
            </w:r>
          </w:p>
        </w:tc>
      </w:tr>
      <w:tr w:rsidR="004B3CA9" w:rsidRPr="00CC3F77" w14:paraId="1A0BFDB2" w14:textId="77777777" w:rsidTr="00064E99">
        <w:trPr>
          <w:cantSplit/>
        </w:trPr>
        <w:tc>
          <w:tcPr>
            <w:tcW w:w="1770" w:type="dxa"/>
            <w:vAlign w:val="bottom"/>
          </w:tcPr>
          <w:p w14:paraId="7EB49D2B" w14:textId="77777777" w:rsidR="004B3CA9" w:rsidRPr="00CC3F77" w:rsidRDefault="004B3CA9" w:rsidP="00176DE1">
            <w:pPr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C3F77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เงินสก</w:t>
            </w:r>
            <w:r w:rsidRPr="00CC3F77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ุ</w:t>
            </w:r>
            <w:r w:rsidRPr="00CC3F77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ลอื่น</w:t>
            </w:r>
          </w:p>
        </w:tc>
        <w:tc>
          <w:tcPr>
            <w:tcW w:w="1231" w:type="dxa"/>
            <w:shd w:val="clear" w:color="auto" w:fill="auto"/>
            <w:vAlign w:val="bottom"/>
          </w:tcPr>
          <w:p w14:paraId="71FE72CE" w14:textId="77777777" w:rsidR="004B3CA9" w:rsidRPr="00CC3F77" w:rsidRDefault="004B3CA9" w:rsidP="00176DE1">
            <w:pPr>
              <w:pBdr>
                <w:bottom w:val="single" w:sz="4" w:space="1" w:color="auto"/>
              </w:pBdr>
              <w:tabs>
                <w:tab w:val="decimal" w:pos="967"/>
              </w:tabs>
              <w:ind w:lef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116,374</w:t>
            </w:r>
          </w:p>
        </w:tc>
        <w:tc>
          <w:tcPr>
            <w:tcW w:w="1232" w:type="dxa"/>
            <w:shd w:val="clear" w:color="auto" w:fill="auto"/>
            <w:vAlign w:val="bottom"/>
          </w:tcPr>
          <w:p w14:paraId="49873029" w14:textId="77777777" w:rsidR="004B3CA9" w:rsidRPr="00CC3F77" w:rsidRDefault="004B3CA9" w:rsidP="00176DE1">
            <w:pPr>
              <w:pBdr>
                <w:bottom w:val="single" w:sz="4" w:space="1" w:color="auto"/>
              </w:pBdr>
              <w:tabs>
                <w:tab w:val="decimal" w:pos="967"/>
              </w:tabs>
              <w:ind w:lef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31" w:type="dxa"/>
            <w:shd w:val="clear" w:color="auto" w:fill="auto"/>
            <w:vAlign w:val="bottom"/>
          </w:tcPr>
          <w:p w14:paraId="624F8150" w14:textId="77777777" w:rsidR="004B3CA9" w:rsidRPr="00CC3F77" w:rsidRDefault="004B3CA9" w:rsidP="00176DE1">
            <w:pPr>
              <w:pBdr>
                <w:bottom w:val="single" w:sz="4" w:space="1" w:color="auto"/>
              </w:pBdr>
              <w:tabs>
                <w:tab w:val="decimal" w:pos="967"/>
              </w:tabs>
              <w:ind w:lef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116,374</w:t>
            </w:r>
          </w:p>
        </w:tc>
        <w:tc>
          <w:tcPr>
            <w:tcW w:w="1232" w:type="dxa"/>
            <w:vAlign w:val="bottom"/>
          </w:tcPr>
          <w:p w14:paraId="1F20D3E6" w14:textId="77777777" w:rsidR="004B3CA9" w:rsidRPr="00CC3F77" w:rsidRDefault="004B3CA9" w:rsidP="00176DE1">
            <w:pPr>
              <w:pBdr>
                <w:bottom w:val="single" w:sz="4" w:space="1" w:color="auto"/>
              </w:pBdr>
              <w:tabs>
                <w:tab w:val="decimal" w:pos="967"/>
              </w:tabs>
              <w:ind w:lef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C3F77">
              <w:rPr>
                <w:rFonts w:ascii="Angsana New" w:hAnsi="Angsana New"/>
                <w:sz w:val="28"/>
                <w:szCs w:val="28"/>
                <w:lang w:val="en-US"/>
              </w:rPr>
              <w:t>82,018</w:t>
            </w:r>
          </w:p>
        </w:tc>
        <w:tc>
          <w:tcPr>
            <w:tcW w:w="1231" w:type="dxa"/>
            <w:vAlign w:val="bottom"/>
          </w:tcPr>
          <w:p w14:paraId="496DDF5E" w14:textId="77777777" w:rsidR="004B3CA9" w:rsidRPr="00CC3F77" w:rsidRDefault="004B3CA9" w:rsidP="00176DE1">
            <w:pPr>
              <w:pBdr>
                <w:bottom w:val="single" w:sz="4" w:space="1" w:color="auto"/>
              </w:pBdr>
              <w:tabs>
                <w:tab w:val="decimal" w:pos="967"/>
              </w:tabs>
              <w:ind w:lef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C3F77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32" w:type="dxa"/>
            <w:vAlign w:val="bottom"/>
          </w:tcPr>
          <w:p w14:paraId="171EF790" w14:textId="77777777" w:rsidR="004B3CA9" w:rsidRPr="00CC3F77" w:rsidRDefault="004B3CA9" w:rsidP="00176DE1">
            <w:pPr>
              <w:pBdr>
                <w:bottom w:val="single" w:sz="4" w:space="1" w:color="auto"/>
              </w:pBdr>
              <w:tabs>
                <w:tab w:val="decimal" w:pos="967"/>
              </w:tabs>
              <w:ind w:lef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C3F77">
              <w:rPr>
                <w:rFonts w:ascii="Angsana New" w:hAnsi="Angsana New"/>
                <w:sz w:val="28"/>
                <w:szCs w:val="28"/>
                <w:lang w:val="en-US"/>
              </w:rPr>
              <w:t>82,018</w:t>
            </w:r>
          </w:p>
        </w:tc>
      </w:tr>
      <w:tr w:rsidR="004B3CA9" w:rsidRPr="00CC3F77" w14:paraId="677FEB35" w14:textId="77777777" w:rsidTr="00064E99">
        <w:trPr>
          <w:cantSplit/>
        </w:trPr>
        <w:tc>
          <w:tcPr>
            <w:tcW w:w="1770" w:type="dxa"/>
            <w:vAlign w:val="bottom"/>
          </w:tcPr>
          <w:p w14:paraId="591059D9" w14:textId="77777777" w:rsidR="004B3CA9" w:rsidRPr="00CC3F77" w:rsidRDefault="004B3CA9" w:rsidP="00176DE1">
            <w:pPr>
              <w:ind w:left="132" w:right="-108" w:hanging="132"/>
              <w:rPr>
                <w:rFonts w:ascii="Angsana New" w:hAnsi="Angsana New"/>
                <w:sz w:val="28"/>
                <w:szCs w:val="28"/>
                <w:cs/>
              </w:rPr>
            </w:pPr>
            <w:r w:rsidRPr="00CC3F77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231" w:type="dxa"/>
            <w:shd w:val="clear" w:color="auto" w:fill="auto"/>
            <w:vAlign w:val="bottom"/>
          </w:tcPr>
          <w:p w14:paraId="6353BEE9" w14:textId="77777777" w:rsidR="004B3CA9" w:rsidRPr="00CC3F77" w:rsidRDefault="004B3CA9" w:rsidP="00176DE1">
            <w:pPr>
              <w:pBdr>
                <w:bottom w:val="double" w:sz="4" w:space="1" w:color="auto"/>
              </w:pBdr>
              <w:tabs>
                <w:tab w:val="decimal" w:pos="967"/>
              </w:tabs>
              <w:ind w:lef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177,083,379</w:t>
            </w:r>
          </w:p>
        </w:tc>
        <w:tc>
          <w:tcPr>
            <w:tcW w:w="1232" w:type="dxa"/>
            <w:shd w:val="clear" w:color="auto" w:fill="auto"/>
            <w:vAlign w:val="bottom"/>
          </w:tcPr>
          <w:p w14:paraId="1ECFCBC2" w14:textId="77777777" w:rsidR="004B3CA9" w:rsidRPr="00CC3F77" w:rsidRDefault="004B3CA9" w:rsidP="00176DE1">
            <w:pPr>
              <w:pBdr>
                <w:bottom w:val="double" w:sz="4" w:space="1" w:color="auto"/>
              </w:pBdr>
              <w:tabs>
                <w:tab w:val="decimal" w:pos="967"/>
              </w:tabs>
              <w:ind w:lef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31" w:type="dxa"/>
            <w:shd w:val="clear" w:color="auto" w:fill="auto"/>
            <w:vAlign w:val="bottom"/>
          </w:tcPr>
          <w:p w14:paraId="24C8A686" w14:textId="77777777" w:rsidR="004B3CA9" w:rsidRPr="00CC3F77" w:rsidRDefault="004B3CA9" w:rsidP="00176DE1">
            <w:pPr>
              <w:pBdr>
                <w:bottom w:val="double" w:sz="4" w:space="1" w:color="auto"/>
              </w:pBdr>
              <w:tabs>
                <w:tab w:val="decimal" w:pos="967"/>
              </w:tabs>
              <w:ind w:lef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B3CA9">
              <w:rPr>
                <w:rFonts w:ascii="Angsana New" w:hAnsi="Angsana New"/>
                <w:sz w:val="28"/>
                <w:szCs w:val="28"/>
                <w:lang w:val="en-US"/>
              </w:rPr>
              <w:t>177,083,379</w:t>
            </w:r>
          </w:p>
        </w:tc>
        <w:tc>
          <w:tcPr>
            <w:tcW w:w="1232" w:type="dxa"/>
            <w:vAlign w:val="bottom"/>
          </w:tcPr>
          <w:p w14:paraId="40A91C60" w14:textId="77777777" w:rsidR="004B3CA9" w:rsidRPr="00CC3F77" w:rsidRDefault="004B3CA9" w:rsidP="00176DE1">
            <w:pPr>
              <w:pBdr>
                <w:bottom w:val="double" w:sz="4" w:space="1" w:color="auto"/>
              </w:pBdr>
              <w:tabs>
                <w:tab w:val="decimal" w:pos="967"/>
              </w:tabs>
              <w:ind w:lef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C3F77">
              <w:rPr>
                <w:rFonts w:ascii="Angsana New" w:hAnsi="Angsana New"/>
                <w:sz w:val="28"/>
                <w:szCs w:val="28"/>
                <w:lang w:val="en-US"/>
              </w:rPr>
              <w:t>160,970,261</w:t>
            </w:r>
          </w:p>
        </w:tc>
        <w:tc>
          <w:tcPr>
            <w:tcW w:w="1231" w:type="dxa"/>
            <w:vAlign w:val="bottom"/>
          </w:tcPr>
          <w:p w14:paraId="32B26378" w14:textId="77777777" w:rsidR="004B3CA9" w:rsidRPr="00CC3F77" w:rsidRDefault="004B3CA9" w:rsidP="00176DE1">
            <w:pPr>
              <w:pBdr>
                <w:bottom w:val="double" w:sz="4" w:space="1" w:color="auto"/>
              </w:pBdr>
              <w:tabs>
                <w:tab w:val="decimal" w:pos="967"/>
              </w:tabs>
              <w:ind w:lef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C3F77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32" w:type="dxa"/>
            <w:vAlign w:val="bottom"/>
          </w:tcPr>
          <w:p w14:paraId="009ECF36" w14:textId="77777777" w:rsidR="004B3CA9" w:rsidRPr="00CC3F77" w:rsidRDefault="004B3CA9" w:rsidP="00176DE1">
            <w:pPr>
              <w:pBdr>
                <w:bottom w:val="double" w:sz="4" w:space="1" w:color="auto"/>
              </w:pBdr>
              <w:tabs>
                <w:tab w:val="decimal" w:pos="967"/>
              </w:tabs>
              <w:ind w:lef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C3F77">
              <w:rPr>
                <w:rFonts w:ascii="Angsana New" w:hAnsi="Angsana New"/>
                <w:sz w:val="28"/>
                <w:szCs w:val="28"/>
                <w:lang w:val="en-US"/>
              </w:rPr>
              <w:t>160,970,261</w:t>
            </w:r>
          </w:p>
        </w:tc>
      </w:tr>
    </w:tbl>
    <w:p w14:paraId="316F50FC" w14:textId="77777777" w:rsidR="00767F4B" w:rsidRPr="00710B9A" w:rsidRDefault="0004064E" w:rsidP="00760253">
      <w:pPr>
        <w:tabs>
          <w:tab w:val="left" w:pos="1440"/>
        </w:tabs>
        <w:spacing w:before="120"/>
        <w:ind w:left="562" w:hanging="562"/>
        <w:jc w:val="thaiDistribute"/>
        <w:rPr>
          <w:rFonts w:ascii="Angsana New" w:hAnsi="Angsana New"/>
          <w:b/>
          <w:bCs/>
          <w:sz w:val="32"/>
          <w:szCs w:val="32"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t>10</w:t>
      </w:r>
      <w:r w:rsidR="00C36258">
        <w:rPr>
          <w:rFonts w:ascii="Angsana New" w:hAnsi="Angsana New"/>
          <w:b/>
          <w:bCs/>
          <w:sz w:val="32"/>
          <w:szCs w:val="32"/>
          <w:lang w:val="en-US"/>
        </w:rPr>
        <w:t>.3</w:t>
      </w:r>
      <w:r w:rsidR="004954BF">
        <w:rPr>
          <w:rFonts w:ascii="Angsana New" w:hAnsi="Angsana New"/>
          <w:b/>
          <w:bCs/>
          <w:sz w:val="32"/>
          <w:szCs w:val="32"/>
          <w:lang w:val="en-US"/>
        </w:rPr>
        <w:tab/>
      </w:r>
      <w:r w:rsidR="00767F4B"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>จำแนกตามประเภทการจัดชั้น</w:t>
      </w:r>
    </w:p>
    <w:tbl>
      <w:tblPr>
        <w:tblW w:w="9367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697"/>
        <w:gridCol w:w="1417"/>
        <w:gridCol w:w="1418"/>
        <w:gridCol w:w="1417"/>
        <w:gridCol w:w="1418"/>
      </w:tblGrid>
      <w:tr w:rsidR="00176DE1" w:rsidRPr="00573740" w14:paraId="0FCFB094" w14:textId="77777777" w:rsidTr="00547986">
        <w:tc>
          <w:tcPr>
            <w:tcW w:w="3697" w:type="dxa"/>
            <w:shd w:val="clear" w:color="auto" w:fill="auto"/>
            <w:vAlign w:val="bottom"/>
          </w:tcPr>
          <w:p w14:paraId="168294BD" w14:textId="77777777" w:rsidR="00176DE1" w:rsidRPr="00573740" w:rsidRDefault="00176DE1" w:rsidP="00176DE1">
            <w:pPr>
              <w:pStyle w:val="ListParagraph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5670" w:type="dxa"/>
            <w:gridSpan w:val="4"/>
          </w:tcPr>
          <w:p w14:paraId="2A90CB30" w14:textId="77777777" w:rsidR="00176DE1" w:rsidRPr="00573740" w:rsidRDefault="00176DE1" w:rsidP="00176DE1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 w:hint="cs"/>
                <w:sz w:val="28"/>
                <w:cs/>
              </w:rPr>
              <w:t xml:space="preserve"> (หน่วย: พันบาท)</w:t>
            </w:r>
          </w:p>
        </w:tc>
      </w:tr>
      <w:tr w:rsidR="00503DD2" w:rsidRPr="00573740" w14:paraId="563A7419" w14:textId="77777777" w:rsidTr="00A7297D">
        <w:trPr>
          <w:trHeight w:val="396"/>
        </w:trPr>
        <w:tc>
          <w:tcPr>
            <w:tcW w:w="3697" w:type="dxa"/>
            <w:shd w:val="clear" w:color="auto" w:fill="auto"/>
            <w:vAlign w:val="bottom"/>
          </w:tcPr>
          <w:p w14:paraId="2DB5E3D3" w14:textId="77777777" w:rsidR="00503DD2" w:rsidRPr="00573740" w:rsidRDefault="00503DD2" w:rsidP="00176DE1">
            <w:pPr>
              <w:pStyle w:val="ListParagraph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835" w:type="dxa"/>
            <w:gridSpan w:val="2"/>
            <w:vAlign w:val="bottom"/>
          </w:tcPr>
          <w:p w14:paraId="35F1E920" w14:textId="77777777" w:rsidR="00503DD2" w:rsidRPr="00573740" w:rsidRDefault="00823365" w:rsidP="00176DE1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="00C36258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835" w:type="dxa"/>
            <w:gridSpan w:val="2"/>
            <w:vAlign w:val="bottom"/>
          </w:tcPr>
          <w:p w14:paraId="1C893171" w14:textId="77777777" w:rsidR="00503DD2" w:rsidRPr="00573740" w:rsidRDefault="00503DD2" w:rsidP="00176DE1">
            <w:pPr>
              <w:pStyle w:val="ListParagraph"/>
              <w:pBdr>
                <w:bottom w:val="single" w:sz="4" w:space="1" w:color="auto"/>
              </w:pBdr>
              <w:ind w:left="0" w:right="-108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/>
                <w:sz w:val="28"/>
                <w:lang w:val="en-US"/>
              </w:rPr>
              <w:t xml:space="preserve">31 </w:t>
            </w:r>
            <w:r w:rsidRPr="00573740">
              <w:rPr>
                <w:rFonts w:ascii="Angsana New" w:hAnsi="Angsana New" w:hint="cs"/>
                <w:sz w:val="28"/>
                <w:cs/>
                <w:lang w:val="en-US"/>
              </w:rPr>
              <w:t xml:space="preserve">ธันวาคม </w:t>
            </w:r>
            <w:r w:rsidRPr="00573740">
              <w:rPr>
                <w:rFonts w:ascii="Angsana New" w:hAnsi="Angsana New"/>
                <w:sz w:val="28"/>
                <w:lang w:val="en-US"/>
              </w:rPr>
              <w:t>2563</w:t>
            </w:r>
          </w:p>
        </w:tc>
      </w:tr>
      <w:tr w:rsidR="00503DD2" w:rsidRPr="00573740" w14:paraId="43AFBD9B" w14:textId="77777777" w:rsidTr="00A7297D">
        <w:tc>
          <w:tcPr>
            <w:tcW w:w="3697" w:type="dxa"/>
            <w:shd w:val="clear" w:color="auto" w:fill="auto"/>
            <w:vAlign w:val="bottom"/>
          </w:tcPr>
          <w:p w14:paraId="1B84B7D4" w14:textId="77777777" w:rsidR="00503DD2" w:rsidRPr="00573740" w:rsidRDefault="00503DD2" w:rsidP="00176DE1">
            <w:pPr>
              <w:pStyle w:val="ListParagraph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 w:hint="cs"/>
                <w:sz w:val="28"/>
                <w:cs/>
              </w:rPr>
              <w:t xml:space="preserve"> </w:t>
            </w:r>
          </w:p>
        </w:tc>
        <w:tc>
          <w:tcPr>
            <w:tcW w:w="1417" w:type="dxa"/>
            <w:vAlign w:val="bottom"/>
          </w:tcPr>
          <w:p w14:paraId="4D8D0433" w14:textId="77777777" w:rsidR="00532F21" w:rsidRPr="00573740" w:rsidRDefault="00503DD2" w:rsidP="00176DE1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lang w:val="en-US"/>
              </w:rPr>
            </w:pPr>
            <w:r w:rsidRPr="00573740">
              <w:rPr>
                <w:rFonts w:ascii="Angsana New" w:hAnsi="Angsana New" w:hint="cs"/>
                <w:sz w:val="28"/>
                <w:cs/>
              </w:rPr>
              <w:t>เงินให้สินเชื่อ</w:t>
            </w:r>
          </w:p>
          <w:p w14:paraId="35E6FD9B" w14:textId="77777777" w:rsidR="00503DD2" w:rsidRPr="00573740" w:rsidRDefault="00503DD2" w:rsidP="00176DE1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 w:hint="cs"/>
                <w:sz w:val="28"/>
                <w:cs/>
                <w:lang w:val="en-US"/>
              </w:rPr>
              <w:t>แก่ลูกหนี้</w:t>
            </w:r>
          </w:p>
          <w:p w14:paraId="799BFE6B" w14:textId="77777777" w:rsidR="00532F21" w:rsidRPr="00573740" w:rsidRDefault="00503DD2" w:rsidP="00176DE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73740">
              <w:rPr>
                <w:rFonts w:ascii="Angsana New" w:hAnsi="Angsana New" w:hint="cs"/>
                <w:sz w:val="28"/>
                <w:szCs w:val="28"/>
                <w:cs/>
              </w:rPr>
              <w:t>และดอกเบี้ย</w:t>
            </w:r>
          </w:p>
          <w:p w14:paraId="707C4A46" w14:textId="77777777" w:rsidR="00503DD2" w:rsidRPr="00573740" w:rsidRDefault="00503DD2" w:rsidP="00176DE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73740">
              <w:rPr>
                <w:rFonts w:ascii="Angsana New" w:hAnsi="Angsana New" w:hint="cs"/>
                <w:sz w:val="28"/>
                <w:szCs w:val="28"/>
                <w:cs/>
              </w:rPr>
              <w:t>ค้างรับ</w:t>
            </w:r>
          </w:p>
        </w:tc>
        <w:tc>
          <w:tcPr>
            <w:tcW w:w="1418" w:type="dxa"/>
            <w:vAlign w:val="bottom"/>
          </w:tcPr>
          <w:p w14:paraId="6B3A65EC" w14:textId="77777777" w:rsidR="00503DD2" w:rsidRPr="00573740" w:rsidRDefault="00503DD2" w:rsidP="00176DE1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 w:hint="cs"/>
                <w:sz w:val="28"/>
                <w:cs/>
              </w:rPr>
              <w:t>ค่าเผื่อ</w:t>
            </w:r>
            <w:r w:rsidR="002D0256" w:rsidRPr="00573740">
              <w:rPr>
                <w:rFonts w:ascii="Angsana New" w:hAnsi="Angsana New" w:hint="cs"/>
                <w:sz w:val="28"/>
                <w:cs/>
              </w:rPr>
              <w:t xml:space="preserve">             </w:t>
            </w:r>
            <w:r w:rsidR="00A7297D" w:rsidRPr="00573740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Pr="00573740">
              <w:rPr>
                <w:rFonts w:ascii="Angsana New" w:hAnsi="Angsana New" w:hint="cs"/>
                <w:sz w:val="28"/>
                <w:cs/>
              </w:rPr>
              <w:t>ผลขาดทุน</w:t>
            </w:r>
            <w:r w:rsidR="002D0256" w:rsidRPr="00573740">
              <w:rPr>
                <w:rFonts w:ascii="Angsana New" w:hAnsi="Angsana New" w:hint="cs"/>
                <w:sz w:val="28"/>
                <w:cs/>
              </w:rPr>
              <w:t xml:space="preserve">     </w:t>
            </w:r>
            <w:r w:rsidRPr="00573740">
              <w:rPr>
                <w:rFonts w:ascii="Angsana New" w:hAnsi="Angsana New" w:hint="cs"/>
                <w:sz w:val="28"/>
                <w:cs/>
              </w:rPr>
              <w:t>ด้านเครดิต</w:t>
            </w:r>
          </w:p>
          <w:p w14:paraId="3A6510BC" w14:textId="77777777" w:rsidR="00503DD2" w:rsidRPr="00573740" w:rsidRDefault="00503DD2" w:rsidP="00176DE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73740">
              <w:rPr>
                <w:rFonts w:ascii="Angsana New" w:hAnsi="Angsana New" w:hint="cs"/>
                <w:sz w:val="28"/>
                <w:szCs w:val="28"/>
                <w:cs/>
              </w:rPr>
              <w:t>ที่คาดว่าจะเกิดขึ้น</w:t>
            </w:r>
          </w:p>
        </w:tc>
        <w:tc>
          <w:tcPr>
            <w:tcW w:w="1417" w:type="dxa"/>
            <w:vAlign w:val="bottom"/>
          </w:tcPr>
          <w:p w14:paraId="523FDBD4" w14:textId="77777777" w:rsidR="00532F21" w:rsidRPr="00573740" w:rsidRDefault="00503DD2" w:rsidP="00176DE1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 w:hint="cs"/>
                <w:sz w:val="28"/>
                <w:cs/>
              </w:rPr>
              <w:t>เงินให้สินเชื่อ</w:t>
            </w:r>
          </w:p>
          <w:p w14:paraId="76E1448E" w14:textId="77777777" w:rsidR="00503DD2" w:rsidRPr="00573740" w:rsidRDefault="00503DD2" w:rsidP="00176DE1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 w:hint="cs"/>
                <w:sz w:val="28"/>
                <w:cs/>
                <w:lang w:val="en-US"/>
              </w:rPr>
              <w:t>แก่ลูกหนี้</w:t>
            </w:r>
          </w:p>
          <w:p w14:paraId="3B0FF50C" w14:textId="77777777" w:rsidR="00532F21" w:rsidRPr="00573740" w:rsidRDefault="00503DD2" w:rsidP="00176DE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73740">
              <w:rPr>
                <w:rFonts w:ascii="Angsana New" w:hAnsi="Angsana New" w:hint="cs"/>
                <w:sz w:val="28"/>
                <w:szCs w:val="28"/>
                <w:cs/>
              </w:rPr>
              <w:t>และดอกเบี้ย</w:t>
            </w:r>
          </w:p>
          <w:p w14:paraId="6E3891C4" w14:textId="77777777" w:rsidR="00503DD2" w:rsidRPr="00573740" w:rsidRDefault="00503DD2" w:rsidP="00176DE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73740">
              <w:rPr>
                <w:rFonts w:ascii="Angsana New" w:hAnsi="Angsana New" w:hint="cs"/>
                <w:sz w:val="28"/>
                <w:szCs w:val="28"/>
                <w:cs/>
              </w:rPr>
              <w:t>ค้างรับ</w:t>
            </w:r>
          </w:p>
        </w:tc>
        <w:tc>
          <w:tcPr>
            <w:tcW w:w="1418" w:type="dxa"/>
            <w:vAlign w:val="bottom"/>
          </w:tcPr>
          <w:p w14:paraId="0B3D0631" w14:textId="77777777" w:rsidR="00503DD2" w:rsidRPr="00573740" w:rsidRDefault="00503DD2" w:rsidP="00176DE1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 w:hint="cs"/>
                <w:sz w:val="28"/>
                <w:cs/>
              </w:rPr>
              <w:t>ค่าเผื่อ</w:t>
            </w:r>
            <w:r w:rsidR="002D0256" w:rsidRPr="00573740">
              <w:rPr>
                <w:rFonts w:ascii="Angsana New" w:hAnsi="Angsana New" w:hint="cs"/>
                <w:sz w:val="28"/>
                <w:cs/>
              </w:rPr>
              <w:t xml:space="preserve">            </w:t>
            </w:r>
            <w:r w:rsidR="00A7297D" w:rsidRPr="00573740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="002D0256" w:rsidRPr="00573740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Pr="00573740">
              <w:rPr>
                <w:rFonts w:ascii="Angsana New" w:hAnsi="Angsana New" w:hint="cs"/>
                <w:sz w:val="28"/>
                <w:cs/>
              </w:rPr>
              <w:t>ผลขาดทุน</w:t>
            </w:r>
            <w:r w:rsidR="002D0256" w:rsidRPr="00573740">
              <w:rPr>
                <w:rFonts w:ascii="Angsana New" w:hAnsi="Angsana New" w:hint="cs"/>
                <w:sz w:val="28"/>
                <w:cs/>
              </w:rPr>
              <w:t xml:space="preserve">         </w:t>
            </w:r>
            <w:r w:rsidRPr="00573740">
              <w:rPr>
                <w:rFonts w:ascii="Angsana New" w:hAnsi="Angsana New" w:hint="cs"/>
                <w:sz w:val="28"/>
                <w:cs/>
              </w:rPr>
              <w:t>ด้านเครดิต</w:t>
            </w:r>
          </w:p>
          <w:p w14:paraId="3F232E30" w14:textId="77777777" w:rsidR="00503DD2" w:rsidRPr="00573740" w:rsidRDefault="00503DD2" w:rsidP="00176DE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73740">
              <w:rPr>
                <w:rFonts w:ascii="Angsana New" w:hAnsi="Angsana New" w:hint="cs"/>
                <w:sz w:val="28"/>
                <w:szCs w:val="28"/>
                <w:cs/>
              </w:rPr>
              <w:t>ที่คาดว่าจะเกิดขึ้น</w:t>
            </w:r>
          </w:p>
        </w:tc>
      </w:tr>
      <w:tr w:rsidR="0086452A" w:rsidRPr="00573740" w14:paraId="03F6905B" w14:textId="77777777" w:rsidTr="00A7297D">
        <w:tc>
          <w:tcPr>
            <w:tcW w:w="3697" w:type="dxa"/>
            <w:shd w:val="clear" w:color="auto" w:fill="auto"/>
            <w:vAlign w:val="bottom"/>
          </w:tcPr>
          <w:p w14:paraId="4809B8CD" w14:textId="77777777" w:rsidR="0086452A" w:rsidRPr="00573740" w:rsidRDefault="0086452A" w:rsidP="00176DE1">
            <w:pPr>
              <w:pStyle w:val="ListParagraph"/>
              <w:ind w:left="198" w:hanging="216"/>
              <w:contextualSpacing w:val="0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/>
                <w:sz w:val="28"/>
                <w:cs/>
              </w:rPr>
              <w:t>สินทรัพย์ทางการเงินที่ไม่มีการเพิ่มขึ้นอย่างมีนัยสำคัญของความเสี่ยงด้านเครดิต</w:t>
            </w:r>
          </w:p>
        </w:tc>
        <w:tc>
          <w:tcPr>
            <w:tcW w:w="1417" w:type="dxa"/>
            <w:vAlign w:val="bottom"/>
          </w:tcPr>
          <w:p w14:paraId="380373FA" w14:textId="77777777" w:rsidR="0086452A" w:rsidRPr="00573740" w:rsidRDefault="009835FA" w:rsidP="00176DE1">
            <w:pPr>
              <w:tabs>
                <w:tab w:val="decimal" w:pos="1140"/>
              </w:tabs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168,856,006</w:t>
            </w:r>
          </w:p>
        </w:tc>
        <w:tc>
          <w:tcPr>
            <w:tcW w:w="1418" w:type="dxa"/>
            <w:vAlign w:val="bottom"/>
          </w:tcPr>
          <w:p w14:paraId="7785200C" w14:textId="77777777" w:rsidR="0086452A" w:rsidRPr="00573740" w:rsidRDefault="00BB388D" w:rsidP="00176DE1">
            <w:pPr>
              <w:tabs>
                <w:tab w:val="decimal" w:pos="1140"/>
              </w:tabs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2,831</w:t>
            </w:r>
            <w:r w:rsidR="009835FA">
              <w:rPr>
                <w:rFonts w:ascii="Angsana New" w:hAnsi="Angsana New"/>
                <w:sz w:val="28"/>
                <w:szCs w:val="28"/>
                <w:lang w:val="en-US"/>
              </w:rPr>
              <w:t>,820</w:t>
            </w:r>
          </w:p>
        </w:tc>
        <w:tc>
          <w:tcPr>
            <w:tcW w:w="1417" w:type="dxa"/>
            <w:vAlign w:val="bottom"/>
          </w:tcPr>
          <w:p w14:paraId="492B7195" w14:textId="77777777" w:rsidR="0086452A" w:rsidRPr="00573740" w:rsidRDefault="0086452A" w:rsidP="00176DE1">
            <w:pPr>
              <w:tabs>
                <w:tab w:val="decimal" w:pos="1140"/>
              </w:tabs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73740">
              <w:rPr>
                <w:rFonts w:ascii="Angsana New" w:hAnsi="Angsana New"/>
                <w:sz w:val="28"/>
                <w:szCs w:val="28"/>
                <w:lang w:val="en-US"/>
              </w:rPr>
              <w:t>151,561,757</w:t>
            </w:r>
          </w:p>
        </w:tc>
        <w:tc>
          <w:tcPr>
            <w:tcW w:w="1418" w:type="dxa"/>
            <w:vAlign w:val="bottom"/>
          </w:tcPr>
          <w:p w14:paraId="22B13979" w14:textId="77777777" w:rsidR="0086452A" w:rsidRPr="00573740" w:rsidRDefault="0086452A" w:rsidP="00176DE1">
            <w:pPr>
              <w:tabs>
                <w:tab w:val="decimal" w:pos="1140"/>
              </w:tabs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73740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944</w:t>
            </w:r>
            <w:r w:rsidRPr="00573740">
              <w:rPr>
                <w:rFonts w:ascii="Angsana New" w:hAnsi="Angsana New"/>
                <w:sz w:val="28"/>
                <w:szCs w:val="28"/>
                <w:lang w:val="en-US"/>
              </w:rPr>
              <w:t>,581</w:t>
            </w:r>
          </w:p>
        </w:tc>
      </w:tr>
      <w:tr w:rsidR="0086452A" w:rsidRPr="00573740" w14:paraId="28B9732E" w14:textId="77777777" w:rsidTr="00A7297D">
        <w:tc>
          <w:tcPr>
            <w:tcW w:w="3697" w:type="dxa"/>
            <w:shd w:val="clear" w:color="auto" w:fill="auto"/>
            <w:vAlign w:val="bottom"/>
          </w:tcPr>
          <w:p w14:paraId="250CABC8" w14:textId="77777777" w:rsidR="0086452A" w:rsidRPr="00573740" w:rsidRDefault="0086452A" w:rsidP="00176DE1">
            <w:pPr>
              <w:pStyle w:val="ListParagraph"/>
              <w:ind w:left="198" w:hanging="216"/>
              <w:contextualSpacing w:val="0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/>
                <w:sz w:val="28"/>
                <w:cs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417" w:type="dxa"/>
            <w:vAlign w:val="bottom"/>
          </w:tcPr>
          <w:p w14:paraId="7226DE63" w14:textId="77777777" w:rsidR="0086452A" w:rsidRPr="00573740" w:rsidRDefault="009835FA" w:rsidP="00176DE1">
            <w:pPr>
              <w:tabs>
                <w:tab w:val="decimal" w:pos="1140"/>
              </w:tabs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4,867,105</w:t>
            </w:r>
          </w:p>
        </w:tc>
        <w:tc>
          <w:tcPr>
            <w:tcW w:w="1418" w:type="dxa"/>
            <w:vAlign w:val="bottom"/>
          </w:tcPr>
          <w:p w14:paraId="582E67C9" w14:textId="77777777" w:rsidR="0086452A" w:rsidRPr="00573740" w:rsidRDefault="009835FA" w:rsidP="00176DE1">
            <w:pPr>
              <w:tabs>
                <w:tab w:val="decimal" w:pos="1140"/>
              </w:tabs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1,096,662</w:t>
            </w:r>
          </w:p>
        </w:tc>
        <w:tc>
          <w:tcPr>
            <w:tcW w:w="1417" w:type="dxa"/>
            <w:vAlign w:val="bottom"/>
          </w:tcPr>
          <w:p w14:paraId="0750728C" w14:textId="77777777" w:rsidR="0086452A" w:rsidRPr="00573740" w:rsidRDefault="0086452A" w:rsidP="00176DE1">
            <w:pPr>
              <w:tabs>
                <w:tab w:val="decimal" w:pos="1140"/>
              </w:tabs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73740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4</w:t>
            </w:r>
            <w:r w:rsidRPr="00573740">
              <w:rPr>
                <w:rFonts w:ascii="Angsana New" w:hAnsi="Angsana New"/>
                <w:sz w:val="28"/>
                <w:szCs w:val="28"/>
                <w:lang w:val="en-US"/>
              </w:rPr>
              <w:t>,781,681</w:t>
            </w:r>
          </w:p>
        </w:tc>
        <w:tc>
          <w:tcPr>
            <w:tcW w:w="1418" w:type="dxa"/>
            <w:vAlign w:val="bottom"/>
          </w:tcPr>
          <w:p w14:paraId="3447273F" w14:textId="77777777" w:rsidR="0086452A" w:rsidRPr="00573740" w:rsidRDefault="0086452A" w:rsidP="00176DE1">
            <w:pPr>
              <w:tabs>
                <w:tab w:val="decimal" w:pos="1140"/>
              </w:tabs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73740">
              <w:rPr>
                <w:rFonts w:ascii="Angsana New" w:hAnsi="Angsana New"/>
                <w:sz w:val="28"/>
                <w:szCs w:val="28"/>
                <w:lang w:val="en-US"/>
              </w:rPr>
              <w:t>869,397</w:t>
            </w:r>
          </w:p>
        </w:tc>
      </w:tr>
      <w:tr w:rsidR="0086452A" w:rsidRPr="00573740" w14:paraId="61C3725C" w14:textId="77777777" w:rsidTr="00A7297D">
        <w:tc>
          <w:tcPr>
            <w:tcW w:w="3697" w:type="dxa"/>
            <w:shd w:val="clear" w:color="auto" w:fill="auto"/>
            <w:vAlign w:val="center"/>
          </w:tcPr>
          <w:p w14:paraId="6D8476A3" w14:textId="77777777" w:rsidR="0086452A" w:rsidRPr="00573740" w:rsidRDefault="0086452A" w:rsidP="00176DE1">
            <w:pPr>
              <w:pStyle w:val="ListParagraph"/>
              <w:ind w:left="198" w:hanging="216"/>
              <w:contextualSpacing w:val="0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/>
                <w:sz w:val="28"/>
                <w:cs/>
              </w:rPr>
              <w:t xml:space="preserve">สินทรัพย์ทางการเงินที่มีการด้อยค่าด้านเครดิต        </w:t>
            </w:r>
          </w:p>
        </w:tc>
        <w:tc>
          <w:tcPr>
            <w:tcW w:w="1417" w:type="dxa"/>
            <w:vAlign w:val="bottom"/>
          </w:tcPr>
          <w:p w14:paraId="0DC83DA2" w14:textId="77777777" w:rsidR="0086452A" w:rsidRPr="00573740" w:rsidRDefault="009835FA" w:rsidP="00176DE1">
            <w:pPr>
              <w:pBdr>
                <w:bottom w:val="single" w:sz="4" w:space="1" w:color="auto"/>
              </w:pBdr>
              <w:tabs>
                <w:tab w:val="decimal" w:pos="1140"/>
              </w:tabs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5,361,197</w:t>
            </w:r>
          </w:p>
        </w:tc>
        <w:tc>
          <w:tcPr>
            <w:tcW w:w="1418" w:type="dxa"/>
            <w:vAlign w:val="bottom"/>
          </w:tcPr>
          <w:p w14:paraId="55F1316A" w14:textId="77777777" w:rsidR="0086452A" w:rsidRPr="00573740" w:rsidRDefault="009835FA" w:rsidP="00176DE1">
            <w:pPr>
              <w:pBdr>
                <w:bottom w:val="single" w:sz="4" w:space="1" w:color="auto"/>
              </w:pBdr>
              <w:tabs>
                <w:tab w:val="decimal" w:pos="1140"/>
              </w:tabs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2,812,773</w:t>
            </w:r>
          </w:p>
        </w:tc>
        <w:tc>
          <w:tcPr>
            <w:tcW w:w="1417" w:type="dxa"/>
            <w:vAlign w:val="bottom"/>
          </w:tcPr>
          <w:p w14:paraId="210186E0" w14:textId="77777777" w:rsidR="0086452A" w:rsidRPr="00573740" w:rsidRDefault="0086452A" w:rsidP="00176DE1">
            <w:pPr>
              <w:pBdr>
                <w:bottom w:val="single" w:sz="4" w:space="1" w:color="auto"/>
              </w:pBdr>
              <w:tabs>
                <w:tab w:val="decimal" w:pos="1140"/>
              </w:tabs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73740">
              <w:rPr>
                <w:rFonts w:ascii="Angsana New" w:hAnsi="Angsana New"/>
                <w:sz w:val="28"/>
                <w:szCs w:val="28"/>
                <w:lang w:val="en-US"/>
              </w:rPr>
              <w:t>5,498,953</w:t>
            </w:r>
          </w:p>
        </w:tc>
        <w:tc>
          <w:tcPr>
            <w:tcW w:w="1418" w:type="dxa"/>
            <w:vAlign w:val="bottom"/>
          </w:tcPr>
          <w:p w14:paraId="52A01145" w14:textId="77777777" w:rsidR="0086452A" w:rsidRPr="00573740" w:rsidRDefault="0086452A" w:rsidP="00176DE1">
            <w:pPr>
              <w:pBdr>
                <w:bottom w:val="single" w:sz="4" w:space="1" w:color="auto"/>
              </w:pBdr>
              <w:tabs>
                <w:tab w:val="decimal" w:pos="1140"/>
              </w:tabs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73740">
              <w:rPr>
                <w:rFonts w:ascii="Angsana New" w:hAnsi="Angsana New"/>
                <w:sz w:val="28"/>
                <w:szCs w:val="28"/>
                <w:lang w:val="en-US"/>
              </w:rPr>
              <w:t>2,762,044</w:t>
            </w:r>
          </w:p>
        </w:tc>
      </w:tr>
      <w:tr w:rsidR="0086452A" w:rsidRPr="00573740" w14:paraId="5EDC9E11" w14:textId="77777777" w:rsidTr="00A7297D">
        <w:tc>
          <w:tcPr>
            <w:tcW w:w="3697" w:type="dxa"/>
            <w:shd w:val="clear" w:color="auto" w:fill="auto"/>
            <w:vAlign w:val="center"/>
          </w:tcPr>
          <w:p w14:paraId="22071BA6" w14:textId="77777777" w:rsidR="0086452A" w:rsidRPr="00573740" w:rsidRDefault="0086452A" w:rsidP="00176DE1">
            <w:pPr>
              <w:pStyle w:val="ListParagraph"/>
              <w:ind w:left="72" w:hanging="90"/>
              <w:contextualSpacing w:val="0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417" w:type="dxa"/>
            <w:vAlign w:val="bottom"/>
          </w:tcPr>
          <w:p w14:paraId="05BC7C2F" w14:textId="77777777" w:rsidR="0086452A" w:rsidRPr="00573740" w:rsidRDefault="009835FA" w:rsidP="00176DE1">
            <w:pPr>
              <w:pBdr>
                <w:bottom w:val="double" w:sz="4" w:space="1" w:color="auto"/>
              </w:pBdr>
              <w:tabs>
                <w:tab w:val="decimal" w:pos="1140"/>
              </w:tabs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179,084,308</w:t>
            </w:r>
          </w:p>
        </w:tc>
        <w:tc>
          <w:tcPr>
            <w:tcW w:w="1418" w:type="dxa"/>
            <w:vAlign w:val="bottom"/>
          </w:tcPr>
          <w:p w14:paraId="2AF4D87D" w14:textId="77777777" w:rsidR="0086452A" w:rsidRPr="00573740" w:rsidRDefault="009835FA" w:rsidP="009835FA">
            <w:pPr>
              <w:tabs>
                <w:tab w:val="decimal" w:pos="1140"/>
              </w:tabs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6,</w:t>
            </w:r>
            <w:r w:rsidR="00BB388D">
              <w:rPr>
                <w:rFonts w:ascii="Angsana New" w:hAnsi="Angsana New"/>
                <w:sz w:val="28"/>
                <w:szCs w:val="28"/>
                <w:lang w:val="en-US"/>
              </w:rPr>
              <w:t>741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,255</w:t>
            </w:r>
          </w:p>
        </w:tc>
        <w:tc>
          <w:tcPr>
            <w:tcW w:w="1417" w:type="dxa"/>
            <w:vAlign w:val="bottom"/>
          </w:tcPr>
          <w:p w14:paraId="0E21FCD8" w14:textId="77777777" w:rsidR="0086452A" w:rsidRPr="00573740" w:rsidRDefault="0086452A" w:rsidP="00176DE1">
            <w:pPr>
              <w:pBdr>
                <w:bottom w:val="double" w:sz="4" w:space="1" w:color="auto"/>
              </w:pBdr>
              <w:tabs>
                <w:tab w:val="decimal" w:pos="1140"/>
              </w:tabs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73740">
              <w:rPr>
                <w:rFonts w:ascii="Angsana New" w:hAnsi="Angsana New"/>
                <w:sz w:val="28"/>
                <w:szCs w:val="28"/>
                <w:lang w:val="en-US"/>
              </w:rPr>
              <w:t>161,842,391</w:t>
            </w:r>
          </w:p>
        </w:tc>
        <w:tc>
          <w:tcPr>
            <w:tcW w:w="1418" w:type="dxa"/>
            <w:vAlign w:val="bottom"/>
          </w:tcPr>
          <w:p w14:paraId="48ED9E3E" w14:textId="77777777" w:rsidR="0086452A" w:rsidRPr="00573740" w:rsidRDefault="0086452A" w:rsidP="00176DE1">
            <w:pPr>
              <w:tabs>
                <w:tab w:val="decimal" w:pos="1140"/>
              </w:tabs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73740">
              <w:rPr>
                <w:rFonts w:ascii="Angsana New" w:hAnsi="Angsana New"/>
                <w:sz w:val="28"/>
                <w:szCs w:val="28"/>
                <w:lang w:val="en-US"/>
              </w:rPr>
              <w:t>4,576,022</w:t>
            </w:r>
          </w:p>
        </w:tc>
      </w:tr>
      <w:tr w:rsidR="0086452A" w:rsidRPr="00573740" w14:paraId="7EB0EDD6" w14:textId="77777777" w:rsidTr="00A7297D">
        <w:tc>
          <w:tcPr>
            <w:tcW w:w="3697" w:type="dxa"/>
            <w:shd w:val="clear" w:color="auto" w:fill="auto"/>
            <w:vAlign w:val="center"/>
          </w:tcPr>
          <w:p w14:paraId="50A8E172" w14:textId="77777777" w:rsidR="0086452A" w:rsidRPr="00573740" w:rsidRDefault="0086452A" w:rsidP="00176DE1">
            <w:pPr>
              <w:pStyle w:val="ListParagraph"/>
              <w:ind w:left="72" w:hanging="90"/>
              <w:contextualSpacing w:val="0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/>
                <w:sz w:val="28"/>
                <w:cs/>
              </w:rPr>
              <w:t xml:space="preserve">สำรองทั่วไป                  </w:t>
            </w:r>
          </w:p>
        </w:tc>
        <w:tc>
          <w:tcPr>
            <w:tcW w:w="1417" w:type="dxa"/>
            <w:vAlign w:val="bottom"/>
          </w:tcPr>
          <w:p w14:paraId="79DDA222" w14:textId="77777777" w:rsidR="0086452A" w:rsidRPr="00573740" w:rsidRDefault="0086452A" w:rsidP="00176DE1">
            <w:pPr>
              <w:pStyle w:val="ListParagraph"/>
              <w:tabs>
                <w:tab w:val="decimal" w:pos="1140"/>
              </w:tabs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18" w:type="dxa"/>
            <w:vAlign w:val="bottom"/>
          </w:tcPr>
          <w:p w14:paraId="46A1FCBE" w14:textId="77777777" w:rsidR="0086452A" w:rsidRPr="00573740" w:rsidRDefault="009835FA" w:rsidP="00176DE1">
            <w:pPr>
              <w:pBdr>
                <w:bottom w:val="single" w:sz="4" w:space="1" w:color="auto"/>
              </w:pBdr>
              <w:tabs>
                <w:tab w:val="decimal" w:pos="1140"/>
              </w:tabs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</w:t>
            </w:r>
            <w:r w:rsidR="00BB388D">
              <w:rPr>
                <w:rFonts w:ascii="Angsana New" w:hAnsi="Angsana New"/>
                <w:sz w:val="28"/>
                <w:szCs w:val="28"/>
                <w:lang w:val="en-US"/>
              </w:rPr>
              <w:t>199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,045</w:t>
            </w:r>
          </w:p>
        </w:tc>
        <w:tc>
          <w:tcPr>
            <w:tcW w:w="1417" w:type="dxa"/>
            <w:vAlign w:val="bottom"/>
          </w:tcPr>
          <w:p w14:paraId="4F69F1BE" w14:textId="77777777" w:rsidR="0086452A" w:rsidRPr="00573740" w:rsidRDefault="0086452A" w:rsidP="00176DE1">
            <w:pPr>
              <w:pStyle w:val="ListParagraph"/>
              <w:tabs>
                <w:tab w:val="decimal" w:pos="1140"/>
              </w:tabs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18" w:type="dxa"/>
            <w:vAlign w:val="bottom"/>
          </w:tcPr>
          <w:p w14:paraId="2E6BF55E" w14:textId="77777777" w:rsidR="0086452A" w:rsidRPr="00573740" w:rsidRDefault="0086452A" w:rsidP="00176DE1">
            <w:pPr>
              <w:pBdr>
                <w:bottom w:val="single" w:sz="4" w:space="1" w:color="auto"/>
              </w:pBdr>
              <w:tabs>
                <w:tab w:val="decimal" w:pos="1140"/>
              </w:tabs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73740">
              <w:rPr>
                <w:rFonts w:ascii="Angsana New" w:hAnsi="Angsana New"/>
                <w:sz w:val="28"/>
                <w:szCs w:val="28"/>
                <w:lang w:val="en-US"/>
              </w:rPr>
              <w:t>1,427,945</w:t>
            </w:r>
          </w:p>
        </w:tc>
      </w:tr>
      <w:tr w:rsidR="0086452A" w:rsidRPr="00573740" w14:paraId="6CF47A69" w14:textId="77777777" w:rsidTr="00A7297D">
        <w:tc>
          <w:tcPr>
            <w:tcW w:w="3697" w:type="dxa"/>
            <w:shd w:val="clear" w:color="auto" w:fill="auto"/>
            <w:vAlign w:val="center"/>
          </w:tcPr>
          <w:p w14:paraId="64A13103" w14:textId="77777777" w:rsidR="0086452A" w:rsidRPr="00573740" w:rsidRDefault="0086452A" w:rsidP="00176DE1">
            <w:pPr>
              <w:pStyle w:val="ListParagraph"/>
              <w:ind w:left="72" w:hanging="90"/>
              <w:contextualSpacing w:val="0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417" w:type="dxa"/>
            <w:vAlign w:val="bottom"/>
          </w:tcPr>
          <w:p w14:paraId="16E22D1D" w14:textId="77777777" w:rsidR="0086452A" w:rsidRPr="00573740" w:rsidRDefault="0086452A" w:rsidP="00176DE1">
            <w:pPr>
              <w:pStyle w:val="ListParagraph"/>
              <w:tabs>
                <w:tab w:val="decimal" w:pos="1140"/>
              </w:tabs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18" w:type="dxa"/>
            <w:vAlign w:val="bottom"/>
          </w:tcPr>
          <w:p w14:paraId="7DE97006" w14:textId="77777777" w:rsidR="0086452A" w:rsidRPr="00573740" w:rsidRDefault="009835FA" w:rsidP="00176DE1">
            <w:pPr>
              <w:pBdr>
                <w:bottom w:val="double" w:sz="4" w:space="1" w:color="auto"/>
              </w:pBdr>
              <w:tabs>
                <w:tab w:val="decimal" w:pos="1140"/>
              </w:tabs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8,940,300</w:t>
            </w:r>
          </w:p>
        </w:tc>
        <w:tc>
          <w:tcPr>
            <w:tcW w:w="1417" w:type="dxa"/>
            <w:vAlign w:val="bottom"/>
          </w:tcPr>
          <w:p w14:paraId="7F7B82BF" w14:textId="77777777" w:rsidR="0086452A" w:rsidRPr="00573740" w:rsidRDefault="0086452A" w:rsidP="00176DE1">
            <w:pPr>
              <w:pStyle w:val="ListParagraph"/>
              <w:tabs>
                <w:tab w:val="decimal" w:pos="1140"/>
              </w:tabs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18" w:type="dxa"/>
            <w:vAlign w:val="bottom"/>
          </w:tcPr>
          <w:p w14:paraId="4053E13B" w14:textId="77777777" w:rsidR="0086452A" w:rsidRPr="00573740" w:rsidRDefault="0086452A" w:rsidP="00176DE1">
            <w:pPr>
              <w:pBdr>
                <w:bottom w:val="double" w:sz="4" w:space="1" w:color="auto"/>
              </w:pBdr>
              <w:tabs>
                <w:tab w:val="decimal" w:pos="1140"/>
              </w:tabs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73740">
              <w:rPr>
                <w:rFonts w:ascii="Angsana New" w:hAnsi="Angsana New"/>
                <w:sz w:val="28"/>
                <w:szCs w:val="28"/>
                <w:lang w:val="en-US"/>
              </w:rPr>
              <w:t>6,003,967</w:t>
            </w:r>
          </w:p>
        </w:tc>
      </w:tr>
    </w:tbl>
    <w:p w14:paraId="7A08F026" w14:textId="77777777" w:rsidR="004F4E1B" w:rsidRPr="003D4A22" w:rsidRDefault="002C5D29" w:rsidP="00176DE1">
      <w:pPr>
        <w:tabs>
          <w:tab w:val="left" w:pos="1440"/>
        </w:tabs>
        <w:spacing w:before="180"/>
        <w:ind w:left="561" w:hanging="561"/>
        <w:jc w:val="thaiDistribute"/>
        <w:rPr>
          <w:rFonts w:ascii="Angsana New" w:hAnsi="Angsana New"/>
          <w:b/>
          <w:bCs/>
          <w:sz w:val="32"/>
          <w:szCs w:val="32"/>
          <w:cs/>
          <w:lang w:val="en-US"/>
        </w:rPr>
      </w:pPr>
      <w:r>
        <w:rPr>
          <w:rFonts w:ascii="Angsana New" w:hAnsi="Angsana New"/>
          <w:b/>
          <w:bCs/>
          <w:sz w:val="32"/>
          <w:szCs w:val="32"/>
          <w:cs/>
          <w:lang w:val="en-US"/>
        </w:rPr>
        <w:br w:type="page"/>
      </w:r>
      <w:r w:rsidR="00932F04">
        <w:rPr>
          <w:rFonts w:ascii="Angsana New" w:hAnsi="Angsana New" w:hint="cs"/>
          <w:b/>
          <w:bCs/>
          <w:sz w:val="32"/>
          <w:szCs w:val="32"/>
          <w:cs/>
          <w:lang w:val="en-US"/>
        </w:rPr>
        <w:lastRenderedPageBreak/>
        <w:t>10</w:t>
      </w:r>
      <w:r w:rsidR="00A8331D">
        <w:rPr>
          <w:rFonts w:ascii="Angsana New" w:hAnsi="Angsana New"/>
          <w:b/>
          <w:bCs/>
          <w:sz w:val="32"/>
          <w:szCs w:val="32"/>
          <w:lang w:val="en-US"/>
        </w:rPr>
        <w:t>.4</w:t>
      </w:r>
      <w:r w:rsidR="004F4E1B"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</w:r>
      <w:r w:rsidR="004F4E1B" w:rsidRPr="003D4A22">
        <w:rPr>
          <w:rFonts w:ascii="Angsana New" w:hAnsi="Angsana New" w:hint="cs"/>
          <w:b/>
          <w:bCs/>
          <w:sz w:val="32"/>
          <w:szCs w:val="32"/>
          <w:cs/>
          <w:lang w:val="en-US"/>
        </w:rPr>
        <w:t>เงินให้สินเชื่อแก่ลูกหนี้ที่มีปัญหาในการชำระหนี้หรือผิดนัดชำระหนี้</w:t>
      </w:r>
    </w:p>
    <w:p w14:paraId="43F1D21F" w14:textId="77777777" w:rsidR="004F4E1B" w:rsidRPr="00176DE1" w:rsidRDefault="000F79B0" w:rsidP="00176DE1">
      <w:pPr>
        <w:tabs>
          <w:tab w:val="left" w:pos="1440"/>
        </w:tabs>
        <w:spacing w:before="120"/>
        <w:ind w:left="561"/>
        <w:jc w:val="thaiDistribute"/>
        <w:rPr>
          <w:rFonts w:ascii="Angsana New" w:hAnsi="Angsana New"/>
          <w:sz w:val="32"/>
          <w:szCs w:val="32"/>
          <w:cs/>
          <w:lang w:val="en-US"/>
        </w:rPr>
      </w:pPr>
      <w:r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ณ </w:t>
      </w:r>
      <w:r w:rsidR="001059B4" w:rsidRPr="003D4A22">
        <w:rPr>
          <w:rFonts w:ascii="Angsana New" w:hAnsi="Angsana New" w:hint="cs"/>
          <w:sz w:val="32"/>
          <w:szCs w:val="32"/>
          <w:cs/>
          <w:lang w:val="en-US"/>
        </w:rPr>
        <w:t>วันที่</w:t>
      </w:r>
      <w:r w:rsidR="00176DE1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176DE1" w:rsidRPr="003D4A22">
        <w:rPr>
          <w:rFonts w:ascii="Angsana New" w:hAnsi="Angsana New"/>
          <w:sz w:val="32"/>
          <w:szCs w:val="32"/>
          <w:lang w:val="en-US"/>
        </w:rPr>
        <w:t>31</w:t>
      </w:r>
      <w:r w:rsidR="00176DE1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ธันวาคม</w:t>
      </w:r>
      <w:r w:rsidR="00176DE1" w:rsidRPr="003D4A22">
        <w:rPr>
          <w:rFonts w:ascii="Angsana New" w:hAnsi="Angsana New"/>
          <w:sz w:val="32"/>
          <w:szCs w:val="32"/>
          <w:lang w:val="en-US"/>
        </w:rPr>
        <w:t xml:space="preserve"> </w:t>
      </w:r>
      <w:r w:rsidR="00C36258" w:rsidRPr="003D4A22">
        <w:rPr>
          <w:rFonts w:ascii="Angsana New" w:hAnsi="Angsana New"/>
          <w:sz w:val="32"/>
          <w:szCs w:val="32"/>
          <w:lang w:val="en-US"/>
        </w:rPr>
        <w:t>2564</w:t>
      </w:r>
      <w:r w:rsidR="00FB09C6" w:rsidRPr="003D4A22">
        <w:rPr>
          <w:rFonts w:ascii="Angsana New" w:hAnsi="Angsana New"/>
          <w:sz w:val="32"/>
          <w:szCs w:val="32"/>
          <w:lang w:val="en-US"/>
        </w:rPr>
        <w:t xml:space="preserve"> </w:t>
      </w:r>
      <w:r w:rsidR="000724CD" w:rsidRPr="003D4A22">
        <w:rPr>
          <w:rFonts w:ascii="Angsana New" w:hAnsi="Angsana New" w:hint="cs"/>
          <w:sz w:val="32"/>
          <w:szCs w:val="32"/>
          <w:cs/>
          <w:lang w:val="en-US"/>
        </w:rPr>
        <w:t>และ</w:t>
      </w:r>
      <w:r w:rsidR="00C053D0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E519D6" w:rsidRPr="003D4A22">
        <w:rPr>
          <w:rFonts w:ascii="Angsana New" w:hAnsi="Angsana New"/>
          <w:sz w:val="32"/>
          <w:szCs w:val="32"/>
          <w:lang w:val="en-US"/>
        </w:rPr>
        <w:t>2563</w:t>
      </w:r>
      <w:r w:rsidR="007017BE" w:rsidRPr="003D4A22">
        <w:rPr>
          <w:rFonts w:ascii="Angsana New" w:hAnsi="Angsana New"/>
          <w:sz w:val="32"/>
          <w:szCs w:val="32"/>
          <w:lang w:val="en-US"/>
        </w:rPr>
        <w:t xml:space="preserve"> </w:t>
      </w:r>
      <w:r w:rsidR="004F4E1B" w:rsidRPr="003D4A22">
        <w:rPr>
          <w:rFonts w:ascii="Angsana New" w:hAnsi="Angsana New" w:hint="cs"/>
          <w:sz w:val="32"/>
          <w:szCs w:val="32"/>
          <w:cs/>
          <w:lang w:val="en-US"/>
        </w:rPr>
        <w:t>ธนาคารฯมีเงินให้สินเชื่อแก่ลูกหนี้และดอกเบี้ยค้างรับกับบริษัทและบุคคลที่มีปัญหาในการชำระหนี้หรือผิดนัดชำระหนี้และได้ตั้ง</w:t>
      </w:r>
      <w:r w:rsidR="00616AA1" w:rsidRPr="003D4A22">
        <w:rPr>
          <w:rFonts w:ascii="Angsana New" w:hAnsi="Angsana New" w:hint="cs"/>
          <w:sz w:val="32"/>
          <w:szCs w:val="32"/>
          <w:cs/>
          <w:lang w:val="en-US"/>
        </w:rPr>
        <w:t>ค่าเผื่อผลขาดทุนด้านเครดิตที่คาดว่าจะเกิดขึ้น</w:t>
      </w:r>
      <w:r w:rsidR="004F4E1B" w:rsidRPr="003D4A22">
        <w:rPr>
          <w:rFonts w:ascii="Angsana New" w:hAnsi="Angsana New" w:hint="cs"/>
          <w:sz w:val="32"/>
          <w:szCs w:val="32"/>
          <w:cs/>
          <w:lang w:val="en-US"/>
        </w:rPr>
        <w:t>สรุปได้ดังนี้</w:t>
      </w:r>
    </w:p>
    <w:tbl>
      <w:tblPr>
        <w:tblW w:w="9269" w:type="dxa"/>
        <w:tblInd w:w="450" w:type="dxa"/>
        <w:tblLook w:val="04A0" w:firstRow="1" w:lastRow="0" w:firstColumn="1" w:lastColumn="0" w:noHBand="0" w:noVBand="1"/>
      </w:tblPr>
      <w:tblGrid>
        <w:gridCol w:w="3317"/>
        <w:gridCol w:w="1984"/>
        <w:gridCol w:w="1984"/>
        <w:gridCol w:w="1984"/>
      </w:tblGrid>
      <w:tr w:rsidR="00176DE1" w14:paraId="17911810" w14:textId="77777777" w:rsidTr="00D24E91">
        <w:tc>
          <w:tcPr>
            <w:tcW w:w="3317" w:type="dxa"/>
            <w:shd w:val="clear" w:color="auto" w:fill="auto"/>
          </w:tcPr>
          <w:p w14:paraId="2F16D3E4" w14:textId="77777777" w:rsidR="00176DE1" w:rsidRPr="00213A4E" w:rsidRDefault="00176DE1" w:rsidP="00213A4E">
            <w:pPr>
              <w:tabs>
                <w:tab w:val="left" w:pos="1440"/>
              </w:tabs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14:paraId="19CBA97F" w14:textId="77777777" w:rsidR="00176DE1" w:rsidRPr="00213A4E" w:rsidRDefault="00176DE1" w:rsidP="00213A4E">
            <w:pPr>
              <w:tabs>
                <w:tab w:val="left" w:pos="1440"/>
              </w:tabs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14:paraId="3532348B" w14:textId="77777777" w:rsidR="00176DE1" w:rsidRPr="00213A4E" w:rsidRDefault="00176DE1" w:rsidP="00213A4E">
            <w:pPr>
              <w:tabs>
                <w:tab w:val="left" w:pos="1440"/>
              </w:tabs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14:paraId="6216964E" w14:textId="77777777" w:rsidR="00176DE1" w:rsidRPr="00213A4E" w:rsidRDefault="00176DE1" w:rsidP="00213A4E">
            <w:pPr>
              <w:tabs>
                <w:tab w:val="left" w:pos="1440"/>
              </w:tabs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3A4E">
              <w:rPr>
                <w:rFonts w:ascii="Angsana New" w:hAnsi="Angsana New"/>
                <w:sz w:val="28"/>
                <w:szCs w:val="28"/>
                <w:cs/>
                <w:lang w:val="en-US"/>
              </w:rPr>
              <w:t>(หน่วย: พันบาท)</w:t>
            </w:r>
          </w:p>
        </w:tc>
      </w:tr>
      <w:tr w:rsidR="00176DE1" w14:paraId="2EAEF778" w14:textId="77777777" w:rsidTr="00D24E91">
        <w:tc>
          <w:tcPr>
            <w:tcW w:w="3317" w:type="dxa"/>
            <w:shd w:val="clear" w:color="auto" w:fill="auto"/>
            <w:vAlign w:val="bottom"/>
          </w:tcPr>
          <w:p w14:paraId="3454DC9A" w14:textId="77777777" w:rsidR="00176DE1" w:rsidRPr="00213A4E" w:rsidRDefault="00176DE1" w:rsidP="00213A4E">
            <w:pPr>
              <w:tabs>
                <w:tab w:val="left" w:pos="1440"/>
              </w:tabs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5952" w:type="dxa"/>
            <w:gridSpan w:val="3"/>
            <w:shd w:val="clear" w:color="auto" w:fill="auto"/>
            <w:vAlign w:val="bottom"/>
          </w:tcPr>
          <w:p w14:paraId="369FE207" w14:textId="77777777" w:rsidR="00176DE1" w:rsidRPr="00213A4E" w:rsidRDefault="00176DE1" w:rsidP="00213A4E">
            <w:pPr>
              <w:pBdr>
                <w:bottom w:val="single" w:sz="4" w:space="1" w:color="auto"/>
              </w:pBdr>
              <w:tabs>
                <w:tab w:val="left" w:pos="1440"/>
              </w:tabs>
              <w:ind w:right="-1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3A4E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213A4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ธันวาคม</w:t>
            </w:r>
            <w:r w:rsidRPr="00213A4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</w:t>
            </w:r>
            <w:r w:rsidRPr="00213A4E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</w:tr>
      <w:tr w:rsidR="00176DE1" w14:paraId="16BA2DDE" w14:textId="77777777" w:rsidTr="00D24E91">
        <w:tc>
          <w:tcPr>
            <w:tcW w:w="3317" w:type="dxa"/>
            <w:shd w:val="clear" w:color="auto" w:fill="auto"/>
          </w:tcPr>
          <w:p w14:paraId="095870AB" w14:textId="77777777" w:rsidR="00176DE1" w:rsidRPr="00213A4E" w:rsidRDefault="00176DE1" w:rsidP="00213A4E">
            <w:pPr>
              <w:tabs>
                <w:tab w:val="left" w:pos="1440"/>
              </w:tabs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14:paraId="20E6FAD5" w14:textId="77777777" w:rsidR="00176DE1" w:rsidRPr="00213A4E" w:rsidRDefault="00176DE1" w:rsidP="00213A4E">
            <w:pPr>
              <w:pBdr>
                <w:bottom w:val="single" w:sz="4" w:space="1" w:color="auto"/>
              </w:pBdr>
              <w:tabs>
                <w:tab w:val="left" w:pos="1440"/>
              </w:tabs>
              <w:ind w:right="-1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3A4E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จำนวนราย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318562" w14:textId="77777777" w:rsidR="00176DE1" w:rsidRPr="00213A4E" w:rsidRDefault="00176DE1" w:rsidP="00213A4E">
            <w:pPr>
              <w:pBdr>
                <w:bottom w:val="single" w:sz="4" w:space="1" w:color="auto"/>
              </w:pBdr>
              <w:tabs>
                <w:tab w:val="left" w:pos="1440"/>
              </w:tabs>
              <w:ind w:right="-1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3A4E">
              <w:rPr>
                <w:rFonts w:ascii="Angsana New" w:hAnsi="Angsana New"/>
                <w:sz w:val="28"/>
                <w:szCs w:val="28"/>
                <w:cs/>
                <w:lang w:val="en-US"/>
              </w:rPr>
              <w:t>มูลหนี้ตามบัญชี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D6EFCB" w14:textId="77777777" w:rsidR="00176DE1" w:rsidRPr="00213A4E" w:rsidRDefault="00176DE1" w:rsidP="00213A4E">
            <w:pPr>
              <w:pBdr>
                <w:bottom w:val="single" w:sz="4" w:space="1" w:color="auto"/>
              </w:pBdr>
              <w:tabs>
                <w:tab w:val="left" w:pos="1440"/>
              </w:tabs>
              <w:ind w:right="-1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3A4E">
              <w:rPr>
                <w:rFonts w:ascii="Angsana New" w:hAnsi="Angsana New"/>
                <w:sz w:val="28"/>
                <w:szCs w:val="28"/>
                <w:cs/>
                <w:lang w:val="en-US"/>
              </w:rPr>
              <w:t>ค่าเผื่อผลขาดทุนด้าน</w:t>
            </w:r>
            <w:r w:rsidRPr="00213A4E">
              <w:rPr>
                <w:rFonts w:ascii="Angsana New" w:hAnsi="Angsana New"/>
                <w:spacing w:val="-2"/>
                <w:sz w:val="28"/>
                <w:szCs w:val="28"/>
                <w:cs/>
                <w:lang w:val="en-US"/>
              </w:rPr>
              <w:t>เครดิตที่คาดว่าจะเกิดขึ้น</w:t>
            </w:r>
          </w:p>
        </w:tc>
      </w:tr>
      <w:tr w:rsidR="00176DE1" w14:paraId="1246C474" w14:textId="77777777" w:rsidTr="00D24E91">
        <w:tc>
          <w:tcPr>
            <w:tcW w:w="3317" w:type="dxa"/>
            <w:shd w:val="clear" w:color="auto" w:fill="auto"/>
          </w:tcPr>
          <w:p w14:paraId="7F7E5F82" w14:textId="77777777" w:rsidR="00176DE1" w:rsidRPr="00213A4E" w:rsidRDefault="00176DE1" w:rsidP="00213A4E">
            <w:pPr>
              <w:ind w:left="216" w:right="-203" w:hanging="21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3A4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บริษัทและบุคคลที่มีปัญหาในการชำระหนี้     หรือผิดนัดชำระหนี้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22F178" w14:textId="77777777" w:rsidR="00176DE1" w:rsidRPr="007D5A83" w:rsidRDefault="007D5A83" w:rsidP="00213A4E">
            <w:pPr>
              <w:tabs>
                <w:tab w:val="decimal" w:pos="1416"/>
              </w:tabs>
              <w:ind w:right="-14"/>
              <w:rPr>
                <w:rFonts w:ascii="Angsana New" w:eastAsia="Angsana New" w:hAnsi="Angsana New"/>
                <w:sz w:val="28"/>
                <w:szCs w:val="28"/>
                <w:lang w:val="en-US"/>
              </w:rPr>
            </w:pPr>
            <w:r w:rsidRPr="007D5A83">
              <w:rPr>
                <w:rFonts w:ascii="Angsana New" w:eastAsia="Angsana New" w:hAnsi="Angsana New"/>
                <w:sz w:val="28"/>
                <w:szCs w:val="28"/>
                <w:lang w:val="en-US"/>
              </w:rPr>
              <w:t>628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964A29" w14:textId="77777777" w:rsidR="00176DE1" w:rsidRPr="007D5A83" w:rsidRDefault="007D5A83" w:rsidP="00213A4E">
            <w:pPr>
              <w:tabs>
                <w:tab w:val="decimal" w:pos="1416"/>
              </w:tabs>
              <w:ind w:right="-14"/>
              <w:rPr>
                <w:rFonts w:ascii="Angsana New" w:eastAsia="Angsana New" w:hAnsi="Angsana New"/>
                <w:sz w:val="28"/>
                <w:szCs w:val="28"/>
                <w:lang w:val="en-US"/>
              </w:rPr>
            </w:pPr>
            <w:r w:rsidRPr="007D5A83">
              <w:rPr>
                <w:rFonts w:ascii="Angsana New" w:eastAsia="Angsana New" w:hAnsi="Angsana New"/>
                <w:sz w:val="28"/>
                <w:szCs w:val="28"/>
                <w:lang w:val="en-US"/>
              </w:rPr>
              <w:t>10,228,302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A7B7E5" w14:textId="77777777" w:rsidR="00176DE1" w:rsidRPr="007D5A83" w:rsidRDefault="007D5A83" w:rsidP="00213A4E">
            <w:pPr>
              <w:tabs>
                <w:tab w:val="decimal" w:pos="1416"/>
              </w:tabs>
              <w:ind w:right="-14"/>
              <w:rPr>
                <w:rFonts w:ascii="Angsana New" w:eastAsia="Angsana New" w:hAnsi="Angsana New"/>
                <w:sz w:val="28"/>
                <w:szCs w:val="28"/>
                <w:lang w:val="en-US"/>
              </w:rPr>
            </w:pPr>
            <w:r w:rsidRPr="007D5A83">
              <w:rPr>
                <w:rFonts w:ascii="Angsana New" w:eastAsia="Angsana New" w:hAnsi="Angsana New"/>
                <w:sz w:val="28"/>
                <w:szCs w:val="28"/>
                <w:lang w:val="en-US"/>
              </w:rPr>
              <w:t>3,909,435</w:t>
            </w:r>
          </w:p>
        </w:tc>
      </w:tr>
    </w:tbl>
    <w:p w14:paraId="3FEB5E12" w14:textId="77777777" w:rsidR="00D24E91" w:rsidRDefault="00D24E91"/>
    <w:tbl>
      <w:tblPr>
        <w:tblW w:w="9269" w:type="dxa"/>
        <w:tblInd w:w="450" w:type="dxa"/>
        <w:tblLook w:val="04A0" w:firstRow="1" w:lastRow="0" w:firstColumn="1" w:lastColumn="0" w:noHBand="0" w:noVBand="1"/>
      </w:tblPr>
      <w:tblGrid>
        <w:gridCol w:w="3317"/>
        <w:gridCol w:w="1984"/>
        <w:gridCol w:w="1984"/>
        <w:gridCol w:w="1984"/>
      </w:tblGrid>
      <w:tr w:rsidR="00176DE1" w14:paraId="30B07DBD" w14:textId="77777777" w:rsidTr="00D24E91">
        <w:tc>
          <w:tcPr>
            <w:tcW w:w="3317" w:type="dxa"/>
            <w:shd w:val="clear" w:color="auto" w:fill="auto"/>
          </w:tcPr>
          <w:p w14:paraId="4384C0C4" w14:textId="77777777" w:rsidR="00176DE1" w:rsidRPr="00213A4E" w:rsidRDefault="00176DE1" w:rsidP="002C5D29">
            <w:pPr>
              <w:tabs>
                <w:tab w:val="left" w:pos="1440"/>
              </w:tabs>
              <w:spacing w:line="320" w:lineRule="exact"/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14:paraId="56E3EC14" w14:textId="77777777" w:rsidR="00176DE1" w:rsidRPr="00213A4E" w:rsidRDefault="00176DE1" w:rsidP="002C5D29">
            <w:pPr>
              <w:tabs>
                <w:tab w:val="left" w:pos="1440"/>
              </w:tabs>
              <w:spacing w:line="320" w:lineRule="exact"/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14:paraId="00E4A30C" w14:textId="77777777" w:rsidR="00176DE1" w:rsidRPr="00213A4E" w:rsidRDefault="00176DE1" w:rsidP="002C5D29">
            <w:pPr>
              <w:tabs>
                <w:tab w:val="left" w:pos="1440"/>
              </w:tabs>
              <w:spacing w:line="320" w:lineRule="exact"/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14:paraId="5E4FA66D" w14:textId="77777777" w:rsidR="00176DE1" w:rsidRPr="00213A4E" w:rsidRDefault="00176DE1" w:rsidP="002C5D29">
            <w:pPr>
              <w:tabs>
                <w:tab w:val="left" w:pos="1440"/>
              </w:tabs>
              <w:spacing w:line="320" w:lineRule="exact"/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3A4E">
              <w:rPr>
                <w:rFonts w:ascii="Angsana New" w:hAnsi="Angsana New"/>
                <w:sz w:val="28"/>
                <w:szCs w:val="28"/>
                <w:cs/>
                <w:lang w:val="en-US"/>
              </w:rPr>
              <w:t>(หน่วย: พันบาท)</w:t>
            </w:r>
          </w:p>
        </w:tc>
      </w:tr>
      <w:tr w:rsidR="00176DE1" w14:paraId="4435B905" w14:textId="77777777" w:rsidTr="00D24E91">
        <w:tc>
          <w:tcPr>
            <w:tcW w:w="3317" w:type="dxa"/>
            <w:shd w:val="clear" w:color="auto" w:fill="auto"/>
          </w:tcPr>
          <w:p w14:paraId="7DD48E4D" w14:textId="77777777" w:rsidR="00176DE1" w:rsidRPr="00213A4E" w:rsidRDefault="00176DE1" w:rsidP="002C5D29">
            <w:pPr>
              <w:tabs>
                <w:tab w:val="left" w:pos="1440"/>
              </w:tabs>
              <w:spacing w:line="320" w:lineRule="exact"/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5952" w:type="dxa"/>
            <w:gridSpan w:val="3"/>
            <w:shd w:val="clear" w:color="auto" w:fill="auto"/>
          </w:tcPr>
          <w:p w14:paraId="5E642D96" w14:textId="77777777" w:rsidR="00176DE1" w:rsidRPr="00213A4E" w:rsidRDefault="00176DE1" w:rsidP="002C5D29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2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3A4E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213A4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213A4E"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</w:tr>
      <w:tr w:rsidR="00176DE1" w14:paraId="716E9E2C" w14:textId="77777777" w:rsidTr="00D24E91">
        <w:tc>
          <w:tcPr>
            <w:tcW w:w="3317" w:type="dxa"/>
            <w:shd w:val="clear" w:color="auto" w:fill="auto"/>
          </w:tcPr>
          <w:p w14:paraId="5C07D360" w14:textId="77777777" w:rsidR="00176DE1" w:rsidRPr="00213A4E" w:rsidRDefault="00176DE1" w:rsidP="002C5D29">
            <w:pPr>
              <w:tabs>
                <w:tab w:val="left" w:pos="1440"/>
              </w:tabs>
              <w:spacing w:line="320" w:lineRule="exact"/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14:paraId="3344EC8F" w14:textId="77777777" w:rsidR="00176DE1" w:rsidRPr="00213A4E" w:rsidRDefault="00176DE1" w:rsidP="002C5D29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2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3A4E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จำนวนราย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33E5E4" w14:textId="77777777" w:rsidR="00176DE1" w:rsidRPr="00213A4E" w:rsidRDefault="00176DE1" w:rsidP="002C5D29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2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3A4E">
              <w:rPr>
                <w:rFonts w:ascii="Angsana New" w:hAnsi="Angsana New"/>
                <w:sz w:val="28"/>
                <w:szCs w:val="28"/>
                <w:cs/>
                <w:lang w:val="en-US"/>
              </w:rPr>
              <w:t>มูลหนี้ตามบัญชี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0741A8" w14:textId="77777777" w:rsidR="00176DE1" w:rsidRPr="00213A4E" w:rsidRDefault="00176DE1" w:rsidP="002C5D29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2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3A4E">
              <w:rPr>
                <w:rFonts w:ascii="Angsana New" w:hAnsi="Angsana New"/>
                <w:sz w:val="28"/>
                <w:szCs w:val="28"/>
                <w:cs/>
                <w:lang w:val="en-US"/>
              </w:rPr>
              <w:t>ค่าเผื่อผลขาดทุนด้าน</w:t>
            </w:r>
            <w:r w:rsidRPr="00213A4E">
              <w:rPr>
                <w:rFonts w:ascii="Angsana New" w:hAnsi="Angsana New"/>
                <w:spacing w:val="-2"/>
                <w:sz w:val="28"/>
                <w:szCs w:val="28"/>
                <w:cs/>
                <w:lang w:val="en-US"/>
              </w:rPr>
              <w:t>เครดิตที่คาดว่าจะเกิดขึ้น</w:t>
            </w:r>
          </w:p>
        </w:tc>
      </w:tr>
      <w:tr w:rsidR="00176DE1" w14:paraId="29F5F1B7" w14:textId="77777777" w:rsidTr="00D24E91">
        <w:tc>
          <w:tcPr>
            <w:tcW w:w="3317" w:type="dxa"/>
            <w:shd w:val="clear" w:color="auto" w:fill="auto"/>
          </w:tcPr>
          <w:p w14:paraId="3BB6FD83" w14:textId="77777777" w:rsidR="00176DE1" w:rsidRPr="00213A4E" w:rsidRDefault="00176DE1" w:rsidP="002C5D29">
            <w:pPr>
              <w:spacing w:line="320" w:lineRule="exact"/>
              <w:ind w:left="216" w:right="-203" w:hanging="21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3A4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บริษัทและบุคคลที่มีปัญหาในการชำระหนี้     หรือผิดนัดชำระหนี้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286A6C" w14:textId="77777777" w:rsidR="00176DE1" w:rsidRPr="00213A4E" w:rsidRDefault="00176DE1" w:rsidP="002C5D29">
            <w:pPr>
              <w:tabs>
                <w:tab w:val="decimal" w:pos="1416"/>
              </w:tabs>
              <w:spacing w:line="320" w:lineRule="exact"/>
              <w:ind w:right="-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3A4E">
              <w:rPr>
                <w:rFonts w:ascii="Angsana New" w:hAnsi="Angsana New"/>
                <w:sz w:val="28"/>
                <w:szCs w:val="28"/>
                <w:lang w:val="en-US"/>
              </w:rPr>
              <w:t>579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87974A" w14:textId="77777777" w:rsidR="00176DE1" w:rsidRPr="00213A4E" w:rsidRDefault="00176DE1" w:rsidP="002C5D29">
            <w:pPr>
              <w:tabs>
                <w:tab w:val="decimal" w:pos="1416"/>
              </w:tabs>
              <w:spacing w:line="320" w:lineRule="exact"/>
              <w:ind w:right="-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3A4E">
              <w:rPr>
                <w:rFonts w:ascii="Angsana New" w:hAnsi="Angsana New"/>
                <w:sz w:val="28"/>
                <w:szCs w:val="28"/>
                <w:lang w:val="en-US"/>
              </w:rPr>
              <w:t>10,280,634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C3B4A4" w14:textId="77777777" w:rsidR="00176DE1" w:rsidRPr="00213A4E" w:rsidRDefault="00176DE1" w:rsidP="002C5D29">
            <w:pPr>
              <w:tabs>
                <w:tab w:val="decimal" w:pos="1416"/>
              </w:tabs>
              <w:spacing w:line="320" w:lineRule="exact"/>
              <w:ind w:right="-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3A4E">
              <w:rPr>
                <w:rFonts w:ascii="Angsana New" w:hAnsi="Angsana New"/>
                <w:sz w:val="28"/>
                <w:szCs w:val="28"/>
                <w:lang w:val="en-US"/>
              </w:rPr>
              <w:t>3,631,441</w:t>
            </w:r>
          </w:p>
        </w:tc>
      </w:tr>
    </w:tbl>
    <w:p w14:paraId="5B46AFF4" w14:textId="77777777" w:rsidR="004F4E1B" w:rsidRDefault="004F4E1B" w:rsidP="00176DE1">
      <w:pPr>
        <w:tabs>
          <w:tab w:val="left" w:pos="1440"/>
        </w:tabs>
        <w:spacing w:before="120" w:after="120"/>
        <w:ind w:left="561"/>
        <w:jc w:val="thaiDistribute"/>
        <w:rPr>
          <w:rFonts w:ascii="Angsana New" w:hAnsi="Angsana New"/>
          <w:sz w:val="32"/>
          <w:szCs w:val="32"/>
          <w:lang w:val="en-US"/>
        </w:rPr>
      </w:pPr>
      <w:r w:rsidRPr="00710B9A">
        <w:rPr>
          <w:rFonts w:ascii="Angsana New" w:hAnsi="Angsana New" w:hint="cs"/>
          <w:sz w:val="32"/>
          <w:szCs w:val="32"/>
          <w:cs/>
          <w:lang w:val="en-US"/>
        </w:rPr>
        <w:t>ธนาคารฯไม่มีข้อมูลเพียงพอจึงไม่ได้เปิดเผยรายการของบริษัทที่รายงานของผู้สอบบัญชีระบุว่าบริษัทนั้นมีปัญหาเกี่ยวกับการดำเนินงานต่อเนื่องของกิจการ และบริษัทอื่นที่มิใช่บริษัทจดทะเบียนในตลาดหลักทรัพย์แห่งประเทศไทยที่มีผลการดำเนินงานและฐานะการเงินเช่นเดียวกับบริษัทจดทะเบียนที่เข้าข่ายถูกเพิกถอนจากการเป็นหลักทรัพย์จดทะเบียน อย่างไรก็ตาม ธนาคารฯได้มีการพิจารณาจัดชั้นและกัน</w:t>
      </w:r>
      <w:r w:rsidR="00106066">
        <w:rPr>
          <w:rFonts w:ascii="Angsana New" w:hAnsi="Angsana New" w:hint="cs"/>
          <w:sz w:val="32"/>
          <w:szCs w:val="32"/>
          <w:cs/>
          <w:lang w:val="en-US"/>
        </w:rPr>
        <w:t>ค่าเผื่อผลขาดทุนด้านเครดิตที่คาดว่าจะเกิดขึ้น</w:t>
      </w:r>
      <w:r w:rsidRPr="00710B9A">
        <w:rPr>
          <w:rFonts w:ascii="Angsana New" w:hAnsi="Angsana New" w:hint="cs"/>
          <w:sz w:val="32"/>
          <w:szCs w:val="32"/>
          <w:cs/>
          <w:lang w:val="en-US"/>
        </w:rPr>
        <w:t>สำหรับลูกหนี้เหล่านั้น</w:t>
      </w:r>
      <w:r w:rsidR="00106066">
        <w:rPr>
          <w:rFonts w:ascii="Angsana New" w:hAnsi="Angsana New" w:hint="cs"/>
          <w:sz w:val="32"/>
          <w:szCs w:val="32"/>
          <w:cs/>
          <w:lang w:val="en-US"/>
        </w:rPr>
        <w:t>ไว้แล้ว</w:t>
      </w:r>
    </w:p>
    <w:p w14:paraId="41D8FF81" w14:textId="77777777" w:rsidR="004F4E1B" w:rsidRPr="003D4A22" w:rsidRDefault="00165D98" w:rsidP="00176DE1">
      <w:pPr>
        <w:tabs>
          <w:tab w:val="left" w:pos="1440"/>
        </w:tabs>
        <w:spacing w:before="160" w:after="120"/>
        <w:ind w:left="561" w:hanging="561"/>
        <w:jc w:val="thaiDistribute"/>
        <w:rPr>
          <w:rFonts w:ascii="Angsana New" w:hAnsi="Angsana New"/>
          <w:b/>
          <w:bCs/>
          <w:sz w:val="32"/>
          <w:szCs w:val="32"/>
          <w:lang w:val="en-US"/>
        </w:rPr>
      </w:pPr>
      <w:r>
        <w:rPr>
          <w:rFonts w:ascii="Angsana New" w:hAnsi="Angsana New" w:hint="cs"/>
          <w:b/>
          <w:bCs/>
          <w:sz w:val="32"/>
          <w:szCs w:val="32"/>
          <w:cs/>
          <w:lang w:val="en-US"/>
        </w:rPr>
        <w:t>10</w:t>
      </w:r>
      <w:r w:rsidR="00A8331D">
        <w:rPr>
          <w:rFonts w:ascii="Angsana New" w:hAnsi="Angsana New"/>
          <w:b/>
          <w:bCs/>
          <w:sz w:val="32"/>
          <w:szCs w:val="32"/>
          <w:lang w:val="en-US"/>
        </w:rPr>
        <w:t>.5</w:t>
      </w:r>
      <w:r w:rsidR="004F4E1B"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</w:r>
      <w:r w:rsidR="004F4E1B" w:rsidRPr="003D4A22">
        <w:rPr>
          <w:rFonts w:ascii="Angsana New" w:hAnsi="Angsana New" w:hint="cs"/>
          <w:b/>
          <w:bCs/>
          <w:sz w:val="32"/>
          <w:szCs w:val="32"/>
          <w:cs/>
          <w:lang w:val="en-US"/>
        </w:rPr>
        <w:t>การปรับโครงสร้างหนี้ที่มีปัญหา</w:t>
      </w:r>
    </w:p>
    <w:p w14:paraId="3CCEC5DD" w14:textId="77777777" w:rsidR="00962554" w:rsidRPr="003D4A22" w:rsidRDefault="004F4E1B" w:rsidP="00176DE1">
      <w:pPr>
        <w:tabs>
          <w:tab w:val="left" w:pos="1440"/>
        </w:tabs>
        <w:spacing w:before="120"/>
        <w:ind w:left="561" w:hanging="561"/>
        <w:jc w:val="thaiDistribute"/>
        <w:rPr>
          <w:rFonts w:ascii="Angsana New" w:hAnsi="Angsana New"/>
          <w:sz w:val="32"/>
          <w:szCs w:val="32"/>
          <w:lang w:val="en-US"/>
        </w:rPr>
      </w:pPr>
      <w:r w:rsidRPr="003D4A22">
        <w:rPr>
          <w:rFonts w:ascii="Angsana New" w:hAnsi="Angsana New" w:hint="cs"/>
          <w:sz w:val="32"/>
          <w:szCs w:val="32"/>
          <w:lang w:val="en-US"/>
        </w:rPr>
        <w:tab/>
      </w:r>
      <w:r w:rsidR="00176DE1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ณ วันที่ </w:t>
      </w:r>
      <w:r w:rsidR="00176DE1" w:rsidRPr="003D4A22">
        <w:rPr>
          <w:rFonts w:ascii="Angsana New" w:hAnsi="Angsana New"/>
          <w:sz w:val="32"/>
          <w:szCs w:val="32"/>
          <w:lang w:val="en-US"/>
        </w:rPr>
        <w:t>31</w:t>
      </w:r>
      <w:r w:rsidR="00176DE1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ธันวาคม</w:t>
      </w:r>
      <w:r w:rsidR="00176DE1" w:rsidRPr="003D4A22">
        <w:rPr>
          <w:rFonts w:ascii="Angsana New" w:hAnsi="Angsana New"/>
          <w:sz w:val="32"/>
          <w:szCs w:val="32"/>
          <w:lang w:val="en-US"/>
        </w:rPr>
        <w:t xml:space="preserve"> 2564 </w:t>
      </w:r>
      <w:r w:rsidR="00176DE1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และ </w:t>
      </w:r>
      <w:r w:rsidR="00176DE1" w:rsidRPr="003D4A22">
        <w:rPr>
          <w:rFonts w:ascii="Angsana New" w:hAnsi="Angsana New"/>
          <w:sz w:val="32"/>
          <w:szCs w:val="32"/>
          <w:lang w:val="en-US"/>
        </w:rPr>
        <w:t xml:space="preserve">2563 </w:t>
      </w:r>
      <w:r w:rsidR="00962554" w:rsidRPr="003D4A22">
        <w:rPr>
          <w:rFonts w:ascii="Angsana New" w:hAnsi="Angsana New" w:hint="cs"/>
          <w:spacing w:val="-4"/>
          <w:sz w:val="32"/>
          <w:szCs w:val="32"/>
          <w:cs/>
          <w:lang w:val="en-US"/>
        </w:rPr>
        <w:t xml:space="preserve">ธนาคารฯมีลูกหนี้ที่ปรับโครงสร้างหนี้ซึ่งมีภาระหนี้คงเหลือตามบัญชี </w:t>
      </w:r>
      <w:r w:rsidR="00962554" w:rsidRPr="003D4A22">
        <w:rPr>
          <w:rFonts w:ascii="Angsana New" w:hAnsi="Angsana New" w:hint="cs"/>
          <w:sz w:val="32"/>
          <w:szCs w:val="32"/>
          <w:cs/>
          <w:lang w:val="en-US"/>
        </w:rPr>
        <w:t>ดังต่อไปนี้</w:t>
      </w:r>
    </w:p>
    <w:tbl>
      <w:tblPr>
        <w:tblW w:w="9240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2214"/>
        <w:gridCol w:w="1559"/>
        <w:gridCol w:w="1984"/>
        <w:gridCol w:w="1503"/>
        <w:gridCol w:w="1980"/>
      </w:tblGrid>
      <w:tr w:rsidR="00176DE1" w:rsidRPr="003D4A22" w14:paraId="54C80259" w14:textId="77777777" w:rsidTr="00547986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14:paraId="63898C7E" w14:textId="77777777" w:rsidR="00176DE1" w:rsidRPr="003D4A22" w:rsidRDefault="00176DE1" w:rsidP="002C5D29">
            <w:pPr>
              <w:tabs>
                <w:tab w:val="left" w:pos="900"/>
                <w:tab w:val="left" w:pos="1440"/>
                <w:tab w:val="left" w:pos="2880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EDFBC7B" w14:textId="77777777" w:rsidR="00176DE1" w:rsidRPr="003D4A22" w:rsidRDefault="00176DE1" w:rsidP="002C5D29">
            <w:pPr>
              <w:spacing w:line="360" w:lineRule="exact"/>
              <w:ind w:left="1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348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584E7414" w14:textId="77777777" w:rsidR="00176DE1" w:rsidRPr="003D4A22" w:rsidRDefault="00176DE1" w:rsidP="002C5D29">
            <w:pPr>
              <w:spacing w:line="360" w:lineRule="exact"/>
              <w:ind w:left="12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(หน่วย</w:t>
            </w:r>
            <w:r w:rsidRPr="003D4A22">
              <w:rPr>
                <w:rFonts w:ascii="Angsana New" w:hAnsi="Angsana New" w:hint="cs"/>
                <w:sz w:val="28"/>
                <w:szCs w:val="28"/>
                <w:lang w:val="en-US"/>
              </w:rPr>
              <w:t>:</w:t>
            </w: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176DE1" w:rsidRPr="003D4A22" w14:paraId="574AB292" w14:textId="77777777" w:rsidTr="00547986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14:paraId="180EFD6E" w14:textId="77777777" w:rsidR="00176DE1" w:rsidRPr="003D4A22" w:rsidRDefault="00176DE1" w:rsidP="002C5D29">
            <w:pPr>
              <w:tabs>
                <w:tab w:val="left" w:pos="900"/>
                <w:tab w:val="left" w:pos="1440"/>
                <w:tab w:val="left" w:pos="2880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21D2A6C" w14:textId="77777777" w:rsidR="00176DE1" w:rsidRPr="003D4A22" w:rsidRDefault="00176DE1" w:rsidP="002C5D29">
            <w:pPr>
              <w:pBdr>
                <w:bottom w:val="single" w:sz="4" w:space="1" w:color="auto"/>
              </w:pBdr>
              <w:spacing w:line="360" w:lineRule="exact"/>
              <w:ind w:left="1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ลูกหนี้ทั้งหมด</w:t>
            </w:r>
          </w:p>
        </w:tc>
        <w:tc>
          <w:tcPr>
            <w:tcW w:w="348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03F13353" w14:textId="77777777" w:rsidR="00176DE1" w:rsidRPr="003D4A22" w:rsidRDefault="00176DE1" w:rsidP="002C5D29">
            <w:pPr>
              <w:pBdr>
                <w:bottom w:val="single" w:sz="4" w:space="1" w:color="auto"/>
              </w:pBdr>
              <w:spacing w:line="360" w:lineRule="exact"/>
              <w:ind w:left="1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ลูกหนี้ที่ปรับโครงสร้างหนี้</w:t>
            </w:r>
          </w:p>
        </w:tc>
      </w:tr>
      <w:tr w:rsidR="00176DE1" w:rsidRPr="003D4A22" w14:paraId="3EB46274" w14:textId="77777777" w:rsidTr="00547986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14:paraId="67B16673" w14:textId="77777777" w:rsidR="00176DE1" w:rsidRPr="003D4A22" w:rsidRDefault="00176DE1" w:rsidP="002C5D29">
            <w:pPr>
              <w:tabs>
                <w:tab w:val="left" w:pos="900"/>
                <w:tab w:val="left" w:pos="1440"/>
                <w:tab w:val="left" w:pos="2880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vAlign w:val="bottom"/>
          </w:tcPr>
          <w:p w14:paraId="1BB43AB2" w14:textId="77777777" w:rsidR="00176DE1" w:rsidRPr="003D4A22" w:rsidRDefault="00176DE1" w:rsidP="002C5D29">
            <w:pPr>
              <w:pBdr>
                <w:bottom w:val="single" w:sz="4" w:space="1" w:color="auto"/>
              </w:pBdr>
              <w:spacing w:line="360" w:lineRule="exact"/>
              <w:ind w:left="1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จำนวนราย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vAlign w:val="bottom"/>
          </w:tcPr>
          <w:p w14:paraId="6C3C8E3C" w14:textId="77777777" w:rsidR="00176DE1" w:rsidRPr="003D4A22" w:rsidRDefault="00176DE1" w:rsidP="002C5D29">
            <w:pPr>
              <w:pBdr>
                <w:bottom w:val="single" w:sz="4" w:space="1" w:color="auto"/>
              </w:pBdr>
              <w:spacing w:line="360" w:lineRule="exact"/>
              <w:ind w:left="1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ภาระหนี้                         (เงินต้นบวก</w:t>
            </w:r>
          </w:p>
          <w:p w14:paraId="6A299040" w14:textId="77777777" w:rsidR="00176DE1" w:rsidRPr="003D4A22" w:rsidRDefault="00176DE1" w:rsidP="002C5D29">
            <w:pPr>
              <w:pBdr>
                <w:bottom w:val="single" w:sz="4" w:space="1" w:color="auto"/>
              </w:pBdr>
              <w:spacing w:line="360" w:lineRule="exact"/>
              <w:ind w:left="1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ดอกเบี้ยค้างรับ)</w:t>
            </w:r>
          </w:p>
        </w:tc>
        <w:tc>
          <w:tcPr>
            <w:tcW w:w="1503" w:type="dxa"/>
            <w:tcBorders>
              <w:top w:val="nil"/>
              <w:left w:val="nil"/>
              <w:right w:val="nil"/>
            </w:tcBorders>
            <w:vAlign w:val="bottom"/>
          </w:tcPr>
          <w:p w14:paraId="578FDC36" w14:textId="77777777" w:rsidR="00176DE1" w:rsidRPr="003D4A22" w:rsidRDefault="00176DE1" w:rsidP="002C5D29">
            <w:pPr>
              <w:pBdr>
                <w:bottom w:val="single" w:sz="4" w:space="1" w:color="auto"/>
              </w:pBdr>
              <w:spacing w:line="360" w:lineRule="exact"/>
              <w:ind w:left="1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จำนวนราย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vAlign w:val="bottom"/>
          </w:tcPr>
          <w:p w14:paraId="44FFF236" w14:textId="77777777" w:rsidR="00176DE1" w:rsidRPr="003D4A22" w:rsidRDefault="00176DE1" w:rsidP="002C5D29">
            <w:pPr>
              <w:pBdr>
                <w:bottom w:val="single" w:sz="4" w:space="1" w:color="auto"/>
              </w:pBdr>
              <w:spacing w:line="360" w:lineRule="exact"/>
              <w:ind w:left="1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ภาระหนี้                         (เงินต้นบวก</w:t>
            </w:r>
          </w:p>
          <w:p w14:paraId="29FBDF5B" w14:textId="77777777" w:rsidR="00176DE1" w:rsidRPr="003D4A22" w:rsidRDefault="00176DE1" w:rsidP="002C5D29">
            <w:pPr>
              <w:pBdr>
                <w:bottom w:val="single" w:sz="4" w:space="1" w:color="auto"/>
              </w:pBdr>
              <w:spacing w:line="360" w:lineRule="exact"/>
              <w:ind w:left="1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ดอกเบี้ยค้างรับ)</w:t>
            </w:r>
          </w:p>
        </w:tc>
      </w:tr>
      <w:tr w:rsidR="00176DE1" w:rsidRPr="003D4A22" w14:paraId="2947D2E6" w14:textId="77777777" w:rsidTr="00547986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14:paraId="2931BF0E" w14:textId="77777777" w:rsidR="00176DE1" w:rsidRPr="003D4A22" w:rsidRDefault="00176DE1" w:rsidP="002C5D29">
            <w:pPr>
              <w:tabs>
                <w:tab w:val="left" w:pos="900"/>
                <w:tab w:val="left" w:pos="1440"/>
                <w:tab w:val="left" w:pos="2880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vAlign w:val="bottom"/>
          </w:tcPr>
          <w:p w14:paraId="747B376D" w14:textId="77777777" w:rsidR="00176DE1" w:rsidRPr="003D4A22" w:rsidRDefault="00176DE1" w:rsidP="002C5D29">
            <w:pPr>
              <w:tabs>
                <w:tab w:val="left" w:pos="900"/>
                <w:tab w:val="left" w:pos="1440"/>
                <w:tab w:val="left" w:pos="2880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vAlign w:val="bottom"/>
          </w:tcPr>
          <w:p w14:paraId="360A4B68" w14:textId="77777777" w:rsidR="00176DE1" w:rsidRPr="003D4A22" w:rsidRDefault="00176DE1" w:rsidP="002C5D29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03" w:type="dxa"/>
            <w:tcBorders>
              <w:top w:val="nil"/>
              <w:left w:val="nil"/>
              <w:right w:val="nil"/>
            </w:tcBorders>
            <w:vAlign w:val="bottom"/>
          </w:tcPr>
          <w:p w14:paraId="43FBA388" w14:textId="77777777" w:rsidR="00176DE1" w:rsidRPr="003D4A22" w:rsidRDefault="00176DE1" w:rsidP="002C5D29">
            <w:pPr>
              <w:tabs>
                <w:tab w:val="left" w:pos="900"/>
                <w:tab w:val="left" w:pos="1440"/>
                <w:tab w:val="left" w:pos="2880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vAlign w:val="bottom"/>
          </w:tcPr>
          <w:p w14:paraId="27BD6E93" w14:textId="77777777" w:rsidR="00176DE1" w:rsidRPr="003D4A22" w:rsidRDefault="00176DE1" w:rsidP="002C5D29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176DE1" w:rsidRPr="007D5A83" w14:paraId="6B3BE457" w14:textId="77777777" w:rsidTr="007D5A83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14:paraId="43727EB2" w14:textId="77777777" w:rsidR="00176DE1" w:rsidRPr="003D4A22" w:rsidRDefault="00780B69" w:rsidP="002C5D29">
            <w:pPr>
              <w:tabs>
                <w:tab w:val="left" w:pos="900"/>
                <w:tab w:val="left" w:pos="1440"/>
                <w:tab w:val="left" w:pos="2880"/>
              </w:tabs>
              <w:spacing w:line="360" w:lineRule="exact"/>
              <w:ind w:right="-10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="00176DE1" w:rsidRPr="003D4A22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</w:tcPr>
          <w:p w14:paraId="1A7354E6" w14:textId="77777777" w:rsidR="00176DE1" w:rsidRPr="007D5A83" w:rsidRDefault="007D5A83" w:rsidP="002C5D29">
            <w:pPr>
              <w:tabs>
                <w:tab w:val="decimal" w:pos="1062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D5A83">
              <w:rPr>
                <w:rFonts w:ascii="Angsana New" w:hAnsi="Angsana New"/>
                <w:sz w:val="28"/>
                <w:szCs w:val="28"/>
                <w:lang w:val="en-US"/>
              </w:rPr>
              <w:t>11,148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auto"/>
          </w:tcPr>
          <w:p w14:paraId="558CB40D" w14:textId="77777777" w:rsidR="00176DE1" w:rsidRPr="007D5A83" w:rsidRDefault="007D5A83" w:rsidP="002C5D29">
            <w:pPr>
              <w:tabs>
                <w:tab w:val="decimal" w:pos="1433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D5A83">
              <w:rPr>
                <w:rFonts w:ascii="Angsana New" w:hAnsi="Angsana New"/>
                <w:sz w:val="28"/>
                <w:szCs w:val="28"/>
                <w:lang w:val="en-US"/>
              </w:rPr>
              <w:t>179,084,308</w:t>
            </w:r>
          </w:p>
        </w:tc>
        <w:tc>
          <w:tcPr>
            <w:tcW w:w="1503" w:type="dxa"/>
            <w:tcBorders>
              <w:left w:val="nil"/>
              <w:right w:val="nil"/>
            </w:tcBorders>
            <w:shd w:val="clear" w:color="auto" w:fill="auto"/>
          </w:tcPr>
          <w:p w14:paraId="11E42EEB" w14:textId="77777777" w:rsidR="00176DE1" w:rsidRPr="007D5A83" w:rsidRDefault="007D5A83" w:rsidP="002C5D29">
            <w:pPr>
              <w:tabs>
                <w:tab w:val="decimal" w:pos="1038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D5A83">
              <w:rPr>
                <w:rFonts w:ascii="Angsana New" w:hAnsi="Angsana New"/>
                <w:sz w:val="28"/>
                <w:szCs w:val="28"/>
                <w:lang w:val="en-US"/>
              </w:rPr>
              <w:t>271</w:t>
            </w:r>
          </w:p>
        </w:tc>
        <w:tc>
          <w:tcPr>
            <w:tcW w:w="1980" w:type="dxa"/>
            <w:tcBorders>
              <w:left w:val="nil"/>
              <w:right w:val="nil"/>
            </w:tcBorders>
            <w:shd w:val="clear" w:color="auto" w:fill="auto"/>
          </w:tcPr>
          <w:p w14:paraId="79E898D4" w14:textId="77777777" w:rsidR="00176DE1" w:rsidRPr="007D5A83" w:rsidRDefault="007D5A83" w:rsidP="002C5D29">
            <w:pPr>
              <w:tabs>
                <w:tab w:val="decimal" w:pos="1329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D5A83">
              <w:rPr>
                <w:rFonts w:ascii="Angsana New" w:hAnsi="Angsana New"/>
                <w:sz w:val="28"/>
                <w:szCs w:val="28"/>
                <w:lang w:val="en-US"/>
              </w:rPr>
              <w:t>6,027,360</w:t>
            </w:r>
          </w:p>
        </w:tc>
      </w:tr>
      <w:tr w:rsidR="00176DE1" w:rsidRPr="003D4A22" w14:paraId="43EE79EA" w14:textId="77777777" w:rsidTr="00547986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14:paraId="73B3CA06" w14:textId="77777777" w:rsidR="00176DE1" w:rsidRPr="003D4A22" w:rsidRDefault="00176DE1" w:rsidP="002C5D29">
            <w:pPr>
              <w:tabs>
                <w:tab w:val="left" w:pos="900"/>
                <w:tab w:val="left" w:pos="1440"/>
                <w:tab w:val="left" w:pos="2880"/>
              </w:tabs>
              <w:spacing w:line="360" w:lineRule="exact"/>
              <w:ind w:right="-10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3D4A22">
              <w:rPr>
                <w:rFonts w:ascii="Angsana New" w:hAnsi="Angsana New" w:hint="cs"/>
                <w:sz w:val="28"/>
                <w:szCs w:val="28"/>
                <w:lang w:val="en-US"/>
              </w:rPr>
              <w:t>256</w:t>
            </w: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1559" w:type="dxa"/>
            <w:tcBorders>
              <w:left w:val="nil"/>
              <w:right w:val="nil"/>
            </w:tcBorders>
          </w:tcPr>
          <w:p w14:paraId="535A4216" w14:textId="77777777" w:rsidR="00176DE1" w:rsidRPr="003D4A22" w:rsidRDefault="00176DE1" w:rsidP="002C5D29">
            <w:pPr>
              <w:tabs>
                <w:tab w:val="decimal" w:pos="1062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9,969</w:t>
            </w:r>
          </w:p>
        </w:tc>
        <w:tc>
          <w:tcPr>
            <w:tcW w:w="1984" w:type="dxa"/>
            <w:tcBorders>
              <w:left w:val="nil"/>
              <w:right w:val="nil"/>
            </w:tcBorders>
          </w:tcPr>
          <w:p w14:paraId="48A63436" w14:textId="77777777" w:rsidR="00176DE1" w:rsidRPr="003D4A22" w:rsidRDefault="00176DE1" w:rsidP="002C5D29">
            <w:pPr>
              <w:tabs>
                <w:tab w:val="decimal" w:pos="1433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161,842,391</w:t>
            </w:r>
          </w:p>
        </w:tc>
        <w:tc>
          <w:tcPr>
            <w:tcW w:w="1503" w:type="dxa"/>
            <w:tcBorders>
              <w:left w:val="nil"/>
              <w:right w:val="nil"/>
            </w:tcBorders>
          </w:tcPr>
          <w:p w14:paraId="2B2DDCE0" w14:textId="77777777" w:rsidR="00176DE1" w:rsidRPr="003D4A22" w:rsidRDefault="00176DE1" w:rsidP="002C5D29">
            <w:pPr>
              <w:tabs>
                <w:tab w:val="decimal" w:pos="1038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268</w:t>
            </w:r>
          </w:p>
        </w:tc>
        <w:tc>
          <w:tcPr>
            <w:tcW w:w="1980" w:type="dxa"/>
            <w:tcBorders>
              <w:left w:val="nil"/>
              <w:right w:val="nil"/>
            </w:tcBorders>
          </w:tcPr>
          <w:p w14:paraId="197F4E60" w14:textId="77777777" w:rsidR="00176DE1" w:rsidRPr="003D4A22" w:rsidRDefault="00176DE1" w:rsidP="002C5D29">
            <w:pPr>
              <w:tabs>
                <w:tab w:val="decimal" w:pos="1329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4,160,494</w:t>
            </w:r>
          </w:p>
        </w:tc>
      </w:tr>
    </w:tbl>
    <w:p w14:paraId="2EC7D2F6" w14:textId="77777777" w:rsidR="004F4E1B" w:rsidRPr="003D4A22" w:rsidRDefault="00176DE1" w:rsidP="00176DE1">
      <w:pPr>
        <w:tabs>
          <w:tab w:val="left" w:pos="1440"/>
        </w:tabs>
        <w:spacing w:before="160" w:after="120"/>
        <w:ind w:left="544"/>
        <w:jc w:val="thaiDistribute"/>
        <w:rPr>
          <w:rFonts w:ascii="Angsana New" w:hAnsi="Angsana New"/>
          <w:sz w:val="32"/>
          <w:szCs w:val="32"/>
          <w:lang w:val="en-US"/>
        </w:rPr>
      </w:pPr>
      <w:r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ณ วันที่ </w:t>
      </w:r>
      <w:r w:rsidRPr="003D4A22">
        <w:rPr>
          <w:rFonts w:ascii="Angsana New" w:hAnsi="Angsana New"/>
          <w:sz w:val="32"/>
          <w:szCs w:val="32"/>
          <w:lang w:val="en-US"/>
        </w:rPr>
        <w:t>31</w:t>
      </w:r>
      <w:r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ธันวาคม</w:t>
      </w:r>
      <w:r w:rsidRPr="003D4A22">
        <w:rPr>
          <w:rFonts w:ascii="Angsana New" w:hAnsi="Angsana New"/>
          <w:sz w:val="32"/>
          <w:szCs w:val="32"/>
          <w:lang w:val="en-US"/>
        </w:rPr>
        <w:t xml:space="preserve"> 2564 </w:t>
      </w:r>
      <w:r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และ </w:t>
      </w:r>
      <w:r w:rsidRPr="003D4A22">
        <w:rPr>
          <w:rFonts w:ascii="Angsana New" w:hAnsi="Angsana New"/>
          <w:sz w:val="32"/>
          <w:szCs w:val="32"/>
          <w:lang w:val="en-US"/>
        </w:rPr>
        <w:t xml:space="preserve">2563 </w:t>
      </w:r>
      <w:r w:rsidR="004F4E1B" w:rsidRPr="003D4A22">
        <w:rPr>
          <w:rFonts w:ascii="Angsana New" w:hAnsi="Angsana New" w:hint="cs"/>
          <w:sz w:val="32"/>
          <w:szCs w:val="32"/>
          <w:cs/>
          <w:lang w:val="en-US"/>
        </w:rPr>
        <w:t>ธนาคารฯไม่มีภาระผูกพันคงเหลือที่ตกลงให้ลูกหนี้กู้ยืมเพิ่มเติมภายหลังการปรับโครงสร้างหนี้</w:t>
      </w:r>
    </w:p>
    <w:p w14:paraId="42F4EFC0" w14:textId="77777777" w:rsidR="004F4E1B" w:rsidRPr="003D4A22" w:rsidRDefault="00176DE1" w:rsidP="00176DE1">
      <w:pPr>
        <w:tabs>
          <w:tab w:val="left" w:pos="567"/>
        </w:tabs>
        <w:spacing w:before="120" w:after="120"/>
        <w:ind w:right="-101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cs/>
          <w:lang w:val="en-US"/>
        </w:rPr>
        <w:br w:type="page"/>
      </w:r>
      <w:r w:rsidR="00165D98">
        <w:rPr>
          <w:rFonts w:ascii="Angsana New" w:hAnsi="Angsana New" w:hint="cs"/>
          <w:b/>
          <w:bCs/>
          <w:sz w:val="32"/>
          <w:szCs w:val="32"/>
          <w:cs/>
          <w:lang w:val="en-US"/>
        </w:rPr>
        <w:lastRenderedPageBreak/>
        <w:t>10</w:t>
      </w:r>
      <w:r w:rsidR="00A8331D">
        <w:rPr>
          <w:rFonts w:ascii="Angsana New" w:hAnsi="Angsana New"/>
          <w:b/>
          <w:bCs/>
          <w:sz w:val="32"/>
          <w:szCs w:val="32"/>
          <w:lang w:val="en-US"/>
        </w:rPr>
        <w:t>.6</w:t>
      </w:r>
      <w:r w:rsidR="004F4E1B" w:rsidRPr="00710B9A">
        <w:rPr>
          <w:rFonts w:ascii="Angsana New" w:hAnsi="Angsana New" w:hint="cs"/>
          <w:b/>
          <w:bCs/>
          <w:sz w:val="32"/>
          <w:szCs w:val="32"/>
          <w:lang w:val="en-US"/>
        </w:rPr>
        <w:t xml:space="preserve"> </w:t>
      </w:r>
      <w:r w:rsidR="004F4E1B" w:rsidRPr="00710B9A">
        <w:rPr>
          <w:rFonts w:ascii="Angsana New" w:hAnsi="Angsana New" w:hint="cs"/>
          <w:b/>
          <w:bCs/>
          <w:sz w:val="32"/>
          <w:szCs w:val="32"/>
          <w:lang w:val="en-US"/>
        </w:rPr>
        <w:tab/>
      </w:r>
      <w:r w:rsidR="004F4E1B" w:rsidRPr="00710B9A">
        <w:rPr>
          <w:rFonts w:ascii="Angsana New" w:hAnsi="Angsana New" w:hint="cs"/>
          <w:b/>
          <w:bCs/>
          <w:sz w:val="32"/>
          <w:szCs w:val="32"/>
          <w:cs/>
        </w:rPr>
        <w:t>ลูกหนี้</w:t>
      </w:r>
      <w:r w:rsidR="004F4E1B" w:rsidRPr="003D4A22">
        <w:rPr>
          <w:rFonts w:ascii="Angsana New" w:hAnsi="Angsana New" w:hint="cs"/>
          <w:b/>
          <w:bCs/>
          <w:sz w:val="32"/>
          <w:szCs w:val="32"/>
          <w:cs/>
        </w:rPr>
        <w:t>ตามสัญญาเช่าซื้อ</w:t>
      </w:r>
    </w:p>
    <w:p w14:paraId="499E5E0F" w14:textId="77777777" w:rsidR="004F4E1B" w:rsidRPr="001D6DAB" w:rsidRDefault="00176DE1" w:rsidP="00176DE1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  <w:lang w:val="en-US"/>
        </w:rPr>
      </w:pPr>
      <w:r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ณ วันที่ </w:t>
      </w:r>
      <w:r w:rsidRPr="003D4A22">
        <w:rPr>
          <w:rFonts w:ascii="Angsana New" w:hAnsi="Angsana New"/>
          <w:sz w:val="32"/>
          <w:szCs w:val="32"/>
          <w:lang w:val="en-US"/>
        </w:rPr>
        <w:t>31</w:t>
      </w:r>
      <w:r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ธันวาคม</w:t>
      </w:r>
      <w:r w:rsidRPr="003D4A22">
        <w:rPr>
          <w:rFonts w:ascii="Angsana New" w:hAnsi="Angsana New"/>
          <w:sz w:val="32"/>
          <w:szCs w:val="32"/>
          <w:lang w:val="en-US"/>
        </w:rPr>
        <w:t xml:space="preserve"> 2564 </w:t>
      </w:r>
      <w:r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และ </w:t>
      </w:r>
      <w:r w:rsidRPr="003D4A22">
        <w:rPr>
          <w:rFonts w:ascii="Angsana New" w:hAnsi="Angsana New"/>
          <w:sz w:val="32"/>
          <w:szCs w:val="32"/>
          <w:lang w:val="en-US"/>
        </w:rPr>
        <w:t xml:space="preserve">2563 </w:t>
      </w:r>
      <w:r w:rsidR="004F4E1B" w:rsidRPr="003D4A22">
        <w:rPr>
          <w:rFonts w:ascii="Angsana New" w:hAnsi="Angsana New" w:hint="cs"/>
          <w:sz w:val="32"/>
          <w:szCs w:val="32"/>
          <w:cs/>
          <w:lang w:val="en-US"/>
        </w:rPr>
        <w:t>ธนาคารฯมีลูกหนี้</w:t>
      </w:r>
      <w:r w:rsidR="004F4E1B" w:rsidRPr="001D6DAB">
        <w:rPr>
          <w:rFonts w:ascii="Angsana New" w:hAnsi="Angsana New" w:hint="cs"/>
          <w:sz w:val="32"/>
          <w:szCs w:val="32"/>
          <w:cs/>
          <w:lang w:val="en-US"/>
        </w:rPr>
        <w:t>ตามสั</w:t>
      </w:r>
      <w:r w:rsidR="00EB6F13" w:rsidRPr="001D6DAB">
        <w:rPr>
          <w:rFonts w:ascii="Angsana New" w:hAnsi="Angsana New" w:hint="cs"/>
          <w:sz w:val="32"/>
          <w:szCs w:val="32"/>
          <w:cs/>
          <w:lang w:val="en-US"/>
        </w:rPr>
        <w:t>ญญาเช่าซื้อ</w:t>
      </w:r>
      <w:r w:rsidR="004F4E1B" w:rsidRPr="001D6DAB">
        <w:rPr>
          <w:rFonts w:ascii="Angsana New" w:hAnsi="Angsana New" w:hint="cs"/>
          <w:sz w:val="32"/>
          <w:szCs w:val="32"/>
          <w:cs/>
          <w:lang w:val="en-US"/>
        </w:rPr>
        <w:t>โดยอายุของสัญญา</w:t>
      </w:r>
      <w:r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4F4E1B" w:rsidRPr="001D6DAB">
        <w:rPr>
          <w:rFonts w:ascii="Angsana New" w:hAnsi="Angsana New" w:hint="cs"/>
          <w:sz w:val="32"/>
          <w:szCs w:val="32"/>
          <w:cs/>
          <w:lang w:val="en-US"/>
        </w:rPr>
        <w:t>มี</w:t>
      </w:r>
      <w:r w:rsidR="004F4E1B" w:rsidRPr="00C84734">
        <w:rPr>
          <w:rFonts w:ascii="Angsana New" w:hAnsi="Angsana New" w:hint="cs"/>
          <w:sz w:val="32"/>
          <w:szCs w:val="32"/>
          <w:cs/>
          <w:lang w:val="en-US"/>
        </w:rPr>
        <w:t>ระยะเวลา</w:t>
      </w:r>
      <w:r w:rsidR="00667AEF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>
        <w:rPr>
          <w:rFonts w:ascii="Angsana New" w:hAnsi="Angsana New" w:hint="cs"/>
          <w:sz w:val="32"/>
          <w:szCs w:val="32"/>
          <w:cs/>
          <w:lang w:val="en-US"/>
        </w:rPr>
        <w:t xml:space="preserve">      </w:t>
      </w:r>
      <w:r w:rsidR="007D5A83" w:rsidRPr="007D5A83">
        <w:rPr>
          <w:rFonts w:ascii="Angsana New" w:hAnsi="Angsana New"/>
          <w:sz w:val="32"/>
          <w:szCs w:val="32"/>
          <w:lang w:val="en-US"/>
        </w:rPr>
        <w:t xml:space="preserve">2 </w:t>
      </w:r>
      <w:r w:rsidR="00584C91" w:rsidRPr="007D5A83">
        <w:rPr>
          <w:rFonts w:ascii="Angsana New" w:hAnsi="Angsana New" w:hint="cs"/>
          <w:sz w:val="32"/>
          <w:szCs w:val="32"/>
          <w:cs/>
          <w:lang w:val="en-US"/>
        </w:rPr>
        <w:t>ถึง</w:t>
      </w:r>
      <w:r w:rsidR="00667AEF" w:rsidRPr="007D5A83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EF54D9">
        <w:rPr>
          <w:rFonts w:ascii="Angsana New" w:hAnsi="Angsana New"/>
          <w:sz w:val="32"/>
          <w:szCs w:val="32"/>
          <w:lang w:val="en-US"/>
        </w:rPr>
        <w:t>7</w:t>
      </w:r>
      <w:r w:rsidR="00584C91" w:rsidRPr="007D5A83">
        <w:rPr>
          <w:rFonts w:ascii="Angsana New" w:hAnsi="Angsana New"/>
          <w:sz w:val="32"/>
          <w:szCs w:val="32"/>
          <w:lang w:val="en-US"/>
        </w:rPr>
        <w:t xml:space="preserve"> </w:t>
      </w:r>
      <w:r w:rsidR="00CD4332" w:rsidRPr="007D5A83">
        <w:rPr>
          <w:rFonts w:ascii="Angsana New" w:hAnsi="Angsana New" w:hint="cs"/>
          <w:sz w:val="32"/>
          <w:szCs w:val="32"/>
          <w:cs/>
          <w:lang w:val="en-US"/>
        </w:rPr>
        <w:t>ปี</w:t>
      </w:r>
      <w:r w:rsidR="007D5A83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4F4E1B" w:rsidRPr="001D6DAB">
        <w:rPr>
          <w:rFonts w:ascii="Angsana New" w:hAnsi="Angsana New" w:hint="cs"/>
          <w:sz w:val="32"/>
          <w:szCs w:val="32"/>
          <w:cs/>
          <w:lang w:val="en-US"/>
        </w:rPr>
        <w:t>และ</w:t>
      </w:r>
      <w:r w:rsidR="00EF54D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CD4328">
        <w:rPr>
          <w:rFonts w:ascii="Angsana New" w:hAnsi="Angsana New"/>
          <w:sz w:val="32"/>
          <w:szCs w:val="32"/>
          <w:lang w:val="en-US"/>
        </w:rPr>
        <w:t>3</w:t>
      </w:r>
      <w:r w:rsidR="00EF54D9" w:rsidRPr="007D5A83">
        <w:rPr>
          <w:rFonts w:ascii="Angsana New" w:hAnsi="Angsana New"/>
          <w:sz w:val="32"/>
          <w:szCs w:val="32"/>
          <w:lang w:val="en-US"/>
        </w:rPr>
        <w:t xml:space="preserve"> </w:t>
      </w:r>
      <w:r w:rsidR="00EF54D9" w:rsidRPr="007D5A83">
        <w:rPr>
          <w:rFonts w:ascii="Angsana New" w:hAnsi="Angsana New" w:hint="cs"/>
          <w:sz w:val="32"/>
          <w:szCs w:val="32"/>
          <w:cs/>
          <w:lang w:val="en-US"/>
        </w:rPr>
        <w:t xml:space="preserve">ถึง </w:t>
      </w:r>
      <w:r w:rsidR="00EF54D9" w:rsidRPr="007D5A83">
        <w:rPr>
          <w:rFonts w:ascii="Angsana New" w:hAnsi="Angsana New"/>
          <w:sz w:val="32"/>
          <w:szCs w:val="32"/>
          <w:lang w:val="en-US"/>
        </w:rPr>
        <w:t xml:space="preserve">8 </w:t>
      </w:r>
      <w:r w:rsidR="00EF54D9" w:rsidRPr="007D5A83">
        <w:rPr>
          <w:rFonts w:ascii="Angsana New" w:hAnsi="Angsana New" w:hint="cs"/>
          <w:sz w:val="32"/>
          <w:szCs w:val="32"/>
          <w:cs/>
          <w:lang w:val="en-US"/>
        </w:rPr>
        <w:t>ปี</w:t>
      </w:r>
      <w:r w:rsidR="00EF54D9">
        <w:rPr>
          <w:rFonts w:ascii="Angsana New" w:hAnsi="Angsana New" w:hint="cs"/>
          <w:sz w:val="32"/>
          <w:szCs w:val="32"/>
          <w:cs/>
          <w:lang w:val="en-US"/>
        </w:rPr>
        <w:t xml:space="preserve"> ตามลำดับ </w:t>
      </w:r>
      <w:r w:rsidR="00EF54D9" w:rsidRPr="001D6DAB">
        <w:rPr>
          <w:rFonts w:ascii="Angsana New" w:hAnsi="Angsana New" w:hint="cs"/>
          <w:sz w:val="32"/>
          <w:szCs w:val="32"/>
          <w:cs/>
          <w:lang w:val="en-US"/>
        </w:rPr>
        <w:t>และ</w:t>
      </w:r>
      <w:r w:rsidR="004F4E1B" w:rsidRPr="001D6DAB">
        <w:rPr>
          <w:rFonts w:ascii="Angsana New" w:hAnsi="Angsana New" w:hint="cs"/>
          <w:sz w:val="32"/>
          <w:szCs w:val="32"/>
          <w:cs/>
          <w:lang w:val="en-US"/>
        </w:rPr>
        <w:t>คิดดอกเบี้ยในอัตราร้อยละคงที่ตามที่ระบุในสัญญา</w:t>
      </w:r>
    </w:p>
    <w:tbl>
      <w:tblPr>
        <w:tblW w:w="9107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0"/>
        <w:gridCol w:w="1276"/>
        <w:gridCol w:w="1276"/>
        <w:gridCol w:w="1134"/>
        <w:gridCol w:w="1311"/>
      </w:tblGrid>
      <w:tr w:rsidR="00176DE1" w:rsidRPr="001D373C" w14:paraId="0E9298FF" w14:textId="77777777" w:rsidTr="00547986">
        <w:trPr>
          <w:jc w:val="right"/>
        </w:trPr>
        <w:tc>
          <w:tcPr>
            <w:tcW w:w="4110" w:type="dxa"/>
            <w:vAlign w:val="bottom"/>
          </w:tcPr>
          <w:p w14:paraId="5B8B3FF6" w14:textId="77777777" w:rsidR="00176DE1" w:rsidRPr="001D373C" w:rsidRDefault="00176DE1" w:rsidP="00547986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4997" w:type="dxa"/>
            <w:gridSpan w:val="4"/>
            <w:vAlign w:val="bottom"/>
          </w:tcPr>
          <w:p w14:paraId="0821AA65" w14:textId="77777777" w:rsidR="00176DE1" w:rsidRPr="001D373C" w:rsidRDefault="00176DE1" w:rsidP="00547986">
            <w:pPr>
              <w:tabs>
                <w:tab w:val="left" w:pos="2880"/>
              </w:tabs>
              <w:ind w:left="69" w:right="100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(หน่วย: พันบาท)</w:t>
            </w:r>
          </w:p>
        </w:tc>
      </w:tr>
      <w:tr w:rsidR="00176DE1" w:rsidRPr="001D373C" w14:paraId="39A43EAC" w14:textId="77777777" w:rsidTr="00547986">
        <w:trPr>
          <w:jc w:val="right"/>
        </w:trPr>
        <w:tc>
          <w:tcPr>
            <w:tcW w:w="4110" w:type="dxa"/>
            <w:vAlign w:val="bottom"/>
          </w:tcPr>
          <w:p w14:paraId="290419DF" w14:textId="77777777" w:rsidR="00176DE1" w:rsidRPr="001D373C" w:rsidRDefault="00176DE1" w:rsidP="00547986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4997" w:type="dxa"/>
            <w:gridSpan w:val="4"/>
            <w:vAlign w:val="bottom"/>
          </w:tcPr>
          <w:p w14:paraId="1D61526F" w14:textId="77777777" w:rsidR="00176DE1" w:rsidRPr="001D373C" w:rsidRDefault="00176DE1" w:rsidP="00547986">
            <w:pPr>
              <w:pBdr>
                <w:bottom w:val="single" w:sz="4" w:space="1" w:color="000000"/>
              </w:pBdr>
              <w:tabs>
                <w:tab w:val="left" w:pos="2880"/>
              </w:tabs>
              <w:ind w:left="113" w:right="11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</w:tr>
      <w:tr w:rsidR="00176DE1" w:rsidRPr="001D373C" w14:paraId="50021638" w14:textId="77777777" w:rsidTr="00547986">
        <w:trPr>
          <w:jc w:val="right"/>
        </w:trPr>
        <w:tc>
          <w:tcPr>
            <w:tcW w:w="4110" w:type="dxa"/>
            <w:vAlign w:val="bottom"/>
          </w:tcPr>
          <w:p w14:paraId="6D0517DC" w14:textId="77777777" w:rsidR="00176DE1" w:rsidRPr="001D373C" w:rsidRDefault="00176DE1" w:rsidP="00547986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4997" w:type="dxa"/>
            <w:gridSpan w:val="4"/>
            <w:vAlign w:val="bottom"/>
          </w:tcPr>
          <w:p w14:paraId="777148C8" w14:textId="77777777" w:rsidR="00176DE1" w:rsidRPr="001D373C" w:rsidRDefault="00176DE1" w:rsidP="00547986">
            <w:pPr>
              <w:pBdr>
                <w:bottom w:val="single" w:sz="4" w:space="1" w:color="000000"/>
              </w:pBdr>
              <w:tabs>
                <w:tab w:val="left" w:pos="2880"/>
              </w:tabs>
              <w:ind w:left="113" w:right="11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จำนวนเงินที่ถึงกำหนดชำระตามสัญญา</w:t>
            </w:r>
          </w:p>
        </w:tc>
      </w:tr>
      <w:tr w:rsidR="00176DE1" w:rsidRPr="001D373C" w14:paraId="1BEAAAB5" w14:textId="77777777" w:rsidTr="00547986">
        <w:trPr>
          <w:jc w:val="right"/>
        </w:trPr>
        <w:tc>
          <w:tcPr>
            <w:tcW w:w="4110" w:type="dxa"/>
            <w:vAlign w:val="bottom"/>
          </w:tcPr>
          <w:p w14:paraId="7B1B3C08" w14:textId="77777777" w:rsidR="00176DE1" w:rsidRPr="001D373C" w:rsidRDefault="00176DE1" w:rsidP="00547986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5EDAE901" w14:textId="77777777" w:rsidR="00176DE1" w:rsidRPr="001D373C" w:rsidRDefault="00176DE1" w:rsidP="00547986">
            <w:pPr>
              <w:pBdr>
                <w:bottom w:val="single" w:sz="4" w:space="1" w:color="auto"/>
              </w:pBdr>
              <w:tabs>
                <w:tab w:val="left" w:pos="2880"/>
              </w:tabs>
              <w:ind w:left="113" w:right="11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ไม่เกิน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ปี</w:t>
            </w:r>
          </w:p>
        </w:tc>
        <w:tc>
          <w:tcPr>
            <w:tcW w:w="1276" w:type="dxa"/>
            <w:vAlign w:val="bottom"/>
          </w:tcPr>
          <w:p w14:paraId="0F29AD00" w14:textId="77777777" w:rsidR="00176DE1" w:rsidRPr="001D373C" w:rsidRDefault="00176DE1" w:rsidP="00547986">
            <w:pPr>
              <w:pBdr>
                <w:bottom w:val="single" w:sz="4" w:space="1" w:color="auto"/>
              </w:pBdr>
              <w:tabs>
                <w:tab w:val="left" w:pos="2880"/>
              </w:tabs>
              <w:ind w:left="113" w:right="11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1 - 5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1134" w:type="dxa"/>
            <w:vAlign w:val="bottom"/>
          </w:tcPr>
          <w:p w14:paraId="4CDE801D" w14:textId="77777777" w:rsidR="00176DE1" w:rsidRPr="001D373C" w:rsidRDefault="00176DE1" w:rsidP="00547986">
            <w:pPr>
              <w:pBdr>
                <w:bottom w:val="single" w:sz="4" w:space="1" w:color="auto"/>
              </w:pBdr>
              <w:tabs>
                <w:tab w:val="left" w:pos="2880"/>
              </w:tabs>
              <w:ind w:left="113" w:right="11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เกิน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ปี</w:t>
            </w:r>
          </w:p>
        </w:tc>
        <w:tc>
          <w:tcPr>
            <w:tcW w:w="1311" w:type="dxa"/>
            <w:vAlign w:val="bottom"/>
          </w:tcPr>
          <w:p w14:paraId="0EE5AB56" w14:textId="77777777" w:rsidR="00176DE1" w:rsidRPr="001D373C" w:rsidRDefault="00176DE1" w:rsidP="00547986">
            <w:pPr>
              <w:pBdr>
                <w:bottom w:val="single" w:sz="4" w:space="1" w:color="auto"/>
              </w:pBdr>
              <w:tabs>
                <w:tab w:val="left" w:pos="2880"/>
              </w:tabs>
              <w:ind w:left="113" w:right="11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176DE1" w:rsidRPr="001D373C" w14:paraId="7511F082" w14:textId="77777777" w:rsidTr="00547986">
        <w:trPr>
          <w:jc w:val="right"/>
        </w:trPr>
        <w:tc>
          <w:tcPr>
            <w:tcW w:w="4110" w:type="dxa"/>
            <w:vAlign w:val="bottom"/>
          </w:tcPr>
          <w:p w14:paraId="14A39888" w14:textId="77777777" w:rsidR="00176DE1" w:rsidRPr="001D373C" w:rsidRDefault="00176DE1" w:rsidP="00547986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631F446A" w14:textId="77777777" w:rsidR="00176DE1" w:rsidRPr="001D373C" w:rsidRDefault="00176DE1" w:rsidP="00547986">
            <w:pPr>
              <w:tabs>
                <w:tab w:val="left" w:pos="2880"/>
              </w:tabs>
              <w:ind w:left="69" w:right="100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41907A63" w14:textId="77777777" w:rsidR="00176DE1" w:rsidRPr="001D373C" w:rsidRDefault="00176DE1" w:rsidP="00547986">
            <w:pPr>
              <w:tabs>
                <w:tab w:val="left" w:pos="900"/>
                <w:tab w:val="left" w:pos="1440"/>
                <w:tab w:val="left" w:pos="2880"/>
              </w:tabs>
              <w:ind w:left="69" w:right="100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5EB406AC" w14:textId="77777777" w:rsidR="00176DE1" w:rsidRPr="001D373C" w:rsidRDefault="00176DE1" w:rsidP="00547986">
            <w:pPr>
              <w:tabs>
                <w:tab w:val="left" w:pos="900"/>
                <w:tab w:val="left" w:pos="1440"/>
                <w:tab w:val="left" w:pos="2880"/>
              </w:tabs>
              <w:ind w:left="69" w:right="100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311" w:type="dxa"/>
            <w:vAlign w:val="bottom"/>
          </w:tcPr>
          <w:p w14:paraId="3B70E51A" w14:textId="77777777" w:rsidR="00176DE1" w:rsidRPr="001D373C" w:rsidRDefault="00176DE1" w:rsidP="00547986">
            <w:pPr>
              <w:tabs>
                <w:tab w:val="left" w:pos="900"/>
                <w:tab w:val="left" w:pos="1440"/>
                <w:tab w:val="left" w:pos="2880"/>
              </w:tabs>
              <w:ind w:left="69" w:right="100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76DE1" w:rsidRPr="001D373C" w14:paraId="279AE75C" w14:textId="77777777" w:rsidTr="00BB7924">
        <w:trPr>
          <w:trHeight w:val="87"/>
          <w:jc w:val="right"/>
        </w:trPr>
        <w:tc>
          <w:tcPr>
            <w:tcW w:w="4110" w:type="dxa"/>
            <w:vAlign w:val="bottom"/>
          </w:tcPr>
          <w:p w14:paraId="4C4491CE" w14:textId="77777777" w:rsidR="00176DE1" w:rsidRPr="001D373C" w:rsidRDefault="00176DE1" w:rsidP="00547986">
            <w:pPr>
              <w:snapToGrid w:val="0"/>
              <w:ind w:left="270" w:right="144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ผลรวมของเงินลงทุนขั้นต้นตามสัญญาเช่าซื้อ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D9A58EF" w14:textId="77777777" w:rsidR="00176DE1" w:rsidRPr="001D373C" w:rsidRDefault="00BB7924" w:rsidP="00547986">
            <w:pPr>
              <w:tabs>
                <w:tab w:val="decimal" w:pos="964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33,363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552C582" w14:textId="77777777" w:rsidR="00176DE1" w:rsidRPr="001D373C" w:rsidRDefault="00BB7924" w:rsidP="00547986">
            <w:pPr>
              <w:tabs>
                <w:tab w:val="decimal" w:pos="964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26,629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36FC94A" w14:textId="77777777" w:rsidR="00176DE1" w:rsidRPr="001D373C" w:rsidRDefault="00BB7924" w:rsidP="00547986">
            <w:pPr>
              <w:tabs>
                <w:tab w:val="decimal" w:pos="794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11" w:type="dxa"/>
            <w:shd w:val="clear" w:color="auto" w:fill="auto"/>
            <w:vAlign w:val="bottom"/>
          </w:tcPr>
          <w:p w14:paraId="228A1D83" w14:textId="77777777" w:rsidR="00176DE1" w:rsidRPr="001D373C" w:rsidRDefault="00BB7924" w:rsidP="00547986">
            <w:pPr>
              <w:tabs>
                <w:tab w:val="decimal" w:pos="1021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59,992</w:t>
            </w:r>
          </w:p>
        </w:tc>
      </w:tr>
      <w:tr w:rsidR="00176DE1" w:rsidRPr="001D373C" w14:paraId="6A8EEB42" w14:textId="77777777" w:rsidTr="00BB7924">
        <w:trPr>
          <w:trHeight w:val="288"/>
          <w:jc w:val="right"/>
        </w:trPr>
        <w:tc>
          <w:tcPr>
            <w:tcW w:w="4110" w:type="dxa"/>
            <w:vAlign w:val="bottom"/>
          </w:tcPr>
          <w:p w14:paraId="7CAA73CF" w14:textId="77777777" w:rsidR="00176DE1" w:rsidRPr="001D373C" w:rsidRDefault="00176DE1" w:rsidP="00547986">
            <w:pPr>
              <w:snapToGrid w:val="0"/>
              <w:ind w:left="270" w:right="144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หัก: รายได้รอตัดบัญชี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229BFAA" w14:textId="77777777" w:rsidR="00176DE1" w:rsidRPr="001D373C" w:rsidRDefault="00BB7924" w:rsidP="00547986">
            <w:pPr>
              <w:pBdr>
                <w:bottom w:val="single" w:sz="4" w:space="1" w:color="auto"/>
              </w:pBdr>
              <w:tabs>
                <w:tab w:val="decimal" w:pos="964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(1,976)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6AAB327" w14:textId="77777777" w:rsidR="00176DE1" w:rsidRPr="001D373C" w:rsidRDefault="00BB7924" w:rsidP="00547986">
            <w:pPr>
              <w:pBdr>
                <w:bottom w:val="single" w:sz="4" w:space="1" w:color="auto"/>
              </w:pBdr>
              <w:tabs>
                <w:tab w:val="decimal" w:pos="964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(1,787)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DA7A334" w14:textId="77777777" w:rsidR="00176DE1" w:rsidRPr="001D373C" w:rsidRDefault="00BB7924" w:rsidP="00547986">
            <w:pPr>
              <w:pBdr>
                <w:bottom w:val="single" w:sz="4" w:space="1" w:color="auto"/>
              </w:pBdr>
              <w:tabs>
                <w:tab w:val="decimal" w:pos="794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11" w:type="dxa"/>
            <w:shd w:val="clear" w:color="auto" w:fill="auto"/>
            <w:vAlign w:val="bottom"/>
          </w:tcPr>
          <w:p w14:paraId="032CD909" w14:textId="77777777" w:rsidR="00176DE1" w:rsidRPr="001D373C" w:rsidRDefault="00BB7924" w:rsidP="00547986">
            <w:pPr>
              <w:pBdr>
                <w:bottom w:val="single" w:sz="4" w:space="1" w:color="auto"/>
              </w:pBdr>
              <w:tabs>
                <w:tab w:val="decimal" w:pos="1021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(3,763)</w:t>
            </w:r>
          </w:p>
        </w:tc>
      </w:tr>
      <w:tr w:rsidR="00176DE1" w:rsidRPr="001D373C" w14:paraId="299ADDCC" w14:textId="77777777" w:rsidTr="00BB7924">
        <w:trPr>
          <w:trHeight w:val="288"/>
          <w:jc w:val="right"/>
        </w:trPr>
        <w:tc>
          <w:tcPr>
            <w:tcW w:w="4110" w:type="dxa"/>
          </w:tcPr>
          <w:p w14:paraId="07E43DA4" w14:textId="77777777" w:rsidR="00176DE1" w:rsidRPr="001D373C" w:rsidRDefault="00176DE1" w:rsidP="00547986">
            <w:pPr>
              <w:snapToGrid w:val="0"/>
              <w:ind w:left="270" w:right="144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มูลค่าปัจจุบันของจำนวนเงินขั้นต่ำตามสัญญาเช่าซื้อ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A1D6DF4" w14:textId="77777777" w:rsidR="00176DE1" w:rsidRPr="001D373C" w:rsidRDefault="00BB7924" w:rsidP="00547986">
            <w:pPr>
              <w:pBdr>
                <w:bottom w:val="double" w:sz="4" w:space="1" w:color="auto"/>
              </w:pBdr>
              <w:tabs>
                <w:tab w:val="decimal" w:pos="964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31,387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6101E61" w14:textId="77777777" w:rsidR="00176DE1" w:rsidRPr="00E423B3" w:rsidRDefault="00BB7924" w:rsidP="00547986">
            <w:pPr>
              <w:pBdr>
                <w:bottom w:val="double" w:sz="4" w:space="1" w:color="auto"/>
              </w:pBdr>
              <w:tabs>
                <w:tab w:val="decimal" w:pos="964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24,842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36A48EE" w14:textId="77777777" w:rsidR="00176DE1" w:rsidRPr="001D373C" w:rsidRDefault="00BB7924" w:rsidP="00547986">
            <w:pPr>
              <w:pBdr>
                <w:bottom w:val="double" w:sz="4" w:space="1" w:color="auto"/>
              </w:pBdr>
              <w:tabs>
                <w:tab w:val="decimal" w:pos="794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11" w:type="dxa"/>
            <w:shd w:val="clear" w:color="auto" w:fill="auto"/>
            <w:vAlign w:val="bottom"/>
          </w:tcPr>
          <w:p w14:paraId="3F7C9632" w14:textId="77777777" w:rsidR="00176DE1" w:rsidRPr="001D373C" w:rsidRDefault="00BB7924" w:rsidP="00547986">
            <w:pPr>
              <w:tabs>
                <w:tab w:val="decimal" w:pos="1021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56,229</w:t>
            </w:r>
          </w:p>
        </w:tc>
      </w:tr>
      <w:tr w:rsidR="00176DE1" w:rsidRPr="001D373C" w14:paraId="04C5CE90" w14:textId="77777777" w:rsidTr="00BB7924">
        <w:trPr>
          <w:jc w:val="right"/>
        </w:trPr>
        <w:tc>
          <w:tcPr>
            <w:tcW w:w="4110" w:type="dxa"/>
            <w:vAlign w:val="bottom"/>
          </w:tcPr>
          <w:p w14:paraId="353BA896" w14:textId="77777777" w:rsidR="00176DE1" w:rsidRPr="001D373C" w:rsidRDefault="00176DE1" w:rsidP="00547986">
            <w:pPr>
              <w:snapToGrid w:val="0"/>
              <w:ind w:left="270" w:right="144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CBF554A" w14:textId="77777777" w:rsidR="00176DE1" w:rsidRPr="001D373C" w:rsidRDefault="00176DE1" w:rsidP="00547986">
            <w:pPr>
              <w:tabs>
                <w:tab w:val="decimal" w:pos="1080"/>
              </w:tabs>
              <w:snapToGrid w:val="0"/>
              <w:ind w:left="69" w:right="10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337C6B5" w14:textId="77777777" w:rsidR="00176DE1" w:rsidRPr="001D373C" w:rsidRDefault="00176DE1" w:rsidP="00547986">
            <w:pPr>
              <w:tabs>
                <w:tab w:val="decimal" w:pos="1080"/>
              </w:tabs>
              <w:snapToGrid w:val="0"/>
              <w:ind w:left="90" w:right="10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6DCEEAE3" w14:textId="77777777" w:rsidR="00176DE1" w:rsidRPr="001D373C" w:rsidRDefault="00176DE1" w:rsidP="00547986">
            <w:pPr>
              <w:tabs>
                <w:tab w:val="decimal" w:pos="1080"/>
              </w:tabs>
              <w:snapToGrid w:val="0"/>
              <w:ind w:left="90" w:right="10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1" w:type="dxa"/>
            <w:shd w:val="clear" w:color="auto" w:fill="auto"/>
            <w:vAlign w:val="bottom"/>
          </w:tcPr>
          <w:p w14:paraId="3615FE34" w14:textId="77777777" w:rsidR="00176DE1" w:rsidRPr="001D373C" w:rsidRDefault="00BB7924" w:rsidP="00547986">
            <w:pPr>
              <w:tabs>
                <w:tab w:val="decimal" w:pos="1021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(8,169)</w:t>
            </w:r>
          </w:p>
        </w:tc>
      </w:tr>
      <w:tr w:rsidR="00176DE1" w:rsidRPr="001D373C" w14:paraId="228E8A4E" w14:textId="77777777" w:rsidTr="00BB7924">
        <w:trPr>
          <w:jc w:val="right"/>
        </w:trPr>
        <w:tc>
          <w:tcPr>
            <w:tcW w:w="4110" w:type="dxa"/>
            <w:vAlign w:val="center"/>
          </w:tcPr>
          <w:p w14:paraId="33920A3C" w14:textId="77777777" w:rsidR="00176DE1" w:rsidRPr="001D373C" w:rsidRDefault="00176DE1" w:rsidP="00547986">
            <w:pPr>
              <w:snapToGrid w:val="0"/>
              <w:ind w:left="270" w:right="144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ลูกหนี้ตามสัญญาเช่าซื้อ - สุทธิ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49F61D0" w14:textId="77777777" w:rsidR="00176DE1" w:rsidRPr="001D373C" w:rsidRDefault="00176DE1" w:rsidP="00547986">
            <w:pPr>
              <w:tabs>
                <w:tab w:val="decimal" w:pos="1080"/>
              </w:tabs>
              <w:snapToGrid w:val="0"/>
              <w:ind w:left="69" w:right="10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71781D02" w14:textId="77777777" w:rsidR="00176DE1" w:rsidRPr="001D373C" w:rsidRDefault="00176DE1" w:rsidP="00547986">
            <w:pPr>
              <w:tabs>
                <w:tab w:val="decimal" w:pos="1080"/>
              </w:tabs>
              <w:snapToGrid w:val="0"/>
              <w:ind w:left="90" w:right="10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27FDDBA0" w14:textId="77777777" w:rsidR="00176DE1" w:rsidRPr="001D373C" w:rsidRDefault="00176DE1" w:rsidP="00547986">
            <w:pPr>
              <w:tabs>
                <w:tab w:val="decimal" w:pos="1080"/>
              </w:tabs>
              <w:snapToGrid w:val="0"/>
              <w:ind w:left="90" w:right="10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1" w:type="dxa"/>
            <w:shd w:val="clear" w:color="auto" w:fill="auto"/>
            <w:vAlign w:val="bottom"/>
          </w:tcPr>
          <w:p w14:paraId="50DF5361" w14:textId="77777777" w:rsidR="00176DE1" w:rsidRPr="001D373C" w:rsidRDefault="00BB7924" w:rsidP="0054798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21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48,060</w:t>
            </w:r>
          </w:p>
        </w:tc>
      </w:tr>
    </w:tbl>
    <w:p w14:paraId="515C928C" w14:textId="77777777" w:rsidR="00176DE1" w:rsidRPr="001D373C" w:rsidRDefault="00176DE1" w:rsidP="00176DE1">
      <w:pPr>
        <w:ind w:right="85"/>
        <w:jc w:val="right"/>
        <w:rPr>
          <w:rFonts w:ascii="Angsana New" w:hAnsi="Angsana New"/>
          <w:sz w:val="28"/>
          <w:szCs w:val="28"/>
          <w:cs/>
        </w:rPr>
      </w:pPr>
    </w:p>
    <w:tbl>
      <w:tblPr>
        <w:tblW w:w="9107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0"/>
        <w:gridCol w:w="1276"/>
        <w:gridCol w:w="1276"/>
        <w:gridCol w:w="1134"/>
        <w:gridCol w:w="1311"/>
      </w:tblGrid>
      <w:tr w:rsidR="00176DE1" w:rsidRPr="001D373C" w14:paraId="70A39B21" w14:textId="77777777" w:rsidTr="00547986">
        <w:trPr>
          <w:jc w:val="right"/>
        </w:trPr>
        <w:tc>
          <w:tcPr>
            <w:tcW w:w="4110" w:type="dxa"/>
            <w:vAlign w:val="bottom"/>
          </w:tcPr>
          <w:p w14:paraId="676EF83F" w14:textId="77777777" w:rsidR="00176DE1" w:rsidRPr="001D373C" w:rsidRDefault="00176DE1" w:rsidP="00547986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4997" w:type="dxa"/>
            <w:gridSpan w:val="4"/>
            <w:vAlign w:val="bottom"/>
          </w:tcPr>
          <w:p w14:paraId="27367E9A" w14:textId="77777777" w:rsidR="00176DE1" w:rsidRPr="001D373C" w:rsidRDefault="00176DE1" w:rsidP="00547986">
            <w:pPr>
              <w:tabs>
                <w:tab w:val="left" w:pos="2880"/>
              </w:tabs>
              <w:ind w:left="69" w:right="100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(หน่วย: พันบาท)</w:t>
            </w:r>
          </w:p>
        </w:tc>
      </w:tr>
      <w:tr w:rsidR="00176DE1" w:rsidRPr="001D373C" w14:paraId="4B6F93B0" w14:textId="77777777" w:rsidTr="00547986">
        <w:trPr>
          <w:jc w:val="right"/>
        </w:trPr>
        <w:tc>
          <w:tcPr>
            <w:tcW w:w="4110" w:type="dxa"/>
            <w:vAlign w:val="bottom"/>
          </w:tcPr>
          <w:p w14:paraId="4F83423D" w14:textId="77777777" w:rsidR="00176DE1" w:rsidRPr="001D373C" w:rsidRDefault="00176DE1" w:rsidP="00547986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4997" w:type="dxa"/>
            <w:gridSpan w:val="4"/>
            <w:vAlign w:val="bottom"/>
          </w:tcPr>
          <w:p w14:paraId="799104BC" w14:textId="77777777" w:rsidR="00176DE1" w:rsidRPr="001D373C" w:rsidRDefault="00176DE1" w:rsidP="00547986">
            <w:pPr>
              <w:pBdr>
                <w:bottom w:val="single" w:sz="4" w:space="1" w:color="000000"/>
              </w:pBdr>
              <w:tabs>
                <w:tab w:val="left" w:pos="2880"/>
              </w:tabs>
              <w:ind w:left="113" w:right="11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</w:tr>
      <w:tr w:rsidR="00176DE1" w:rsidRPr="001D373C" w14:paraId="1A45CB6E" w14:textId="77777777" w:rsidTr="00547986">
        <w:trPr>
          <w:jc w:val="right"/>
        </w:trPr>
        <w:tc>
          <w:tcPr>
            <w:tcW w:w="4110" w:type="dxa"/>
            <w:vAlign w:val="bottom"/>
          </w:tcPr>
          <w:p w14:paraId="1281964A" w14:textId="77777777" w:rsidR="00176DE1" w:rsidRPr="001D373C" w:rsidRDefault="00176DE1" w:rsidP="00547986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4997" w:type="dxa"/>
            <w:gridSpan w:val="4"/>
            <w:vAlign w:val="bottom"/>
          </w:tcPr>
          <w:p w14:paraId="106F5613" w14:textId="77777777" w:rsidR="00176DE1" w:rsidRPr="001D373C" w:rsidRDefault="00176DE1" w:rsidP="00547986">
            <w:pPr>
              <w:pBdr>
                <w:bottom w:val="single" w:sz="4" w:space="1" w:color="000000"/>
              </w:pBdr>
              <w:tabs>
                <w:tab w:val="left" w:pos="2880"/>
              </w:tabs>
              <w:ind w:left="113" w:right="11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จำนวนเงินที่ถึงกำหนดชำระตามสัญญา</w:t>
            </w:r>
          </w:p>
        </w:tc>
      </w:tr>
      <w:tr w:rsidR="00176DE1" w:rsidRPr="001D373C" w14:paraId="5B0B1A50" w14:textId="77777777" w:rsidTr="00547986">
        <w:trPr>
          <w:jc w:val="right"/>
        </w:trPr>
        <w:tc>
          <w:tcPr>
            <w:tcW w:w="4110" w:type="dxa"/>
            <w:vAlign w:val="bottom"/>
          </w:tcPr>
          <w:p w14:paraId="0299FB1B" w14:textId="77777777" w:rsidR="00176DE1" w:rsidRPr="001D373C" w:rsidRDefault="00176DE1" w:rsidP="00547986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6842DA80" w14:textId="77777777" w:rsidR="00176DE1" w:rsidRPr="001D373C" w:rsidRDefault="00176DE1" w:rsidP="00547986">
            <w:pPr>
              <w:pBdr>
                <w:bottom w:val="single" w:sz="4" w:space="1" w:color="auto"/>
              </w:pBdr>
              <w:tabs>
                <w:tab w:val="left" w:pos="2880"/>
              </w:tabs>
              <w:ind w:left="113" w:right="11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ไม่เกิน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ปี</w:t>
            </w:r>
          </w:p>
        </w:tc>
        <w:tc>
          <w:tcPr>
            <w:tcW w:w="1276" w:type="dxa"/>
            <w:vAlign w:val="bottom"/>
          </w:tcPr>
          <w:p w14:paraId="67C55A55" w14:textId="77777777" w:rsidR="00176DE1" w:rsidRPr="001D373C" w:rsidRDefault="00176DE1" w:rsidP="00547986">
            <w:pPr>
              <w:pBdr>
                <w:bottom w:val="single" w:sz="4" w:space="1" w:color="auto"/>
              </w:pBdr>
              <w:tabs>
                <w:tab w:val="left" w:pos="2880"/>
              </w:tabs>
              <w:ind w:left="113" w:right="11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1 - 5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1134" w:type="dxa"/>
            <w:vAlign w:val="bottom"/>
          </w:tcPr>
          <w:p w14:paraId="19276D10" w14:textId="77777777" w:rsidR="00176DE1" w:rsidRPr="001D373C" w:rsidRDefault="00176DE1" w:rsidP="00547986">
            <w:pPr>
              <w:pBdr>
                <w:bottom w:val="single" w:sz="4" w:space="1" w:color="auto"/>
              </w:pBdr>
              <w:tabs>
                <w:tab w:val="left" w:pos="2880"/>
              </w:tabs>
              <w:ind w:left="113" w:right="11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เกิน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ปี</w:t>
            </w:r>
          </w:p>
        </w:tc>
        <w:tc>
          <w:tcPr>
            <w:tcW w:w="1311" w:type="dxa"/>
            <w:vAlign w:val="bottom"/>
          </w:tcPr>
          <w:p w14:paraId="188FADCC" w14:textId="77777777" w:rsidR="00176DE1" w:rsidRPr="001D373C" w:rsidRDefault="00176DE1" w:rsidP="00547986">
            <w:pPr>
              <w:pBdr>
                <w:bottom w:val="single" w:sz="4" w:space="1" w:color="auto"/>
              </w:pBdr>
              <w:tabs>
                <w:tab w:val="left" w:pos="2880"/>
              </w:tabs>
              <w:ind w:left="113" w:right="11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176DE1" w:rsidRPr="001D373C" w14:paraId="1D121C18" w14:textId="77777777" w:rsidTr="00547986">
        <w:trPr>
          <w:jc w:val="right"/>
        </w:trPr>
        <w:tc>
          <w:tcPr>
            <w:tcW w:w="4110" w:type="dxa"/>
            <w:vAlign w:val="bottom"/>
          </w:tcPr>
          <w:p w14:paraId="53FD5989" w14:textId="77777777" w:rsidR="00176DE1" w:rsidRPr="001D373C" w:rsidRDefault="00176DE1" w:rsidP="00547986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3960BAE1" w14:textId="77777777" w:rsidR="00176DE1" w:rsidRPr="001D373C" w:rsidRDefault="00176DE1" w:rsidP="00547986">
            <w:pPr>
              <w:tabs>
                <w:tab w:val="left" w:pos="2880"/>
              </w:tabs>
              <w:ind w:left="69" w:right="100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4EEE28F9" w14:textId="77777777" w:rsidR="00176DE1" w:rsidRPr="001D373C" w:rsidRDefault="00176DE1" w:rsidP="00547986">
            <w:pPr>
              <w:tabs>
                <w:tab w:val="left" w:pos="2880"/>
              </w:tabs>
              <w:ind w:left="69" w:right="100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21A6AD21" w14:textId="77777777" w:rsidR="00176DE1" w:rsidRPr="001D373C" w:rsidRDefault="00176DE1" w:rsidP="00547986">
            <w:pPr>
              <w:tabs>
                <w:tab w:val="left" w:pos="2880"/>
              </w:tabs>
              <w:ind w:left="69" w:right="100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311" w:type="dxa"/>
            <w:vAlign w:val="bottom"/>
          </w:tcPr>
          <w:p w14:paraId="124C8835" w14:textId="77777777" w:rsidR="00176DE1" w:rsidRPr="001D373C" w:rsidRDefault="00176DE1" w:rsidP="00547986">
            <w:pPr>
              <w:tabs>
                <w:tab w:val="left" w:pos="2880"/>
              </w:tabs>
              <w:ind w:left="69" w:right="100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76DE1" w:rsidRPr="001D373C" w14:paraId="4BF98010" w14:textId="77777777" w:rsidTr="00547986">
        <w:trPr>
          <w:trHeight w:val="87"/>
          <w:jc w:val="right"/>
        </w:trPr>
        <w:tc>
          <w:tcPr>
            <w:tcW w:w="4110" w:type="dxa"/>
            <w:vAlign w:val="bottom"/>
          </w:tcPr>
          <w:p w14:paraId="5ACC7918" w14:textId="77777777" w:rsidR="00176DE1" w:rsidRPr="001D373C" w:rsidRDefault="00176DE1" w:rsidP="00547986">
            <w:pPr>
              <w:snapToGrid w:val="0"/>
              <w:ind w:left="270" w:right="144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ผลรวมของเงินลงทุนขั้นต้นตามสัญญาเช่าซื้อ</w:t>
            </w:r>
          </w:p>
        </w:tc>
        <w:tc>
          <w:tcPr>
            <w:tcW w:w="1276" w:type="dxa"/>
            <w:vAlign w:val="bottom"/>
          </w:tcPr>
          <w:p w14:paraId="714E6648" w14:textId="77777777" w:rsidR="00176DE1" w:rsidRPr="001D373C" w:rsidRDefault="00176DE1" w:rsidP="00547986">
            <w:pPr>
              <w:tabs>
                <w:tab w:val="decimal" w:pos="964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74,726</w:t>
            </w:r>
          </w:p>
        </w:tc>
        <w:tc>
          <w:tcPr>
            <w:tcW w:w="1276" w:type="dxa"/>
            <w:vAlign w:val="bottom"/>
          </w:tcPr>
          <w:p w14:paraId="67B6CCD1" w14:textId="77777777" w:rsidR="00176DE1" w:rsidRPr="001D373C" w:rsidRDefault="00176DE1" w:rsidP="00547986">
            <w:pPr>
              <w:tabs>
                <w:tab w:val="decimal" w:pos="964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17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905</w:t>
            </w:r>
          </w:p>
        </w:tc>
        <w:tc>
          <w:tcPr>
            <w:tcW w:w="1134" w:type="dxa"/>
            <w:vAlign w:val="bottom"/>
          </w:tcPr>
          <w:p w14:paraId="6ADC6715" w14:textId="77777777" w:rsidR="00176DE1" w:rsidRPr="001D373C" w:rsidRDefault="00176DE1" w:rsidP="00547986">
            <w:pPr>
              <w:tabs>
                <w:tab w:val="decimal" w:pos="794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11" w:type="dxa"/>
            <w:vAlign w:val="bottom"/>
          </w:tcPr>
          <w:p w14:paraId="246B85D2" w14:textId="77777777" w:rsidR="00176DE1" w:rsidRPr="001D373C" w:rsidRDefault="00176DE1" w:rsidP="00547986">
            <w:pPr>
              <w:tabs>
                <w:tab w:val="decimal" w:pos="1021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92,631</w:t>
            </w:r>
          </w:p>
        </w:tc>
      </w:tr>
      <w:tr w:rsidR="00176DE1" w:rsidRPr="001D373C" w14:paraId="75F47E2E" w14:textId="77777777" w:rsidTr="00547986">
        <w:trPr>
          <w:trHeight w:val="288"/>
          <w:jc w:val="right"/>
        </w:trPr>
        <w:tc>
          <w:tcPr>
            <w:tcW w:w="4110" w:type="dxa"/>
            <w:vAlign w:val="bottom"/>
          </w:tcPr>
          <w:p w14:paraId="3DB2B72F" w14:textId="77777777" w:rsidR="00176DE1" w:rsidRPr="001D373C" w:rsidRDefault="00176DE1" w:rsidP="00547986">
            <w:pPr>
              <w:snapToGrid w:val="0"/>
              <w:ind w:left="270" w:right="144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หัก: รายได้รอตัดบัญชี</w:t>
            </w:r>
          </w:p>
        </w:tc>
        <w:tc>
          <w:tcPr>
            <w:tcW w:w="1276" w:type="dxa"/>
            <w:vAlign w:val="bottom"/>
          </w:tcPr>
          <w:p w14:paraId="0C2A69F5" w14:textId="77777777" w:rsidR="00176DE1" w:rsidRPr="001D373C" w:rsidRDefault="00176DE1" w:rsidP="00547986">
            <w:pPr>
              <w:pBdr>
                <w:bottom w:val="single" w:sz="4" w:space="1" w:color="auto"/>
              </w:pBdr>
              <w:tabs>
                <w:tab w:val="decimal" w:pos="964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(2,898)</w:t>
            </w:r>
          </w:p>
        </w:tc>
        <w:tc>
          <w:tcPr>
            <w:tcW w:w="1276" w:type="dxa"/>
            <w:vAlign w:val="bottom"/>
          </w:tcPr>
          <w:p w14:paraId="522F9459" w14:textId="77777777" w:rsidR="00176DE1" w:rsidRPr="001D373C" w:rsidRDefault="00176DE1" w:rsidP="00547986">
            <w:pPr>
              <w:pBdr>
                <w:bottom w:val="single" w:sz="4" w:space="1" w:color="auto"/>
              </w:pBdr>
              <w:tabs>
                <w:tab w:val="decimal" w:pos="964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(1,811)</w:t>
            </w:r>
          </w:p>
        </w:tc>
        <w:tc>
          <w:tcPr>
            <w:tcW w:w="1134" w:type="dxa"/>
            <w:vAlign w:val="bottom"/>
          </w:tcPr>
          <w:p w14:paraId="065B0AF4" w14:textId="77777777" w:rsidR="00176DE1" w:rsidRPr="001D373C" w:rsidRDefault="00176DE1" w:rsidP="00547986">
            <w:pPr>
              <w:pBdr>
                <w:bottom w:val="single" w:sz="4" w:space="1" w:color="auto"/>
              </w:pBdr>
              <w:tabs>
                <w:tab w:val="decimal" w:pos="794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11" w:type="dxa"/>
            <w:vAlign w:val="bottom"/>
          </w:tcPr>
          <w:p w14:paraId="6DBFE657" w14:textId="77777777" w:rsidR="00176DE1" w:rsidRPr="001D373C" w:rsidRDefault="00176DE1" w:rsidP="00547986">
            <w:pPr>
              <w:pBdr>
                <w:bottom w:val="single" w:sz="4" w:space="1" w:color="auto"/>
              </w:pBdr>
              <w:tabs>
                <w:tab w:val="decimal" w:pos="1021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(4,709)</w:t>
            </w:r>
          </w:p>
        </w:tc>
      </w:tr>
      <w:tr w:rsidR="00176DE1" w:rsidRPr="001D373C" w14:paraId="1FE770EA" w14:textId="77777777" w:rsidTr="00547986">
        <w:trPr>
          <w:trHeight w:val="288"/>
          <w:jc w:val="right"/>
        </w:trPr>
        <w:tc>
          <w:tcPr>
            <w:tcW w:w="4110" w:type="dxa"/>
          </w:tcPr>
          <w:p w14:paraId="3F999E2D" w14:textId="77777777" w:rsidR="00176DE1" w:rsidRPr="001D373C" w:rsidRDefault="00176DE1" w:rsidP="00547986">
            <w:pPr>
              <w:snapToGrid w:val="0"/>
              <w:ind w:left="270" w:right="144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มูลค่าปัจจุบันของจำนวนเงินขั้นต่ำตามสัญญาเช่าซื้อ</w:t>
            </w:r>
          </w:p>
        </w:tc>
        <w:tc>
          <w:tcPr>
            <w:tcW w:w="1276" w:type="dxa"/>
            <w:vAlign w:val="bottom"/>
          </w:tcPr>
          <w:p w14:paraId="0355FABE" w14:textId="77777777" w:rsidR="00176DE1" w:rsidRPr="001D373C" w:rsidRDefault="00176DE1" w:rsidP="00547986">
            <w:pPr>
              <w:pBdr>
                <w:bottom w:val="double" w:sz="4" w:space="1" w:color="auto"/>
              </w:pBdr>
              <w:tabs>
                <w:tab w:val="decimal" w:pos="964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71,828</w:t>
            </w:r>
          </w:p>
        </w:tc>
        <w:tc>
          <w:tcPr>
            <w:tcW w:w="1276" w:type="dxa"/>
            <w:vAlign w:val="bottom"/>
          </w:tcPr>
          <w:p w14:paraId="14810F10" w14:textId="77777777" w:rsidR="00176DE1" w:rsidRPr="001D373C" w:rsidRDefault="00176DE1" w:rsidP="00547986">
            <w:pPr>
              <w:pBdr>
                <w:bottom w:val="double" w:sz="4" w:space="1" w:color="auto"/>
              </w:pBdr>
              <w:tabs>
                <w:tab w:val="decimal" w:pos="964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16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094</w:t>
            </w:r>
          </w:p>
        </w:tc>
        <w:tc>
          <w:tcPr>
            <w:tcW w:w="1134" w:type="dxa"/>
            <w:vAlign w:val="bottom"/>
          </w:tcPr>
          <w:p w14:paraId="362B8997" w14:textId="77777777" w:rsidR="00176DE1" w:rsidRPr="001D373C" w:rsidRDefault="00176DE1" w:rsidP="00547986">
            <w:pPr>
              <w:pBdr>
                <w:bottom w:val="double" w:sz="4" w:space="1" w:color="auto"/>
              </w:pBdr>
              <w:tabs>
                <w:tab w:val="decimal" w:pos="794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11" w:type="dxa"/>
            <w:vAlign w:val="bottom"/>
          </w:tcPr>
          <w:p w14:paraId="3F4A4936" w14:textId="77777777" w:rsidR="00176DE1" w:rsidRPr="001D373C" w:rsidRDefault="00176DE1" w:rsidP="00547986">
            <w:pPr>
              <w:tabs>
                <w:tab w:val="decimal" w:pos="1021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87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922</w:t>
            </w:r>
          </w:p>
        </w:tc>
      </w:tr>
      <w:tr w:rsidR="00176DE1" w:rsidRPr="001D373C" w14:paraId="0C78FE1E" w14:textId="77777777" w:rsidTr="00547986">
        <w:trPr>
          <w:jc w:val="right"/>
        </w:trPr>
        <w:tc>
          <w:tcPr>
            <w:tcW w:w="4110" w:type="dxa"/>
            <w:vAlign w:val="bottom"/>
          </w:tcPr>
          <w:p w14:paraId="0CE381C0" w14:textId="77777777" w:rsidR="00176DE1" w:rsidRPr="001D373C" w:rsidRDefault="00176DE1" w:rsidP="00547986">
            <w:pPr>
              <w:snapToGrid w:val="0"/>
              <w:ind w:left="270" w:right="144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276" w:type="dxa"/>
            <w:vAlign w:val="bottom"/>
          </w:tcPr>
          <w:p w14:paraId="0EF553D5" w14:textId="77777777" w:rsidR="00176DE1" w:rsidRPr="001D373C" w:rsidRDefault="00176DE1" w:rsidP="00547986">
            <w:pPr>
              <w:tabs>
                <w:tab w:val="decimal" w:pos="1080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bottom"/>
          </w:tcPr>
          <w:p w14:paraId="749DC4E1" w14:textId="77777777" w:rsidR="00176DE1" w:rsidRPr="001D373C" w:rsidRDefault="00176DE1" w:rsidP="00547986">
            <w:pPr>
              <w:tabs>
                <w:tab w:val="decimal" w:pos="1080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bottom"/>
          </w:tcPr>
          <w:p w14:paraId="6396D5E9" w14:textId="77777777" w:rsidR="00176DE1" w:rsidRPr="001D373C" w:rsidRDefault="00176DE1" w:rsidP="00547986">
            <w:pPr>
              <w:tabs>
                <w:tab w:val="decimal" w:pos="1080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1" w:type="dxa"/>
            <w:vAlign w:val="bottom"/>
          </w:tcPr>
          <w:p w14:paraId="2C993452" w14:textId="77777777" w:rsidR="00176DE1" w:rsidRPr="00E423B3" w:rsidRDefault="00176DE1" w:rsidP="00547986">
            <w:pPr>
              <w:pBdr>
                <w:bottom w:val="single" w:sz="4" w:space="1" w:color="auto"/>
              </w:pBdr>
              <w:tabs>
                <w:tab w:val="decimal" w:pos="1021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423B3">
              <w:rPr>
                <w:rFonts w:ascii="Angsana New" w:hAnsi="Angsana New"/>
                <w:sz w:val="28"/>
                <w:szCs w:val="28"/>
                <w:cs/>
                <w:lang w:val="en-US"/>
              </w:rPr>
              <w:t>(5,427)</w:t>
            </w:r>
          </w:p>
        </w:tc>
      </w:tr>
      <w:tr w:rsidR="00176DE1" w:rsidRPr="001D373C" w14:paraId="6D31435A" w14:textId="77777777" w:rsidTr="00547986">
        <w:trPr>
          <w:jc w:val="right"/>
        </w:trPr>
        <w:tc>
          <w:tcPr>
            <w:tcW w:w="4110" w:type="dxa"/>
            <w:vAlign w:val="center"/>
          </w:tcPr>
          <w:p w14:paraId="18B96D96" w14:textId="77777777" w:rsidR="00176DE1" w:rsidRPr="001D373C" w:rsidRDefault="00176DE1" w:rsidP="00547986">
            <w:pPr>
              <w:snapToGrid w:val="0"/>
              <w:ind w:left="270" w:right="144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ลูกหนี้ตามสัญญาเช่าซื้อ - สุทธิ</w:t>
            </w:r>
          </w:p>
        </w:tc>
        <w:tc>
          <w:tcPr>
            <w:tcW w:w="1276" w:type="dxa"/>
            <w:vAlign w:val="bottom"/>
          </w:tcPr>
          <w:p w14:paraId="1CADDF2C" w14:textId="77777777" w:rsidR="00176DE1" w:rsidRPr="001D373C" w:rsidRDefault="00176DE1" w:rsidP="00547986">
            <w:pPr>
              <w:tabs>
                <w:tab w:val="decimal" w:pos="1080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bottom"/>
          </w:tcPr>
          <w:p w14:paraId="55575FFE" w14:textId="77777777" w:rsidR="00176DE1" w:rsidRPr="001D373C" w:rsidRDefault="00176DE1" w:rsidP="00547986">
            <w:pPr>
              <w:tabs>
                <w:tab w:val="decimal" w:pos="1080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bottom"/>
          </w:tcPr>
          <w:p w14:paraId="140A7848" w14:textId="77777777" w:rsidR="00176DE1" w:rsidRPr="001D373C" w:rsidRDefault="00176DE1" w:rsidP="00547986">
            <w:pPr>
              <w:tabs>
                <w:tab w:val="decimal" w:pos="1080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1" w:type="dxa"/>
            <w:vAlign w:val="bottom"/>
          </w:tcPr>
          <w:p w14:paraId="70B50FEF" w14:textId="77777777" w:rsidR="00176DE1" w:rsidRPr="00E423B3" w:rsidRDefault="00176DE1" w:rsidP="00547986">
            <w:pPr>
              <w:pBdr>
                <w:bottom w:val="double" w:sz="4" w:space="1" w:color="auto"/>
              </w:pBdr>
              <w:tabs>
                <w:tab w:val="decimal" w:pos="1021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423B3">
              <w:rPr>
                <w:rFonts w:ascii="Angsana New" w:hAnsi="Angsana New"/>
                <w:sz w:val="28"/>
                <w:szCs w:val="28"/>
                <w:cs/>
                <w:lang w:val="en-US"/>
              </w:rPr>
              <w:t>82,495</w:t>
            </w:r>
          </w:p>
        </w:tc>
      </w:tr>
    </w:tbl>
    <w:p w14:paraId="15F1B388" w14:textId="77777777" w:rsidR="00A76EF3" w:rsidRPr="00710B9A" w:rsidRDefault="00667AEF" w:rsidP="00176DE1">
      <w:pPr>
        <w:pStyle w:val="Heading1"/>
        <w:numPr>
          <w:ilvl w:val="0"/>
          <w:numId w:val="12"/>
        </w:numPr>
        <w:spacing w:before="120"/>
        <w:ind w:left="562" w:hanging="562"/>
        <w:rPr>
          <w:rFonts w:ascii="Angsana New" w:hAnsi="Angsana New"/>
          <w:sz w:val="32"/>
          <w:szCs w:val="32"/>
          <w:u w:val="none"/>
          <w:cs/>
        </w:rPr>
      </w:pPr>
      <w:r>
        <w:rPr>
          <w:rFonts w:ascii="Angsana New" w:hAnsi="Angsana New"/>
          <w:sz w:val="32"/>
          <w:szCs w:val="32"/>
          <w:u w:val="none"/>
          <w:cs/>
          <w:lang w:val="en-US"/>
        </w:rPr>
        <w:br w:type="page"/>
      </w:r>
      <w:bookmarkStart w:id="25" w:name="_Toc96506758"/>
      <w:r w:rsidR="003A2257" w:rsidRPr="00710B9A">
        <w:rPr>
          <w:rFonts w:ascii="Angsana New" w:hAnsi="Angsana New" w:hint="cs"/>
          <w:sz w:val="32"/>
          <w:szCs w:val="32"/>
          <w:u w:val="none"/>
          <w:cs/>
          <w:lang w:val="en-US"/>
        </w:rPr>
        <w:lastRenderedPageBreak/>
        <w:t>ค่าเผื่อผลขาดทุนด้านเครดิตที่คาดว่าจะเกิดขึ้น</w:t>
      </w:r>
      <w:bookmarkEnd w:id="25"/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119"/>
        <w:gridCol w:w="1418"/>
        <w:gridCol w:w="1417"/>
        <w:gridCol w:w="1418"/>
        <w:gridCol w:w="1417"/>
        <w:gridCol w:w="1418"/>
      </w:tblGrid>
      <w:tr w:rsidR="005B4494" w:rsidRPr="00D37031" w14:paraId="7D832189" w14:textId="77777777" w:rsidTr="00547986">
        <w:trPr>
          <w:tblHeader/>
        </w:trPr>
        <w:tc>
          <w:tcPr>
            <w:tcW w:w="3119" w:type="dxa"/>
            <w:shd w:val="clear" w:color="auto" w:fill="auto"/>
            <w:vAlign w:val="bottom"/>
          </w:tcPr>
          <w:p w14:paraId="7481282B" w14:textId="77777777" w:rsidR="005B4494" w:rsidRPr="00D37031" w:rsidRDefault="005B4494" w:rsidP="00DC0896">
            <w:pPr>
              <w:pStyle w:val="ListParagraph"/>
              <w:spacing w:line="265" w:lineRule="exact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bookmarkStart w:id="26" w:name="_Toc317507832"/>
          </w:p>
        </w:tc>
        <w:tc>
          <w:tcPr>
            <w:tcW w:w="7088" w:type="dxa"/>
            <w:gridSpan w:val="5"/>
            <w:shd w:val="clear" w:color="auto" w:fill="auto"/>
            <w:vAlign w:val="bottom"/>
          </w:tcPr>
          <w:p w14:paraId="19EEE991" w14:textId="77777777" w:rsidR="005B4494" w:rsidRPr="00D37031" w:rsidRDefault="005B4494" w:rsidP="00DC0896">
            <w:pPr>
              <w:pStyle w:val="ListParagraph"/>
              <w:spacing w:line="265" w:lineRule="exact"/>
              <w:ind w:left="0"/>
              <w:contextualSpacing w:val="0"/>
              <w:jc w:val="right"/>
              <w:rPr>
                <w:rFonts w:ascii="Angsana New" w:hAnsi="Angsana New"/>
                <w:szCs w:val="22"/>
                <w:cs/>
                <w:lang w:val="en-US"/>
              </w:rPr>
            </w:pPr>
            <w:r w:rsidRPr="00D37031">
              <w:rPr>
                <w:rFonts w:ascii="Angsana New" w:hAnsi="Angsana New"/>
                <w:szCs w:val="22"/>
                <w:cs/>
                <w:lang w:val="en-US"/>
              </w:rPr>
              <w:t>(หน่วย</w:t>
            </w:r>
            <w:r w:rsidRPr="00D37031">
              <w:rPr>
                <w:rFonts w:ascii="Angsana New" w:hAnsi="Angsana New"/>
                <w:szCs w:val="22"/>
                <w:lang w:val="en-US"/>
              </w:rPr>
              <w:t>:</w:t>
            </w:r>
            <w:r w:rsidRPr="00D37031">
              <w:rPr>
                <w:rFonts w:ascii="Angsana New" w:hAnsi="Angsana New"/>
                <w:szCs w:val="22"/>
                <w:cs/>
                <w:lang w:val="en-US"/>
              </w:rPr>
              <w:t xml:space="preserve"> พันบาท)</w:t>
            </w:r>
          </w:p>
        </w:tc>
      </w:tr>
      <w:tr w:rsidR="005B4494" w:rsidRPr="00D37031" w14:paraId="4719FA09" w14:textId="77777777" w:rsidTr="00547986">
        <w:trPr>
          <w:tblHeader/>
        </w:trPr>
        <w:tc>
          <w:tcPr>
            <w:tcW w:w="3119" w:type="dxa"/>
            <w:shd w:val="clear" w:color="auto" w:fill="auto"/>
            <w:vAlign w:val="bottom"/>
          </w:tcPr>
          <w:p w14:paraId="2AAA7803" w14:textId="77777777" w:rsidR="005B4494" w:rsidRPr="00D37031" w:rsidRDefault="005B4494" w:rsidP="00DC0896">
            <w:pPr>
              <w:pStyle w:val="ListParagraph"/>
              <w:spacing w:line="265" w:lineRule="exact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</w:p>
        </w:tc>
        <w:tc>
          <w:tcPr>
            <w:tcW w:w="7088" w:type="dxa"/>
            <w:gridSpan w:val="5"/>
            <w:shd w:val="clear" w:color="auto" w:fill="auto"/>
            <w:vAlign w:val="bottom"/>
          </w:tcPr>
          <w:p w14:paraId="68CACCA6" w14:textId="77777777" w:rsidR="005B4494" w:rsidRPr="00D37031" w:rsidRDefault="005B4494" w:rsidP="00DC0896">
            <w:pPr>
              <w:pStyle w:val="ListParagraph"/>
              <w:pBdr>
                <w:bottom w:val="single" w:sz="4" w:space="1" w:color="auto"/>
              </w:pBdr>
              <w:spacing w:line="265" w:lineRule="exact"/>
              <w:ind w:left="0"/>
              <w:contextualSpacing w:val="0"/>
              <w:jc w:val="center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cs/>
                <w:lang w:val="en-US"/>
              </w:rPr>
              <w:t>สำหรับ</w:t>
            </w:r>
            <w:r w:rsidRPr="00D37031">
              <w:rPr>
                <w:rFonts w:ascii="Angsana New" w:hAnsi="Angsana New" w:hint="cs"/>
                <w:szCs w:val="22"/>
                <w:cs/>
                <w:lang w:val="en-US"/>
              </w:rPr>
              <w:t>ปี</w:t>
            </w:r>
            <w:r w:rsidRPr="00D37031">
              <w:rPr>
                <w:rFonts w:ascii="Angsana New" w:hAnsi="Angsana New"/>
                <w:szCs w:val="22"/>
                <w:cs/>
                <w:lang w:val="en-US"/>
              </w:rPr>
              <w:t>สิ้นสุดวันที่</w:t>
            </w:r>
            <w:r w:rsidRPr="00D37031">
              <w:rPr>
                <w:rFonts w:ascii="Angsana New" w:hAnsi="Angsana New" w:hint="cs"/>
                <w:szCs w:val="22"/>
                <w:cs/>
                <w:lang w:val="en-US"/>
              </w:rPr>
              <w:t xml:space="preserve"> </w:t>
            </w:r>
            <w:r w:rsidRPr="00D37031">
              <w:rPr>
                <w:rFonts w:ascii="Angsana New" w:hAnsi="Angsana New"/>
                <w:szCs w:val="22"/>
                <w:lang w:val="en-US"/>
              </w:rPr>
              <w:t>31</w:t>
            </w:r>
            <w:r w:rsidRPr="00D37031">
              <w:rPr>
                <w:rFonts w:ascii="Angsana New" w:hAnsi="Angsana New" w:hint="cs"/>
                <w:szCs w:val="22"/>
                <w:cs/>
                <w:lang w:val="en-US"/>
              </w:rPr>
              <w:t xml:space="preserve"> ธันวาคม </w:t>
            </w:r>
            <w:r w:rsidRPr="00D37031">
              <w:rPr>
                <w:rFonts w:ascii="Angsana New" w:hAnsi="Angsana New"/>
                <w:szCs w:val="22"/>
                <w:lang w:val="en-US"/>
              </w:rPr>
              <w:t>2564</w:t>
            </w:r>
          </w:p>
        </w:tc>
      </w:tr>
      <w:tr w:rsidR="005B4494" w:rsidRPr="00D37031" w14:paraId="19F8B79C" w14:textId="77777777" w:rsidTr="00547986">
        <w:trPr>
          <w:tblHeader/>
        </w:trPr>
        <w:tc>
          <w:tcPr>
            <w:tcW w:w="3119" w:type="dxa"/>
            <w:shd w:val="clear" w:color="auto" w:fill="auto"/>
            <w:vAlign w:val="bottom"/>
          </w:tcPr>
          <w:p w14:paraId="4A99FD2A" w14:textId="77777777" w:rsidR="005B4494" w:rsidRPr="00D37031" w:rsidRDefault="005B4494" w:rsidP="00DC0896">
            <w:pPr>
              <w:pStyle w:val="ListParagraph"/>
              <w:spacing w:line="265" w:lineRule="exact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092228E" w14:textId="77777777" w:rsidR="005B4494" w:rsidRPr="00D37031" w:rsidRDefault="005B4494" w:rsidP="00DC0896">
            <w:pPr>
              <w:pStyle w:val="ListParagraph"/>
              <w:pBdr>
                <w:bottom w:val="single" w:sz="4" w:space="1" w:color="auto"/>
              </w:pBdr>
              <w:spacing w:line="265" w:lineRule="exact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สินทรัพย์ทางการเงินที่ไม่มีการเพิ่มขึ้นอย่างมีนัยสำคัญของความเสี่ยงด้านเครดิต</w:t>
            </w:r>
            <w:r w:rsidRPr="00D37031">
              <w:rPr>
                <w:rFonts w:ascii="Angsana New" w:hAnsi="Angsana New"/>
                <w:szCs w:val="22"/>
                <w:lang w:val="en-US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1446372" w14:textId="77777777" w:rsidR="005B4494" w:rsidRPr="00D37031" w:rsidRDefault="005B4494" w:rsidP="00DC0896">
            <w:pPr>
              <w:pStyle w:val="ListParagraph"/>
              <w:pBdr>
                <w:bottom w:val="single" w:sz="4" w:space="1" w:color="auto"/>
              </w:pBdr>
              <w:spacing w:line="265" w:lineRule="exact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7A7FFA7" w14:textId="77777777" w:rsidR="005B4494" w:rsidRPr="00D37031" w:rsidRDefault="005B4494" w:rsidP="00DC0896">
            <w:pPr>
              <w:pStyle w:val="ListParagraph"/>
              <w:pBdr>
                <w:bottom w:val="single" w:sz="4" w:space="1" w:color="auto"/>
              </w:pBdr>
              <w:spacing w:line="265" w:lineRule="exact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สินทรัพย์ทางการเงินที่มี</w:t>
            </w:r>
            <w:r w:rsidRPr="00D37031">
              <w:rPr>
                <w:rFonts w:ascii="Angsana New" w:hAnsi="Angsana New" w:hint="cs"/>
                <w:szCs w:val="22"/>
                <w:cs/>
              </w:rPr>
              <w:t xml:space="preserve">                </w:t>
            </w:r>
            <w:r w:rsidRPr="00D37031">
              <w:rPr>
                <w:rFonts w:ascii="Angsana New" w:hAnsi="Angsana New"/>
                <w:szCs w:val="22"/>
                <w:cs/>
              </w:rPr>
              <w:t>การด้อยค่า</w:t>
            </w:r>
            <w:r w:rsidRPr="00D37031">
              <w:rPr>
                <w:rFonts w:ascii="Angsana New" w:hAnsi="Angsana New" w:hint="cs"/>
                <w:szCs w:val="22"/>
                <w:cs/>
              </w:rPr>
              <w:t xml:space="preserve">               </w:t>
            </w:r>
            <w:r w:rsidRPr="00D37031">
              <w:rPr>
                <w:rFonts w:ascii="Angsana New" w:hAnsi="Angsana New"/>
                <w:szCs w:val="22"/>
                <w:cs/>
              </w:rPr>
              <w:t>ด้านเครดิต</w:t>
            </w:r>
          </w:p>
        </w:tc>
        <w:tc>
          <w:tcPr>
            <w:tcW w:w="1417" w:type="dxa"/>
            <w:vAlign w:val="bottom"/>
          </w:tcPr>
          <w:p w14:paraId="13079172" w14:textId="77777777" w:rsidR="005B4494" w:rsidRPr="00D37031" w:rsidRDefault="005B4494" w:rsidP="00DC0896">
            <w:pPr>
              <w:pStyle w:val="ListParagraph"/>
              <w:pBdr>
                <w:bottom w:val="single" w:sz="4" w:space="1" w:color="auto"/>
              </w:pBdr>
              <w:spacing w:line="265" w:lineRule="exact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  <w:lang w:val="en-US"/>
              </w:rPr>
              <w:t>สำรองทั่วไป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4638BD9" w14:textId="77777777" w:rsidR="005B4494" w:rsidRPr="00D37031" w:rsidRDefault="005B4494" w:rsidP="00DC0896">
            <w:pPr>
              <w:pStyle w:val="ListParagraph"/>
              <w:pBdr>
                <w:bottom w:val="single" w:sz="4" w:space="1" w:color="auto"/>
              </w:pBdr>
              <w:spacing w:line="265" w:lineRule="exact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รวม</w:t>
            </w:r>
          </w:p>
        </w:tc>
      </w:tr>
      <w:tr w:rsidR="005B4494" w:rsidRPr="00D37031" w14:paraId="69B76FDB" w14:textId="77777777" w:rsidTr="00547986">
        <w:tc>
          <w:tcPr>
            <w:tcW w:w="4537" w:type="dxa"/>
            <w:gridSpan w:val="2"/>
            <w:shd w:val="clear" w:color="auto" w:fill="auto"/>
            <w:vAlign w:val="bottom"/>
          </w:tcPr>
          <w:p w14:paraId="75A8A2DA" w14:textId="77777777" w:rsidR="005B4494" w:rsidRPr="00D37031" w:rsidRDefault="005B4494" w:rsidP="00DC0896">
            <w:pPr>
              <w:pStyle w:val="ListParagraph"/>
              <w:spacing w:line="265" w:lineRule="exact"/>
              <w:ind w:left="0"/>
              <w:contextualSpacing w:val="0"/>
              <w:rPr>
                <w:rFonts w:ascii="Angsana New" w:hAnsi="Angsana New"/>
                <w:color w:val="0070C0"/>
                <w:szCs w:val="22"/>
                <w:cs/>
              </w:rPr>
            </w:pPr>
            <w:r w:rsidRPr="00D37031">
              <w:rPr>
                <w:rFonts w:ascii="Angsana New" w:hAnsi="Angsana New"/>
                <w:b/>
                <w:bCs/>
                <w:szCs w:val="22"/>
                <w:cs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17C7476" w14:textId="77777777" w:rsidR="005B4494" w:rsidRPr="00D37031" w:rsidRDefault="005B4494" w:rsidP="00DC0896">
            <w:pPr>
              <w:pStyle w:val="ListParagraph"/>
              <w:spacing w:line="265" w:lineRule="exact"/>
              <w:ind w:left="0"/>
              <w:contextualSpacing w:val="0"/>
              <w:rPr>
                <w:rFonts w:ascii="Angsana New" w:hAnsi="Angsana New"/>
                <w:color w:val="0070C0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E8CC907" w14:textId="77777777" w:rsidR="005B4494" w:rsidRPr="00D37031" w:rsidRDefault="005B4494" w:rsidP="00DC0896">
            <w:pPr>
              <w:pStyle w:val="ListParagraph"/>
              <w:spacing w:line="265" w:lineRule="exact"/>
              <w:ind w:left="0"/>
              <w:contextualSpacing w:val="0"/>
              <w:rPr>
                <w:rFonts w:ascii="Angsana New" w:hAnsi="Angsana New"/>
                <w:color w:val="0070C0"/>
                <w:szCs w:val="22"/>
                <w:cs/>
              </w:rPr>
            </w:pPr>
          </w:p>
        </w:tc>
        <w:tc>
          <w:tcPr>
            <w:tcW w:w="1417" w:type="dxa"/>
            <w:vAlign w:val="bottom"/>
          </w:tcPr>
          <w:p w14:paraId="7A08FC8A" w14:textId="77777777" w:rsidR="005B4494" w:rsidRPr="00D37031" w:rsidRDefault="005B4494" w:rsidP="00DC0896">
            <w:pPr>
              <w:pStyle w:val="ListParagraph"/>
              <w:spacing w:line="265" w:lineRule="exact"/>
              <w:ind w:left="0"/>
              <w:contextualSpacing w:val="0"/>
              <w:rPr>
                <w:rFonts w:ascii="Angsana New" w:hAnsi="Angsana New"/>
                <w:color w:val="0070C0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5CD22A8" w14:textId="77777777" w:rsidR="005B4494" w:rsidRPr="00D37031" w:rsidRDefault="005B4494" w:rsidP="00DC0896">
            <w:pPr>
              <w:pStyle w:val="ListParagraph"/>
              <w:spacing w:line="265" w:lineRule="exact"/>
              <w:ind w:left="0"/>
              <w:contextualSpacing w:val="0"/>
              <w:rPr>
                <w:rFonts w:ascii="Angsana New" w:hAnsi="Angsana New"/>
                <w:color w:val="0070C0"/>
                <w:szCs w:val="22"/>
                <w:cs/>
              </w:rPr>
            </w:pPr>
          </w:p>
        </w:tc>
      </w:tr>
      <w:tr w:rsidR="005B4494" w:rsidRPr="00D37031" w14:paraId="18462491" w14:textId="77777777" w:rsidTr="00547986">
        <w:tc>
          <w:tcPr>
            <w:tcW w:w="3119" w:type="dxa"/>
            <w:shd w:val="clear" w:color="auto" w:fill="auto"/>
            <w:vAlign w:val="bottom"/>
          </w:tcPr>
          <w:p w14:paraId="3D4B02D2" w14:textId="77777777" w:rsidR="005B4494" w:rsidRPr="00D37031" w:rsidRDefault="005B4494" w:rsidP="00DC0896">
            <w:pPr>
              <w:pStyle w:val="ListParagraph"/>
              <w:spacing w:line="265" w:lineRule="exact"/>
              <w:ind w:left="0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ยอดต้น</w:t>
            </w:r>
            <w:r w:rsidR="00547986" w:rsidRPr="00D37031">
              <w:rPr>
                <w:rFonts w:ascii="Angsana New" w:hAnsi="Angsana New" w:hint="cs"/>
                <w:szCs w:val="22"/>
                <w:cs/>
              </w:rPr>
              <w:t>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1B7F91A" w14:textId="77777777" w:rsidR="005B4494" w:rsidRPr="00D37031" w:rsidRDefault="00C742C3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5,571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9DC0083" w14:textId="77777777" w:rsidR="005B4494" w:rsidRPr="00D37031" w:rsidRDefault="005B4494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80C5F8F" w14:textId="77777777" w:rsidR="005B4494" w:rsidRPr="00D37031" w:rsidRDefault="005B4494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6DBAC3BC" w14:textId="77777777" w:rsidR="005B4494" w:rsidRPr="00D37031" w:rsidRDefault="005B4494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0F3E933" w14:textId="77777777" w:rsidR="005B4494" w:rsidRPr="00D37031" w:rsidRDefault="00C742C3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5,571</w:t>
            </w:r>
          </w:p>
        </w:tc>
      </w:tr>
      <w:tr w:rsidR="005B4494" w:rsidRPr="00D37031" w14:paraId="6A9BA4A0" w14:textId="77777777" w:rsidTr="00547986">
        <w:trPr>
          <w:trHeight w:val="162"/>
        </w:trPr>
        <w:tc>
          <w:tcPr>
            <w:tcW w:w="3119" w:type="dxa"/>
            <w:shd w:val="clear" w:color="auto" w:fill="auto"/>
            <w:vAlign w:val="bottom"/>
          </w:tcPr>
          <w:p w14:paraId="55F59CC0" w14:textId="77777777" w:rsidR="005B4494" w:rsidRPr="00D37031" w:rsidRDefault="005B4494" w:rsidP="00DC0896">
            <w:pPr>
              <w:pStyle w:val="ListParagraph"/>
              <w:spacing w:line="265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การเปลี่ยนแปลงที่เกิดจากการวัดมูลค่า</w:t>
            </w:r>
            <w:r w:rsidRPr="00D37031">
              <w:rPr>
                <w:rFonts w:ascii="Angsana New" w:hAnsi="Angsana New" w:hint="cs"/>
                <w:szCs w:val="22"/>
                <w:cs/>
              </w:rPr>
              <w:t xml:space="preserve">                 </w:t>
            </w:r>
            <w:r w:rsidRPr="00D37031">
              <w:rPr>
                <w:rFonts w:ascii="Angsana New" w:hAnsi="Angsana New"/>
                <w:szCs w:val="22"/>
                <w:cs/>
              </w:rPr>
              <w:t>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A8B55EE" w14:textId="77777777" w:rsidR="005B4494" w:rsidRPr="00D37031" w:rsidRDefault="00C742C3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(17,033)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E6C5FAE" w14:textId="77777777" w:rsidR="005B4494" w:rsidRPr="00D37031" w:rsidRDefault="005B4494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E9F7657" w14:textId="77777777" w:rsidR="005B4494" w:rsidRPr="00D37031" w:rsidRDefault="005B4494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468BE988" w14:textId="77777777" w:rsidR="005B4494" w:rsidRPr="00D37031" w:rsidRDefault="005B4494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08ADF0D" w14:textId="77777777" w:rsidR="005B4494" w:rsidRPr="00D37031" w:rsidRDefault="00C742C3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(17,033)</w:t>
            </w:r>
          </w:p>
        </w:tc>
      </w:tr>
      <w:tr w:rsidR="005B4494" w:rsidRPr="00D37031" w14:paraId="52BABB9D" w14:textId="77777777" w:rsidTr="00547986">
        <w:trPr>
          <w:trHeight w:val="87"/>
        </w:trPr>
        <w:tc>
          <w:tcPr>
            <w:tcW w:w="3119" w:type="dxa"/>
            <w:shd w:val="clear" w:color="auto" w:fill="auto"/>
            <w:vAlign w:val="bottom"/>
          </w:tcPr>
          <w:p w14:paraId="70078316" w14:textId="77777777" w:rsidR="005B4494" w:rsidRPr="00D37031" w:rsidRDefault="005B4494" w:rsidP="00DC0896">
            <w:pPr>
              <w:pStyle w:val="ListParagraph"/>
              <w:spacing w:line="265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B3CDD0C" w14:textId="77777777" w:rsidR="005B4494" w:rsidRPr="00D37031" w:rsidRDefault="00C742C3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40,317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8F91185" w14:textId="77777777" w:rsidR="005B4494" w:rsidRPr="00D37031" w:rsidRDefault="005B4494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621CE0B" w14:textId="77777777" w:rsidR="005B4494" w:rsidRPr="00D37031" w:rsidRDefault="005B4494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79EA54B5" w14:textId="77777777" w:rsidR="005B4494" w:rsidRPr="00D37031" w:rsidRDefault="005B4494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DC0A65B" w14:textId="77777777" w:rsidR="005B4494" w:rsidRPr="00D37031" w:rsidRDefault="00C742C3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40,317</w:t>
            </w:r>
          </w:p>
        </w:tc>
      </w:tr>
      <w:tr w:rsidR="005B4494" w:rsidRPr="00D37031" w14:paraId="4061FFF6" w14:textId="77777777" w:rsidTr="00547986">
        <w:trPr>
          <w:trHeight w:val="134"/>
        </w:trPr>
        <w:tc>
          <w:tcPr>
            <w:tcW w:w="3119" w:type="dxa"/>
            <w:shd w:val="clear" w:color="auto" w:fill="auto"/>
            <w:vAlign w:val="bottom"/>
          </w:tcPr>
          <w:p w14:paraId="60BC459B" w14:textId="77777777" w:rsidR="005B4494" w:rsidRPr="00D37031" w:rsidRDefault="005B4494" w:rsidP="00DC0896">
            <w:pPr>
              <w:pStyle w:val="ListParagraph"/>
              <w:spacing w:line="265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1C747C4" w14:textId="77777777" w:rsidR="005B4494" w:rsidRPr="00D37031" w:rsidRDefault="00C742C3" w:rsidP="00DC089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(23,725)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518F8BA" w14:textId="77777777" w:rsidR="005B4494" w:rsidRPr="00D37031" w:rsidRDefault="005B4494" w:rsidP="00DC089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A0ADF32" w14:textId="77777777" w:rsidR="005B4494" w:rsidRPr="00D37031" w:rsidRDefault="005B4494" w:rsidP="00DC089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3E216305" w14:textId="77777777" w:rsidR="005B4494" w:rsidRPr="00D37031" w:rsidRDefault="005B4494" w:rsidP="00DC089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1E09933" w14:textId="77777777" w:rsidR="005B4494" w:rsidRPr="00D37031" w:rsidRDefault="00C742C3" w:rsidP="00DC089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(23,725)</w:t>
            </w:r>
          </w:p>
        </w:tc>
      </w:tr>
      <w:tr w:rsidR="005B4494" w:rsidRPr="00D37031" w14:paraId="708ACF77" w14:textId="77777777" w:rsidTr="00547986">
        <w:tc>
          <w:tcPr>
            <w:tcW w:w="3119" w:type="dxa"/>
            <w:shd w:val="clear" w:color="auto" w:fill="auto"/>
            <w:vAlign w:val="bottom"/>
          </w:tcPr>
          <w:p w14:paraId="0AA55052" w14:textId="77777777" w:rsidR="005B4494" w:rsidRPr="00D37031" w:rsidRDefault="005B4494" w:rsidP="00DC0896">
            <w:pPr>
              <w:spacing w:line="265" w:lineRule="exact"/>
              <w:rPr>
                <w:rFonts w:ascii="Angsana New" w:hAnsi="Angsana New"/>
                <w:cs/>
              </w:rPr>
            </w:pPr>
            <w:r w:rsidRPr="00D37031">
              <w:rPr>
                <w:rFonts w:ascii="Angsana New" w:hAnsi="Angsana New"/>
                <w:cs/>
              </w:rPr>
              <w:t>ยอดปลาย</w:t>
            </w:r>
            <w:r w:rsidR="00547986" w:rsidRPr="00D37031">
              <w:rPr>
                <w:rFonts w:ascii="Angsana New" w:hAnsi="Angsana New" w:hint="cs"/>
                <w:cs/>
              </w:rPr>
              <w:t>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3070600" w14:textId="77777777" w:rsidR="005B4494" w:rsidRPr="00D37031" w:rsidRDefault="00C742C3" w:rsidP="00DC089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5,130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F7DE7EC" w14:textId="77777777" w:rsidR="005B4494" w:rsidRPr="00D37031" w:rsidRDefault="005B4494" w:rsidP="00DC089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C370BDF" w14:textId="77777777" w:rsidR="005B4494" w:rsidRPr="00D37031" w:rsidRDefault="005B4494" w:rsidP="00DC089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46CF5143" w14:textId="77777777" w:rsidR="005B4494" w:rsidRPr="00D37031" w:rsidRDefault="005B4494" w:rsidP="00DC089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A6D5CB8" w14:textId="77777777" w:rsidR="005B4494" w:rsidRPr="00D37031" w:rsidRDefault="00C742C3" w:rsidP="00DC089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5,130</w:t>
            </w:r>
          </w:p>
        </w:tc>
      </w:tr>
      <w:tr w:rsidR="005B4494" w:rsidRPr="00D37031" w14:paraId="6403E5B4" w14:textId="77777777" w:rsidTr="00547986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1845F328" w14:textId="77777777" w:rsidR="005B4494" w:rsidRPr="00D37031" w:rsidRDefault="005B4494" w:rsidP="00DC0896">
            <w:pPr>
              <w:pStyle w:val="ListParagraph"/>
              <w:spacing w:line="265" w:lineRule="exact"/>
              <w:ind w:left="165" w:hanging="165"/>
              <w:contextualSpacing w:val="0"/>
              <w:rPr>
                <w:rFonts w:ascii="Angsana New" w:hAnsi="Angsana New"/>
                <w:b/>
                <w:bCs/>
                <w:szCs w:val="22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4E8E00CD" w14:textId="77777777" w:rsidR="005B4494" w:rsidRPr="00D37031" w:rsidRDefault="005B4494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8C185F3" w14:textId="77777777" w:rsidR="005B4494" w:rsidRPr="00D37031" w:rsidRDefault="005B4494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733C8E12" w14:textId="77777777" w:rsidR="005B4494" w:rsidRPr="00D37031" w:rsidRDefault="005B4494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5233DB9" w14:textId="77777777" w:rsidR="005B4494" w:rsidRPr="00D37031" w:rsidRDefault="005B4494" w:rsidP="00DC0896">
            <w:pPr>
              <w:pStyle w:val="ListParagraph"/>
              <w:tabs>
                <w:tab w:val="decimal" w:pos="786"/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</w:tr>
      <w:tr w:rsidR="005B4494" w:rsidRPr="00D37031" w14:paraId="28669FCB" w14:textId="77777777" w:rsidTr="00547986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04902234" w14:textId="77777777" w:rsidR="005B4494" w:rsidRPr="00D37031" w:rsidRDefault="005B4494" w:rsidP="00DC0896">
            <w:pPr>
              <w:pStyle w:val="ListParagraph"/>
              <w:spacing w:line="265" w:lineRule="exact"/>
              <w:ind w:left="165" w:hanging="165"/>
              <w:contextualSpacing w:val="0"/>
              <w:rPr>
                <w:rFonts w:ascii="Angsana New" w:hAnsi="Angsana New"/>
                <w:b/>
                <w:bCs/>
                <w:szCs w:val="22"/>
                <w:cs/>
              </w:rPr>
            </w:pPr>
            <w:r w:rsidRPr="00D37031">
              <w:rPr>
                <w:rFonts w:ascii="Angsana New" w:hAnsi="Angsana New"/>
                <w:b/>
                <w:bCs/>
                <w:szCs w:val="22"/>
                <w:cs/>
              </w:rPr>
              <w:t>เงินลงทุนในตราสารหนี้ที่วัดมูลค่าด้วยมูลค่ายุติธรรม</w:t>
            </w:r>
            <w:r w:rsidRPr="00D37031">
              <w:rPr>
                <w:rFonts w:ascii="Angsana New" w:hAnsi="Angsana New" w:hint="cs"/>
                <w:b/>
                <w:bCs/>
                <w:szCs w:val="22"/>
                <w:cs/>
              </w:rPr>
              <w:t xml:space="preserve">    </w:t>
            </w:r>
          </w:p>
          <w:p w14:paraId="287CE960" w14:textId="77777777" w:rsidR="005B4494" w:rsidRPr="00D37031" w:rsidRDefault="005B4494" w:rsidP="00DC0896">
            <w:pPr>
              <w:pStyle w:val="ListParagraph"/>
              <w:spacing w:line="265" w:lineRule="exact"/>
              <w:ind w:left="165" w:hanging="165"/>
              <w:contextualSpacing w:val="0"/>
              <w:rPr>
                <w:rFonts w:ascii="Angsana New" w:eastAsia="Calibri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b/>
                <w:bCs/>
                <w:szCs w:val="22"/>
                <w:cs/>
              </w:rPr>
              <w:tab/>
              <w:t>ผ่านกำไรขาดทุนเบ็ดเสร็จอื่น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B11E276" w14:textId="77777777" w:rsidR="005B4494" w:rsidRPr="00D37031" w:rsidRDefault="005B4494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829B9DC" w14:textId="77777777" w:rsidR="005B4494" w:rsidRPr="00D37031" w:rsidRDefault="005B4494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53CC0377" w14:textId="77777777" w:rsidR="005B4494" w:rsidRPr="00D37031" w:rsidRDefault="005B4494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4ADBE33" w14:textId="77777777" w:rsidR="005B4494" w:rsidRPr="00D37031" w:rsidRDefault="005B4494" w:rsidP="00DC0896">
            <w:pPr>
              <w:pStyle w:val="ListParagraph"/>
              <w:tabs>
                <w:tab w:val="decimal" w:pos="786"/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</w:tr>
      <w:tr w:rsidR="005B4494" w:rsidRPr="00D37031" w14:paraId="4F7A4F45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040CEC7E" w14:textId="77777777" w:rsidR="005B4494" w:rsidRPr="00D37031" w:rsidRDefault="005B4494" w:rsidP="00DC0896">
            <w:pPr>
              <w:spacing w:line="265" w:lineRule="exact"/>
              <w:rPr>
                <w:rFonts w:ascii="Angsana New" w:hAnsi="Angsana New"/>
                <w:cs/>
              </w:rPr>
            </w:pPr>
            <w:r w:rsidRPr="00D37031">
              <w:rPr>
                <w:rFonts w:ascii="Angsana New" w:hAnsi="Angsana New"/>
                <w:cs/>
              </w:rPr>
              <w:t>ยอดต้น</w:t>
            </w:r>
            <w:r w:rsidR="00547986" w:rsidRPr="00D37031">
              <w:rPr>
                <w:rFonts w:ascii="Angsana New" w:hAnsi="Angsana New" w:hint="cs"/>
                <w:cs/>
              </w:rPr>
              <w:t>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ED944A8" w14:textId="77777777" w:rsidR="005B4494" w:rsidRPr="00D37031" w:rsidRDefault="00C742C3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2,276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02BEBA5" w14:textId="77777777" w:rsidR="005B4494" w:rsidRPr="00D37031" w:rsidRDefault="00C742C3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200,000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FFC1AA4" w14:textId="77777777" w:rsidR="005B4494" w:rsidRPr="00D37031" w:rsidRDefault="005B4494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6596EF9A" w14:textId="77777777" w:rsidR="005B4494" w:rsidRPr="00D37031" w:rsidRDefault="005B4494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A72C19B" w14:textId="77777777" w:rsidR="005B4494" w:rsidRPr="00D37031" w:rsidRDefault="00C742C3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202,276</w:t>
            </w:r>
          </w:p>
        </w:tc>
      </w:tr>
      <w:tr w:rsidR="005B4494" w:rsidRPr="00D37031" w14:paraId="1BBE7AB0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223FDC7D" w14:textId="77777777" w:rsidR="005B4494" w:rsidRPr="00D37031" w:rsidRDefault="005B4494" w:rsidP="00DC0896">
            <w:pPr>
              <w:pStyle w:val="ListParagraph"/>
              <w:spacing w:line="265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การเปลี่ยนแปลงที่เกิดจากการวัดมูลค่า</w:t>
            </w:r>
            <w:r w:rsidRPr="00D37031">
              <w:rPr>
                <w:rFonts w:ascii="Angsana New" w:hAnsi="Angsana New" w:hint="cs"/>
                <w:szCs w:val="22"/>
                <w:cs/>
              </w:rPr>
              <w:t xml:space="preserve">                 </w:t>
            </w:r>
            <w:r w:rsidRPr="00D37031">
              <w:rPr>
                <w:rFonts w:ascii="Angsana New" w:hAnsi="Angsana New"/>
                <w:szCs w:val="22"/>
                <w:cs/>
              </w:rPr>
              <w:t>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6FA79C3" w14:textId="77777777" w:rsidR="005B4494" w:rsidRPr="00D37031" w:rsidRDefault="00CD4328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(37)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21DD2DB" w14:textId="77777777" w:rsidR="005B4494" w:rsidRPr="00D37031" w:rsidRDefault="005B4494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D2EEB0E" w14:textId="77777777" w:rsidR="005B4494" w:rsidRPr="00D37031" w:rsidRDefault="005B4494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6BFC6D92" w14:textId="77777777" w:rsidR="005B4494" w:rsidRPr="00D37031" w:rsidRDefault="005B4494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E04730C" w14:textId="77777777" w:rsidR="005B4494" w:rsidRPr="00D37031" w:rsidRDefault="00CD4328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(37)</w:t>
            </w:r>
          </w:p>
        </w:tc>
      </w:tr>
      <w:tr w:rsidR="00CD4328" w:rsidRPr="00D37031" w14:paraId="76684D1D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757577EB" w14:textId="77777777" w:rsidR="00CD4328" w:rsidRPr="00D37031" w:rsidRDefault="00CD4328" w:rsidP="00DC0896">
            <w:pPr>
              <w:pStyle w:val="ListParagraph"/>
              <w:spacing w:line="265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>
              <w:rPr>
                <w:rFonts w:ascii="Angsana New" w:hAnsi="Angsana New" w:hint="cs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686653D" w14:textId="77777777" w:rsidR="00CD4328" w:rsidRPr="00D37031" w:rsidRDefault="00CD4328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177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CE69A2B" w14:textId="77777777" w:rsidR="00CD4328" w:rsidRPr="00D37031" w:rsidRDefault="00CD4328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5B548A1" w14:textId="77777777" w:rsidR="00CD4328" w:rsidRPr="00D37031" w:rsidRDefault="00CD4328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66AFF644" w14:textId="77777777" w:rsidR="00CD4328" w:rsidRPr="00D37031" w:rsidRDefault="00CD4328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7878E3C" w14:textId="77777777" w:rsidR="00CD4328" w:rsidRPr="00D37031" w:rsidRDefault="00CD4328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177</w:t>
            </w:r>
          </w:p>
        </w:tc>
      </w:tr>
      <w:tr w:rsidR="005B4494" w:rsidRPr="00D37031" w14:paraId="7CDBF08D" w14:textId="77777777" w:rsidTr="00547986">
        <w:tblPrEx>
          <w:shd w:val="clear" w:color="auto" w:fill="FFFF00"/>
        </w:tblPrEx>
        <w:trPr>
          <w:trHeight w:val="199"/>
        </w:trPr>
        <w:tc>
          <w:tcPr>
            <w:tcW w:w="3119" w:type="dxa"/>
            <w:shd w:val="clear" w:color="auto" w:fill="auto"/>
            <w:vAlign w:val="bottom"/>
          </w:tcPr>
          <w:p w14:paraId="1A635004" w14:textId="77777777" w:rsidR="005B4494" w:rsidRPr="00D37031" w:rsidRDefault="005B4494" w:rsidP="00DC0896">
            <w:pPr>
              <w:pStyle w:val="ListParagraph"/>
              <w:spacing w:line="265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F01744E" w14:textId="77777777" w:rsidR="005B4494" w:rsidRPr="00D37031" w:rsidRDefault="00C742C3" w:rsidP="00DC089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(75)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5D7BFC9" w14:textId="77777777" w:rsidR="005B4494" w:rsidRPr="00D37031" w:rsidRDefault="005B4494" w:rsidP="00DC089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0E547C7" w14:textId="77777777" w:rsidR="005B4494" w:rsidRPr="00D37031" w:rsidRDefault="005B4494" w:rsidP="00DC089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56FF7B41" w14:textId="77777777" w:rsidR="005B4494" w:rsidRPr="00D37031" w:rsidRDefault="005B4494" w:rsidP="00DC089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2283DEA" w14:textId="77777777" w:rsidR="005B4494" w:rsidRPr="00D37031" w:rsidRDefault="00C742C3" w:rsidP="00DC089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(75)</w:t>
            </w:r>
          </w:p>
        </w:tc>
      </w:tr>
      <w:tr w:rsidR="005B4494" w:rsidRPr="00D37031" w14:paraId="7D655FA8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1CA85A6B" w14:textId="77777777" w:rsidR="005B4494" w:rsidRPr="00D37031" w:rsidRDefault="005B4494" w:rsidP="00DC0896">
            <w:pPr>
              <w:spacing w:line="265" w:lineRule="exact"/>
              <w:rPr>
                <w:rFonts w:ascii="Angsana New" w:hAnsi="Angsana New"/>
                <w:cs/>
              </w:rPr>
            </w:pPr>
            <w:r w:rsidRPr="00D37031">
              <w:rPr>
                <w:rFonts w:ascii="Angsana New" w:hAnsi="Angsana New"/>
                <w:cs/>
              </w:rPr>
              <w:t>ยอดปลาย</w:t>
            </w:r>
            <w:r w:rsidR="00547986" w:rsidRPr="00D37031">
              <w:rPr>
                <w:rFonts w:ascii="Angsana New" w:hAnsi="Angsana New" w:hint="cs"/>
                <w:cs/>
              </w:rPr>
              <w:t>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1A184D4" w14:textId="77777777" w:rsidR="005B4494" w:rsidRPr="00D37031" w:rsidRDefault="00C742C3" w:rsidP="00DC089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2,341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C717735" w14:textId="77777777" w:rsidR="005B4494" w:rsidRPr="00D37031" w:rsidRDefault="00C742C3" w:rsidP="00DC089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200,000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7F6FCF5" w14:textId="77777777" w:rsidR="005B4494" w:rsidRPr="00D37031" w:rsidRDefault="005B4494" w:rsidP="00DC089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7952F3AB" w14:textId="77777777" w:rsidR="005B4494" w:rsidRPr="00D37031" w:rsidRDefault="005B4494" w:rsidP="00DC089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E5AD334" w14:textId="77777777" w:rsidR="005B4494" w:rsidRPr="00D37031" w:rsidRDefault="00C742C3" w:rsidP="00DC089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202,341</w:t>
            </w:r>
          </w:p>
        </w:tc>
      </w:tr>
      <w:tr w:rsidR="005B4494" w:rsidRPr="00D37031" w14:paraId="470000D0" w14:textId="77777777" w:rsidTr="00547986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3513B448" w14:textId="77777777" w:rsidR="005B4494" w:rsidRPr="00D37031" w:rsidRDefault="005B4494" w:rsidP="00DC0896">
            <w:pPr>
              <w:pStyle w:val="ListParagraph"/>
              <w:spacing w:line="265" w:lineRule="exact"/>
              <w:ind w:left="0"/>
              <w:contextualSpacing w:val="0"/>
              <w:rPr>
                <w:rFonts w:ascii="Angsana New" w:eastAsia="Calibri" w:hAnsi="Angsana New"/>
                <w:b/>
                <w:bCs/>
                <w:szCs w:val="22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4FF7F88F" w14:textId="77777777" w:rsidR="005B4494" w:rsidRPr="00D37031" w:rsidRDefault="005B4494" w:rsidP="00DC0896">
            <w:pPr>
              <w:pStyle w:val="ListParagraph"/>
              <w:tabs>
                <w:tab w:val="decimal" w:pos="1309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7076DF2" w14:textId="77777777" w:rsidR="005B4494" w:rsidRPr="00D37031" w:rsidRDefault="005B4494" w:rsidP="00DC0896">
            <w:pPr>
              <w:pStyle w:val="ListParagraph"/>
              <w:tabs>
                <w:tab w:val="decimal" w:pos="1309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7311E19C" w14:textId="77777777" w:rsidR="005B4494" w:rsidRPr="00D37031" w:rsidRDefault="005B4494" w:rsidP="00DC0896">
            <w:pPr>
              <w:pStyle w:val="ListParagraph"/>
              <w:spacing w:line="265" w:lineRule="exact"/>
              <w:ind w:left="0"/>
              <w:contextualSpacing w:val="0"/>
              <w:rPr>
                <w:rFonts w:ascii="Angsana New" w:eastAsia="Calibri" w:hAnsi="Angsana New"/>
                <w:color w:val="0070C0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00911E4" w14:textId="77777777" w:rsidR="005B4494" w:rsidRPr="00D37031" w:rsidRDefault="005B4494" w:rsidP="00DC0896">
            <w:pPr>
              <w:pStyle w:val="ListParagraph"/>
              <w:tabs>
                <w:tab w:val="decimal" w:pos="78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</w:tr>
      <w:tr w:rsidR="005B4494" w:rsidRPr="00D37031" w14:paraId="5C334D1C" w14:textId="77777777" w:rsidTr="00547986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662C131D" w14:textId="77777777" w:rsidR="005B4494" w:rsidRPr="00D37031" w:rsidRDefault="005B4494" w:rsidP="00DC0896">
            <w:pPr>
              <w:pStyle w:val="ListParagraph"/>
              <w:spacing w:line="265" w:lineRule="exact"/>
              <w:ind w:left="0"/>
              <w:contextualSpacing w:val="0"/>
              <w:rPr>
                <w:rFonts w:ascii="Angsana New" w:eastAsia="Calibri" w:hAnsi="Angsana New"/>
                <w:color w:val="0070C0"/>
                <w:szCs w:val="22"/>
                <w:cs/>
              </w:rPr>
            </w:pPr>
            <w:r w:rsidRPr="00D37031">
              <w:rPr>
                <w:rFonts w:ascii="Angsana New" w:eastAsia="Calibri" w:hAnsi="Angsana New"/>
                <w:b/>
                <w:bCs/>
                <w:szCs w:val="22"/>
                <w:cs/>
              </w:rPr>
              <w:t>เงินให้สินเชื่อแก่ลูกหนี้และดอกเบี้</w:t>
            </w:r>
            <w:r w:rsidRPr="00D37031">
              <w:rPr>
                <w:rFonts w:ascii="Angsana New" w:eastAsia="Calibri" w:hAnsi="Angsana New" w:hint="cs"/>
                <w:b/>
                <w:bCs/>
                <w:szCs w:val="22"/>
                <w:cs/>
              </w:rPr>
              <w:t>ย</w:t>
            </w:r>
            <w:r w:rsidRPr="00D37031">
              <w:rPr>
                <w:rFonts w:ascii="Angsana New" w:eastAsia="Calibri" w:hAnsi="Angsana New"/>
                <w:b/>
                <w:bCs/>
                <w:szCs w:val="22"/>
                <w:cs/>
              </w:rPr>
              <w:t>ค้าง</w:t>
            </w:r>
            <w:r w:rsidRPr="00D37031">
              <w:rPr>
                <w:rFonts w:ascii="Angsana New" w:hAnsi="Angsana New"/>
                <w:b/>
                <w:bCs/>
                <w:szCs w:val="22"/>
                <w:cs/>
              </w:rPr>
              <w:t>รับ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3E61A6C" w14:textId="77777777" w:rsidR="005B4494" w:rsidRPr="00D37031" w:rsidRDefault="005B4494" w:rsidP="00DC0896">
            <w:pPr>
              <w:pStyle w:val="ListParagraph"/>
              <w:tabs>
                <w:tab w:val="decimal" w:pos="1309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D9087BC" w14:textId="77777777" w:rsidR="005B4494" w:rsidRPr="00D37031" w:rsidRDefault="005B4494" w:rsidP="00DC0896">
            <w:pPr>
              <w:pStyle w:val="ListParagraph"/>
              <w:tabs>
                <w:tab w:val="decimal" w:pos="1309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5CB423B7" w14:textId="77777777" w:rsidR="005B4494" w:rsidRPr="00D37031" w:rsidRDefault="005B4494" w:rsidP="00DC0896">
            <w:pPr>
              <w:pStyle w:val="ListParagraph"/>
              <w:spacing w:line="265" w:lineRule="exact"/>
              <w:ind w:left="0"/>
              <w:contextualSpacing w:val="0"/>
              <w:rPr>
                <w:rFonts w:ascii="Angsana New" w:eastAsia="Calibri" w:hAnsi="Angsana New"/>
                <w:color w:val="0070C0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5CB1D65" w14:textId="77777777" w:rsidR="005B4494" w:rsidRPr="00D37031" w:rsidRDefault="005B4494" w:rsidP="00DC0896">
            <w:pPr>
              <w:pStyle w:val="ListParagraph"/>
              <w:tabs>
                <w:tab w:val="decimal" w:pos="78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</w:tr>
      <w:tr w:rsidR="005B4494" w:rsidRPr="00D37031" w14:paraId="13437678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37220576" w14:textId="77777777" w:rsidR="005B4494" w:rsidRPr="00D37031" w:rsidRDefault="005B4494" w:rsidP="00DC0896">
            <w:pPr>
              <w:pStyle w:val="ListParagraph"/>
              <w:spacing w:line="265" w:lineRule="exact"/>
              <w:ind w:left="0"/>
              <w:contextualSpacing w:val="0"/>
              <w:rPr>
                <w:rFonts w:ascii="Angsana New" w:eastAsia="Calibri" w:hAnsi="Angsana New"/>
                <w:szCs w:val="22"/>
                <w:cs/>
              </w:rPr>
            </w:pPr>
            <w:r w:rsidRPr="00D37031">
              <w:rPr>
                <w:rFonts w:ascii="Angsana New" w:eastAsia="Calibri" w:hAnsi="Angsana New"/>
                <w:szCs w:val="22"/>
                <w:cs/>
              </w:rPr>
              <w:t>ยอดต้น</w:t>
            </w:r>
            <w:r w:rsidR="00547986" w:rsidRPr="00D37031">
              <w:rPr>
                <w:rFonts w:ascii="Angsana New" w:hAnsi="Angsana New" w:hint="cs"/>
                <w:szCs w:val="22"/>
                <w:cs/>
              </w:rPr>
              <w:t>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F3854FD" w14:textId="77777777" w:rsidR="005B4494" w:rsidRPr="00D37031" w:rsidRDefault="008878FA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944,581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F212E93" w14:textId="77777777" w:rsidR="005B4494" w:rsidRPr="00D37031" w:rsidRDefault="008878FA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869,397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7048DE0" w14:textId="77777777" w:rsidR="005B4494" w:rsidRPr="00D37031" w:rsidRDefault="00845A86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2,762,044</w:t>
            </w:r>
          </w:p>
        </w:tc>
        <w:tc>
          <w:tcPr>
            <w:tcW w:w="1417" w:type="dxa"/>
            <w:vAlign w:val="bottom"/>
          </w:tcPr>
          <w:p w14:paraId="64C3A75C" w14:textId="77777777" w:rsidR="005B4494" w:rsidRPr="00D37031" w:rsidRDefault="00845A86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1,427,945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0F85E39" w14:textId="77777777" w:rsidR="005B4494" w:rsidRPr="00D37031" w:rsidRDefault="00845A86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6,003,967</w:t>
            </w:r>
          </w:p>
        </w:tc>
      </w:tr>
      <w:tr w:rsidR="005B4494" w:rsidRPr="00D37031" w14:paraId="63D2B77F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1E249131" w14:textId="77777777" w:rsidR="005B4494" w:rsidRPr="00D37031" w:rsidRDefault="005B4494" w:rsidP="00DC0896">
            <w:pPr>
              <w:pStyle w:val="ListParagraph"/>
              <w:spacing w:line="265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BE2D618" w14:textId="77777777" w:rsidR="005B4494" w:rsidRPr="00D37031" w:rsidRDefault="008878FA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297,422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83C59FE" w14:textId="77777777" w:rsidR="005B4494" w:rsidRPr="00D37031" w:rsidRDefault="008878FA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(372,733)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E55481A" w14:textId="77777777" w:rsidR="005B4494" w:rsidRPr="00D37031" w:rsidRDefault="00845A86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75,311</w:t>
            </w:r>
          </w:p>
        </w:tc>
        <w:tc>
          <w:tcPr>
            <w:tcW w:w="1417" w:type="dxa"/>
            <w:vAlign w:val="bottom"/>
          </w:tcPr>
          <w:p w14:paraId="38BBFDB0" w14:textId="77777777" w:rsidR="005B4494" w:rsidRPr="00D37031" w:rsidRDefault="00845A86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F002686" w14:textId="77777777" w:rsidR="005B4494" w:rsidRPr="00D37031" w:rsidRDefault="00845A86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</w:tr>
      <w:tr w:rsidR="00BF52C4" w:rsidRPr="00D37031" w14:paraId="7CCF4D69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25D674A8" w14:textId="77777777" w:rsidR="00BF52C4" w:rsidRPr="00D37031" w:rsidRDefault="00BF52C4" w:rsidP="00BF52C4">
            <w:pPr>
              <w:pStyle w:val="ListParagraph"/>
              <w:spacing w:line="265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การเปลี่ยนแปลงที่เกิดจากการวัดมูลค่า</w:t>
            </w:r>
            <w:r w:rsidRPr="00D37031">
              <w:rPr>
                <w:rFonts w:ascii="Angsana New" w:hAnsi="Angsana New" w:hint="cs"/>
                <w:szCs w:val="22"/>
                <w:cs/>
              </w:rPr>
              <w:t xml:space="preserve">                 </w:t>
            </w:r>
            <w:r w:rsidRPr="00D37031">
              <w:rPr>
                <w:rFonts w:ascii="Angsana New" w:hAnsi="Angsana New"/>
                <w:szCs w:val="22"/>
                <w:cs/>
              </w:rPr>
              <w:t>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F460BA0" w14:textId="77777777" w:rsidR="00BF52C4" w:rsidRPr="00D37031" w:rsidRDefault="00BF52C4" w:rsidP="00BF52C4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BF52C4">
              <w:rPr>
                <w:rFonts w:ascii="Angsana New" w:hAnsi="Angsana New"/>
                <w:szCs w:val="22"/>
                <w:lang w:val="en-US"/>
              </w:rPr>
              <w:t>1,342,547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D38D49D" w14:textId="77777777" w:rsidR="00BF52C4" w:rsidRPr="00D37031" w:rsidRDefault="00BF52C4" w:rsidP="00BF52C4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BF52C4">
              <w:rPr>
                <w:rFonts w:ascii="Angsana New" w:hAnsi="Angsana New"/>
                <w:szCs w:val="22"/>
                <w:lang w:val="en-US"/>
              </w:rPr>
              <w:t>753,472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8415C8E" w14:textId="77777777" w:rsidR="00BF52C4" w:rsidRPr="00D37031" w:rsidRDefault="00BF52C4" w:rsidP="00BF52C4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BF52C4">
              <w:rPr>
                <w:rFonts w:ascii="Angsana New" w:hAnsi="Angsana New"/>
                <w:szCs w:val="22"/>
                <w:lang w:val="en-US"/>
              </w:rPr>
              <w:t>346,005</w:t>
            </w:r>
          </w:p>
        </w:tc>
        <w:tc>
          <w:tcPr>
            <w:tcW w:w="1417" w:type="dxa"/>
            <w:vAlign w:val="bottom"/>
          </w:tcPr>
          <w:p w14:paraId="7E88A566" w14:textId="77777777" w:rsidR="00BF52C4" w:rsidRPr="00D37031" w:rsidRDefault="00BF52C4" w:rsidP="00BF52C4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BF52C4">
              <w:rPr>
                <w:rFonts w:ascii="Angsana New" w:hAnsi="Angsana New"/>
                <w:szCs w:val="22"/>
                <w:lang w:val="en-US"/>
              </w:rPr>
              <w:t>771,100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B3E36F5" w14:textId="77777777" w:rsidR="00BF52C4" w:rsidRPr="00D37031" w:rsidRDefault="00BF52C4" w:rsidP="00BF52C4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BF52C4">
              <w:rPr>
                <w:rFonts w:ascii="Angsana New" w:hAnsi="Angsana New"/>
                <w:szCs w:val="22"/>
                <w:lang w:val="en-US"/>
              </w:rPr>
              <w:t>3,213,124</w:t>
            </w:r>
          </w:p>
        </w:tc>
      </w:tr>
      <w:tr w:rsidR="00BF52C4" w:rsidRPr="00D37031" w14:paraId="3C2BCB90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37D9B160" w14:textId="77777777" w:rsidR="00BF52C4" w:rsidRPr="00D37031" w:rsidRDefault="00BF52C4" w:rsidP="00BF52C4">
            <w:pPr>
              <w:pStyle w:val="ListParagraph"/>
              <w:spacing w:line="265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5769002" w14:textId="77777777" w:rsidR="00BF52C4" w:rsidRPr="00D37031" w:rsidRDefault="00BF52C4" w:rsidP="00BF52C4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BF52C4">
              <w:rPr>
                <w:rFonts w:ascii="Angsana New" w:hAnsi="Angsana New"/>
                <w:szCs w:val="22"/>
                <w:lang w:val="en-US"/>
              </w:rPr>
              <w:t>1,345,065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07F784B" w14:textId="77777777" w:rsidR="00BF52C4" w:rsidRPr="00D37031" w:rsidRDefault="00BF52C4" w:rsidP="00BF52C4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BF52C4">
              <w:rPr>
                <w:rFonts w:ascii="Angsana New" w:hAnsi="Angsana New"/>
                <w:szCs w:val="22"/>
                <w:lang w:val="en-US"/>
              </w:rPr>
              <w:t>352,201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536875F" w14:textId="77777777" w:rsidR="00BF52C4" w:rsidRPr="00D37031" w:rsidRDefault="00BF52C4" w:rsidP="00BF52C4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BF52C4">
              <w:rPr>
                <w:rFonts w:ascii="Angsana New" w:hAnsi="Angsana New"/>
                <w:szCs w:val="22"/>
                <w:lang w:val="en-US"/>
              </w:rPr>
              <w:t>1,018,814</w:t>
            </w:r>
          </w:p>
        </w:tc>
        <w:tc>
          <w:tcPr>
            <w:tcW w:w="1417" w:type="dxa"/>
            <w:vAlign w:val="bottom"/>
          </w:tcPr>
          <w:p w14:paraId="27F43535" w14:textId="77777777" w:rsidR="00BF52C4" w:rsidRPr="00D37031" w:rsidRDefault="00BF52C4" w:rsidP="00BF52C4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BF52C4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EAA0918" w14:textId="77777777" w:rsidR="00BF52C4" w:rsidRPr="00D37031" w:rsidRDefault="00BF52C4" w:rsidP="00BF52C4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BF52C4">
              <w:rPr>
                <w:rFonts w:ascii="Angsana New" w:hAnsi="Angsana New"/>
                <w:szCs w:val="22"/>
                <w:lang w:val="en-US"/>
              </w:rPr>
              <w:t>2,716,080</w:t>
            </w:r>
          </w:p>
        </w:tc>
      </w:tr>
      <w:tr w:rsidR="005B4494" w:rsidRPr="00D37031" w14:paraId="3F04B79B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772D3817" w14:textId="77777777" w:rsidR="005B4494" w:rsidRPr="00D37031" w:rsidRDefault="005B4494" w:rsidP="00DC0896">
            <w:pPr>
              <w:pStyle w:val="ListParagraph"/>
              <w:spacing w:line="265" w:lineRule="exact"/>
              <w:ind w:left="0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CCDAFF6" w14:textId="77777777" w:rsidR="005B4494" w:rsidRPr="00D37031" w:rsidRDefault="008878FA" w:rsidP="00DC089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(1,097,795)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9E42F89" w14:textId="77777777" w:rsidR="005B4494" w:rsidRPr="00D37031" w:rsidRDefault="008878FA" w:rsidP="00DC089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(505,675)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20052F7" w14:textId="77777777" w:rsidR="005B4494" w:rsidRPr="00D37031" w:rsidRDefault="00845A86" w:rsidP="00DC089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(1,389,401)</w:t>
            </w:r>
          </w:p>
        </w:tc>
        <w:tc>
          <w:tcPr>
            <w:tcW w:w="1417" w:type="dxa"/>
            <w:vAlign w:val="bottom"/>
          </w:tcPr>
          <w:p w14:paraId="417BB069" w14:textId="77777777" w:rsidR="005B4494" w:rsidRPr="00D37031" w:rsidRDefault="00845A86" w:rsidP="00DC089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12B8E73" w14:textId="77777777" w:rsidR="005B4494" w:rsidRPr="00D37031" w:rsidRDefault="00845A86" w:rsidP="00DC089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(2,992,871)</w:t>
            </w:r>
          </w:p>
        </w:tc>
      </w:tr>
      <w:tr w:rsidR="005B4494" w:rsidRPr="00D37031" w14:paraId="7D14170F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33048961" w14:textId="77777777" w:rsidR="005B4494" w:rsidRPr="00D37031" w:rsidRDefault="005B4494" w:rsidP="00DC0896">
            <w:pPr>
              <w:spacing w:line="265" w:lineRule="exact"/>
              <w:rPr>
                <w:rFonts w:ascii="Angsana New" w:hAnsi="Angsana New"/>
                <w:cs/>
              </w:rPr>
            </w:pPr>
            <w:r w:rsidRPr="00D37031">
              <w:rPr>
                <w:rFonts w:ascii="Angsana New" w:hAnsi="Angsana New"/>
                <w:cs/>
              </w:rPr>
              <w:t>ยอดปลาย</w:t>
            </w:r>
            <w:r w:rsidR="00547986" w:rsidRPr="00D37031">
              <w:rPr>
                <w:rFonts w:ascii="Angsana New" w:hAnsi="Angsana New" w:hint="cs"/>
                <w:cs/>
              </w:rPr>
              <w:t>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017206F" w14:textId="77777777" w:rsidR="005B4494" w:rsidRPr="00D37031" w:rsidRDefault="00BB388D" w:rsidP="00DC089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2,831,820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2442621" w14:textId="77777777" w:rsidR="005B4494" w:rsidRPr="00D37031" w:rsidRDefault="008878FA" w:rsidP="00DC089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1,096,662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B7797BB" w14:textId="77777777" w:rsidR="005B4494" w:rsidRPr="00D37031" w:rsidRDefault="00845A86" w:rsidP="00DC089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2,812,773</w:t>
            </w:r>
          </w:p>
        </w:tc>
        <w:tc>
          <w:tcPr>
            <w:tcW w:w="1417" w:type="dxa"/>
            <w:vAlign w:val="bottom"/>
          </w:tcPr>
          <w:p w14:paraId="2604AF4F" w14:textId="77777777" w:rsidR="005B4494" w:rsidRPr="00D37031" w:rsidRDefault="00BB388D" w:rsidP="00DC089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2,199,045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CC64364" w14:textId="77777777" w:rsidR="005B4494" w:rsidRPr="00D37031" w:rsidRDefault="00845A86" w:rsidP="00DC089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8,940,300</w:t>
            </w:r>
          </w:p>
        </w:tc>
      </w:tr>
      <w:tr w:rsidR="005B4494" w:rsidRPr="00D37031" w14:paraId="06A48F6B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06C5A273" w14:textId="77777777" w:rsidR="005B4494" w:rsidRPr="00D37031" w:rsidRDefault="005B4494" w:rsidP="00DC0896">
            <w:pPr>
              <w:spacing w:line="265" w:lineRule="exact"/>
              <w:rPr>
                <w:rFonts w:ascii="Angsana New" w:eastAsia="Calibri" w:hAnsi="Angsana New"/>
                <w:b/>
                <w:bCs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6F5BCF6" w14:textId="77777777" w:rsidR="005B4494" w:rsidRPr="00D37031" w:rsidRDefault="005B4494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7C5F297E" w14:textId="77777777" w:rsidR="005B4494" w:rsidRPr="00D37031" w:rsidRDefault="005B4494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9C7B7D7" w14:textId="77777777" w:rsidR="005B4494" w:rsidRPr="00D37031" w:rsidRDefault="005B4494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2DE490B1" w14:textId="77777777" w:rsidR="005B4494" w:rsidRPr="00D37031" w:rsidRDefault="005B4494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48FAB1F" w14:textId="77777777" w:rsidR="005B4494" w:rsidRPr="00D37031" w:rsidRDefault="005B4494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</w:tr>
      <w:tr w:rsidR="005B4494" w:rsidRPr="00D37031" w14:paraId="77DE7DEC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721EB676" w14:textId="77777777" w:rsidR="005B4494" w:rsidRPr="00D37031" w:rsidRDefault="005B4494" w:rsidP="00DC0896">
            <w:pPr>
              <w:spacing w:line="265" w:lineRule="exact"/>
              <w:rPr>
                <w:rFonts w:ascii="Angsana New" w:eastAsia="Calibri" w:hAnsi="Angsana New"/>
                <w:b/>
                <w:bCs/>
                <w:highlight w:val="yellow"/>
                <w:cs/>
              </w:rPr>
            </w:pPr>
            <w:r w:rsidRPr="00D37031">
              <w:rPr>
                <w:rFonts w:ascii="Angsana New" w:eastAsia="Calibri" w:hAnsi="Angsana New" w:hint="cs"/>
                <w:b/>
                <w:bCs/>
                <w:cs/>
              </w:rPr>
              <w:t>สินทรัพย์อื่น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F4ACEB8" w14:textId="77777777" w:rsidR="005B4494" w:rsidRPr="00D37031" w:rsidRDefault="005B4494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13E93A72" w14:textId="77777777" w:rsidR="005B4494" w:rsidRPr="00D37031" w:rsidRDefault="005B4494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573D378" w14:textId="77777777" w:rsidR="005B4494" w:rsidRPr="00D37031" w:rsidRDefault="005B4494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77849B4D" w14:textId="77777777" w:rsidR="005B4494" w:rsidRPr="00D37031" w:rsidRDefault="005B4494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546CACA" w14:textId="77777777" w:rsidR="005B4494" w:rsidRPr="00D37031" w:rsidRDefault="005B4494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</w:tr>
      <w:tr w:rsidR="005B4494" w:rsidRPr="00D37031" w14:paraId="40AC2B47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2D91BF12" w14:textId="77777777" w:rsidR="005B4494" w:rsidRPr="00D37031" w:rsidRDefault="005B4494" w:rsidP="00DC0896">
            <w:pPr>
              <w:spacing w:line="265" w:lineRule="exact"/>
              <w:rPr>
                <w:rFonts w:ascii="Angsana New" w:eastAsia="Calibri" w:hAnsi="Angsana New"/>
                <w:cs/>
              </w:rPr>
            </w:pPr>
            <w:r w:rsidRPr="00D37031">
              <w:rPr>
                <w:rFonts w:ascii="Angsana New" w:eastAsia="Calibri" w:hAnsi="Angsana New" w:hint="cs"/>
                <w:cs/>
              </w:rPr>
              <w:t>ยอดต้น</w:t>
            </w:r>
            <w:r w:rsidR="00547986" w:rsidRPr="00D37031">
              <w:rPr>
                <w:rFonts w:ascii="Angsana New" w:hAnsi="Angsana New" w:hint="cs"/>
                <w:cs/>
              </w:rPr>
              <w:t>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B5BE497" w14:textId="77777777" w:rsidR="005B4494" w:rsidRPr="00D37031" w:rsidRDefault="00BA595B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746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F5D4089" w14:textId="77777777" w:rsidR="005B4494" w:rsidRPr="00D37031" w:rsidRDefault="00FB156E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318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7818CC7" w14:textId="77777777" w:rsidR="005B4494" w:rsidRPr="00D37031" w:rsidRDefault="00FB156E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36,076</w:t>
            </w:r>
          </w:p>
        </w:tc>
        <w:tc>
          <w:tcPr>
            <w:tcW w:w="1417" w:type="dxa"/>
            <w:vAlign w:val="bottom"/>
          </w:tcPr>
          <w:p w14:paraId="2002934C" w14:textId="77777777" w:rsidR="005B4494" w:rsidRPr="00D37031" w:rsidRDefault="005B4494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DD99EC2" w14:textId="77777777" w:rsidR="005B4494" w:rsidRPr="00D37031" w:rsidRDefault="00FB156E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37,140</w:t>
            </w:r>
          </w:p>
        </w:tc>
      </w:tr>
      <w:tr w:rsidR="005B4494" w:rsidRPr="00D37031" w14:paraId="3413001D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2805227A" w14:textId="77777777" w:rsidR="005B4494" w:rsidRPr="00D37031" w:rsidRDefault="005B4494" w:rsidP="00DC0896">
            <w:pPr>
              <w:pStyle w:val="ListParagraph"/>
              <w:spacing w:line="265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8087A6F" w14:textId="77777777" w:rsidR="005B4494" w:rsidRPr="00D37031" w:rsidRDefault="00BA595B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162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84DE58B" w14:textId="77777777" w:rsidR="005B4494" w:rsidRPr="00D37031" w:rsidRDefault="00FB156E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112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F6BCA94" w14:textId="77777777" w:rsidR="005B4494" w:rsidRPr="00D37031" w:rsidRDefault="00FB156E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(274)</w:t>
            </w:r>
          </w:p>
        </w:tc>
        <w:tc>
          <w:tcPr>
            <w:tcW w:w="1417" w:type="dxa"/>
            <w:vAlign w:val="bottom"/>
          </w:tcPr>
          <w:p w14:paraId="75477BBC" w14:textId="77777777" w:rsidR="005B4494" w:rsidRPr="00D37031" w:rsidRDefault="005B4494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262D1AF" w14:textId="77777777" w:rsidR="005B4494" w:rsidRPr="00D37031" w:rsidRDefault="00FB156E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</w:tr>
      <w:tr w:rsidR="005B4494" w:rsidRPr="00D37031" w14:paraId="6DA7A24C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57F834B2" w14:textId="77777777" w:rsidR="005B4494" w:rsidRPr="00D37031" w:rsidRDefault="005B4494" w:rsidP="00DC0896">
            <w:pPr>
              <w:pStyle w:val="ListParagraph"/>
              <w:spacing w:line="265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การเปลี่ยนแปลงที่เกิดจากการวัดมูลค่า</w:t>
            </w:r>
            <w:r w:rsidRPr="00D37031">
              <w:rPr>
                <w:rFonts w:ascii="Angsana New" w:hAnsi="Angsana New" w:hint="cs"/>
                <w:szCs w:val="22"/>
                <w:cs/>
              </w:rPr>
              <w:t xml:space="preserve">                 </w:t>
            </w:r>
            <w:r w:rsidRPr="00D37031">
              <w:rPr>
                <w:rFonts w:ascii="Angsana New" w:hAnsi="Angsana New"/>
                <w:szCs w:val="22"/>
                <w:cs/>
              </w:rPr>
              <w:t>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80A7A89" w14:textId="77777777" w:rsidR="005B4494" w:rsidRPr="00D37031" w:rsidRDefault="00BA595B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348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50BCCDB" w14:textId="77777777" w:rsidR="005B4494" w:rsidRPr="00D37031" w:rsidRDefault="00FB156E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(21)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0BEEDC2" w14:textId="77777777" w:rsidR="005B4494" w:rsidRPr="00D37031" w:rsidRDefault="00FB156E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3,699</w:t>
            </w:r>
          </w:p>
        </w:tc>
        <w:tc>
          <w:tcPr>
            <w:tcW w:w="1417" w:type="dxa"/>
            <w:vAlign w:val="bottom"/>
          </w:tcPr>
          <w:p w14:paraId="17B42397" w14:textId="77777777" w:rsidR="005B4494" w:rsidRPr="00D37031" w:rsidRDefault="005B4494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4C611D9" w14:textId="77777777" w:rsidR="005B4494" w:rsidRPr="00D37031" w:rsidRDefault="00FB156E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4,026</w:t>
            </w:r>
          </w:p>
        </w:tc>
      </w:tr>
      <w:tr w:rsidR="005B4494" w:rsidRPr="00D37031" w14:paraId="3EC1B86E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530A302D" w14:textId="77777777" w:rsidR="005B4494" w:rsidRPr="00D37031" w:rsidRDefault="005B4494" w:rsidP="00DC0896">
            <w:pPr>
              <w:pStyle w:val="ListParagraph"/>
              <w:spacing w:line="265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8E6FDD9" w14:textId="77777777" w:rsidR="005B4494" w:rsidRPr="00D37031" w:rsidRDefault="00BA595B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917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0A53CF4" w14:textId="77777777" w:rsidR="005B4494" w:rsidRPr="00D37031" w:rsidRDefault="00FB156E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192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E2055A6" w14:textId="77777777" w:rsidR="005B4494" w:rsidRPr="00D37031" w:rsidRDefault="00FB156E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19,504</w:t>
            </w:r>
          </w:p>
        </w:tc>
        <w:tc>
          <w:tcPr>
            <w:tcW w:w="1417" w:type="dxa"/>
            <w:vAlign w:val="bottom"/>
          </w:tcPr>
          <w:p w14:paraId="7982A88D" w14:textId="77777777" w:rsidR="005B4494" w:rsidRPr="00D37031" w:rsidRDefault="005B4494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48934F7" w14:textId="77777777" w:rsidR="005B4494" w:rsidRPr="00D37031" w:rsidRDefault="00FB156E" w:rsidP="00DC0896">
            <w:pPr>
              <w:pStyle w:val="ListParagraph"/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20,613</w:t>
            </w:r>
          </w:p>
        </w:tc>
      </w:tr>
      <w:tr w:rsidR="005B4494" w:rsidRPr="00D37031" w14:paraId="3018B3C4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28CD1F7E" w14:textId="77777777" w:rsidR="005B4494" w:rsidRPr="00D37031" w:rsidRDefault="005B4494" w:rsidP="00DC0896">
            <w:pPr>
              <w:pStyle w:val="ListParagraph"/>
              <w:spacing w:line="265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03DDBD8" w14:textId="77777777" w:rsidR="005B4494" w:rsidRPr="00D37031" w:rsidRDefault="00BA595B" w:rsidP="00DC089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(1,096)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027DAB7" w14:textId="77777777" w:rsidR="005B4494" w:rsidRPr="00D37031" w:rsidRDefault="00FB156E" w:rsidP="00DC089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(335)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3FE71E0" w14:textId="77777777" w:rsidR="005B4494" w:rsidRPr="00D37031" w:rsidRDefault="00FB156E" w:rsidP="00DC089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(17,217)</w:t>
            </w:r>
          </w:p>
        </w:tc>
        <w:tc>
          <w:tcPr>
            <w:tcW w:w="1417" w:type="dxa"/>
            <w:vAlign w:val="bottom"/>
          </w:tcPr>
          <w:p w14:paraId="63637E95" w14:textId="77777777" w:rsidR="005B4494" w:rsidRPr="00D37031" w:rsidRDefault="005B4494" w:rsidP="00DC089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AFBFCA8" w14:textId="77777777" w:rsidR="005B4494" w:rsidRPr="00D37031" w:rsidRDefault="00FB156E" w:rsidP="00DC089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(18,648)</w:t>
            </w:r>
          </w:p>
        </w:tc>
      </w:tr>
      <w:tr w:rsidR="005B4494" w:rsidRPr="00D37031" w14:paraId="35D21440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3EB52E0F" w14:textId="77777777" w:rsidR="005B4494" w:rsidRPr="00D37031" w:rsidRDefault="005B4494" w:rsidP="00DC0896">
            <w:pPr>
              <w:spacing w:line="265" w:lineRule="exact"/>
              <w:rPr>
                <w:rFonts w:ascii="Angsana New" w:hAnsi="Angsana New"/>
                <w:cs/>
              </w:rPr>
            </w:pPr>
            <w:r w:rsidRPr="00D37031">
              <w:rPr>
                <w:rFonts w:ascii="Angsana New" w:hAnsi="Angsana New"/>
                <w:cs/>
              </w:rPr>
              <w:t>ยอดปลาย</w:t>
            </w:r>
            <w:r w:rsidR="00547986" w:rsidRPr="00D37031">
              <w:rPr>
                <w:rFonts w:ascii="Angsana New" w:hAnsi="Angsana New" w:hint="cs"/>
                <w:cs/>
              </w:rPr>
              <w:t>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7B4D6B5" w14:textId="77777777" w:rsidR="005B4494" w:rsidRPr="00D37031" w:rsidRDefault="00BA595B" w:rsidP="00DC089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1,077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F9DAEBF" w14:textId="77777777" w:rsidR="005B4494" w:rsidRPr="00D37031" w:rsidRDefault="00FB156E" w:rsidP="00DC089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266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F45E326" w14:textId="77777777" w:rsidR="005B4494" w:rsidRPr="00D37031" w:rsidRDefault="00FB156E" w:rsidP="00DC089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41,788</w:t>
            </w:r>
          </w:p>
        </w:tc>
        <w:tc>
          <w:tcPr>
            <w:tcW w:w="1417" w:type="dxa"/>
            <w:vAlign w:val="bottom"/>
          </w:tcPr>
          <w:p w14:paraId="17281C1F" w14:textId="77777777" w:rsidR="005B4494" w:rsidRPr="00D37031" w:rsidRDefault="005B4494" w:rsidP="00DC089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8CB99A4" w14:textId="77777777" w:rsidR="005B4494" w:rsidRPr="00D37031" w:rsidRDefault="00FB156E" w:rsidP="00DC089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65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lang w:val="en-US"/>
              </w:rPr>
              <w:t>43,131</w:t>
            </w:r>
          </w:p>
        </w:tc>
      </w:tr>
    </w:tbl>
    <w:p w14:paraId="575FB5D6" w14:textId="77777777" w:rsidR="00C929D6" w:rsidRPr="00547986" w:rsidRDefault="00DC0896" w:rsidP="004111B5">
      <w:pPr>
        <w:spacing w:before="240" w:after="120" w:line="400" w:lineRule="exact"/>
        <w:ind w:left="634"/>
        <w:jc w:val="thaiDistribute"/>
        <w:rPr>
          <w:rFonts w:ascii="Angsana New" w:hAnsi="Angsana New"/>
          <w:sz w:val="32"/>
          <w:szCs w:val="32"/>
          <w:lang w:val="en-US"/>
        </w:rPr>
      </w:pPr>
      <w:r w:rsidRPr="00DC0896">
        <w:rPr>
          <w:rFonts w:ascii="Angsana New" w:hAnsi="Angsana New"/>
          <w:sz w:val="32"/>
          <w:szCs w:val="32"/>
          <w:cs/>
          <w:lang w:val="en-US"/>
        </w:rPr>
        <w:t xml:space="preserve">ณ วันที่ </w:t>
      </w:r>
      <w:r w:rsidRPr="00DC0896">
        <w:rPr>
          <w:rFonts w:ascii="Angsana New" w:hAnsi="Angsana New"/>
          <w:sz w:val="32"/>
          <w:szCs w:val="32"/>
          <w:lang w:val="en-US"/>
        </w:rPr>
        <w:t xml:space="preserve">31 </w:t>
      </w:r>
      <w:r w:rsidRPr="00DC0896">
        <w:rPr>
          <w:rFonts w:ascii="Angsana New" w:hAnsi="Angsana New" w:hint="cs"/>
          <w:sz w:val="32"/>
          <w:szCs w:val="32"/>
          <w:cs/>
          <w:lang w:val="en-US"/>
        </w:rPr>
        <w:t xml:space="preserve">ธันวาคม </w:t>
      </w:r>
      <w:r w:rsidRPr="00DC0896">
        <w:rPr>
          <w:rFonts w:ascii="Angsana New" w:hAnsi="Angsana New"/>
          <w:sz w:val="32"/>
          <w:szCs w:val="32"/>
          <w:lang w:val="en-US"/>
        </w:rPr>
        <w:t xml:space="preserve">2564 </w:t>
      </w:r>
      <w:r w:rsidRPr="00DC0896">
        <w:rPr>
          <w:rFonts w:ascii="Angsana New" w:hAnsi="Angsana New" w:hint="cs"/>
          <w:sz w:val="32"/>
          <w:szCs w:val="32"/>
          <w:cs/>
          <w:lang w:val="en-US"/>
        </w:rPr>
        <w:t xml:space="preserve">สำรองทั่วไปจำนวน </w:t>
      </w:r>
      <w:r w:rsidRPr="00DC0896">
        <w:rPr>
          <w:rFonts w:ascii="Angsana New" w:hAnsi="Angsana New"/>
          <w:sz w:val="32"/>
          <w:szCs w:val="32"/>
          <w:lang w:val="en-US"/>
        </w:rPr>
        <w:t>2,</w:t>
      </w:r>
      <w:r w:rsidR="00BB388D">
        <w:rPr>
          <w:rFonts w:ascii="Angsana New" w:hAnsi="Angsana New"/>
          <w:sz w:val="32"/>
          <w:szCs w:val="32"/>
          <w:lang w:val="en-US"/>
        </w:rPr>
        <w:t>199</w:t>
      </w:r>
      <w:r w:rsidRPr="00DC0896">
        <w:rPr>
          <w:rFonts w:ascii="Angsana New" w:hAnsi="Angsana New"/>
          <w:sz w:val="32"/>
          <w:szCs w:val="32"/>
          <w:lang w:val="en-US"/>
        </w:rPr>
        <w:t xml:space="preserve"> </w:t>
      </w:r>
      <w:r w:rsidRPr="00DC0896">
        <w:rPr>
          <w:rFonts w:ascii="Angsana New" w:hAnsi="Angsana New" w:hint="cs"/>
          <w:sz w:val="32"/>
          <w:szCs w:val="32"/>
          <w:cs/>
          <w:lang w:val="en-US"/>
        </w:rPr>
        <w:t xml:space="preserve">ล้านบาท ประกอบด้วย </w:t>
      </w:r>
      <w:r w:rsidR="004111B5">
        <w:rPr>
          <w:rFonts w:ascii="Angsana New" w:hAnsi="Angsana New" w:hint="cs"/>
          <w:sz w:val="32"/>
          <w:szCs w:val="32"/>
          <w:cs/>
          <w:lang w:val="en-US"/>
        </w:rPr>
        <w:t xml:space="preserve">(ก) </w:t>
      </w:r>
      <w:r w:rsidRPr="00DC0896">
        <w:rPr>
          <w:rFonts w:ascii="Angsana New" w:hAnsi="Angsana New" w:hint="cs"/>
          <w:sz w:val="32"/>
          <w:szCs w:val="32"/>
          <w:cs/>
          <w:lang w:val="en-US"/>
        </w:rPr>
        <w:t xml:space="preserve">สำรองส่วนที่เป็น </w:t>
      </w:r>
      <w:r w:rsidRPr="00DC0896">
        <w:rPr>
          <w:rFonts w:ascii="Angsana New" w:hAnsi="Angsana New"/>
          <w:sz w:val="32"/>
          <w:szCs w:val="32"/>
          <w:lang w:val="en-US"/>
        </w:rPr>
        <w:t>Management Overlay</w:t>
      </w:r>
      <w:r w:rsidRPr="00DC0896">
        <w:rPr>
          <w:rFonts w:ascii="Angsana New" w:hAnsi="Angsana New" w:hint="cs"/>
          <w:sz w:val="32"/>
          <w:szCs w:val="32"/>
          <w:cs/>
          <w:lang w:val="en-US"/>
        </w:rPr>
        <w:t xml:space="preserve"> จำนวน </w:t>
      </w:r>
      <w:r w:rsidRPr="00DC0896">
        <w:rPr>
          <w:rFonts w:ascii="Angsana New" w:hAnsi="Angsana New"/>
          <w:sz w:val="32"/>
          <w:szCs w:val="32"/>
          <w:lang w:val="en-US"/>
        </w:rPr>
        <w:t xml:space="preserve">1,317 </w:t>
      </w:r>
      <w:r w:rsidRPr="00DC0896">
        <w:rPr>
          <w:rFonts w:ascii="Angsana New" w:hAnsi="Angsana New" w:hint="cs"/>
          <w:sz w:val="32"/>
          <w:szCs w:val="32"/>
          <w:cs/>
          <w:lang w:val="en-US"/>
        </w:rPr>
        <w:t xml:space="preserve">ล้านบาท ที่เกิดจากการนำมาตรฐานการรายงานทางการเงินฉบับที่ </w:t>
      </w:r>
      <w:r w:rsidRPr="00DC0896">
        <w:rPr>
          <w:rFonts w:ascii="Angsana New" w:hAnsi="Angsana New"/>
          <w:sz w:val="32"/>
          <w:szCs w:val="32"/>
          <w:lang w:val="en-US"/>
        </w:rPr>
        <w:t xml:space="preserve">9 </w:t>
      </w:r>
      <w:r w:rsidRPr="00DC0896">
        <w:rPr>
          <w:rFonts w:ascii="Angsana New" w:hAnsi="Angsana New" w:hint="cs"/>
          <w:sz w:val="32"/>
          <w:szCs w:val="32"/>
          <w:cs/>
          <w:lang w:val="en-US"/>
        </w:rPr>
        <w:t xml:space="preserve">มาถือปฏิบัติเป็นครั้งแรกเมื่อวันที่ </w:t>
      </w:r>
      <w:r w:rsidRPr="00DC0896">
        <w:rPr>
          <w:rFonts w:ascii="Angsana New" w:hAnsi="Angsana New"/>
          <w:sz w:val="32"/>
          <w:szCs w:val="32"/>
          <w:lang w:val="en-US"/>
        </w:rPr>
        <w:t xml:space="preserve">1 </w:t>
      </w:r>
      <w:r w:rsidRPr="00DC0896">
        <w:rPr>
          <w:rFonts w:ascii="Angsana New" w:hAnsi="Angsana New" w:hint="cs"/>
          <w:sz w:val="32"/>
          <w:szCs w:val="32"/>
          <w:cs/>
          <w:lang w:val="en-US"/>
        </w:rPr>
        <w:t xml:space="preserve">มกราคม </w:t>
      </w:r>
      <w:r w:rsidRPr="00DC0896">
        <w:rPr>
          <w:rFonts w:ascii="Angsana New" w:hAnsi="Angsana New"/>
          <w:sz w:val="32"/>
          <w:szCs w:val="32"/>
          <w:lang w:val="en-US"/>
        </w:rPr>
        <w:t>2563</w:t>
      </w:r>
      <w:r w:rsidRPr="00DC0896">
        <w:rPr>
          <w:rFonts w:ascii="Angsana New" w:hAnsi="Angsana New" w:hint="cs"/>
          <w:sz w:val="32"/>
          <w:szCs w:val="32"/>
          <w:cs/>
          <w:lang w:val="en-US"/>
        </w:rPr>
        <w:t xml:space="preserve"> ซึ่งกันไว้สำหรับส่วนที่โมเดลยังไม่</w:t>
      </w:r>
      <w:r w:rsidR="004111B5">
        <w:rPr>
          <w:rFonts w:ascii="Angsana New" w:hAnsi="Angsana New" w:hint="cs"/>
          <w:sz w:val="32"/>
          <w:szCs w:val="32"/>
          <w:cs/>
          <w:lang w:val="en-US"/>
        </w:rPr>
        <w:t>เสถียร</w:t>
      </w:r>
      <w:r w:rsidRPr="00DC0896">
        <w:rPr>
          <w:rFonts w:ascii="Angsana New" w:hAnsi="Angsana New" w:hint="cs"/>
          <w:sz w:val="32"/>
          <w:szCs w:val="32"/>
          <w:cs/>
          <w:lang w:val="en-US"/>
        </w:rPr>
        <w:t>และกลุ่มลูกหนี้ที่อาจเสื่อมลงในอนาคต</w:t>
      </w:r>
      <w:r w:rsidR="004111B5">
        <w:rPr>
          <w:rFonts w:ascii="Angsana New" w:hAnsi="Angsana New" w:hint="cs"/>
          <w:sz w:val="32"/>
          <w:szCs w:val="32"/>
          <w:cs/>
          <w:lang w:val="en-US"/>
        </w:rPr>
        <w:t xml:space="preserve">ตามหนังสือแจ้งต่อ ธปท. ลงวันที่ </w:t>
      </w:r>
      <w:r w:rsidR="004111B5">
        <w:rPr>
          <w:rFonts w:ascii="Angsana New" w:hAnsi="Angsana New"/>
          <w:sz w:val="32"/>
          <w:szCs w:val="32"/>
          <w:lang w:val="en-US"/>
        </w:rPr>
        <w:t>15</w:t>
      </w:r>
      <w:r w:rsidR="004111B5">
        <w:rPr>
          <w:rFonts w:ascii="Angsana New" w:hAnsi="Angsana New" w:hint="cs"/>
          <w:sz w:val="32"/>
          <w:szCs w:val="32"/>
          <w:cs/>
          <w:lang w:val="en-US"/>
        </w:rPr>
        <w:t xml:space="preserve"> พฤษภาคม </w:t>
      </w:r>
      <w:r w:rsidR="004111B5">
        <w:rPr>
          <w:rFonts w:ascii="Angsana New" w:hAnsi="Angsana New"/>
          <w:sz w:val="32"/>
          <w:szCs w:val="32"/>
          <w:lang w:val="en-US"/>
        </w:rPr>
        <w:t xml:space="preserve">2563 </w:t>
      </w:r>
      <w:r w:rsidR="004111B5">
        <w:rPr>
          <w:rFonts w:ascii="Angsana New" w:hAnsi="Angsana New" w:hint="cs"/>
          <w:sz w:val="32"/>
          <w:szCs w:val="32"/>
          <w:cs/>
          <w:lang w:val="en-US"/>
        </w:rPr>
        <w:t>แ</w:t>
      </w:r>
      <w:r w:rsidRPr="00DC0896">
        <w:rPr>
          <w:rFonts w:ascii="Angsana New" w:hAnsi="Angsana New" w:hint="cs"/>
          <w:sz w:val="32"/>
          <w:szCs w:val="32"/>
          <w:cs/>
          <w:lang w:val="en-US"/>
        </w:rPr>
        <w:t>ละ</w:t>
      </w:r>
      <w:r w:rsidR="004111B5">
        <w:rPr>
          <w:rFonts w:ascii="Angsana New" w:hAnsi="Angsana New" w:hint="cs"/>
          <w:sz w:val="32"/>
          <w:szCs w:val="32"/>
          <w:cs/>
          <w:lang w:val="en-US"/>
        </w:rPr>
        <w:t xml:space="preserve"> (ข) </w:t>
      </w:r>
      <w:r w:rsidRPr="00DC0896">
        <w:rPr>
          <w:rFonts w:ascii="Angsana New" w:hAnsi="Angsana New" w:hint="cs"/>
          <w:sz w:val="32"/>
          <w:szCs w:val="32"/>
          <w:cs/>
          <w:lang w:val="en-US"/>
        </w:rPr>
        <w:t>สำรอง</w:t>
      </w:r>
      <w:r w:rsidR="004111B5">
        <w:rPr>
          <w:rFonts w:ascii="Angsana New" w:hAnsi="Angsana New" w:hint="cs"/>
          <w:sz w:val="32"/>
          <w:szCs w:val="32"/>
          <w:cs/>
          <w:lang w:val="en-US"/>
        </w:rPr>
        <w:t>เป็นการ</w:t>
      </w:r>
      <w:r w:rsidRPr="00DC0896">
        <w:rPr>
          <w:rFonts w:ascii="Angsana New" w:hAnsi="Angsana New" w:hint="cs"/>
          <w:sz w:val="32"/>
          <w:szCs w:val="32"/>
          <w:cs/>
          <w:lang w:val="en-US"/>
        </w:rPr>
        <w:t xml:space="preserve">ทั่วไปเพิ่มเติมอีกจำนวน </w:t>
      </w:r>
      <w:r w:rsidR="00BB388D">
        <w:rPr>
          <w:rFonts w:ascii="Angsana New" w:hAnsi="Angsana New"/>
          <w:sz w:val="32"/>
          <w:szCs w:val="32"/>
          <w:lang w:val="en-US"/>
        </w:rPr>
        <w:t>882</w:t>
      </w:r>
      <w:r w:rsidRPr="00DC0896">
        <w:rPr>
          <w:rFonts w:ascii="Angsana New" w:hAnsi="Angsana New"/>
          <w:sz w:val="32"/>
          <w:szCs w:val="32"/>
          <w:lang w:val="en-US"/>
        </w:rPr>
        <w:t xml:space="preserve"> </w:t>
      </w:r>
      <w:r w:rsidRPr="00DC0896">
        <w:rPr>
          <w:rFonts w:ascii="Angsana New" w:hAnsi="Angsana New" w:hint="cs"/>
          <w:sz w:val="32"/>
          <w:szCs w:val="32"/>
          <w:cs/>
          <w:lang w:val="en-US"/>
        </w:rPr>
        <w:t>ล้านบาท ซึ่งกันไว้เพื่อรองรับ</w:t>
      </w:r>
      <w:r w:rsidR="004111B5">
        <w:rPr>
          <w:rFonts w:ascii="Angsana New" w:hAnsi="Angsana New" w:hint="cs"/>
          <w:sz w:val="32"/>
          <w:szCs w:val="32"/>
          <w:cs/>
          <w:lang w:val="en-US"/>
        </w:rPr>
        <w:t>กลุ่ม</w:t>
      </w:r>
      <w:r w:rsidRPr="00DC0896">
        <w:rPr>
          <w:rFonts w:ascii="Angsana New" w:hAnsi="Angsana New" w:hint="cs"/>
          <w:sz w:val="32"/>
          <w:szCs w:val="32"/>
          <w:cs/>
          <w:lang w:val="en-US"/>
        </w:rPr>
        <w:t>ลูกหนี้ที่</w:t>
      </w:r>
      <w:r w:rsidR="004111B5">
        <w:rPr>
          <w:rFonts w:ascii="Angsana New" w:hAnsi="Angsana New" w:hint="cs"/>
          <w:sz w:val="32"/>
          <w:szCs w:val="32"/>
          <w:cs/>
          <w:lang w:val="en-US"/>
        </w:rPr>
        <w:t>ธนาคารฯให้ความช่วยเหลือภายใต้มาตรการช่วยเหลือลูกหนี้ที่ได้รับผลกระทบตามที่กล่าว</w:t>
      </w:r>
      <w:r w:rsidR="00EC08C4">
        <w:rPr>
          <w:rFonts w:ascii="Angsana New" w:hAnsi="Angsana New" w:hint="cs"/>
          <w:sz w:val="32"/>
          <w:szCs w:val="32"/>
          <w:cs/>
          <w:lang w:val="en-US"/>
        </w:rPr>
        <w:t>ไว้</w:t>
      </w:r>
      <w:r w:rsidR="004111B5">
        <w:rPr>
          <w:rFonts w:ascii="Angsana New" w:hAnsi="Angsana New" w:hint="cs"/>
          <w:sz w:val="32"/>
          <w:szCs w:val="32"/>
          <w:cs/>
          <w:lang w:val="en-US"/>
        </w:rPr>
        <w:t xml:space="preserve">ในหมายเหตุประกอบงบการเงินข้อที่ </w:t>
      </w:r>
      <w:r w:rsidR="004111B5">
        <w:rPr>
          <w:rFonts w:ascii="Angsana New" w:hAnsi="Angsana New"/>
          <w:sz w:val="32"/>
          <w:szCs w:val="32"/>
          <w:lang w:val="en-US"/>
        </w:rPr>
        <w:t>10.1</w:t>
      </w:r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119"/>
        <w:gridCol w:w="1418"/>
        <w:gridCol w:w="1417"/>
        <w:gridCol w:w="1418"/>
        <w:gridCol w:w="1417"/>
        <w:gridCol w:w="1418"/>
      </w:tblGrid>
      <w:tr w:rsidR="00547986" w:rsidRPr="00281157" w14:paraId="4775DF14" w14:textId="77777777" w:rsidTr="00547986">
        <w:trPr>
          <w:tblHeader/>
        </w:trPr>
        <w:tc>
          <w:tcPr>
            <w:tcW w:w="3119" w:type="dxa"/>
            <w:shd w:val="clear" w:color="auto" w:fill="auto"/>
            <w:vAlign w:val="bottom"/>
          </w:tcPr>
          <w:p w14:paraId="0DCFC3BD" w14:textId="77777777" w:rsidR="00547986" w:rsidRPr="00281157" w:rsidRDefault="00547986" w:rsidP="00547986">
            <w:pPr>
              <w:pStyle w:val="ListParagraph"/>
              <w:spacing w:line="260" w:lineRule="exact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bookmarkStart w:id="27" w:name="_Toc65140963"/>
            <w:bookmarkEnd w:id="26"/>
            <w:r w:rsidRPr="00281157">
              <w:rPr>
                <w:rFonts w:ascii="Angsana New" w:hAnsi="Angsana New"/>
                <w:szCs w:val="22"/>
                <w:cs/>
              </w:rPr>
              <w:lastRenderedPageBreak/>
              <w:br w:type="page"/>
            </w:r>
          </w:p>
        </w:tc>
        <w:tc>
          <w:tcPr>
            <w:tcW w:w="7088" w:type="dxa"/>
            <w:gridSpan w:val="5"/>
            <w:shd w:val="clear" w:color="auto" w:fill="auto"/>
            <w:vAlign w:val="bottom"/>
          </w:tcPr>
          <w:p w14:paraId="7694D9D6" w14:textId="77777777" w:rsidR="00547986" w:rsidRPr="00281157" w:rsidRDefault="00547986" w:rsidP="00547986">
            <w:pPr>
              <w:pStyle w:val="ListParagraph"/>
              <w:spacing w:line="260" w:lineRule="exact"/>
              <w:ind w:left="0"/>
              <w:contextualSpacing w:val="0"/>
              <w:jc w:val="right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(หน่วย</w:t>
            </w:r>
            <w:r w:rsidRPr="00281157">
              <w:rPr>
                <w:rFonts w:ascii="Angsana New" w:hAnsi="Angsana New"/>
                <w:szCs w:val="22"/>
                <w:lang w:val="en-US"/>
              </w:rPr>
              <w:t>:</w:t>
            </w:r>
            <w:r w:rsidRPr="00281157">
              <w:rPr>
                <w:rFonts w:ascii="Angsana New" w:hAnsi="Angsana New"/>
                <w:szCs w:val="22"/>
                <w:cs/>
                <w:lang w:val="en-US"/>
              </w:rPr>
              <w:t xml:space="preserve"> พันบาท)</w:t>
            </w:r>
          </w:p>
        </w:tc>
      </w:tr>
      <w:tr w:rsidR="00547986" w:rsidRPr="00281157" w14:paraId="0B9DBCD2" w14:textId="77777777" w:rsidTr="00547986">
        <w:trPr>
          <w:tblHeader/>
        </w:trPr>
        <w:tc>
          <w:tcPr>
            <w:tcW w:w="3119" w:type="dxa"/>
            <w:shd w:val="clear" w:color="auto" w:fill="auto"/>
            <w:vAlign w:val="bottom"/>
          </w:tcPr>
          <w:p w14:paraId="0FFBD151" w14:textId="77777777" w:rsidR="00547986" w:rsidRPr="00281157" w:rsidRDefault="00547986" w:rsidP="00547986">
            <w:pPr>
              <w:pStyle w:val="ListParagraph"/>
              <w:spacing w:line="260" w:lineRule="exact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</w:p>
        </w:tc>
        <w:tc>
          <w:tcPr>
            <w:tcW w:w="7088" w:type="dxa"/>
            <w:gridSpan w:val="5"/>
            <w:shd w:val="clear" w:color="auto" w:fill="auto"/>
            <w:vAlign w:val="bottom"/>
          </w:tcPr>
          <w:p w14:paraId="4A99DC1A" w14:textId="77777777" w:rsidR="00547986" w:rsidRPr="00281157" w:rsidRDefault="00547986" w:rsidP="00547986">
            <w:pPr>
              <w:pStyle w:val="ListParagraph"/>
              <w:pBdr>
                <w:bottom w:val="single" w:sz="4" w:space="1" w:color="auto"/>
              </w:pBdr>
              <w:spacing w:line="260" w:lineRule="exact"/>
              <w:ind w:left="0"/>
              <w:contextualSpacing w:val="0"/>
              <w:jc w:val="center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สำหรับ</w:t>
            </w:r>
            <w:r w:rsidRPr="00281157">
              <w:rPr>
                <w:rFonts w:ascii="Angsana New" w:hAnsi="Angsana New" w:hint="cs"/>
                <w:szCs w:val="22"/>
                <w:cs/>
                <w:lang w:val="en-US"/>
              </w:rPr>
              <w:t>ปี</w:t>
            </w:r>
            <w:r w:rsidRPr="00281157">
              <w:rPr>
                <w:rFonts w:ascii="Angsana New" w:hAnsi="Angsana New"/>
                <w:szCs w:val="22"/>
                <w:cs/>
                <w:lang w:val="en-US"/>
              </w:rPr>
              <w:t>สิ้นสุดวันที่</w:t>
            </w:r>
            <w:r w:rsidRPr="00281157">
              <w:rPr>
                <w:rFonts w:ascii="Angsana New" w:hAnsi="Angsana New" w:hint="cs"/>
                <w:szCs w:val="22"/>
                <w:cs/>
                <w:lang w:val="en-US"/>
              </w:rPr>
              <w:t xml:space="preserve"> </w:t>
            </w:r>
            <w:r w:rsidRPr="00281157">
              <w:rPr>
                <w:rFonts w:ascii="Angsana New" w:hAnsi="Angsana New"/>
                <w:szCs w:val="22"/>
                <w:lang w:val="en-US"/>
              </w:rPr>
              <w:t>31</w:t>
            </w:r>
            <w:r w:rsidRPr="00281157">
              <w:rPr>
                <w:rFonts w:ascii="Angsana New" w:hAnsi="Angsana New" w:hint="cs"/>
                <w:szCs w:val="22"/>
                <w:cs/>
                <w:lang w:val="en-US"/>
              </w:rPr>
              <w:t xml:space="preserve"> ธันวาคม </w:t>
            </w:r>
            <w:r w:rsidRPr="00281157">
              <w:rPr>
                <w:rFonts w:ascii="Angsana New" w:hAnsi="Angsana New"/>
                <w:szCs w:val="22"/>
                <w:lang w:val="en-US"/>
              </w:rPr>
              <w:t>2563</w:t>
            </w:r>
          </w:p>
        </w:tc>
      </w:tr>
      <w:tr w:rsidR="00547986" w:rsidRPr="00281157" w14:paraId="678EDCE6" w14:textId="77777777" w:rsidTr="00547986">
        <w:trPr>
          <w:tblHeader/>
        </w:trPr>
        <w:tc>
          <w:tcPr>
            <w:tcW w:w="3119" w:type="dxa"/>
            <w:shd w:val="clear" w:color="auto" w:fill="auto"/>
            <w:vAlign w:val="bottom"/>
          </w:tcPr>
          <w:p w14:paraId="3D6182EE" w14:textId="77777777" w:rsidR="00547986" w:rsidRPr="00281157" w:rsidRDefault="00547986" w:rsidP="00547986">
            <w:pPr>
              <w:pStyle w:val="ListParagraph"/>
              <w:spacing w:line="260" w:lineRule="exact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0E8B89B" w14:textId="77777777" w:rsidR="00547986" w:rsidRPr="001D373C" w:rsidRDefault="00547986" w:rsidP="00547986">
            <w:pPr>
              <w:pStyle w:val="ListParagraph"/>
              <w:pBdr>
                <w:bottom w:val="single" w:sz="4" w:space="1" w:color="auto"/>
              </w:pBdr>
              <w:spacing w:line="260" w:lineRule="exact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1D373C">
              <w:rPr>
                <w:rFonts w:ascii="Angsana New" w:hAnsi="Angsana New"/>
                <w:szCs w:val="22"/>
                <w:cs/>
              </w:rPr>
              <w:t>สินทรัพย์ทางการเงินที่ไม่มีการเพิ่มขึ้นอย่างมีนัยสำคัญของความเสี่ยงด้านเครดิต</w:t>
            </w:r>
            <w:r w:rsidRPr="001D373C">
              <w:rPr>
                <w:rFonts w:ascii="Angsana New" w:hAnsi="Angsana New"/>
                <w:szCs w:val="22"/>
                <w:lang w:val="en-US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AFEEB79" w14:textId="77777777" w:rsidR="00547986" w:rsidRPr="001D373C" w:rsidRDefault="00547986" w:rsidP="00547986">
            <w:pPr>
              <w:pStyle w:val="ListParagraph"/>
              <w:pBdr>
                <w:bottom w:val="single" w:sz="4" w:space="1" w:color="auto"/>
              </w:pBdr>
              <w:spacing w:line="260" w:lineRule="exact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1D373C">
              <w:rPr>
                <w:rFonts w:ascii="Angsana New" w:hAnsi="Angsana New"/>
                <w:szCs w:val="22"/>
                <w:cs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09C60A5" w14:textId="77777777" w:rsidR="00547986" w:rsidRPr="001D373C" w:rsidRDefault="00547986" w:rsidP="00547986">
            <w:pPr>
              <w:pStyle w:val="ListParagraph"/>
              <w:pBdr>
                <w:bottom w:val="single" w:sz="4" w:space="1" w:color="auto"/>
              </w:pBdr>
              <w:spacing w:line="260" w:lineRule="exact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1D373C">
              <w:rPr>
                <w:rFonts w:ascii="Angsana New" w:hAnsi="Angsana New"/>
                <w:szCs w:val="22"/>
                <w:cs/>
              </w:rPr>
              <w:t>สินทรัพย์ทางการเงินที่มี</w:t>
            </w:r>
            <w:r w:rsidRPr="001D373C">
              <w:rPr>
                <w:rFonts w:ascii="Angsana New" w:hAnsi="Angsana New" w:hint="cs"/>
                <w:szCs w:val="22"/>
                <w:cs/>
              </w:rPr>
              <w:t xml:space="preserve">                </w:t>
            </w:r>
            <w:r w:rsidRPr="001D373C">
              <w:rPr>
                <w:rFonts w:ascii="Angsana New" w:hAnsi="Angsana New"/>
                <w:szCs w:val="22"/>
                <w:cs/>
              </w:rPr>
              <w:t>การด้อยค่า</w:t>
            </w:r>
            <w:r w:rsidRPr="001D373C">
              <w:rPr>
                <w:rFonts w:ascii="Angsana New" w:hAnsi="Angsana New" w:hint="cs"/>
                <w:szCs w:val="22"/>
                <w:cs/>
              </w:rPr>
              <w:t xml:space="preserve">               </w:t>
            </w:r>
            <w:r w:rsidRPr="001D373C">
              <w:rPr>
                <w:rFonts w:ascii="Angsana New" w:hAnsi="Angsana New"/>
                <w:szCs w:val="22"/>
                <w:cs/>
              </w:rPr>
              <w:t>ด้านเครดิต</w:t>
            </w:r>
          </w:p>
        </w:tc>
        <w:tc>
          <w:tcPr>
            <w:tcW w:w="1417" w:type="dxa"/>
            <w:vAlign w:val="bottom"/>
          </w:tcPr>
          <w:p w14:paraId="0A344BB3" w14:textId="77777777" w:rsidR="00547986" w:rsidRPr="001D373C" w:rsidRDefault="00547986" w:rsidP="00547986">
            <w:pPr>
              <w:pStyle w:val="ListParagraph"/>
              <w:pBdr>
                <w:bottom w:val="single" w:sz="4" w:space="1" w:color="auto"/>
              </w:pBdr>
              <w:spacing w:line="260" w:lineRule="exact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1D373C">
              <w:rPr>
                <w:rFonts w:ascii="Angsana New" w:hAnsi="Angsana New"/>
                <w:szCs w:val="22"/>
                <w:cs/>
                <w:lang w:val="en-US"/>
              </w:rPr>
              <w:t>สำรองทั่วไป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348B686" w14:textId="77777777" w:rsidR="00547986" w:rsidRPr="001D373C" w:rsidRDefault="00547986" w:rsidP="00547986">
            <w:pPr>
              <w:pStyle w:val="ListParagraph"/>
              <w:pBdr>
                <w:bottom w:val="single" w:sz="4" w:space="1" w:color="auto"/>
              </w:pBdr>
              <w:spacing w:line="260" w:lineRule="exact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1D373C">
              <w:rPr>
                <w:rFonts w:ascii="Angsana New" w:hAnsi="Angsana New"/>
                <w:szCs w:val="22"/>
                <w:cs/>
              </w:rPr>
              <w:t>รวม</w:t>
            </w:r>
          </w:p>
        </w:tc>
      </w:tr>
      <w:tr w:rsidR="00547986" w:rsidRPr="00281157" w14:paraId="6E3CC50E" w14:textId="77777777" w:rsidTr="00547986">
        <w:tc>
          <w:tcPr>
            <w:tcW w:w="4537" w:type="dxa"/>
            <w:gridSpan w:val="2"/>
            <w:shd w:val="clear" w:color="auto" w:fill="auto"/>
            <w:vAlign w:val="bottom"/>
          </w:tcPr>
          <w:p w14:paraId="6EBD5E2C" w14:textId="77777777" w:rsidR="00547986" w:rsidRPr="00281157" w:rsidRDefault="00547986" w:rsidP="00547986">
            <w:pPr>
              <w:pStyle w:val="ListParagraph"/>
              <w:spacing w:line="280" w:lineRule="exact"/>
              <w:ind w:left="0"/>
              <w:contextualSpacing w:val="0"/>
              <w:rPr>
                <w:rFonts w:ascii="Angsana New" w:hAnsi="Angsana New"/>
                <w:color w:val="0070C0"/>
                <w:szCs w:val="22"/>
                <w:cs/>
              </w:rPr>
            </w:pPr>
            <w:r w:rsidRPr="00281157">
              <w:rPr>
                <w:rFonts w:ascii="Angsana New" w:hAnsi="Angsana New"/>
                <w:b/>
                <w:bCs/>
                <w:szCs w:val="22"/>
                <w:cs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1D2B4D1" w14:textId="77777777" w:rsidR="00547986" w:rsidRPr="00281157" w:rsidRDefault="00547986" w:rsidP="00547986">
            <w:pPr>
              <w:pStyle w:val="ListParagraph"/>
              <w:spacing w:line="280" w:lineRule="exact"/>
              <w:ind w:left="0"/>
              <w:contextualSpacing w:val="0"/>
              <w:rPr>
                <w:rFonts w:ascii="Angsana New" w:hAnsi="Angsana New"/>
                <w:color w:val="0070C0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B6FB96D" w14:textId="77777777" w:rsidR="00547986" w:rsidRPr="00281157" w:rsidRDefault="00547986" w:rsidP="00547986">
            <w:pPr>
              <w:pStyle w:val="ListParagraph"/>
              <w:spacing w:line="280" w:lineRule="exact"/>
              <w:ind w:left="0"/>
              <w:contextualSpacing w:val="0"/>
              <w:rPr>
                <w:rFonts w:ascii="Angsana New" w:hAnsi="Angsana New"/>
                <w:color w:val="0070C0"/>
                <w:szCs w:val="22"/>
                <w:cs/>
              </w:rPr>
            </w:pPr>
          </w:p>
        </w:tc>
        <w:tc>
          <w:tcPr>
            <w:tcW w:w="1417" w:type="dxa"/>
            <w:vAlign w:val="bottom"/>
          </w:tcPr>
          <w:p w14:paraId="48295C0B" w14:textId="77777777" w:rsidR="00547986" w:rsidRPr="00281157" w:rsidRDefault="00547986" w:rsidP="00547986">
            <w:pPr>
              <w:pStyle w:val="ListParagraph"/>
              <w:spacing w:line="280" w:lineRule="exact"/>
              <w:ind w:left="0"/>
              <w:contextualSpacing w:val="0"/>
              <w:rPr>
                <w:rFonts w:ascii="Angsana New" w:hAnsi="Angsana New"/>
                <w:color w:val="0070C0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5BCFCD7" w14:textId="77777777" w:rsidR="00547986" w:rsidRPr="00281157" w:rsidRDefault="00547986" w:rsidP="00547986">
            <w:pPr>
              <w:pStyle w:val="ListParagraph"/>
              <w:spacing w:line="280" w:lineRule="exact"/>
              <w:ind w:left="0"/>
              <w:contextualSpacing w:val="0"/>
              <w:rPr>
                <w:rFonts w:ascii="Angsana New" w:hAnsi="Angsana New"/>
                <w:color w:val="0070C0"/>
                <w:szCs w:val="22"/>
                <w:cs/>
              </w:rPr>
            </w:pPr>
          </w:p>
        </w:tc>
      </w:tr>
      <w:tr w:rsidR="00547986" w:rsidRPr="00281157" w14:paraId="26186D2E" w14:textId="77777777" w:rsidTr="00547986">
        <w:tc>
          <w:tcPr>
            <w:tcW w:w="3119" w:type="dxa"/>
            <w:shd w:val="clear" w:color="auto" w:fill="auto"/>
            <w:vAlign w:val="bottom"/>
          </w:tcPr>
          <w:p w14:paraId="2C609B27" w14:textId="77777777" w:rsidR="00547986" w:rsidRPr="00281157" w:rsidRDefault="00547986" w:rsidP="00547986">
            <w:pPr>
              <w:pStyle w:val="ListParagraph"/>
              <w:spacing w:line="280" w:lineRule="exact"/>
              <w:ind w:left="0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281157">
              <w:rPr>
                <w:rFonts w:ascii="Angsana New" w:hAnsi="Angsana New"/>
                <w:szCs w:val="22"/>
                <w:cs/>
              </w:rPr>
              <w:t>ยอดต้น</w:t>
            </w:r>
            <w:r w:rsidRPr="00281157">
              <w:rPr>
                <w:rFonts w:ascii="Angsana New" w:hAnsi="Angsana New" w:hint="cs"/>
                <w:szCs w:val="22"/>
                <w:cs/>
              </w:rPr>
              <w:t>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12D04C2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5,576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71C34F0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0277FFA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66657AC7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E23FFC7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5,576</w:t>
            </w:r>
          </w:p>
        </w:tc>
      </w:tr>
      <w:tr w:rsidR="00547986" w:rsidRPr="00281157" w14:paraId="10E8075D" w14:textId="77777777" w:rsidTr="00547986">
        <w:trPr>
          <w:trHeight w:val="162"/>
        </w:trPr>
        <w:tc>
          <w:tcPr>
            <w:tcW w:w="3119" w:type="dxa"/>
            <w:shd w:val="clear" w:color="auto" w:fill="auto"/>
            <w:vAlign w:val="bottom"/>
          </w:tcPr>
          <w:p w14:paraId="1221492B" w14:textId="77777777" w:rsidR="00547986" w:rsidRPr="00281157" w:rsidRDefault="00547986" w:rsidP="00547986">
            <w:pPr>
              <w:pStyle w:val="ListParagraph"/>
              <w:spacing w:line="280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281157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การเปลี่ยนแปลงที่เกิดจากการวัดมูลค่า</w:t>
            </w:r>
            <w:r w:rsidRPr="00281157">
              <w:rPr>
                <w:rFonts w:ascii="Angsana New" w:hAnsi="Angsana New" w:hint="cs"/>
                <w:szCs w:val="22"/>
                <w:cs/>
              </w:rPr>
              <w:t xml:space="preserve">                          </w:t>
            </w:r>
            <w:r w:rsidRPr="00281157">
              <w:rPr>
                <w:rFonts w:ascii="Angsana New" w:hAnsi="Angsana New"/>
                <w:szCs w:val="22"/>
                <w:cs/>
              </w:rPr>
              <w:t>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200A6BA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(11,169)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E08F894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934F26D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4F44FCF7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4A96081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(11,169)</w:t>
            </w:r>
          </w:p>
        </w:tc>
      </w:tr>
      <w:tr w:rsidR="00547986" w:rsidRPr="00281157" w14:paraId="4B82BBB5" w14:textId="77777777" w:rsidTr="00547986">
        <w:trPr>
          <w:trHeight w:val="87"/>
        </w:trPr>
        <w:tc>
          <w:tcPr>
            <w:tcW w:w="3119" w:type="dxa"/>
            <w:shd w:val="clear" w:color="auto" w:fill="auto"/>
            <w:vAlign w:val="bottom"/>
          </w:tcPr>
          <w:p w14:paraId="306F2DBD" w14:textId="77777777" w:rsidR="00547986" w:rsidRPr="00281157" w:rsidRDefault="00547986" w:rsidP="00547986">
            <w:pPr>
              <w:pStyle w:val="ListParagraph"/>
              <w:spacing w:line="280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281157">
              <w:rPr>
                <w:rFonts w:ascii="Angsana New" w:hAnsi="Angsana New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43A72EB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31,666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157713F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2A0497D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6A3024D0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40128B0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31,666</w:t>
            </w:r>
          </w:p>
        </w:tc>
      </w:tr>
      <w:tr w:rsidR="00547986" w:rsidRPr="00281157" w14:paraId="448D98BD" w14:textId="77777777" w:rsidTr="00547986">
        <w:trPr>
          <w:trHeight w:val="134"/>
        </w:trPr>
        <w:tc>
          <w:tcPr>
            <w:tcW w:w="3119" w:type="dxa"/>
            <w:shd w:val="clear" w:color="auto" w:fill="auto"/>
            <w:vAlign w:val="bottom"/>
          </w:tcPr>
          <w:p w14:paraId="7167EB70" w14:textId="77777777" w:rsidR="00547986" w:rsidRPr="00281157" w:rsidRDefault="00547986" w:rsidP="00547986">
            <w:pPr>
              <w:pStyle w:val="ListParagraph"/>
              <w:spacing w:line="280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281157">
              <w:rPr>
                <w:rFonts w:ascii="Angsana New" w:hAnsi="Angsana New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AC01BFA" w14:textId="77777777" w:rsidR="00547986" w:rsidRPr="00281157" w:rsidRDefault="00547986" w:rsidP="0054798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(20,502)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6FE1C0F" w14:textId="77777777" w:rsidR="00547986" w:rsidRPr="00281157" w:rsidRDefault="00547986" w:rsidP="0054798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D876E47" w14:textId="77777777" w:rsidR="00547986" w:rsidRPr="00281157" w:rsidRDefault="00547986" w:rsidP="0054798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1F9E52F7" w14:textId="77777777" w:rsidR="00547986" w:rsidRPr="00281157" w:rsidRDefault="00547986" w:rsidP="0054798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7E197EA" w14:textId="77777777" w:rsidR="00547986" w:rsidRPr="00281157" w:rsidRDefault="00547986" w:rsidP="0054798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(20,502)</w:t>
            </w:r>
          </w:p>
        </w:tc>
      </w:tr>
      <w:tr w:rsidR="00547986" w:rsidRPr="00281157" w14:paraId="52892563" w14:textId="77777777" w:rsidTr="00547986">
        <w:tc>
          <w:tcPr>
            <w:tcW w:w="3119" w:type="dxa"/>
            <w:shd w:val="clear" w:color="auto" w:fill="auto"/>
            <w:vAlign w:val="bottom"/>
          </w:tcPr>
          <w:p w14:paraId="0729755D" w14:textId="77777777" w:rsidR="00547986" w:rsidRPr="00281157" w:rsidRDefault="00547986" w:rsidP="00547986">
            <w:pPr>
              <w:spacing w:line="280" w:lineRule="exact"/>
              <w:rPr>
                <w:rFonts w:ascii="Angsana New" w:hAnsi="Angsana New"/>
                <w:cs/>
              </w:rPr>
            </w:pPr>
            <w:r w:rsidRPr="00281157">
              <w:rPr>
                <w:rFonts w:ascii="Angsana New" w:hAnsi="Angsana New"/>
                <w:cs/>
              </w:rPr>
              <w:t>ยอดปลาย</w:t>
            </w:r>
            <w:r w:rsidRPr="00281157">
              <w:rPr>
                <w:rFonts w:ascii="Angsana New" w:hAnsi="Angsana New" w:hint="cs"/>
                <w:cs/>
              </w:rPr>
              <w:t>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C881712" w14:textId="77777777" w:rsidR="00547986" w:rsidRPr="00281157" w:rsidRDefault="00547986" w:rsidP="0054798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5,571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BEA06C5" w14:textId="77777777" w:rsidR="00547986" w:rsidRPr="00281157" w:rsidRDefault="00547986" w:rsidP="0054798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C12AFBA" w14:textId="77777777" w:rsidR="00547986" w:rsidRPr="00281157" w:rsidRDefault="00547986" w:rsidP="0054798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43EC254C" w14:textId="77777777" w:rsidR="00547986" w:rsidRPr="00281157" w:rsidRDefault="00547986" w:rsidP="0054798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55FAD53" w14:textId="77777777" w:rsidR="00547986" w:rsidRPr="00281157" w:rsidRDefault="00547986" w:rsidP="0054798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5,571</w:t>
            </w:r>
          </w:p>
        </w:tc>
      </w:tr>
      <w:tr w:rsidR="00547986" w:rsidRPr="004533DD" w14:paraId="3DB6A90D" w14:textId="77777777" w:rsidTr="00547986">
        <w:tblPrEx>
          <w:shd w:val="clear" w:color="auto" w:fill="FFFF00"/>
        </w:tblPrEx>
        <w:tc>
          <w:tcPr>
            <w:tcW w:w="5954" w:type="dxa"/>
            <w:gridSpan w:val="3"/>
            <w:shd w:val="clear" w:color="auto" w:fill="auto"/>
            <w:vAlign w:val="bottom"/>
          </w:tcPr>
          <w:p w14:paraId="726C37CE" w14:textId="77777777" w:rsidR="00547986" w:rsidRPr="004533DD" w:rsidRDefault="00547986" w:rsidP="00547986">
            <w:pPr>
              <w:pStyle w:val="ListParagraph"/>
              <w:ind w:left="0"/>
              <w:contextualSpacing w:val="0"/>
              <w:rPr>
                <w:rFonts w:ascii="Angsana New" w:hAnsi="Angsana New"/>
                <w:b/>
                <w:bCs/>
                <w:sz w:val="11"/>
                <w:szCs w:val="11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CA5C8CE" w14:textId="77777777" w:rsidR="00547986" w:rsidRPr="004533DD" w:rsidRDefault="00547986" w:rsidP="00547986">
            <w:pPr>
              <w:pStyle w:val="ListParagraph"/>
              <w:tabs>
                <w:tab w:val="decimal" w:pos="742"/>
              </w:tabs>
              <w:ind w:left="0"/>
              <w:contextualSpacing w:val="0"/>
              <w:jc w:val="thaiDistribute"/>
              <w:rPr>
                <w:rFonts w:ascii="Angsana New" w:hAnsi="Angsana New"/>
                <w:sz w:val="11"/>
                <w:szCs w:val="11"/>
                <w:cs/>
              </w:rPr>
            </w:pPr>
          </w:p>
        </w:tc>
        <w:tc>
          <w:tcPr>
            <w:tcW w:w="1417" w:type="dxa"/>
            <w:vAlign w:val="bottom"/>
          </w:tcPr>
          <w:p w14:paraId="3F156120" w14:textId="77777777" w:rsidR="00547986" w:rsidRPr="004533DD" w:rsidRDefault="00547986" w:rsidP="00547986">
            <w:pPr>
              <w:pStyle w:val="ListParagraph"/>
              <w:tabs>
                <w:tab w:val="decimal" w:pos="743"/>
              </w:tabs>
              <w:ind w:left="0"/>
              <w:contextualSpacing w:val="0"/>
              <w:jc w:val="thaiDistribute"/>
              <w:rPr>
                <w:rFonts w:ascii="Angsana New" w:hAnsi="Angsana New"/>
                <w:sz w:val="11"/>
                <w:szCs w:val="11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23BDDBF" w14:textId="77777777" w:rsidR="00547986" w:rsidRPr="004533DD" w:rsidRDefault="00547986" w:rsidP="00547986">
            <w:pPr>
              <w:pStyle w:val="ListParagraph"/>
              <w:tabs>
                <w:tab w:val="decimal" w:pos="743"/>
              </w:tabs>
              <w:ind w:left="0"/>
              <w:contextualSpacing w:val="0"/>
              <w:jc w:val="thaiDistribute"/>
              <w:rPr>
                <w:rFonts w:ascii="Angsana New" w:hAnsi="Angsana New"/>
                <w:sz w:val="11"/>
                <w:szCs w:val="11"/>
                <w:cs/>
                <w:lang w:val="en-US"/>
              </w:rPr>
            </w:pPr>
          </w:p>
        </w:tc>
      </w:tr>
      <w:tr w:rsidR="00547986" w:rsidRPr="00281157" w14:paraId="6D648C22" w14:textId="77777777" w:rsidTr="00547986">
        <w:tblPrEx>
          <w:shd w:val="clear" w:color="auto" w:fill="FFFF00"/>
        </w:tblPrEx>
        <w:tc>
          <w:tcPr>
            <w:tcW w:w="5954" w:type="dxa"/>
            <w:gridSpan w:val="3"/>
            <w:shd w:val="clear" w:color="auto" w:fill="auto"/>
            <w:vAlign w:val="bottom"/>
          </w:tcPr>
          <w:p w14:paraId="23802833" w14:textId="77777777" w:rsidR="00547986" w:rsidRPr="00281157" w:rsidRDefault="00547986" w:rsidP="00547986">
            <w:pPr>
              <w:pStyle w:val="ListParagraph"/>
              <w:spacing w:line="280" w:lineRule="exact"/>
              <w:ind w:left="0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281157">
              <w:rPr>
                <w:rFonts w:ascii="Angsana New" w:hAnsi="Angsana New"/>
                <w:b/>
                <w:bCs/>
                <w:szCs w:val="22"/>
                <w:cs/>
              </w:rPr>
              <w:t>เงินลงทุนในตราสารหนี้ที่วัดมูลค่าด้วยราคาทุนตัดจำหน่าย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692E327" w14:textId="77777777" w:rsidR="00547986" w:rsidRPr="00281157" w:rsidRDefault="00547986" w:rsidP="00547986">
            <w:pPr>
              <w:pStyle w:val="ListParagraph"/>
              <w:tabs>
                <w:tab w:val="decimal" w:pos="742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</w:rPr>
            </w:pPr>
          </w:p>
        </w:tc>
        <w:tc>
          <w:tcPr>
            <w:tcW w:w="1417" w:type="dxa"/>
            <w:vAlign w:val="bottom"/>
          </w:tcPr>
          <w:p w14:paraId="4C21129A" w14:textId="77777777" w:rsidR="00547986" w:rsidRPr="00281157" w:rsidRDefault="00547986" w:rsidP="00547986">
            <w:pPr>
              <w:pStyle w:val="ListParagraph"/>
              <w:tabs>
                <w:tab w:val="decimal" w:pos="743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BD38A12" w14:textId="77777777" w:rsidR="00547986" w:rsidRPr="00281157" w:rsidRDefault="00547986" w:rsidP="00547986">
            <w:pPr>
              <w:pStyle w:val="ListParagraph"/>
              <w:tabs>
                <w:tab w:val="decimal" w:pos="743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</w:p>
        </w:tc>
      </w:tr>
      <w:tr w:rsidR="00547986" w:rsidRPr="00281157" w14:paraId="67ECFB7C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4560EC03" w14:textId="77777777" w:rsidR="00547986" w:rsidRPr="00281157" w:rsidRDefault="00547986" w:rsidP="00547986">
            <w:pPr>
              <w:spacing w:line="280" w:lineRule="exact"/>
              <w:rPr>
                <w:rFonts w:ascii="Angsana New" w:hAnsi="Angsana New"/>
                <w:cs/>
              </w:rPr>
            </w:pPr>
            <w:r w:rsidRPr="00281157">
              <w:rPr>
                <w:rFonts w:ascii="Angsana New" w:hAnsi="Angsana New"/>
                <w:cs/>
              </w:rPr>
              <w:t>ยอดต้น</w:t>
            </w:r>
            <w:r w:rsidRPr="00281157">
              <w:rPr>
                <w:rFonts w:ascii="Angsana New" w:hAnsi="Angsana New" w:hint="cs"/>
                <w:cs/>
              </w:rPr>
              <w:t>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24B0C14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6,060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41B1EB4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F75A527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7F4D80C3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B51B080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6,060</w:t>
            </w:r>
          </w:p>
        </w:tc>
      </w:tr>
      <w:tr w:rsidR="00547986" w:rsidRPr="00281157" w14:paraId="72AE64B7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0978ADD9" w14:textId="77777777" w:rsidR="00547986" w:rsidRPr="00281157" w:rsidRDefault="00547986" w:rsidP="00547986">
            <w:pPr>
              <w:pStyle w:val="ListParagraph"/>
              <w:spacing w:line="280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281157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การเปลี่ยนแปลงที่เกิดจากการวัดมูลค่า</w:t>
            </w:r>
            <w:r w:rsidRPr="00281157">
              <w:rPr>
                <w:rFonts w:ascii="Angsana New" w:hAnsi="Angsana New" w:hint="cs"/>
                <w:szCs w:val="22"/>
                <w:cs/>
              </w:rPr>
              <w:t xml:space="preserve">                          </w:t>
            </w:r>
            <w:r w:rsidRPr="00281157">
              <w:rPr>
                <w:rFonts w:ascii="Angsana New" w:hAnsi="Angsana New"/>
                <w:szCs w:val="22"/>
                <w:cs/>
              </w:rPr>
              <w:t>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5B22396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(866)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E0C35D1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579645F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5D0C7B5C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2E55303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(866)</w:t>
            </w:r>
          </w:p>
        </w:tc>
      </w:tr>
      <w:tr w:rsidR="00547986" w:rsidRPr="00281157" w14:paraId="5E44AF56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275ABD63" w14:textId="77777777" w:rsidR="00547986" w:rsidRPr="00281157" w:rsidRDefault="00547986" w:rsidP="00547986">
            <w:pPr>
              <w:pStyle w:val="ListParagraph"/>
              <w:spacing w:line="280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281157">
              <w:rPr>
                <w:rFonts w:ascii="Angsana New" w:hAnsi="Angsana New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F205102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32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5D0B5F4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2E157FC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79F9529C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CE3125F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32</w:t>
            </w:r>
          </w:p>
        </w:tc>
      </w:tr>
      <w:tr w:rsidR="00547986" w:rsidRPr="00281157" w14:paraId="7960F3B6" w14:textId="77777777" w:rsidTr="00547986">
        <w:tblPrEx>
          <w:shd w:val="clear" w:color="auto" w:fill="FFFF00"/>
        </w:tblPrEx>
        <w:trPr>
          <w:trHeight w:val="80"/>
        </w:trPr>
        <w:tc>
          <w:tcPr>
            <w:tcW w:w="3119" w:type="dxa"/>
            <w:shd w:val="clear" w:color="auto" w:fill="auto"/>
          </w:tcPr>
          <w:p w14:paraId="0C075495" w14:textId="77777777" w:rsidR="00547986" w:rsidRPr="00281157" w:rsidRDefault="00547986" w:rsidP="00547986">
            <w:pPr>
              <w:pStyle w:val="ListParagraph"/>
              <w:spacing w:line="280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281157">
              <w:rPr>
                <w:rFonts w:ascii="Angsana New" w:hAnsi="Angsana New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0447F8B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(412)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EDDBFCE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C14002E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76579CFB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A2E32D6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(412)</w:t>
            </w:r>
          </w:p>
        </w:tc>
      </w:tr>
      <w:tr w:rsidR="00547986" w:rsidRPr="00281157" w14:paraId="76E6EE69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17728142" w14:textId="77777777" w:rsidR="00547986" w:rsidRPr="00281157" w:rsidRDefault="00547986" w:rsidP="00547986">
            <w:pPr>
              <w:pStyle w:val="ListParagraph"/>
              <w:spacing w:line="280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281157">
              <w:rPr>
                <w:rFonts w:ascii="Angsana New" w:hAnsi="Angsana New" w:hint="cs"/>
                <w:szCs w:val="22"/>
                <w:cs/>
              </w:rPr>
              <w:t>การจัดประเภทรายการใหม่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ED5896F" w14:textId="77777777" w:rsidR="00547986" w:rsidRPr="00281157" w:rsidRDefault="00547986" w:rsidP="0054798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(4,814)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106339B" w14:textId="77777777" w:rsidR="00547986" w:rsidRPr="00281157" w:rsidRDefault="00547986" w:rsidP="0054798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5F67156" w14:textId="77777777" w:rsidR="00547986" w:rsidRPr="00281157" w:rsidRDefault="00547986" w:rsidP="0054798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3A66DAA4" w14:textId="77777777" w:rsidR="00547986" w:rsidRPr="00281157" w:rsidRDefault="00547986" w:rsidP="0054798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6DEA830" w14:textId="77777777" w:rsidR="00547986" w:rsidRPr="00281157" w:rsidRDefault="00547986" w:rsidP="0054798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(4,814)</w:t>
            </w:r>
          </w:p>
        </w:tc>
      </w:tr>
      <w:tr w:rsidR="00547986" w:rsidRPr="00281157" w14:paraId="3B03DAE0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14551C19" w14:textId="77777777" w:rsidR="00547986" w:rsidRPr="00281157" w:rsidRDefault="00547986" w:rsidP="00547986">
            <w:pPr>
              <w:pStyle w:val="ListParagraph"/>
              <w:spacing w:line="280" w:lineRule="exact"/>
              <w:ind w:left="162" w:hanging="162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281157">
              <w:rPr>
                <w:rFonts w:ascii="Angsana New" w:hAnsi="Angsana New"/>
                <w:szCs w:val="22"/>
                <w:cs/>
              </w:rPr>
              <w:t>ยอดปลาย</w:t>
            </w:r>
            <w:r w:rsidRPr="00281157">
              <w:rPr>
                <w:rFonts w:ascii="Angsana New" w:hAnsi="Angsana New" w:hint="cs"/>
                <w:szCs w:val="22"/>
                <w:cs/>
              </w:rPr>
              <w:t>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0239891" w14:textId="77777777" w:rsidR="00547986" w:rsidRPr="00281157" w:rsidRDefault="00547986" w:rsidP="0054798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0A0AFF8" w14:textId="77777777" w:rsidR="00547986" w:rsidRPr="00281157" w:rsidRDefault="00547986" w:rsidP="0054798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F8B86E5" w14:textId="77777777" w:rsidR="00547986" w:rsidRPr="00281157" w:rsidRDefault="00547986" w:rsidP="0054798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26C2FC2C" w14:textId="77777777" w:rsidR="00547986" w:rsidRPr="00281157" w:rsidRDefault="00547986" w:rsidP="0054798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150FCED" w14:textId="77777777" w:rsidR="00547986" w:rsidRPr="00281157" w:rsidRDefault="00547986" w:rsidP="0054798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-</w:t>
            </w:r>
          </w:p>
        </w:tc>
      </w:tr>
      <w:tr w:rsidR="00547986" w:rsidRPr="004533DD" w14:paraId="43AD01A3" w14:textId="77777777" w:rsidTr="00547986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1DF0A7DB" w14:textId="77777777" w:rsidR="00547986" w:rsidRPr="004533DD" w:rsidRDefault="00547986" w:rsidP="00547986">
            <w:pPr>
              <w:pStyle w:val="ListParagraph"/>
              <w:ind w:left="165" w:hanging="165"/>
              <w:contextualSpacing w:val="0"/>
              <w:rPr>
                <w:rFonts w:ascii="Angsana New" w:hAnsi="Angsana New"/>
                <w:b/>
                <w:bCs/>
                <w:sz w:val="11"/>
                <w:szCs w:val="11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3464464A" w14:textId="77777777" w:rsidR="00547986" w:rsidRPr="004533DD" w:rsidRDefault="00547986" w:rsidP="00547986">
            <w:pPr>
              <w:pStyle w:val="ListParagraph"/>
              <w:ind w:left="0"/>
              <w:contextualSpacing w:val="0"/>
              <w:rPr>
                <w:rFonts w:ascii="Angsana New" w:eastAsia="Calibri" w:hAnsi="Angsana New"/>
                <w:sz w:val="11"/>
                <w:szCs w:val="11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5E95489" w14:textId="77777777" w:rsidR="00547986" w:rsidRPr="004533DD" w:rsidRDefault="00547986" w:rsidP="00547986">
            <w:pPr>
              <w:pStyle w:val="ListParagraph"/>
              <w:ind w:left="0"/>
              <w:contextualSpacing w:val="0"/>
              <w:rPr>
                <w:rFonts w:ascii="Angsana New" w:eastAsia="Calibri" w:hAnsi="Angsana New"/>
                <w:sz w:val="11"/>
                <w:szCs w:val="11"/>
                <w:cs/>
              </w:rPr>
            </w:pPr>
          </w:p>
        </w:tc>
        <w:tc>
          <w:tcPr>
            <w:tcW w:w="1417" w:type="dxa"/>
            <w:vAlign w:val="bottom"/>
          </w:tcPr>
          <w:p w14:paraId="635CC277" w14:textId="77777777" w:rsidR="00547986" w:rsidRPr="004533DD" w:rsidRDefault="00547986" w:rsidP="00547986">
            <w:pPr>
              <w:pStyle w:val="ListParagraph"/>
              <w:ind w:left="0"/>
              <w:contextualSpacing w:val="0"/>
              <w:rPr>
                <w:rFonts w:ascii="Angsana New" w:eastAsia="Calibri" w:hAnsi="Angsana New"/>
                <w:sz w:val="11"/>
                <w:szCs w:val="11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89D3FFF" w14:textId="77777777" w:rsidR="00547986" w:rsidRPr="004533DD" w:rsidRDefault="00547986" w:rsidP="00547986">
            <w:pPr>
              <w:pStyle w:val="ListParagraph"/>
              <w:tabs>
                <w:tab w:val="decimal" w:pos="786"/>
              </w:tabs>
              <w:ind w:left="0"/>
              <w:contextualSpacing w:val="0"/>
              <w:jc w:val="thaiDistribute"/>
              <w:rPr>
                <w:rFonts w:ascii="Angsana New" w:hAnsi="Angsana New"/>
                <w:sz w:val="11"/>
                <w:szCs w:val="11"/>
                <w:lang w:val="en-US"/>
              </w:rPr>
            </w:pPr>
          </w:p>
        </w:tc>
      </w:tr>
      <w:tr w:rsidR="00547986" w:rsidRPr="00281157" w14:paraId="77D856D3" w14:textId="77777777" w:rsidTr="00547986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5F24A88C" w14:textId="77777777" w:rsidR="00547986" w:rsidRPr="00281157" w:rsidRDefault="00547986" w:rsidP="00547986">
            <w:pPr>
              <w:pStyle w:val="ListParagraph"/>
              <w:spacing w:line="280" w:lineRule="exact"/>
              <w:ind w:left="165" w:hanging="165"/>
              <w:contextualSpacing w:val="0"/>
              <w:rPr>
                <w:rFonts w:ascii="Angsana New" w:hAnsi="Angsana New"/>
                <w:b/>
                <w:bCs/>
                <w:szCs w:val="22"/>
                <w:cs/>
              </w:rPr>
            </w:pPr>
            <w:r w:rsidRPr="00281157">
              <w:rPr>
                <w:rFonts w:ascii="Angsana New" w:hAnsi="Angsana New"/>
                <w:b/>
                <w:bCs/>
                <w:szCs w:val="22"/>
                <w:cs/>
              </w:rPr>
              <w:t>เงินลงทุนในตราสารหนี้ที่วัดมูลค่าด้วยมูลค่ายุติธรรม</w:t>
            </w:r>
            <w:r w:rsidRPr="00281157">
              <w:rPr>
                <w:rFonts w:ascii="Angsana New" w:hAnsi="Angsana New" w:hint="cs"/>
                <w:b/>
                <w:bCs/>
                <w:szCs w:val="22"/>
                <w:cs/>
              </w:rPr>
              <w:t xml:space="preserve">    </w:t>
            </w:r>
          </w:p>
          <w:p w14:paraId="1C62F700" w14:textId="77777777" w:rsidR="00547986" w:rsidRPr="00281157" w:rsidRDefault="00547986" w:rsidP="00547986">
            <w:pPr>
              <w:pStyle w:val="ListParagraph"/>
              <w:spacing w:line="280" w:lineRule="exact"/>
              <w:ind w:left="165" w:hanging="165"/>
              <w:contextualSpacing w:val="0"/>
              <w:rPr>
                <w:rFonts w:ascii="Angsana New" w:hAnsi="Angsana New"/>
                <w:b/>
                <w:bCs/>
                <w:szCs w:val="22"/>
                <w:cs/>
              </w:rPr>
            </w:pPr>
            <w:r w:rsidRPr="00281157">
              <w:rPr>
                <w:rFonts w:ascii="Angsana New" w:hAnsi="Angsana New"/>
                <w:b/>
                <w:bCs/>
                <w:szCs w:val="22"/>
                <w:cs/>
              </w:rPr>
              <w:tab/>
              <w:t>ผ่านกำไรขาดทุนเบ็ดเสร็จอื่น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BAA834F" w14:textId="77777777" w:rsidR="00547986" w:rsidRPr="00281157" w:rsidRDefault="00547986" w:rsidP="00547986">
            <w:pPr>
              <w:pStyle w:val="ListParagraph"/>
              <w:spacing w:line="280" w:lineRule="exact"/>
              <w:ind w:left="0"/>
              <w:contextualSpacing w:val="0"/>
              <w:rPr>
                <w:rFonts w:ascii="Angsana New" w:eastAsia="Calibri" w:hAnsi="Angsana New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77C2C09" w14:textId="77777777" w:rsidR="00547986" w:rsidRPr="00281157" w:rsidRDefault="00547986" w:rsidP="00547986">
            <w:pPr>
              <w:pStyle w:val="ListParagraph"/>
              <w:spacing w:line="280" w:lineRule="exact"/>
              <w:ind w:left="0"/>
              <w:contextualSpacing w:val="0"/>
              <w:rPr>
                <w:rFonts w:ascii="Angsana New" w:eastAsia="Calibri" w:hAnsi="Angsana New"/>
                <w:szCs w:val="22"/>
                <w:cs/>
              </w:rPr>
            </w:pPr>
          </w:p>
        </w:tc>
        <w:tc>
          <w:tcPr>
            <w:tcW w:w="1417" w:type="dxa"/>
            <w:vAlign w:val="bottom"/>
          </w:tcPr>
          <w:p w14:paraId="71B25A44" w14:textId="77777777" w:rsidR="00547986" w:rsidRPr="00281157" w:rsidRDefault="00547986" w:rsidP="00547986">
            <w:pPr>
              <w:pStyle w:val="ListParagraph"/>
              <w:spacing w:line="280" w:lineRule="exact"/>
              <w:ind w:left="0"/>
              <w:contextualSpacing w:val="0"/>
              <w:rPr>
                <w:rFonts w:ascii="Angsana New" w:eastAsia="Calibri" w:hAnsi="Angsana New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23DCC6D" w14:textId="77777777" w:rsidR="00547986" w:rsidRPr="00281157" w:rsidRDefault="00547986" w:rsidP="00547986">
            <w:pPr>
              <w:pStyle w:val="ListParagraph"/>
              <w:tabs>
                <w:tab w:val="decimal" w:pos="78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</w:tr>
      <w:tr w:rsidR="00547986" w:rsidRPr="00281157" w14:paraId="38111FB8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4187C5B4" w14:textId="77777777" w:rsidR="00547986" w:rsidRPr="00281157" w:rsidRDefault="00547986" w:rsidP="00547986">
            <w:pPr>
              <w:spacing w:line="280" w:lineRule="exact"/>
              <w:rPr>
                <w:rFonts w:ascii="Angsana New" w:hAnsi="Angsana New"/>
                <w:cs/>
              </w:rPr>
            </w:pPr>
            <w:r w:rsidRPr="00281157">
              <w:rPr>
                <w:rFonts w:ascii="Angsana New" w:hAnsi="Angsana New"/>
                <w:cs/>
              </w:rPr>
              <w:t>ยอดต้น</w:t>
            </w:r>
            <w:r w:rsidRPr="00281157">
              <w:rPr>
                <w:rFonts w:ascii="Angsana New" w:hAnsi="Angsana New" w:hint="cs"/>
                <w:cs/>
              </w:rPr>
              <w:t>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0B85758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AFB935A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050A900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617065E0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0012C66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240</w:t>
            </w:r>
          </w:p>
        </w:tc>
      </w:tr>
      <w:tr w:rsidR="00547986" w:rsidRPr="00281157" w14:paraId="150CCF59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03FAA772" w14:textId="77777777" w:rsidR="00547986" w:rsidRPr="00281157" w:rsidRDefault="00547986" w:rsidP="00547986">
            <w:pPr>
              <w:pStyle w:val="ListParagraph"/>
              <w:spacing w:line="280" w:lineRule="exact"/>
              <w:ind w:left="139" w:hanging="139"/>
              <w:contextualSpacing w:val="0"/>
              <w:rPr>
                <w:rFonts w:ascii="Angsana New" w:eastAsia="Calibri" w:hAnsi="Angsana New"/>
                <w:szCs w:val="22"/>
                <w:highlight w:val="yellow"/>
                <w:cs/>
              </w:rPr>
            </w:pPr>
            <w:r w:rsidRPr="00281157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1F66C79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(2,764)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5AC304E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2,764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9C5EBB6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18F09AFB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1765E4E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</w:tr>
      <w:tr w:rsidR="00547986" w:rsidRPr="00281157" w14:paraId="4351842F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277B4A39" w14:textId="77777777" w:rsidR="00547986" w:rsidRPr="00281157" w:rsidRDefault="00547986" w:rsidP="00547986">
            <w:pPr>
              <w:pStyle w:val="ListParagraph"/>
              <w:spacing w:line="280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281157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การเปลี่ยนแปลงที่เกิดจากการวัดมูลค่า</w:t>
            </w:r>
            <w:r w:rsidRPr="00281157">
              <w:rPr>
                <w:rFonts w:ascii="Angsana New" w:hAnsi="Angsana New" w:hint="cs"/>
                <w:szCs w:val="22"/>
                <w:cs/>
              </w:rPr>
              <w:t xml:space="preserve">                        </w:t>
            </w:r>
            <w:r w:rsidRPr="00281157">
              <w:rPr>
                <w:rFonts w:ascii="Angsana New" w:hAnsi="Angsana New"/>
                <w:szCs w:val="22"/>
                <w:cs/>
              </w:rPr>
              <w:t>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FDB2BB9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(753)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62928D4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197,236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41037F1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7D3ED3BE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E4E0CE4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196,483</w:t>
            </w:r>
          </w:p>
        </w:tc>
      </w:tr>
      <w:tr w:rsidR="00547986" w:rsidRPr="00281157" w14:paraId="0799A1EC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2948D492" w14:textId="77777777" w:rsidR="00547986" w:rsidRPr="00281157" w:rsidRDefault="00547986" w:rsidP="00547986">
            <w:pPr>
              <w:pStyle w:val="ListParagraph"/>
              <w:spacing w:line="280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281157">
              <w:rPr>
                <w:rFonts w:ascii="Angsana New" w:hAnsi="Angsana New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A0FA22E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928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4CDA0F0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FA41C6A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25E2C07D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6FF34CF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928</w:t>
            </w:r>
          </w:p>
        </w:tc>
      </w:tr>
      <w:tr w:rsidR="00547986" w:rsidRPr="00281157" w14:paraId="72ACB349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2BE5A178" w14:textId="77777777" w:rsidR="00547986" w:rsidRPr="00281157" w:rsidRDefault="00547986" w:rsidP="00547986">
            <w:pPr>
              <w:pStyle w:val="ListParagraph"/>
              <w:spacing w:line="280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281157">
              <w:rPr>
                <w:rFonts w:ascii="Angsana New" w:hAnsi="Angsana New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3703E0E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(189)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409612D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6E1B6C5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6C2D589D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2AD6FF4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(189)</w:t>
            </w:r>
          </w:p>
        </w:tc>
      </w:tr>
      <w:tr w:rsidR="00547986" w:rsidRPr="00281157" w14:paraId="318D55D8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6666FAF1" w14:textId="77777777" w:rsidR="00547986" w:rsidRPr="00281157" w:rsidRDefault="00547986" w:rsidP="00547986">
            <w:pPr>
              <w:pStyle w:val="ListParagraph"/>
              <w:spacing w:line="280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281157">
              <w:rPr>
                <w:rFonts w:ascii="Angsana New" w:hAnsi="Angsana New" w:hint="cs"/>
                <w:szCs w:val="22"/>
                <w:cs/>
              </w:rPr>
              <w:t>การจัดประเภทรายการใหม่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7B5E078" w14:textId="77777777" w:rsidR="00547986" w:rsidRPr="00281157" w:rsidRDefault="00547986" w:rsidP="0054798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4,814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7712B2B" w14:textId="77777777" w:rsidR="00547986" w:rsidRPr="00281157" w:rsidRDefault="00547986" w:rsidP="0054798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B91E6B8" w14:textId="77777777" w:rsidR="00547986" w:rsidRPr="00281157" w:rsidRDefault="00547986" w:rsidP="0054798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774CC901" w14:textId="77777777" w:rsidR="00547986" w:rsidRPr="00281157" w:rsidRDefault="00547986" w:rsidP="0054798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7C812FD" w14:textId="77777777" w:rsidR="00547986" w:rsidRPr="00281157" w:rsidRDefault="00547986" w:rsidP="0054798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4,814</w:t>
            </w:r>
          </w:p>
        </w:tc>
      </w:tr>
      <w:tr w:rsidR="00547986" w:rsidRPr="00281157" w14:paraId="5022C1DA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16230275" w14:textId="77777777" w:rsidR="00547986" w:rsidRPr="00281157" w:rsidRDefault="00547986" w:rsidP="00547986">
            <w:pPr>
              <w:pStyle w:val="ListParagraph"/>
              <w:spacing w:line="280" w:lineRule="exact"/>
              <w:ind w:left="162" w:hanging="162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281157">
              <w:rPr>
                <w:rFonts w:ascii="Angsana New" w:hAnsi="Angsana New"/>
                <w:szCs w:val="22"/>
                <w:cs/>
              </w:rPr>
              <w:t>ยอดปลาย</w:t>
            </w:r>
            <w:r w:rsidRPr="00281157">
              <w:rPr>
                <w:rFonts w:ascii="Angsana New" w:hAnsi="Angsana New" w:hint="cs"/>
                <w:szCs w:val="22"/>
                <w:cs/>
              </w:rPr>
              <w:t>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82204D0" w14:textId="77777777" w:rsidR="00547986" w:rsidRPr="00281157" w:rsidRDefault="00547986" w:rsidP="0054798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2,276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C1F9640" w14:textId="77777777" w:rsidR="00547986" w:rsidRPr="00281157" w:rsidRDefault="00547986" w:rsidP="0054798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200,000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2D3E44C" w14:textId="77777777" w:rsidR="00547986" w:rsidRPr="00281157" w:rsidRDefault="00547986" w:rsidP="0054798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25EA29A7" w14:textId="77777777" w:rsidR="00547986" w:rsidRPr="00281157" w:rsidRDefault="00547986" w:rsidP="0054798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34CB0AE" w14:textId="77777777" w:rsidR="00547986" w:rsidRPr="00281157" w:rsidRDefault="00547986" w:rsidP="0054798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202,276</w:t>
            </w:r>
          </w:p>
        </w:tc>
      </w:tr>
      <w:tr w:rsidR="00547986" w:rsidRPr="004533DD" w14:paraId="0029B674" w14:textId="77777777" w:rsidTr="00547986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60739C57" w14:textId="77777777" w:rsidR="00547986" w:rsidRPr="004533DD" w:rsidRDefault="00547986" w:rsidP="00547986">
            <w:pPr>
              <w:pStyle w:val="ListParagraph"/>
              <w:ind w:left="0"/>
              <w:contextualSpacing w:val="0"/>
              <w:rPr>
                <w:rFonts w:ascii="Angsana New" w:eastAsia="Calibri" w:hAnsi="Angsan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4E418EC5" w14:textId="77777777" w:rsidR="00547986" w:rsidRPr="004533DD" w:rsidRDefault="00547986" w:rsidP="0054798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2"/>
                <w:szCs w:val="12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40EFB40" w14:textId="77777777" w:rsidR="00547986" w:rsidRPr="004533DD" w:rsidRDefault="00547986" w:rsidP="0054798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2"/>
                <w:szCs w:val="12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0DC99E5E" w14:textId="77777777" w:rsidR="00547986" w:rsidRPr="004533DD" w:rsidRDefault="00547986" w:rsidP="0054798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2"/>
                <w:szCs w:val="12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ACD4701" w14:textId="77777777" w:rsidR="00547986" w:rsidRPr="004533DD" w:rsidRDefault="00547986" w:rsidP="0054798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2"/>
                <w:szCs w:val="12"/>
                <w:lang w:val="en-US"/>
              </w:rPr>
            </w:pPr>
          </w:p>
        </w:tc>
      </w:tr>
      <w:tr w:rsidR="00547986" w:rsidRPr="00281157" w14:paraId="72CE5C78" w14:textId="77777777" w:rsidTr="00547986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5B491F62" w14:textId="77777777" w:rsidR="00547986" w:rsidRPr="00281157" w:rsidRDefault="00547986" w:rsidP="00547986">
            <w:pPr>
              <w:pStyle w:val="ListParagraph"/>
              <w:spacing w:line="280" w:lineRule="exact"/>
              <w:ind w:left="0"/>
              <w:contextualSpacing w:val="0"/>
              <w:rPr>
                <w:rFonts w:ascii="Angsana New" w:eastAsia="Calibri" w:hAnsi="Angsana New"/>
                <w:color w:val="0070C0"/>
                <w:szCs w:val="22"/>
                <w:cs/>
              </w:rPr>
            </w:pPr>
            <w:r w:rsidRPr="00281157">
              <w:rPr>
                <w:rFonts w:ascii="Angsana New" w:eastAsia="Calibri" w:hAnsi="Angsana New"/>
                <w:b/>
                <w:bCs/>
                <w:szCs w:val="22"/>
                <w:cs/>
              </w:rPr>
              <w:t>เงินให้สินเชื่อแก่ลูกหนี้และดอกเบี้</w:t>
            </w:r>
            <w:r w:rsidRPr="00281157">
              <w:rPr>
                <w:rFonts w:ascii="Angsana New" w:eastAsia="Calibri" w:hAnsi="Angsana New" w:hint="cs"/>
                <w:b/>
                <w:bCs/>
                <w:szCs w:val="22"/>
                <w:cs/>
              </w:rPr>
              <w:t>ย</w:t>
            </w:r>
            <w:r w:rsidRPr="00281157">
              <w:rPr>
                <w:rFonts w:ascii="Angsana New" w:eastAsia="Calibri" w:hAnsi="Angsana New"/>
                <w:b/>
                <w:bCs/>
                <w:szCs w:val="22"/>
                <w:cs/>
              </w:rPr>
              <w:t>ค้าง</w:t>
            </w:r>
            <w:r w:rsidRPr="00281157">
              <w:rPr>
                <w:rFonts w:ascii="Angsana New" w:hAnsi="Angsana New"/>
                <w:b/>
                <w:bCs/>
                <w:szCs w:val="22"/>
                <w:cs/>
              </w:rPr>
              <w:t>รับ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F45E8FE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80819D6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49D3FE1C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4C84A11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</w:tr>
      <w:tr w:rsidR="00547986" w:rsidRPr="00281157" w14:paraId="6DD3D404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71BE4FD1" w14:textId="77777777" w:rsidR="00547986" w:rsidRPr="00281157" w:rsidRDefault="00547986" w:rsidP="00547986">
            <w:pPr>
              <w:pStyle w:val="ListParagraph"/>
              <w:spacing w:line="280" w:lineRule="exact"/>
              <w:ind w:left="72" w:hanging="72"/>
              <w:contextualSpacing w:val="0"/>
              <w:rPr>
                <w:rFonts w:ascii="Angsana New" w:eastAsia="Calibri" w:hAnsi="Angsana New"/>
                <w:szCs w:val="22"/>
                <w:cs/>
              </w:rPr>
            </w:pPr>
            <w:r w:rsidRPr="00281157">
              <w:rPr>
                <w:rFonts w:ascii="Angsana New" w:eastAsia="Calibri" w:hAnsi="Angsana New"/>
                <w:szCs w:val="22"/>
                <w:cs/>
              </w:rPr>
              <w:t>ยอดต้น</w:t>
            </w:r>
            <w:r w:rsidRPr="00281157">
              <w:rPr>
                <w:rFonts w:ascii="Angsana New" w:eastAsia="Calibri" w:hAnsi="Angsana New" w:hint="cs"/>
                <w:szCs w:val="22"/>
                <w:cs/>
              </w:rPr>
              <w:t>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D08F83E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433</w:t>
            </w:r>
            <w:r w:rsidRPr="00281157">
              <w:rPr>
                <w:rFonts w:ascii="Angsana New" w:hAnsi="Angsana New"/>
                <w:szCs w:val="22"/>
                <w:lang w:val="en-US"/>
              </w:rPr>
              <w:t>,</w:t>
            </w:r>
            <w:r w:rsidRPr="00281157">
              <w:rPr>
                <w:rFonts w:ascii="Angsana New" w:hAnsi="Angsana New"/>
                <w:szCs w:val="22"/>
                <w:cs/>
                <w:lang w:val="en-US"/>
              </w:rPr>
              <w:t>905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C282AFB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972,271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C05AB76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1,414,149</w:t>
            </w:r>
          </w:p>
        </w:tc>
        <w:tc>
          <w:tcPr>
            <w:tcW w:w="1417" w:type="dxa"/>
            <w:vAlign w:val="bottom"/>
          </w:tcPr>
          <w:p w14:paraId="408FA443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1</w:t>
            </w:r>
            <w:r w:rsidRPr="00281157">
              <w:rPr>
                <w:rFonts w:ascii="Angsana New" w:hAnsi="Angsana New"/>
                <w:szCs w:val="22"/>
                <w:lang w:val="en-US"/>
              </w:rPr>
              <w:t>,</w:t>
            </w:r>
            <w:r w:rsidRPr="00281157">
              <w:rPr>
                <w:rFonts w:ascii="Angsana New" w:hAnsi="Angsana New"/>
                <w:szCs w:val="22"/>
                <w:cs/>
                <w:lang w:val="en-US"/>
              </w:rPr>
              <w:t>317</w:t>
            </w:r>
            <w:r w:rsidRPr="00281157">
              <w:rPr>
                <w:rFonts w:ascii="Angsana New" w:hAnsi="Angsana New"/>
                <w:szCs w:val="22"/>
                <w:lang w:val="en-US"/>
              </w:rPr>
              <w:t>,</w:t>
            </w:r>
            <w:r w:rsidRPr="00281157">
              <w:rPr>
                <w:rFonts w:ascii="Angsana New" w:hAnsi="Angsana New"/>
                <w:szCs w:val="22"/>
                <w:cs/>
                <w:lang w:val="en-US"/>
              </w:rPr>
              <w:t>125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19D625F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4</w:t>
            </w:r>
            <w:r w:rsidRPr="00281157">
              <w:rPr>
                <w:rFonts w:ascii="Angsana New" w:hAnsi="Angsana New"/>
                <w:szCs w:val="22"/>
                <w:lang w:val="en-US"/>
              </w:rPr>
              <w:t>,</w:t>
            </w:r>
            <w:r w:rsidRPr="00281157">
              <w:rPr>
                <w:rFonts w:ascii="Angsana New" w:hAnsi="Angsana New"/>
                <w:szCs w:val="22"/>
                <w:cs/>
                <w:lang w:val="en-US"/>
              </w:rPr>
              <w:t>137</w:t>
            </w:r>
            <w:r w:rsidRPr="00281157">
              <w:rPr>
                <w:rFonts w:ascii="Angsana New" w:hAnsi="Angsana New"/>
                <w:szCs w:val="22"/>
                <w:lang w:val="en-US"/>
              </w:rPr>
              <w:t>,</w:t>
            </w:r>
            <w:r w:rsidRPr="00281157">
              <w:rPr>
                <w:rFonts w:ascii="Angsana New" w:hAnsi="Angsana New"/>
                <w:szCs w:val="22"/>
                <w:cs/>
                <w:lang w:val="en-US"/>
              </w:rPr>
              <w:t>450</w:t>
            </w:r>
          </w:p>
        </w:tc>
      </w:tr>
      <w:tr w:rsidR="00547986" w:rsidRPr="00281157" w14:paraId="6F4C4F5D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727980CE" w14:textId="77777777" w:rsidR="00547986" w:rsidRPr="00281157" w:rsidRDefault="00547986" w:rsidP="00547986">
            <w:pPr>
              <w:pStyle w:val="ListParagraph"/>
              <w:spacing w:line="280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281157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A4F59A5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583,032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12EDDB2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(1,105,760)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DFBA578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522,728</w:t>
            </w:r>
          </w:p>
        </w:tc>
        <w:tc>
          <w:tcPr>
            <w:tcW w:w="1417" w:type="dxa"/>
            <w:vAlign w:val="bottom"/>
          </w:tcPr>
          <w:p w14:paraId="4A07C216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6ADA980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</w:tr>
      <w:tr w:rsidR="00547986" w:rsidRPr="00281157" w14:paraId="73C1531C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5D8DA802" w14:textId="77777777" w:rsidR="00547986" w:rsidRPr="00281157" w:rsidRDefault="00547986" w:rsidP="00547986">
            <w:pPr>
              <w:pStyle w:val="ListParagraph"/>
              <w:spacing w:line="280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281157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การเปลี่ยนแปลงที่เกิดจากการวัดมูลค่า</w:t>
            </w:r>
            <w:r w:rsidRPr="00281157">
              <w:rPr>
                <w:rFonts w:ascii="Angsana New" w:hAnsi="Angsana New" w:hint="cs"/>
                <w:szCs w:val="22"/>
                <w:cs/>
              </w:rPr>
              <w:t xml:space="preserve">                        </w:t>
            </w:r>
            <w:r w:rsidRPr="00281157">
              <w:rPr>
                <w:rFonts w:ascii="Angsana New" w:hAnsi="Angsana New"/>
                <w:szCs w:val="22"/>
                <w:cs/>
              </w:rPr>
              <w:t>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E732D12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(187,093)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394C4EF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938,086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D53E3E9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1,007,610</w:t>
            </w:r>
          </w:p>
        </w:tc>
        <w:tc>
          <w:tcPr>
            <w:tcW w:w="1417" w:type="dxa"/>
            <w:vAlign w:val="bottom"/>
          </w:tcPr>
          <w:p w14:paraId="565B2860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110,820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228D6B3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1,869,423</w:t>
            </w:r>
          </w:p>
        </w:tc>
      </w:tr>
      <w:tr w:rsidR="00547986" w:rsidRPr="00281157" w14:paraId="66018F45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5A9E6151" w14:textId="77777777" w:rsidR="00547986" w:rsidRPr="00281157" w:rsidRDefault="00547986" w:rsidP="00547986">
            <w:pPr>
              <w:pStyle w:val="ListParagraph"/>
              <w:spacing w:line="280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281157">
              <w:rPr>
                <w:rFonts w:ascii="Angsana New" w:hAnsi="Angsana New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90852D8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444,239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F5EE9F5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364,732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7422C68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90,265</w:t>
            </w:r>
          </w:p>
        </w:tc>
        <w:tc>
          <w:tcPr>
            <w:tcW w:w="1417" w:type="dxa"/>
            <w:vAlign w:val="bottom"/>
          </w:tcPr>
          <w:p w14:paraId="60AE416F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8112D3F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899,236</w:t>
            </w:r>
          </w:p>
        </w:tc>
      </w:tr>
      <w:tr w:rsidR="00547986" w:rsidRPr="00281157" w14:paraId="54E199A8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64E22B8C" w14:textId="77777777" w:rsidR="00547986" w:rsidRPr="00281157" w:rsidRDefault="00547986" w:rsidP="00547986">
            <w:pPr>
              <w:pStyle w:val="ListParagraph"/>
              <w:spacing w:line="280" w:lineRule="exact"/>
              <w:ind w:left="0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281157">
              <w:rPr>
                <w:rFonts w:ascii="Angsana New" w:hAnsi="Angsana New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3AD7FC3" w14:textId="77777777" w:rsidR="00547986" w:rsidRPr="00281157" w:rsidRDefault="00547986" w:rsidP="0054798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(329,502)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20B36E1" w14:textId="77777777" w:rsidR="00547986" w:rsidRPr="00281157" w:rsidRDefault="00547986" w:rsidP="0054798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(299,932)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34523D0" w14:textId="77777777" w:rsidR="00547986" w:rsidRPr="00281157" w:rsidRDefault="00547986" w:rsidP="0054798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(272,708)</w:t>
            </w:r>
          </w:p>
        </w:tc>
        <w:tc>
          <w:tcPr>
            <w:tcW w:w="1417" w:type="dxa"/>
            <w:vAlign w:val="bottom"/>
          </w:tcPr>
          <w:p w14:paraId="4E7BC6BE" w14:textId="77777777" w:rsidR="00547986" w:rsidRPr="00281157" w:rsidRDefault="00547986" w:rsidP="0054798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D843B3D" w14:textId="77777777" w:rsidR="00547986" w:rsidRPr="00281157" w:rsidRDefault="00547986" w:rsidP="0054798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(902,142)</w:t>
            </w:r>
          </w:p>
        </w:tc>
      </w:tr>
      <w:tr w:rsidR="00547986" w:rsidRPr="00281157" w14:paraId="2D3273AC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6DD09DAB" w14:textId="77777777" w:rsidR="00547986" w:rsidRPr="00281157" w:rsidRDefault="00547986" w:rsidP="00547986">
            <w:pPr>
              <w:spacing w:line="280" w:lineRule="exact"/>
              <w:rPr>
                <w:rFonts w:ascii="Angsana New" w:eastAsia="Calibri" w:hAnsi="Angsana New"/>
                <w:cs/>
              </w:rPr>
            </w:pPr>
            <w:r w:rsidRPr="00281157">
              <w:rPr>
                <w:rFonts w:ascii="Angsana New" w:eastAsia="Calibri" w:hAnsi="Angsana New"/>
                <w:cs/>
              </w:rPr>
              <w:t>ยอดปลาย</w:t>
            </w:r>
            <w:r w:rsidRPr="00281157">
              <w:rPr>
                <w:rFonts w:ascii="Angsana New" w:eastAsia="Calibri" w:hAnsi="Angsana New" w:hint="cs"/>
                <w:cs/>
              </w:rPr>
              <w:t>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73D8894" w14:textId="77777777" w:rsidR="00547986" w:rsidRPr="00281157" w:rsidRDefault="00547986" w:rsidP="0054798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944,581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EAD7F7E" w14:textId="77777777" w:rsidR="00547986" w:rsidRPr="00281157" w:rsidRDefault="00547986" w:rsidP="0054798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869,397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100C3A4" w14:textId="77777777" w:rsidR="00547986" w:rsidRPr="00281157" w:rsidRDefault="00547986" w:rsidP="0054798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2,762,044</w:t>
            </w:r>
          </w:p>
        </w:tc>
        <w:tc>
          <w:tcPr>
            <w:tcW w:w="1417" w:type="dxa"/>
            <w:vAlign w:val="bottom"/>
          </w:tcPr>
          <w:p w14:paraId="055E2D45" w14:textId="77777777" w:rsidR="00547986" w:rsidRPr="00281157" w:rsidRDefault="00547986" w:rsidP="0054798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1,427,945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8FB5682" w14:textId="77777777" w:rsidR="00547986" w:rsidRPr="00281157" w:rsidRDefault="00547986" w:rsidP="0054798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6,003,967</w:t>
            </w:r>
          </w:p>
        </w:tc>
      </w:tr>
      <w:tr w:rsidR="00547986" w:rsidRPr="004533DD" w14:paraId="11507606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038C5B0A" w14:textId="77777777" w:rsidR="00547986" w:rsidRPr="004533DD" w:rsidRDefault="00547986" w:rsidP="00547986">
            <w:pPr>
              <w:rPr>
                <w:rFonts w:ascii="Angsana New" w:eastAsia="Calibri" w:hAnsi="Angsan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A8D4209" w14:textId="77777777" w:rsidR="00547986" w:rsidRPr="004533DD" w:rsidRDefault="00547986" w:rsidP="0054798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2"/>
                <w:szCs w:val="12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582B1DF9" w14:textId="77777777" w:rsidR="00547986" w:rsidRPr="004533DD" w:rsidRDefault="00547986" w:rsidP="0054798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2"/>
                <w:szCs w:val="1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929B6F9" w14:textId="77777777" w:rsidR="00547986" w:rsidRPr="004533DD" w:rsidRDefault="00547986" w:rsidP="0054798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2"/>
                <w:szCs w:val="12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205D15F2" w14:textId="77777777" w:rsidR="00547986" w:rsidRPr="004533DD" w:rsidRDefault="00547986" w:rsidP="0054798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2"/>
                <w:szCs w:val="1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E1FB431" w14:textId="77777777" w:rsidR="00547986" w:rsidRPr="004533DD" w:rsidRDefault="00547986" w:rsidP="0054798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2"/>
                <w:szCs w:val="12"/>
                <w:lang w:val="en-US"/>
              </w:rPr>
            </w:pPr>
          </w:p>
        </w:tc>
      </w:tr>
      <w:tr w:rsidR="00547986" w:rsidRPr="00281157" w14:paraId="047BA2B8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56CC7CD3" w14:textId="77777777" w:rsidR="00547986" w:rsidRPr="00281157" w:rsidRDefault="00547986" w:rsidP="00547986">
            <w:pPr>
              <w:spacing w:line="280" w:lineRule="exact"/>
              <w:rPr>
                <w:rFonts w:ascii="Angsana New" w:eastAsia="Calibri" w:hAnsi="Angsana New"/>
                <w:b/>
                <w:bCs/>
                <w:highlight w:val="yellow"/>
                <w:cs/>
              </w:rPr>
            </w:pPr>
            <w:r w:rsidRPr="00281157">
              <w:rPr>
                <w:rFonts w:ascii="Angsana New" w:eastAsia="Calibri" w:hAnsi="Angsana New" w:hint="cs"/>
                <w:b/>
                <w:bCs/>
                <w:cs/>
              </w:rPr>
              <w:t>สินทรัพย์อื่น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DDD90C7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3808123D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8B07006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13C6630F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CD2F7DD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</w:tr>
      <w:tr w:rsidR="00547986" w:rsidRPr="00281157" w14:paraId="5DF3D0DF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161E209F" w14:textId="77777777" w:rsidR="00547986" w:rsidRPr="00281157" w:rsidRDefault="00547986" w:rsidP="00547986">
            <w:pPr>
              <w:spacing w:line="280" w:lineRule="exact"/>
              <w:rPr>
                <w:rFonts w:ascii="Angsana New" w:eastAsia="Calibri" w:hAnsi="Angsana New"/>
                <w:cs/>
              </w:rPr>
            </w:pPr>
            <w:r w:rsidRPr="00281157">
              <w:rPr>
                <w:rFonts w:ascii="Angsana New" w:eastAsia="Calibri" w:hAnsi="Angsana New" w:hint="cs"/>
                <w:cs/>
              </w:rPr>
              <w:t>ยอดต้นปี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CD63AF2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791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1A01ED1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249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6CB2E03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26,105</w:t>
            </w:r>
          </w:p>
        </w:tc>
        <w:tc>
          <w:tcPr>
            <w:tcW w:w="1417" w:type="dxa"/>
            <w:vAlign w:val="bottom"/>
          </w:tcPr>
          <w:p w14:paraId="4BB10D1E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251248B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27,145</w:t>
            </w:r>
          </w:p>
        </w:tc>
      </w:tr>
      <w:tr w:rsidR="00547986" w:rsidRPr="00281157" w14:paraId="216C6AC9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6DA0D5D3" w14:textId="77777777" w:rsidR="00547986" w:rsidRPr="00281157" w:rsidRDefault="00547986" w:rsidP="00547986">
            <w:pPr>
              <w:pStyle w:val="ListParagraph"/>
              <w:spacing w:line="280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281157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E37DF2F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(21)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079FEB1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38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32CA65D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(17)</w:t>
            </w:r>
          </w:p>
        </w:tc>
        <w:tc>
          <w:tcPr>
            <w:tcW w:w="1417" w:type="dxa"/>
            <w:vAlign w:val="bottom"/>
          </w:tcPr>
          <w:p w14:paraId="12F7245D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E3AD0E3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</w:tr>
      <w:tr w:rsidR="00547986" w:rsidRPr="00281157" w14:paraId="6AFE8C91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57495E16" w14:textId="77777777" w:rsidR="00547986" w:rsidRPr="00281157" w:rsidRDefault="00547986" w:rsidP="00547986">
            <w:pPr>
              <w:pStyle w:val="ListParagraph"/>
              <w:spacing w:line="280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281157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การเปลี่ยนแปลงที่เกิดจากการวัดมูลค่า</w:t>
            </w:r>
            <w:r w:rsidRPr="00281157">
              <w:rPr>
                <w:rFonts w:ascii="Angsana New" w:hAnsi="Angsana New" w:hint="cs"/>
                <w:szCs w:val="22"/>
                <w:cs/>
              </w:rPr>
              <w:t xml:space="preserve">                        </w:t>
            </w:r>
            <w:r w:rsidRPr="00281157">
              <w:rPr>
                <w:rFonts w:ascii="Angsana New" w:hAnsi="Angsana New"/>
                <w:szCs w:val="22"/>
                <w:cs/>
              </w:rPr>
              <w:t>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4AB4D42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33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ABF9998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26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374340A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11,132</w:t>
            </w:r>
          </w:p>
        </w:tc>
        <w:tc>
          <w:tcPr>
            <w:tcW w:w="1417" w:type="dxa"/>
            <w:vAlign w:val="bottom"/>
          </w:tcPr>
          <w:p w14:paraId="6BFD129C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6BFE69A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11,191</w:t>
            </w:r>
          </w:p>
        </w:tc>
      </w:tr>
      <w:tr w:rsidR="00547986" w:rsidRPr="00281157" w14:paraId="039FD0E4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426382B9" w14:textId="77777777" w:rsidR="00547986" w:rsidRPr="00281157" w:rsidRDefault="00547986" w:rsidP="00547986">
            <w:pPr>
              <w:pStyle w:val="ListParagraph"/>
              <w:spacing w:line="280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281157">
              <w:rPr>
                <w:rFonts w:ascii="Angsana New" w:hAnsi="Angsana New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E9ACA58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718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3519BB1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776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CCE8362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26,292</w:t>
            </w:r>
          </w:p>
        </w:tc>
        <w:tc>
          <w:tcPr>
            <w:tcW w:w="1417" w:type="dxa"/>
            <w:vAlign w:val="bottom"/>
          </w:tcPr>
          <w:p w14:paraId="59931546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AA413FD" w14:textId="77777777" w:rsidR="00547986" w:rsidRPr="00281157" w:rsidRDefault="00547986" w:rsidP="00547986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27,786</w:t>
            </w:r>
          </w:p>
        </w:tc>
      </w:tr>
      <w:tr w:rsidR="00547986" w:rsidRPr="00281157" w14:paraId="3B77FB1C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251D7799" w14:textId="77777777" w:rsidR="00547986" w:rsidRPr="00281157" w:rsidRDefault="00547986" w:rsidP="00547986">
            <w:pPr>
              <w:pStyle w:val="ListParagraph"/>
              <w:spacing w:line="280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281157">
              <w:rPr>
                <w:rFonts w:ascii="Angsana New" w:hAnsi="Angsana New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681E7F8" w14:textId="77777777" w:rsidR="00547986" w:rsidRPr="00281157" w:rsidRDefault="00547986" w:rsidP="0054798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(775)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0AD088E" w14:textId="77777777" w:rsidR="00547986" w:rsidRPr="00281157" w:rsidRDefault="00547986" w:rsidP="0054798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(771)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92E2C58" w14:textId="77777777" w:rsidR="00547986" w:rsidRPr="00281157" w:rsidRDefault="00547986" w:rsidP="0054798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(27,436)</w:t>
            </w:r>
          </w:p>
        </w:tc>
        <w:tc>
          <w:tcPr>
            <w:tcW w:w="1417" w:type="dxa"/>
            <w:vAlign w:val="bottom"/>
          </w:tcPr>
          <w:p w14:paraId="3B67F014" w14:textId="77777777" w:rsidR="00547986" w:rsidRPr="00281157" w:rsidRDefault="00547986" w:rsidP="0054798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D720D61" w14:textId="77777777" w:rsidR="00547986" w:rsidRPr="00281157" w:rsidRDefault="00547986" w:rsidP="0054798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(28,982)</w:t>
            </w:r>
          </w:p>
        </w:tc>
      </w:tr>
      <w:tr w:rsidR="00547986" w:rsidRPr="00281157" w14:paraId="44F46D51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04E935D8" w14:textId="77777777" w:rsidR="00547986" w:rsidRPr="00281157" w:rsidRDefault="00547986" w:rsidP="00547986">
            <w:pPr>
              <w:spacing w:line="280" w:lineRule="exact"/>
              <w:rPr>
                <w:rFonts w:ascii="Angsana New" w:eastAsia="Calibri" w:hAnsi="Angsana New"/>
                <w:cs/>
              </w:rPr>
            </w:pPr>
            <w:r w:rsidRPr="00281157">
              <w:rPr>
                <w:rFonts w:ascii="Angsana New" w:eastAsia="Calibri" w:hAnsi="Angsana New"/>
                <w:cs/>
              </w:rPr>
              <w:t>ยอดปลาย</w:t>
            </w:r>
            <w:r w:rsidRPr="00281157">
              <w:rPr>
                <w:rFonts w:ascii="Angsana New" w:eastAsia="Calibri" w:hAnsi="Angsana New" w:hint="cs"/>
                <w:cs/>
              </w:rPr>
              <w:t>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1C35CB0" w14:textId="77777777" w:rsidR="00547986" w:rsidRPr="00281157" w:rsidRDefault="00547986" w:rsidP="0054798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746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EC78EC6" w14:textId="77777777" w:rsidR="00547986" w:rsidRPr="00281157" w:rsidRDefault="00547986" w:rsidP="0054798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318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8BD1CAD" w14:textId="77777777" w:rsidR="00547986" w:rsidRPr="00281157" w:rsidRDefault="00547986" w:rsidP="0054798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36,076</w:t>
            </w:r>
          </w:p>
        </w:tc>
        <w:tc>
          <w:tcPr>
            <w:tcW w:w="1417" w:type="dxa"/>
            <w:vAlign w:val="bottom"/>
          </w:tcPr>
          <w:p w14:paraId="5A01BBB0" w14:textId="77777777" w:rsidR="00547986" w:rsidRPr="00281157" w:rsidRDefault="00547986" w:rsidP="0054798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F8A3A8A" w14:textId="77777777" w:rsidR="00547986" w:rsidRPr="00281157" w:rsidRDefault="00547986" w:rsidP="0054798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37,140</w:t>
            </w:r>
          </w:p>
        </w:tc>
      </w:tr>
    </w:tbl>
    <w:p w14:paraId="70128434" w14:textId="77777777" w:rsidR="00035E0D" w:rsidRPr="00CE41FC" w:rsidRDefault="00035E0D" w:rsidP="00BD1C8A">
      <w:pPr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CE41FC">
        <w:rPr>
          <w:rFonts w:ascii="Angsana New" w:hAnsi="Angsana New"/>
          <w:color w:val="000000"/>
          <w:sz w:val="32"/>
          <w:szCs w:val="32"/>
          <w:cs/>
        </w:rPr>
        <w:lastRenderedPageBreak/>
        <w:t>ในระหว่าง</w:t>
      </w:r>
      <w:r w:rsidR="00547986">
        <w:rPr>
          <w:rFonts w:ascii="Angsana New" w:hAnsi="Angsana New" w:hint="cs"/>
          <w:color w:val="000000"/>
          <w:sz w:val="32"/>
          <w:szCs w:val="32"/>
          <w:cs/>
        </w:rPr>
        <w:t>ปี</w:t>
      </w:r>
      <w:r w:rsidRPr="00CE41FC">
        <w:rPr>
          <w:rFonts w:ascii="Angsana New" w:hAnsi="Angsana New"/>
          <w:color w:val="000000"/>
          <w:sz w:val="32"/>
          <w:szCs w:val="32"/>
          <w:cs/>
        </w:rPr>
        <w:t xml:space="preserve">สิ้นสุดวันที่ </w:t>
      </w:r>
      <w:r w:rsidR="00547986" w:rsidRPr="00E95E06">
        <w:rPr>
          <w:rFonts w:ascii="Angsana New" w:hAnsi="Angsana New"/>
          <w:spacing w:val="-4"/>
          <w:sz w:val="32"/>
          <w:szCs w:val="32"/>
          <w:lang w:val="en-US"/>
        </w:rPr>
        <w:t xml:space="preserve">31 </w:t>
      </w:r>
      <w:r w:rsidR="00547986" w:rsidRPr="00E95E06">
        <w:rPr>
          <w:rFonts w:ascii="Angsana New" w:hAnsi="Angsana New" w:hint="cs"/>
          <w:spacing w:val="-4"/>
          <w:sz w:val="32"/>
          <w:szCs w:val="32"/>
          <w:cs/>
          <w:lang w:val="en-US"/>
        </w:rPr>
        <w:t>ธันวาคม</w:t>
      </w:r>
      <w:r w:rsidR="00547986" w:rsidRPr="00E95E06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hAnsi="Angsana New"/>
          <w:color w:val="000000"/>
          <w:sz w:val="32"/>
          <w:szCs w:val="32"/>
          <w:lang w:val="en-US"/>
        </w:rPr>
        <w:t xml:space="preserve">2564 </w:t>
      </w:r>
      <w:r w:rsidR="00E240B3">
        <w:rPr>
          <w:rFonts w:ascii="Angsana New" w:hAnsi="Angsana New" w:hint="cs"/>
          <w:color w:val="000000"/>
          <w:sz w:val="32"/>
          <w:szCs w:val="32"/>
          <w:cs/>
          <w:lang w:val="en-US"/>
        </w:rPr>
        <w:t>และ</w:t>
      </w:r>
      <w:r w:rsidR="00547986">
        <w:rPr>
          <w:rFonts w:ascii="Angsana New" w:hAnsi="Angsana New" w:hint="cs"/>
          <w:color w:val="000000"/>
          <w:sz w:val="32"/>
          <w:szCs w:val="32"/>
          <w:cs/>
          <w:lang w:val="en-US"/>
        </w:rPr>
        <w:t xml:space="preserve"> </w:t>
      </w:r>
      <w:r w:rsidR="00E240B3" w:rsidRPr="00E95E06">
        <w:rPr>
          <w:rFonts w:ascii="Angsana New" w:hAnsi="Angsana New"/>
          <w:color w:val="000000"/>
          <w:sz w:val="32"/>
          <w:szCs w:val="32"/>
          <w:lang w:val="en-US"/>
        </w:rPr>
        <w:t>2563</w:t>
      </w:r>
      <w:r w:rsidR="00547986">
        <w:rPr>
          <w:rFonts w:ascii="Angsana New" w:hAnsi="Angsana New" w:hint="cs"/>
          <w:color w:val="000000"/>
          <w:sz w:val="32"/>
          <w:szCs w:val="32"/>
          <w:cs/>
          <w:lang w:val="en-US"/>
        </w:rPr>
        <w:t xml:space="preserve"> </w:t>
      </w:r>
      <w:r w:rsidRPr="00CE41FC">
        <w:rPr>
          <w:rFonts w:ascii="Angsana New" w:hAnsi="Angsana New"/>
          <w:color w:val="000000"/>
          <w:sz w:val="32"/>
          <w:szCs w:val="32"/>
          <w:cs/>
        </w:rPr>
        <w:t>ธนาคารฯมีการเปลี่ยนแปลงที่มีนัยสำคัญของมูลค่าตามบัญชีของสินทรัพย์ทาง</w:t>
      </w:r>
      <w:r w:rsidRPr="00FA489D">
        <w:rPr>
          <w:rFonts w:ascii="Angsana New" w:hAnsi="Angsana New"/>
          <w:sz w:val="32"/>
          <w:szCs w:val="32"/>
          <w:cs/>
        </w:rPr>
        <w:t>การเงิน</w:t>
      </w:r>
      <w:r w:rsidRPr="00CE41FC">
        <w:rPr>
          <w:rFonts w:ascii="Angsana New" w:hAnsi="Angsana New"/>
          <w:color w:val="000000"/>
          <w:sz w:val="32"/>
          <w:szCs w:val="32"/>
          <w:cs/>
        </w:rPr>
        <w:t>ที่มีต่อการเปลี่ยนแปลงของค่าเผื่อผลขาดทุนด้านเครดิตที่คาดว่าจะเกิดขึ้น ดังนี้</w:t>
      </w:r>
    </w:p>
    <w:tbl>
      <w:tblPr>
        <w:tblW w:w="954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701"/>
        <w:gridCol w:w="1872"/>
        <w:gridCol w:w="1989"/>
        <w:gridCol w:w="1989"/>
        <w:gridCol w:w="1989"/>
      </w:tblGrid>
      <w:tr w:rsidR="00035E0D" w:rsidRPr="00E240B3" w14:paraId="2DCF0CB1" w14:textId="77777777" w:rsidTr="00BD1C8A">
        <w:tc>
          <w:tcPr>
            <w:tcW w:w="9540" w:type="dxa"/>
            <w:gridSpan w:val="5"/>
            <w:vAlign w:val="bottom"/>
            <w:hideMark/>
          </w:tcPr>
          <w:p w14:paraId="1166BF8C" w14:textId="77777777" w:rsidR="00035E0D" w:rsidRPr="00E240B3" w:rsidRDefault="00035E0D" w:rsidP="00BC49A9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E240B3">
              <w:rPr>
                <w:rFonts w:ascii="Angsana New" w:hAnsi="Angsana New"/>
                <w:sz w:val="24"/>
                <w:szCs w:val="24"/>
                <w:cs/>
              </w:rPr>
              <w:t>(หน่วย: พันบาท)</w:t>
            </w:r>
          </w:p>
        </w:tc>
      </w:tr>
      <w:tr w:rsidR="00035E0D" w:rsidRPr="00E240B3" w14:paraId="1552022E" w14:textId="77777777" w:rsidTr="00BD1C8A">
        <w:tc>
          <w:tcPr>
            <w:tcW w:w="9540" w:type="dxa"/>
            <w:gridSpan w:val="5"/>
            <w:vAlign w:val="bottom"/>
            <w:hideMark/>
          </w:tcPr>
          <w:p w14:paraId="7B26A9EE" w14:textId="77777777" w:rsidR="00035E0D" w:rsidRPr="00E240B3" w:rsidRDefault="00547986" w:rsidP="00BC49A9">
            <w:pPr>
              <w:pBdr>
                <w:bottom w:val="single" w:sz="4" w:space="0" w:color="auto"/>
              </w:pBdr>
              <w:ind w:firstLine="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A651D8">
              <w:rPr>
                <w:rFonts w:ascii="Angsana New" w:hAnsi="Angsana New"/>
                <w:sz w:val="24"/>
                <w:szCs w:val="24"/>
                <w:cs/>
                <w:lang w:val="en-US"/>
              </w:rPr>
              <w:t>สำหรับปีสิ้นสุดวันที่</w:t>
            </w:r>
            <w:r w:rsidRPr="00A651D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</w:t>
            </w:r>
            <w:r w:rsidRPr="00A651D8">
              <w:rPr>
                <w:rFonts w:ascii="Angsana New" w:hAnsi="Angsana New"/>
                <w:sz w:val="24"/>
                <w:szCs w:val="24"/>
                <w:lang w:val="en-US"/>
              </w:rPr>
              <w:t>31</w:t>
            </w:r>
            <w:r w:rsidRPr="00A651D8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 ธันวาคม</w:t>
            </w:r>
            <w:r w:rsidRPr="00A651D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</w:t>
            </w:r>
            <w:r w:rsidR="00035E0D" w:rsidRPr="00E240B3">
              <w:rPr>
                <w:rFonts w:ascii="Angsana New" w:hAnsi="Angsana New"/>
                <w:sz w:val="24"/>
                <w:szCs w:val="24"/>
                <w:lang w:val="en-US"/>
              </w:rPr>
              <w:t>2564</w:t>
            </w:r>
          </w:p>
        </w:tc>
      </w:tr>
      <w:tr w:rsidR="00035E0D" w:rsidRPr="00E240B3" w14:paraId="21156046" w14:textId="77777777" w:rsidTr="00BD1C8A">
        <w:tc>
          <w:tcPr>
            <w:tcW w:w="1701" w:type="dxa"/>
            <w:vAlign w:val="bottom"/>
          </w:tcPr>
          <w:p w14:paraId="062A55C9" w14:textId="77777777" w:rsidR="00035E0D" w:rsidRPr="00E240B3" w:rsidRDefault="00035E0D" w:rsidP="00BC49A9">
            <w:pPr>
              <w:pStyle w:val="ListParagraph"/>
              <w:ind w:left="0"/>
              <w:contextualSpacing w:val="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72" w:type="dxa"/>
            <w:vAlign w:val="bottom"/>
          </w:tcPr>
          <w:p w14:paraId="2129C6E7" w14:textId="77777777" w:rsidR="00035E0D" w:rsidRPr="00E240B3" w:rsidRDefault="00035E0D" w:rsidP="00BC49A9">
            <w:pPr>
              <w:pStyle w:val="ListParagraph"/>
              <w:ind w:left="0"/>
              <w:contextualSpacing w:val="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5967" w:type="dxa"/>
            <w:gridSpan w:val="3"/>
            <w:vAlign w:val="bottom"/>
            <w:hideMark/>
          </w:tcPr>
          <w:p w14:paraId="5AC05F50" w14:textId="77777777" w:rsidR="00035E0D" w:rsidRPr="00E240B3" w:rsidRDefault="00035E0D" w:rsidP="00BC49A9">
            <w:pPr>
              <w:pBdr>
                <w:bottom w:val="single" w:sz="4" w:space="0" w:color="auto"/>
              </w:pBdr>
              <w:ind w:firstLine="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240B3">
              <w:rPr>
                <w:rFonts w:ascii="Angsana New" w:hAnsi="Angsana New"/>
                <w:sz w:val="24"/>
                <w:szCs w:val="24"/>
                <w:cs/>
                <w:lang w:val="en-US"/>
              </w:rPr>
              <w:t>การเปลี่ยนแปลงของค่าเผื่อผลขาดทุนที่เพิ่มขึ้น (ลดลง)</w:t>
            </w:r>
          </w:p>
        </w:tc>
      </w:tr>
      <w:tr w:rsidR="00035E0D" w:rsidRPr="00E240B3" w14:paraId="66DB4CEE" w14:textId="77777777" w:rsidTr="00BD1C8A">
        <w:tc>
          <w:tcPr>
            <w:tcW w:w="1701" w:type="dxa"/>
            <w:vAlign w:val="bottom"/>
            <w:hideMark/>
          </w:tcPr>
          <w:p w14:paraId="4C1B1999" w14:textId="77777777" w:rsidR="00035E0D" w:rsidRPr="00E240B3" w:rsidRDefault="00035E0D" w:rsidP="00BC49A9">
            <w:pPr>
              <w:pBdr>
                <w:bottom w:val="single" w:sz="4" w:space="1" w:color="auto"/>
              </w:pBdr>
              <w:ind w:firstLine="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240B3">
              <w:rPr>
                <w:rFonts w:ascii="Angsana New" w:hAnsi="Angsana New"/>
                <w:sz w:val="24"/>
                <w:szCs w:val="24"/>
                <w:cs/>
                <w:lang w:val="en-US"/>
              </w:rPr>
              <w:t>เครื่องมือทางการเงิน</w:t>
            </w:r>
          </w:p>
        </w:tc>
        <w:tc>
          <w:tcPr>
            <w:tcW w:w="1872" w:type="dxa"/>
            <w:vAlign w:val="bottom"/>
            <w:hideMark/>
          </w:tcPr>
          <w:p w14:paraId="46B1D6F4" w14:textId="77777777" w:rsidR="00035E0D" w:rsidRPr="00E240B3" w:rsidRDefault="00035E0D" w:rsidP="00BC49A9">
            <w:pPr>
              <w:pBdr>
                <w:bottom w:val="single" w:sz="4" w:space="1" w:color="auto"/>
              </w:pBdr>
              <w:ind w:firstLine="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240B3">
              <w:rPr>
                <w:rFonts w:ascii="Angsana New" w:hAnsi="Angsana New"/>
                <w:sz w:val="24"/>
                <w:szCs w:val="24"/>
                <w:cs/>
                <w:lang w:val="en-US"/>
              </w:rPr>
              <w:t>คำอธิบายของการเปลี่ยนแปลงที่มีนัยสำคัญของมูลค่าตามบัญชี</w:t>
            </w:r>
          </w:p>
        </w:tc>
        <w:tc>
          <w:tcPr>
            <w:tcW w:w="1989" w:type="dxa"/>
            <w:vAlign w:val="bottom"/>
            <w:hideMark/>
          </w:tcPr>
          <w:p w14:paraId="2F901659" w14:textId="77777777" w:rsidR="00035E0D" w:rsidRPr="00E240B3" w:rsidRDefault="00035E0D" w:rsidP="00BC49A9">
            <w:pPr>
              <w:pBdr>
                <w:bottom w:val="single" w:sz="4" w:space="1" w:color="auto"/>
              </w:pBdr>
              <w:ind w:firstLine="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240B3">
              <w:rPr>
                <w:rFonts w:ascii="Angsana New" w:hAnsi="Angsana New"/>
                <w:sz w:val="24"/>
                <w:szCs w:val="24"/>
                <w:cs/>
                <w:lang w:val="en-US"/>
              </w:rPr>
              <w:t>สินทรัพย์ทางการเงินที่ไม่มีการเพิ่มขึ้นอย่างมีนัยสำคัญของความเสี่ยงด้านเครดิต</w:t>
            </w:r>
          </w:p>
        </w:tc>
        <w:tc>
          <w:tcPr>
            <w:tcW w:w="1989" w:type="dxa"/>
            <w:vAlign w:val="bottom"/>
            <w:hideMark/>
          </w:tcPr>
          <w:p w14:paraId="45B627A7" w14:textId="77777777" w:rsidR="00035E0D" w:rsidRPr="00E240B3" w:rsidRDefault="00035E0D" w:rsidP="00BC49A9">
            <w:pPr>
              <w:pBdr>
                <w:bottom w:val="single" w:sz="4" w:space="1" w:color="auto"/>
              </w:pBdr>
              <w:ind w:firstLine="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240B3">
              <w:rPr>
                <w:rFonts w:ascii="Angsana New" w:hAnsi="Angsana New"/>
                <w:sz w:val="24"/>
                <w:szCs w:val="24"/>
                <w:cs/>
                <w:lang w:val="en-US"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989" w:type="dxa"/>
            <w:vAlign w:val="bottom"/>
            <w:hideMark/>
          </w:tcPr>
          <w:p w14:paraId="781C0AE8" w14:textId="77777777" w:rsidR="00035E0D" w:rsidRPr="00E240B3" w:rsidRDefault="00035E0D" w:rsidP="00BC49A9">
            <w:pPr>
              <w:pBdr>
                <w:bottom w:val="single" w:sz="4" w:space="1" w:color="auto"/>
              </w:pBdr>
              <w:ind w:firstLine="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240B3">
              <w:rPr>
                <w:rFonts w:ascii="Angsana New" w:hAnsi="Angsana New"/>
                <w:sz w:val="24"/>
                <w:szCs w:val="24"/>
                <w:cs/>
                <w:lang w:val="en-US"/>
              </w:rPr>
              <w:t>สินทรัพย์ทางการเงินที่มีการด้อยค่าด้านเครดิต</w:t>
            </w:r>
          </w:p>
        </w:tc>
      </w:tr>
      <w:tr w:rsidR="00035E0D" w:rsidRPr="00547986" w14:paraId="271966F7" w14:textId="77777777" w:rsidTr="00BD1C8A">
        <w:tc>
          <w:tcPr>
            <w:tcW w:w="1701" w:type="dxa"/>
            <w:vAlign w:val="bottom"/>
            <w:hideMark/>
          </w:tcPr>
          <w:p w14:paraId="062340F9" w14:textId="77777777" w:rsidR="00035E0D" w:rsidRPr="00547986" w:rsidRDefault="00035E0D" w:rsidP="00BC49A9">
            <w:pPr>
              <w:pStyle w:val="ListParagraph"/>
              <w:ind w:left="0"/>
              <w:contextualSpacing w:val="0"/>
              <w:rPr>
                <w:rFonts w:ascii="Angsana New" w:hAnsi="Angsana New"/>
                <w:i/>
                <w:iCs/>
                <w:sz w:val="20"/>
                <w:szCs w:val="20"/>
                <w:highlight w:val="cyan"/>
                <w:cs/>
              </w:rPr>
            </w:pPr>
          </w:p>
        </w:tc>
        <w:tc>
          <w:tcPr>
            <w:tcW w:w="1872" w:type="dxa"/>
            <w:vAlign w:val="bottom"/>
          </w:tcPr>
          <w:p w14:paraId="11804343" w14:textId="77777777" w:rsidR="00035E0D" w:rsidRPr="00547986" w:rsidRDefault="00035E0D" w:rsidP="00BC49A9">
            <w:pPr>
              <w:pStyle w:val="ListParagraph"/>
              <w:ind w:left="0"/>
              <w:contextualSpacing w:val="0"/>
              <w:rPr>
                <w:rFonts w:ascii="Angsana New" w:hAnsi="Angsana New"/>
                <w:sz w:val="20"/>
                <w:szCs w:val="20"/>
                <w:highlight w:val="cyan"/>
                <w:cs/>
              </w:rPr>
            </w:pPr>
          </w:p>
        </w:tc>
        <w:tc>
          <w:tcPr>
            <w:tcW w:w="1989" w:type="dxa"/>
            <w:vAlign w:val="bottom"/>
          </w:tcPr>
          <w:p w14:paraId="00A11AAA" w14:textId="77777777" w:rsidR="00035E0D" w:rsidRPr="00547986" w:rsidRDefault="00035E0D" w:rsidP="00BC49A9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b/>
                <w:bCs/>
                <w:sz w:val="20"/>
                <w:szCs w:val="20"/>
                <w:highlight w:val="cyan"/>
                <w:cs/>
              </w:rPr>
            </w:pPr>
          </w:p>
        </w:tc>
        <w:tc>
          <w:tcPr>
            <w:tcW w:w="1989" w:type="dxa"/>
            <w:vAlign w:val="bottom"/>
          </w:tcPr>
          <w:p w14:paraId="3F889D83" w14:textId="77777777" w:rsidR="00035E0D" w:rsidRPr="00547986" w:rsidRDefault="00035E0D" w:rsidP="00BC49A9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 w:val="20"/>
                <w:szCs w:val="20"/>
                <w:highlight w:val="cyan"/>
                <w:cs/>
              </w:rPr>
            </w:pPr>
          </w:p>
        </w:tc>
        <w:tc>
          <w:tcPr>
            <w:tcW w:w="1989" w:type="dxa"/>
            <w:vAlign w:val="bottom"/>
          </w:tcPr>
          <w:p w14:paraId="770F7571" w14:textId="77777777" w:rsidR="00035E0D" w:rsidRPr="00547986" w:rsidRDefault="00035E0D" w:rsidP="00BC49A9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 w:val="20"/>
                <w:szCs w:val="20"/>
                <w:highlight w:val="cyan"/>
                <w:cs/>
              </w:rPr>
            </w:pPr>
          </w:p>
        </w:tc>
      </w:tr>
      <w:tr w:rsidR="00035E0D" w:rsidRPr="00E240B3" w14:paraId="5EE8683C" w14:textId="77777777" w:rsidTr="00BD1C8A">
        <w:tc>
          <w:tcPr>
            <w:tcW w:w="1701" w:type="dxa"/>
            <w:vAlign w:val="bottom"/>
          </w:tcPr>
          <w:p w14:paraId="148FCF66" w14:textId="77777777" w:rsidR="00035E0D" w:rsidRPr="00E240B3" w:rsidRDefault="00035E0D" w:rsidP="00BC49A9">
            <w:pPr>
              <w:ind w:right="-108"/>
              <w:rPr>
                <w:rFonts w:ascii="Angsana New" w:hAnsi="Angsana New"/>
                <w:sz w:val="24"/>
                <w:szCs w:val="24"/>
                <w:cs/>
              </w:rPr>
            </w:pPr>
            <w:r w:rsidRPr="00E240B3">
              <w:rPr>
                <w:rFonts w:ascii="Angsana New" w:hAnsi="Angsana New"/>
                <w:sz w:val="24"/>
                <w:szCs w:val="24"/>
                <w:cs/>
              </w:rPr>
              <w:t>เงินให้สินเชื่อแก่ลูกหนี้</w:t>
            </w:r>
          </w:p>
        </w:tc>
        <w:tc>
          <w:tcPr>
            <w:tcW w:w="1872" w:type="dxa"/>
            <w:vAlign w:val="bottom"/>
          </w:tcPr>
          <w:p w14:paraId="6C144256" w14:textId="77777777" w:rsidR="00035E0D" w:rsidRPr="00E240B3" w:rsidRDefault="005F42CC" w:rsidP="00BC49A9">
            <w:pPr>
              <w:ind w:left="132" w:right="-108" w:hanging="132"/>
              <w:rPr>
                <w:rFonts w:ascii="Angsana New" w:hAnsi="Angsana New"/>
                <w:sz w:val="24"/>
                <w:szCs w:val="24"/>
                <w:cs/>
              </w:rPr>
            </w:pPr>
            <w:r w:rsidRPr="00A651D8">
              <w:rPr>
                <w:rFonts w:ascii="Angsana New" w:hAnsi="Angsana New"/>
                <w:sz w:val="24"/>
                <w:szCs w:val="24"/>
                <w:cs/>
              </w:rPr>
              <w:t>สินเชื่อธุรกิจ</w:t>
            </w:r>
            <w:r w:rsidRPr="00A651D8">
              <w:rPr>
                <w:rFonts w:ascii="Angsana New" w:hAnsi="Angsana New" w:hint="cs"/>
                <w:sz w:val="24"/>
                <w:szCs w:val="24"/>
                <w:cs/>
              </w:rPr>
              <w:t>เพิ่มขึ้นสุทธิ</w:t>
            </w:r>
            <w:r w:rsidR="00511503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="00337126">
              <w:rPr>
                <w:rFonts w:ascii="Angsana New" w:hAnsi="Angsana New" w:hint="cs"/>
                <w:sz w:val="24"/>
                <w:szCs w:val="24"/>
                <w:cs/>
              </w:rPr>
              <w:t xml:space="preserve">                          </w:t>
            </w:r>
            <w:r w:rsidR="00795D41" w:rsidRPr="00795D41">
              <w:rPr>
                <w:rFonts w:ascii="Angsana New" w:hAnsi="Angsana New"/>
                <w:sz w:val="24"/>
                <w:szCs w:val="24"/>
                <w:lang w:val="en-US"/>
              </w:rPr>
              <w:t>1</w:t>
            </w:r>
            <w:r w:rsidR="00795D41">
              <w:rPr>
                <w:rFonts w:ascii="Angsana New" w:hAnsi="Angsana New"/>
                <w:sz w:val="24"/>
                <w:szCs w:val="24"/>
                <w:lang w:val="en-US"/>
              </w:rPr>
              <w:t>1,720</w:t>
            </w:r>
            <w:r w:rsidRPr="00A651D8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  <w:r w:rsidRPr="00A651D8">
              <w:rPr>
                <w:rFonts w:ascii="Angsana New" w:hAnsi="Angsana New" w:hint="cs"/>
                <w:sz w:val="24"/>
                <w:szCs w:val="24"/>
                <w:cs/>
              </w:rPr>
              <w:t>ล้านบาท</w:t>
            </w:r>
          </w:p>
        </w:tc>
        <w:tc>
          <w:tcPr>
            <w:tcW w:w="1989" w:type="dxa"/>
            <w:shd w:val="clear" w:color="auto" w:fill="auto"/>
            <w:vAlign w:val="bottom"/>
          </w:tcPr>
          <w:p w14:paraId="6041C59E" w14:textId="77777777" w:rsidR="00035E0D" w:rsidRPr="00E240B3" w:rsidRDefault="00EC4F52" w:rsidP="00AA6F2B">
            <w:pPr>
              <w:tabs>
                <w:tab w:val="decimal" w:pos="1052"/>
              </w:tabs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1,804,267</w:t>
            </w:r>
          </w:p>
        </w:tc>
        <w:tc>
          <w:tcPr>
            <w:tcW w:w="1989" w:type="dxa"/>
            <w:shd w:val="clear" w:color="auto" w:fill="auto"/>
            <w:vAlign w:val="bottom"/>
          </w:tcPr>
          <w:p w14:paraId="56471949" w14:textId="77777777" w:rsidR="00035E0D" w:rsidRPr="00E240B3" w:rsidRDefault="00795D41" w:rsidP="00AA6F2B">
            <w:pPr>
              <w:tabs>
                <w:tab w:val="decimal" w:pos="1052"/>
              </w:tabs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238,902</w:t>
            </w:r>
          </w:p>
        </w:tc>
        <w:tc>
          <w:tcPr>
            <w:tcW w:w="1989" w:type="dxa"/>
            <w:shd w:val="clear" w:color="auto" w:fill="auto"/>
            <w:vAlign w:val="bottom"/>
          </w:tcPr>
          <w:p w14:paraId="00A1EC07" w14:textId="77777777" w:rsidR="00035E0D" w:rsidRPr="00E240B3" w:rsidRDefault="00795D41" w:rsidP="00AA6F2B">
            <w:pPr>
              <w:tabs>
                <w:tab w:val="decimal" w:pos="1052"/>
              </w:tabs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914</w:t>
            </w:r>
          </w:p>
        </w:tc>
      </w:tr>
      <w:tr w:rsidR="00AA6F2B" w:rsidRPr="00E240B3" w14:paraId="489EC36A" w14:textId="77777777" w:rsidTr="00BD1C8A">
        <w:tc>
          <w:tcPr>
            <w:tcW w:w="1701" w:type="dxa"/>
            <w:vAlign w:val="bottom"/>
          </w:tcPr>
          <w:p w14:paraId="14F3BFA2" w14:textId="77777777" w:rsidR="00AA6F2B" w:rsidRPr="00E240B3" w:rsidRDefault="00AA6F2B" w:rsidP="00AA6F2B">
            <w:pPr>
              <w:ind w:right="-108"/>
              <w:rPr>
                <w:rFonts w:ascii="Angsana New" w:hAnsi="Angsana New"/>
                <w:sz w:val="24"/>
                <w:szCs w:val="24"/>
                <w:cs/>
              </w:rPr>
            </w:pPr>
            <w:r w:rsidRPr="00E240B3">
              <w:rPr>
                <w:rFonts w:ascii="Angsana New" w:hAnsi="Angsana New"/>
                <w:sz w:val="24"/>
                <w:szCs w:val="24"/>
                <w:cs/>
              </w:rPr>
              <w:t>เงินให้สินเชื่อแก่ลูกหนี้</w:t>
            </w:r>
          </w:p>
        </w:tc>
        <w:tc>
          <w:tcPr>
            <w:tcW w:w="1872" w:type="dxa"/>
            <w:vAlign w:val="bottom"/>
          </w:tcPr>
          <w:p w14:paraId="660B7620" w14:textId="77777777" w:rsidR="00AA6F2B" w:rsidRPr="00A651D8" w:rsidRDefault="00AA6F2B" w:rsidP="00AA6F2B">
            <w:pPr>
              <w:ind w:left="132" w:right="-108" w:hanging="132"/>
              <w:rPr>
                <w:rFonts w:ascii="Angsana New" w:hAnsi="Angsana New"/>
                <w:sz w:val="24"/>
                <w:szCs w:val="24"/>
                <w:cs/>
              </w:rPr>
            </w:pPr>
            <w:r w:rsidRPr="00A651D8">
              <w:rPr>
                <w:rFonts w:ascii="Angsana New" w:hAnsi="Angsana New"/>
                <w:sz w:val="24"/>
                <w:szCs w:val="24"/>
                <w:cs/>
              </w:rPr>
              <w:t>สินเชื่อ</w:t>
            </w:r>
            <w:r>
              <w:rPr>
                <w:rFonts w:ascii="Angsana New" w:hAnsi="Angsana New" w:hint="cs"/>
                <w:sz w:val="24"/>
                <w:szCs w:val="24"/>
                <w:cs/>
              </w:rPr>
              <w:t>รายย่อย</w:t>
            </w:r>
            <w:r w:rsidRPr="00A651D8">
              <w:rPr>
                <w:rFonts w:ascii="Angsana New" w:hAnsi="Angsana New" w:hint="cs"/>
                <w:sz w:val="24"/>
                <w:szCs w:val="24"/>
                <w:cs/>
              </w:rPr>
              <w:t>เพิ่มขึ้นสุทธิ</w:t>
            </w:r>
            <w:r>
              <w:rPr>
                <w:rFonts w:ascii="Angsana New" w:hAnsi="Angsana New" w:hint="cs"/>
                <w:sz w:val="24"/>
                <w:szCs w:val="24"/>
                <w:cs/>
              </w:rPr>
              <w:t xml:space="preserve">                           </w:t>
            </w:r>
            <w:r>
              <w:rPr>
                <w:rFonts w:ascii="Angsana New" w:hAnsi="Angsana New"/>
                <w:sz w:val="24"/>
                <w:szCs w:val="24"/>
                <w:lang w:val="en-US"/>
              </w:rPr>
              <w:t xml:space="preserve">5,522 </w:t>
            </w:r>
            <w:r w:rsidRPr="00A651D8">
              <w:rPr>
                <w:rFonts w:ascii="Angsana New" w:hAnsi="Angsana New" w:hint="cs"/>
                <w:sz w:val="24"/>
                <w:szCs w:val="24"/>
                <w:cs/>
              </w:rPr>
              <w:t>ล้านบาท</w:t>
            </w:r>
          </w:p>
        </w:tc>
        <w:tc>
          <w:tcPr>
            <w:tcW w:w="1989" w:type="dxa"/>
            <w:shd w:val="clear" w:color="auto" w:fill="auto"/>
            <w:vAlign w:val="bottom"/>
          </w:tcPr>
          <w:p w14:paraId="60BFA661" w14:textId="77777777" w:rsidR="00AA6F2B" w:rsidRDefault="00AA6F2B" w:rsidP="00AA6F2B">
            <w:pPr>
              <w:tabs>
                <w:tab w:val="decimal" w:pos="1052"/>
              </w:tabs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AA6F2B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 82,972 </w:t>
            </w:r>
          </w:p>
        </w:tc>
        <w:tc>
          <w:tcPr>
            <w:tcW w:w="1989" w:type="dxa"/>
            <w:shd w:val="clear" w:color="auto" w:fill="auto"/>
            <w:vAlign w:val="bottom"/>
          </w:tcPr>
          <w:p w14:paraId="335EC1A3" w14:textId="77777777" w:rsidR="00AA6F2B" w:rsidRDefault="00AA6F2B" w:rsidP="00AA6F2B">
            <w:pPr>
              <w:tabs>
                <w:tab w:val="decimal" w:pos="1052"/>
              </w:tabs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AA6F2B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 (11,637)</w:t>
            </w:r>
          </w:p>
        </w:tc>
        <w:tc>
          <w:tcPr>
            <w:tcW w:w="1989" w:type="dxa"/>
            <w:shd w:val="clear" w:color="auto" w:fill="auto"/>
            <w:vAlign w:val="bottom"/>
          </w:tcPr>
          <w:p w14:paraId="5537615B" w14:textId="77777777" w:rsidR="00AA6F2B" w:rsidRDefault="00AA6F2B" w:rsidP="00AA6F2B">
            <w:pPr>
              <w:tabs>
                <w:tab w:val="decimal" w:pos="1052"/>
              </w:tabs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AA6F2B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 49,815 </w:t>
            </w:r>
          </w:p>
        </w:tc>
      </w:tr>
    </w:tbl>
    <w:p w14:paraId="0DBB8DCE" w14:textId="77777777" w:rsidR="00BD1C8A" w:rsidRDefault="00BD1C8A"/>
    <w:tbl>
      <w:tblPr>
        <w:tblW w:w="954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683"/>
        <w:gridCol w:w="1890"/>
        <w:gridCol w:w="1989"/>
        <w:gridCol w:w="1989"/>
        <w:gridCol w:w="1989"/>
      </w:tblGrid>
      <w:tr w:rsidR="00E240B3" w:rsidRPr="00A651D8" w14:paraId="65F056D7" w14:textId="77777777" w:rsidTr="00BD1C8A">
        <w:tc>
          <w:tcPr>
            <w:tcW w:w="9540" w:type="dxa"/>
            <w:gridSpan w:val="5"/>
            <w:vAlign w:val="bottom"/>
            <w:hideMark/>
          </w:tcPr>
          <w:p w14:paraId="6F3BD892" w14:textId="77777777" w:rsidR="00E240B3" w:rsidRPr="00A651D8" w:rsidRDefault="00E240B3" w:rsidP="00BC49A9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A651D8">
              <w:rPr>
                <w:rFonts w:ascii="Angsana New" w:hAnsi="Angsana New"/>
                <w:sz w:val="24"/>
                <w:szCs w:val="24"/>
                <w:cs/>
              </w:rPr>
              <w:t>(หน่วย: พันบาท)</w:t>
            </w:r>
          </w:p>
        </w:tc>
      </w:tr>
      <w:tr w:rsidR="00E240B3" w:rsidRPr="00A651D8" w14:paraId="53E507EC" w14:textId="77777777" w:rsidTr="00BD1C8A">
        <w:tc>
          <w:tcPr>
            <w:tcW w:w="9540" w:type="dxa"/>
            <w:gridSpan w:val="5"/>
            <w:vAlign w:val="bottom"/>
            <w:hideMark/>
          </w:tcPr>
          <w:p w14:paraId="50407568" w14:textId="77777777" w:rsidR="00E240B3" w:rsidRPr="00A651D8" w:rsidRDefault="00E240B3" w:rsidP="00BC49A9">
            <w:pPr>
              <w:pBdr>
                <w:bottom w:val="single" w:sz="4" w:space="0" w:color="auto"/>
              </w:pBdr>
              <w:ind w:firstLine="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A651D8">
              <w:rPr>
                <w:rFonts w:ascii="Angsana New" w:hAnsi="Angsana New"/>
                <w:sz w:val="24"/>
                <w:szCs w:val="24"/>
                <w:cs/>
                <w:lang w:val="en-US"/>
              </w:rPr>
              <w:t>สำหรับปีสิ้นสุดวันที่</w:t>
            </w:r>
            <w:r w:rsidRPr="00A651D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</w:t>
            </w:r>
            <w:r w:rsidRPr="00A651D8">
              <w:rPr>
                <w:rFonts w:ascii="Angsana New" w:hAnsi="Angsana New"/>
                <w:sz w:val="24"/>
                <w:szCs w:val="24"/>
                <w:lang w:val="en-US"/>
              </w:rPr>
              <w:t>31</w:t>
            </w:r>
            <w:r w:rsidRPr="00A651D8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 ธันวาคม</w:t>
            </w:r>
            <w:r w:rsidRPr="00A651D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</w:t>
            </w:r>
            <w:r w:rsidRPr="00A651D8">
              <w:rPr>
                <w:rFonts w:ascii="Angsana New" w:hAnsi="Angsana New"/>
                <w:sz w:val="24"/>
                <w:szCs w:val="24"/>
                <w:lang w:val="en-US"/>
              </w:rPr>
              <w:t>2563</w:t>
            </w:r>
          </w:p>
        </w:tc>
      </w:tr>
      <w:tr w:rsidR="00E240B3" w:rsidRPr="00A651D8" w14:paraId="13D25D44" w14:textId="77777777" w:rsidTr="00BD1C8A">
        <w:tc>
          <w:tcPr>
            <w:tcW w:w="1683" w:type="dxa"/>
            <w:vAlign w:val="bottom"/>
          </w:tcPr>
          <w:p w14:paraId="146DCD37" w14:textId="77777777" w:rsidR="00E240B3" w:rsidRPr="00A651D8" w:rsidRDefault="00E240B3" w:rsidP="00BC49A9">
            <w:pPr>
              <w:pStyle w:val="ListParagraph"/>
              <w:ind w:left="0"/>
              <w:contextualSpacing w:val="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90" w:type="dxa"/>
            <w:vAlign w:val="bottom"/>
          </w:tcPr>
          <w:p w14:paraId="536680B6" w14:textId="77777777" w:rsidR="00E240B3" w:rsidRPr="00A651D8" w:rsidRDefault="00E240B3" w:rsidP="00BC49A9">
            <w:pPr>
              <w:pStyle w:val="ListParagraph"/>
              <w:ind w:left="0"/>
              <w:contextualSpacing w:val="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5967" w:type="dxa"/>
            <w:gridSpan w:val="3"/>
            <w:vAlign w:val="bottom"/>
            <w:hideMark/>
          </w:tcPr>
          <w:p w14:paraId="1E6495C5" w14:textId="77777777" w:rsidR="00E240B3" w:rsidRPr="00A651D8" w:rsidRDefault="00E240B3" w:rsidP="00BC49A9">
            <w:pPr>
              <w:pBdr>
                <w:bottom w:val="single" w:sz="4" w:space="0" w:color="auto"/>
              </w:pBdr>
              <w:ind w:firstLine="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A651D8">
              <w:rPr>
                <w:rFonts w:ascii="Angsana New" w:hAnsi="Angsana New"/>
                <w:sz w:val="24"/>
                <w:szCs w:val="24"/>
                <w:cs/>
                <w:lang w:val="en-US"/>
              </w:rPr>
              <w:t>การเปลี่ยนแปลงของค่าเผื่อผลขาดทุนที่เพิ่มขึ้น (ลดลง)</w:t>
            </w:r>
          </w:p>
        </w:tc>
      </w:tr>
      <w:tr w:rsidR="00E240B3" w:rsidRPr="00A651D8" w14:paraId="3CBA09F6" w14:textId="77777777" w:rsidTr="00BD1C8A">
        <w:tc>
          <w:tcPr>
            <w:tcW w:w="1683" w:type="dxa"/>
            <w:vAlign w:val="bottom"/>
            <w:hideMark/>
          </w:tcPr>
          <w:p w14:paraId="0850C41C" w14:textId="77777777" w:rsidR="00E240B3" w:rsidRPr="00A651D8" w:rsidRDefault="00E240B3" w:rsidP="00BC49A9">
            <w:pPr>
              <w:pBdr>
                <w:bottom w:val="single" w:sz="4" w:space="1" w:color="auto"/>
              </w:pBdr>
              <w:ind w:firstLine="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A651D8">
              <w:rPr>
                <w:rFonts w:ascii="Angsana New" w:hAnsi="Angsana New"/>
                <w:sz w:val="24"/>
                <w:szCs w:val="24"/>
                <w:cs/>
                <w:lang w:val="en-US"/>
              </w:rPr>
              <w:t>เครื่องมือทางการเงิน</w:t>
            </w:r>
          </w:p>
        </w:tc>
        <w:tc>
          <w:tcPr>
            <w:tcW w:w="1890" w:type="dxa"/>
            <w:vAlign w:val="bottom"/>
            <w:hideMark/>
          </w:tcPr>
          <w:p w14:paraId="1D8027D0" w14:textId="77777777" w:rsidR="00E240B3" w:rsidRPr="00A651D8" w:rsidRDefault="00E240B3" w:rsidP="00BC49A9">
            <w:pPr>
              <w:pBdr>
                <w:bottom w:val="single" w:sz="4" w:space="1" w:color="auto"/>
              </w:pBdr>
              <w:ind w:firstLine="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A651D8">
              <w:rPr>
                <w:rFonts w:ascii="Angsana New" w:hAnsi="Angsana New"/>
                <w:sz w:val="24"/>
                <w:szCs w:val="24"/>
                <w:cs/>
                <w:lang w:val="en-US"/>
              </w:rPr>
              <w:t>คำอธิบายของการเปลี่ยนแปลงที่มีนัยสำคัญของมูลค่าตามบัญชี</w:t>
            </w:r>
          </w:p>
        </w:tc>
        <w:tc>
          <w:tcPr>
            <w:tcW w:w="1989" w:type="dxa"/>
            <w:vAlign w:val="bottom"/>
            <w:hideMark/>
          </w:tcPr>
          <w:p w14:paraId="58840E88" w14:textId="77777777" w:rsidR="00E240B3" w:rsidRPr="00A651D8" w:rsidRDefault="00E240B3" w:rsidP="00BC49A9">
            <w:pPr>
              <w:pBdr>
                <w:bottom w:val="single" w:sz="4" w:space="1" w:color="auto"/>
              </w:pBdr>
              <w:ind w:firstLine="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A651D8">
              <w:rPr>
                <w:rFonts w:ascii="Angsana New" w:hAnsi="Angsana New"/>
                <w:sz w:val="24"/>
                <w:szCs w:val="24"/>
                <w:cs/>
                <w:lang w:val="en-US"/>
              </w:rPr>
              <w:t>สินทรัพย์ทางการเงินที่ไม่มีการเพิ่มขึ้นอย่างมีนัยสำคัญของความเสี่ยงด้านเครดิต</w:t>
            </w:r>
          </w:p>
        </w:tc>
        <w:tc>
          <w:tcPr>
            <w:tcW w:w="1989" w:type="dxa"/>
            <w:vAlign w:val="bottom"/>
            <w:hideMark/>
          </w:tcPr>
          <w:p w14:paraId="5D2E6B8B" w14:textId="77777777" w:rsidR="00E240B3" w:rsidRPr="00A651D8" w:rsidRDefault="00E240B3" w:rsidP="00BC49A9">
            <w:pPr>
              <w:pBdr>
                <w:bottom w:val="single" w:sz="4" w:space="1" w:color="auto"/>
              </w:pBdr>
              <w:ind w:firstLine="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A651D8">
              <w:rPr>
                <w:rFonts w:ascii="Angsana New" w:hAnsi="Angsana New"/>
                <w:sz w:val="24"/>
                <w:szCs w:val="24"/>
                <w:cs/>
                <w:lang w:val="en-US"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989" w:type="dxa"/>
            <w:vAlign w:val="bottom"/>
            <w:hideMark/>
          </w:tcPr>
          <w:p w14:paraId="58E0A22A" w14:textId="77777777" w:rsidR="00E240B3" w:rsidRPr="00A651D8" w:rsidRDefault="00E240B3" w:rsidP="00BC49A9">
            <w:pPr>
              <w:pBdr>
                <w:bottom w:val="single" w:sz="4" w:space="1" w:color="auto"/>
              </w:pBdr>
              <w:ind w:firstLine="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A651D8">
              <w:rPr>
                <w:rFonts w:ascii="Angsana New" w:hAnsi="Angsana New"/>
                <w:sz w:val="24"/>
                <w:szCs w:val="24"/>
                <w:cs/>
                <w:lang w:val="en-US"/>
              </w:rPr>
              <w:t>สินทรัพย์ทางการเงินที่มีการด้อยค่าด้านเครดิต</w:t>
            </w:r>
          </w:p>
        </w:tc>
      </w:tr>
      <w:tr w:rsidR="00E240B3" w:rsidRPr="00547986" w14:paraId="63FF1815" w14:textId="77777777" w:rsidTr="00BD1C8A">
        <w:tc>
          <w:tcPr>
            <w:tcW w:w="1683" w:type="dxa"/>
            <w:vAlign w:val="bottom"/>
            <w:hideMark/>
          </w:tcPr>
          <w:p w14:paraId="481D0100" w14:textId="77777777" w:rsidR="00E240B3" w:rsidRPr="00547986" w:rsidRDefault="00E240B3" w:rsidP="00BC49A9">
            <w:pPr>
              <w:pStyle w:val="ListParagraph"/>
              <w:ind w:left="0"/>
              <w:contextualSpacing w:val="0"/>
              <w:rPr>
                <w:rFonts w:ascii="Angsana New" w:hAnsi="Angsana New"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1890" w:type="dxa"/>
            <w:vAlign w:val="bottom"/>
          </w:tcPr>
          <w:p w14:paraId="1BBC46A7" w14:textId="77777777" w:rsidR="00E240B3" w:rsidRPr="00547986" w:rsidRDefault="00E240B3" w:rsidP="00BC49A9">
            <w:pPr>
              <w:pStyle w:val="ListParagraph"/>
              <w:ind w:left="0"/>
              <w:contextualSpacing w:val="0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989" w:type="dxa"/>
            <w:vAlign w:val="bottom"/>
          </w:tcPr>
          <w:p w14:paraId="20EF2C7E" w14:textId="77777777" w:rsidR="00E240B3" w:rsidRPr="00547986" w:rsidRDefault="00E240B3" w:rsidP="00BC49A9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989" w:type="dxa"/>
            <w:vAlign w:val="bottom"/>
          </w:tcPr>
          <w:p w14:paraId="128A9D9E" w14:textId="77777777" w:rsidR="00E240B3" w:rsidRPr="00547986" w:rsidRDefault="00E240B3" w:rsidP="00BC49A9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989" w:type="dxa"/>
            <w:vAlign w:val="bottom"/>
          </w:tcPr>
          <w:p w14:paraId="6ACD6095" w14:textId="77777777" w:rsidR="00E240B3" w:rsidRPr="00547986" w:rsidRDefault="00E240B3" w:rsidP="00BC49A9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E240B3" w:rsidRPr="00A651D8" w14:paraId="05AAC022" w14:textId="77777777" w:rsidTr="00BD1C8A">
        <w:tc>
          <w:tcPr>
            <w:tcW w:w="1683" w:type="dxa"/>
            <w:vAlign w:val="bottom"/>
          </w:tcPr>
          <w:p w14:paraId="4C4BC375" w14:textId="77777777" w:rsidR="00E240B3" w:rsidRPr="00A651D8" w:rsidRDefault="00E240B3" w:rsidP="00BC49A9">
            <w:pPr>
              <w:ind w:right="-108"/>
              <w:rPr>
                <w:rFonts w:ascii="Angsana New" w:hAnsi="Angsana New"/>
                <w:sz w:val="24"/>
                <w:szCs w:val="24"/>
                <w:cs/>
              </w:rPr>
            </w:pPr>
            <w:r w:rsidRPr="00A651D8">
              <w:rPr>
                <w:rFonts w:ascii="Angsana New" w:hAnsi="Angsana New"/>
                <w:sz w:val="24"/>
                <w:szCs w:val="24"/>
                <w:cs/>
              </w:rPr>
              <w:t>เงินให้สินเชื่อแก่ลูกหนี้</w:t>
            </w:r>
          </w:p>
        </w:tc>
        <w:tc>
          <w:tcPr>
            <w:tcW w:w="1890" w:type="dxa"/>
            <w:vAlign w:val="bottom"/>
          </w:tcPr>
          <w:p w14:paraId="11963394" w14:textId="77777777" w:rsidR="00E240B3" w:rsidRPr="00A651D8" w:rsidRDefault="00E240B3" w:rsidP="00BC49A9">
            <w:pPr>
              <w:ind w:left="132" w:right="-108" w:hanging="132"/>
              <w:rPr>
                <w:rFonts w:ascii="Angsana New" w:hAnsi="Angsana New"/>
                <w:sz w:val="24"/>
                <w:szCs w:val="24"/>
                <w:cs/>
              </w:rPr>
            </w:pPr>
            <w:r w:rsidRPr="00A651D8">
              <w:rPr>
                <w:rFonts w:ascii="Angsana New" w:hAnsi="Angsana New"/>
                <w:sz w:val="24"/>
                <w:szCs w:val="24"/>
                <w:cs/>
              </w:rPr>
              <w:t>สินเชื่อธุรกิจ</w:t>
            </w:r>
            <w:r w:rsidRPr="00A651D8">
              <w:rPr>
                <w:rFonts w:ascii="Angsana New" w:hAnsi="Angsana New" w:hint="cs"/>
                <w:sz w:val="24"/>
                <w:szCs w:val="24"/>
                <w:cs/>
              </w:rPr>
              <w:t xml:space="preserve">เพิ่มขึ้นสุทธิ </w:t>
            </w:r>
            <w:r w:rsidR="00337126">
              <w:rPr>
                <w:rFonts w:ascii="Angsana New" w:hAnsi="Angsana New" w:hint="cs"/>
                <w:sz w:val="24"/>
                <w:szCs w:val="24"/>
                <w:cs/>
              </w:rPr>
              <w:t xml:space="preserve">                          </w:t>
            </w:r>
            <w:r w:rsidR="00BD1C8A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="00C035B0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="00C035B0">
              <w:rPr>
                <w:rFonts w:ascii="Angsana New" w:hAnsi="Angsana New"/>
                <w:sz w:val="24"/>
                <w:szCs w:val="24"/>
                <w:lang w:val="en-US"/>
              </w:rPr>
              <w:t>3,779</w:t>
            </w:r>
            <w:r w:rsidR="00C035B0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</w:t>
            </w:r>
            <w:r w:rsidRPr="00A651D8">
              <w:rPr>
                <w:rFonts w:ascii="Angsana New" w:hAnsi="Angsana New" w:hint="cs"/>
                <w:sz w:val="24"/>
                <w:szCs w:val="24"/>
                <w:cs/>
              </w:rPr>
              <w:t>ล้านบาท</w:t>
            </w:r>
          </w:p>
        </w:tc>
        <w:tc>
          <w:tcPr>
            <w:tcW w:w="1989" w:type="dxa"/>
            <w:vAlign w:val="bottom"/>
          </w:tcPr>
          <w:p w14:paraId="4A456099" w14:textId="77777777" w:rsidR="00E240B3" w:rsidRPr="00A651D8" w:rsidRDefault="00E240B3" w:rsidP="00BC49A9">
            <w:pPr>
              <w:tabs>
                <w:tab w:val="decimal" w:pos="1052"/>
              </w:tabs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A651D8">
              <w:rPr>
                <w:rFonts w:ascii="Angsana New" w:hAnsi="Angsana New"/>
                <w:sz w:val="24"/>
                <w:szCs w:val="24"/>
                <w:lang w:val="en-US"/>
              </w:rPr>
              <w:t>442,778</w:t>
            </w:r>
          </w:p>
        </w:tc>
        <w:tc>
          <w:tcPr>
            <w:tcW w:w="1989" w:type="dxa"/>
            <w:vAlign w:val="bottom"/>
          </w:tcPr>
          <w:p w14:paraId="6297B162" w14:textId="77777777" w:rsidR="00E240B3" w:rsidRPr="00A651D8" w:rsidRDefault="00E240B3" w:rsidP="00BC49A9">
            <w:pPr>
              <w:tabs>
                <w:tab w:val="decimal" w:pos="1052"/>
              </w:tabs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A651D8">
              <w:rPr>
                <w:rFonts w:ascii="Angsana New" w:hAnsi="Angsana New"/>
                <w:sz w:val="24"/>
                <w:szCs w:val="24"/>
                <w:lang w:val="en-US"/>
              </w:rPr>
              <w:t>(112,404)</w:t>
            </w:r>
          </w:p>
        </w:tc>
        <w:tc>
          <w:tcPr>
            <w:tcW w:w="1989" w:type="dxa"/>
            <w:vAlign w:val="bottom"/>
          </w:tcPr>
          <w:p w14:paraId="707CFAB4" w14:textId="77777777" w:rsidR="00E240B3" w:rsidRPr="00A651D8" w:rsidRDefault="00E240B3" w:rsidP="00BC49A9">
            <w:pPr>
              <w:tabs>
                <w:tab w:val="decimal" w:pos="1052"/>
              </w:tabs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A651D8">
              <w:rPr>
                <w:rFonts w:ascii="Angsana New" w:hAnsi="Angsana New"/>
                <w:sz w:val="24"/>
                <w:szCs w:val="24"/>
                <w:lang w:val="en-US"/>
              </w:rPr>
              <w:t>1,282,150</w:t>
            </w:r>
          </w:p>
        </w:tc>
      </w:tr>
    </w:tbl>
    <w:p w14:paraId="02998BD5" w14:textId="77777777" w:rsidR="00A565C9" w:rsidRPr="009D2C6B" w:rsidRDefault="00A565C9" w:rsidP="00BC49A9">
      <w:pPr>
        <w:pStyle w:val="Heading1"/>
        <w:numPr>
          <w:ilvl w:val="0"/>
          <w:numId w:val="12"/>
        </w:numPr>
        <w:spacing w:after="120"/>
        <w:ind w:left="561" w:hanging="561"/>
        <w:rPr>
          <w:rFonts w:ascii="Angsana New" w:hAnsi="Angsana New"/>
          <w:sz w:val="32"/>
          <w:szCs w:val="32"/>
          <w:u w:val="none"/>
          <w:lang w:val="en-US"/>
        </w:rPr>
      </w:pPr>
      <w:bookmarkStart w:id="28" w:name="_Toc1376048"/>
      <w:bookmarkStart w:id="29" w:name="_Toc16867522"/>
      <w:bookmarkStart w:id="30" w:name="_Toc48896590"/>
      <w:bookmarkStart w:id="31" w:name="_Toc96506759"/>
      <w:bookmarkEnd w:id="27"/>
      <w:r w:rsidRPr="009D2C6B">
        <w:rPr>
          <w:rFonts w:ascii="Angsana New" w:hAnsi="Angsana New"/>
          <w:sz w:val="32"/>
          <w:szCs w:val="32"/>
          <w:u w:val="none"/>
          <w:cs/>
          <w:lang w:val="en-US"/>
        </w:rPr>
        <w:t>การโอนขายสินเชื่อด้อยคุณภาพ</w:t>
      </w:r>
      <w:bookmarkEnd w:id="28"/>
      <w:bookmarkEnd w:id="29"/>
      <w:bookmarkEnd w:id="30"/>
      <w:bookmarkEnd w:id="31"/>
    </w:p>
    <w:p w14:paraId="579615B0" w14:textId="77777777" w:rsidR="00A565C9" w:rsidRPr="009D2C6B" w:rsidRDefault="00A565C9" w:rsidP="00BC49A9">
      <w:pPr>
        <w:tabs>
          <w:tab w:val="left" w:pos="1440"/>
        </w:tabs>
        <w:spacing w:before="120"/>
        <w:ind w:left="562"/>
        <w:jc w:val="thaiDistribute"/>
        <w:rPr>
          <w:rFonts w:ascii="Angsana New" w:hAnsi="Angsana New"/>
          <w:spacing w:val="-2"/>
          <w:sz w:val="32"/>
          <w:szCs w:val="32"/>
          <w:lang w:val="en-US"/>
        </w:rPr>
      </w:pPr>
      <w:r>
        <w:rPr>
          <w:rFonts w:ascii="Angsana New" w:hAnsi="Angsana New"/>
          <w:spacing w:val="-2"/>
          <w:sz w:val="32"/>
          <w:szCs w:val="32"/>
          <w:cs/>
          <w:lang w:val="en-US"/>
        </w:rPr>
        <w:t>สำหรับปีสิ้นสุดวันที่</w:t>
      </w:r>
      <w:r>
        <w:rPr>
          <w:rFonts w:ascii="Angsana New" w:hAnsi="Angsana New"/>
          <w:spacing w:val="-2"/>
          <w:sz w:val="32"/>
          <w:szCs w:val="32"/>
          <w:lang w:val="en-US"/>
        </w:rPr>
        <w:t xml:space="preserve"> 31 </w:t>
      </w:r>
      <w:r w:rsidRPr="009D2C6B">
        <w:rPr>
          <w:rFonts w:ascii="Angsana New" w:hAnsi="Angsana New"/>
          <w:spacing w:val="-2"/>
          <w:sz w:val="32"/>
          <w:szCs w:val="32"/>
          <w:cs/>
          <w:lang w:val="en-US"/>
        </w:rPr>
        <w:t xml:space="preserve">ธันวาคม </w:t>
      </w:r>
      <w:r w:rsidR="00064E99">
        <w:rPr>
          <w:rFonts w:ascii="Angsana New" w:hAnsi="Angsana New"/>
          <w:spacing w:val="-2"/>
          <w:sz w:val="32"/>
          <w:szCs w:val="32"/>
          <w:lang w:val="en-US"/>
        </w:rPr>
        <w:t>2563</w:t>
      </w:r>
      <w:r>
        <w:rPr>
          <w:rFonts w:ascii="Angsana New" w:hAnsi="Angsana New"/>
          <w:spacing w:val="-2"/>
          <w:sz w:val="32"/>
          <w:szCs w:val="32"/>
          <w:lang w:val="en-US"/>
        </w:rPr>
        <w:t xml:space="preserve"> </w:t>
      </w:r>
      <w:r w:rsidRPr="009D2C6B">
        <w:rPr>
          <w:rFonts w:ascii="Angsana New" w:hAnsi="Angsana New"/>
          <w:spacing w:val="-2"/>
          <w:sz w:val="32"/>
          <w:szCs w:val="32"/>
          <w:cs/>
          <w:lang w:val="en-US"/>
        </w:rPr>
        <w:t>ธนาคารฯ</w:t>
      </w:r>
      <w:r w:rsidRPr="009D2C6B">
        <w:rPr>
          <w:rFonts w:ascii="Angsana New" w:hAnsi="Angsana New"/>
          <w:sz w:val="32"/>
          <w:szCs w:val="32"/>
          <w:cs/>
          <w:lang w:val="en-US"/>
        </w:rPr>
        <w:t>ได้ท</w:t>
      </w:r>
      <w:r>
        <w:rPr>
          <w:rFonts w:ascii="Angsana New" w:hAnsi="Angsana New"/>
          <w:sz w:val="32"/>
          <w:szCs w:val="32"/>
          <w:cs/>
          <w:lang w:val="en-US"/>
        </w:rPr>
        <w:t>ำสัญญาซื้อขายสินเชื่อด้อยคุณภาพ</w:t>
      </w:r>
      <w:r w:rsidRPr="009D2C6B">
        <w:rPr>
          <w:rFonts w:ascii="Angsana New" w:hAnsi="Angsana New"/>
          <w:sz w:val="32"/>
          <w:szCs w:val="32"/>
          <w:cs/>
          <w:lang w:val="en-US"/>
        </w:rPr>
        <w:t>ในฐานะ “ผู้ขาย” สรุปได้ดังต่อไปนี้</w:t>
      </w:r>
    </w:p>
    <w:p w14:paraId="33CADA55" w14:textId="77777777" w:rsidR="00A565C9" w:rsidRPr="009D2C6B" w:rsidRDefault="00A565C9" w:rsidP="00C035B0">
      <w:pPr>
        <w:tabs>
          <w:tab w:val="left" w:pos="900"/>
        </w:tabs>
        <w:ind w:left="792" w:right="-11"/>
        <w:jc w:val="right"/>
        <w:rPr>
          <w:rFonts w:ascii="Angsana New" w:hAnsi="Angsana New"/>
          <w:sz w:val="28"/>
          <w:szCs w:val="28"/>
          <w:lang w:val="en-US"/>
        </w:rPr>
      </w:pPr>
      <w:r w:rsidRPr="009D2C6B">
        <w:rPr>
          <w:rFonts w:ascii="Angsana New" w:hAnsi="Angsana New"/>
          <w:sz w:val="28"/>
          <w:szCs w:val="28"/>
          <w:cs/>
        </w:rPr>
        <w:tab/>
      </w:r>
      <w:r w:rsidRPr="009D2C6B">
        <w:rPr>
          <w:rFonts w:ascii="Angsana New" w:hAnsi="Angsana New"/>
          <w:sz w:val="28"/>
          <w:szCs w:val="28"/>
          <w:cs/>
        </w:rPr>
        <w:tab/>
        <w:t xml:space="preserve"> (หน่วย: </w:t>
      </w:r>
      <w:r w:rsidRPr="009D2C6B">
        <w:rPr>
          <w:rFonts w:ascii="Angsana New" w:hAnsi="Angsana New"/>
          <w:sz w:val="28"/>
          <w:szCs w:val="28"/>
          <w:cs/>
          <w:lang w:val="en-US"/>
        </w:rPr>
        <w:t>ล้าน</w:t>
      </w:r>
      <w:r w:rsidRPr="009D2C6B">
        <w:rPr>
          <w:rFonts w:ascii="Angsana New" w:hAnsi="Angsana New"/>
          <w:sz w:val="28"/>
          <w:szCs w:val="28"/>
          <w:cs/>
        </w:rPr>
        <w:t>บาท)</w:t>
      </w:r>
    </w:p>
    <w:tbl>
      <w:tblPr>
        <w:tblW w:w="4805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1890"/>
        <w:gridCol w:w="2357"/>
        <w:gridCol w:w="2496"/>
        <w:gridCol w:w="2501"/>
      </w:tblGrid>
      <w:tr w:rsidR="00C57C35" w:rsidRPr="009D2C6B" w14:paraId="4EE43B13" w14:textId="77777777" w:rsidTr="00C035B0">
        <w:tc>
          <w:tcPr>
            <w:tcW w:w="5000" w:type="pct"/>
            <w:gridSpan w:val="4"/>
            <w:vAlign w:val="bottom"/>
          </w:tcPr>
          <w:p w14:paraId="0826ADBF" w14:textId="77777777" w:rsidR="00C57C35" w:rsidRPr="009D2C6B" w:rsidRDefault="00C57C35" w:rsidP="00BC49A9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D2C6B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>
              <w:rPr>
                <w:rFonts w:ascii="Angsana New" w:hAnsi="Angsana New"/>
                <w:spacing w:val="-2"/>
                <w:sz w:val="28"/>
                <w:szCs w:val="28"/>
                <w:lang w:val="en-US"/>
              </w:rPr>
              <w:t xml:space="preserve">31 </w:t>
            </w:r>
            <w:r w:rsidRPr="009D2C6B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6813AF">
              <w:rPr>
                <w:rFonts w:ascii="Angsana New" w:hAnsi="Angsana New"/>
                <w:spacing w:val="-2"/>
                <w:sz w:val="28"/>
                <w:szCs w:val="28"/>
                <w:lang w:val="en-US"/>
              </w:rPr>
              <w:t>256</w:t>
            </w:r>
            <w:r>
              <w:rPr>
                <w:rFonts w:ascii="Angsana New" w:hAnsi="Angsana New"/>
                <w:spacing w:val="-2"/>
                <w:sz w:val="28"/>
                <w:szCs w:val="28"/>
                <w:lang w:val="en-US"/>
              </w:rPr>
              <w:t>3</w:t>
            </w:r>
          </w:p>
        </w:tc>
      </w:tr>
      <w:tr w:rsidR="00C57C35" w:rsidRPr="009D2C6B" w14:paraId="4D1BEA9C" w14:textId="77777777" w:rsidTr="00C035B0">
        <w:tc>
          <w:tcPr>
            <w:tcW w:w="1022" w:type="pct"/>
            <w:vAlign w:val="bottom"/>
          </w:tcPr>
          <w:p w14:paraId="24BB14B5" w14:textId="77777777" w:rsidR="00C57C35" w:rsidRPr="009D2C6B" w:rsidRDefault="00C57C35" w:rsidP="00BC49A9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11503">
              <w:rPr>
                <w:rFonts w:ascii="Angsana New" w:hAnsi="Angsana New"/>
                <w:sz w:val="28"/>
                <w:szCs w:val="28"/>
                <w:cs/>
                <w:lang w:val="en-US"/>
              </w:rPr>
              <w:t>ครั้ง</w:t>
            </w:r>
            <w:r w:rsidRPr="009D2C6B">
              <w:rPr>
                <w:rFonts w:ascii="Angsana New" w:hAnsi="Angsana New"/>
                <w:sz w:val="28"/>
                <w:szCs w:val="28"/>
                <w:cs/>
              </w:rPr>
              <w:t>ที่</w:t>
            </w:r>
          </w:p>
        </w:tc>
        <w:tc>
          <w:tcPr>
            <w:tcW w:w="1275" w:type="pct"/>
            <w:vAlign w:val="bottom"/>
          </w:tcPr>
          <w:p w14:paraId="38161E33" w14:textId="77777777" w:rsidR="00C57C35" w:rsidRPr="00511503" w:rsidRDefault="00C57C35" w:rsidP="00BC49A9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11503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เดือนที่ขาย</w:t>
            </w:r>
          </w:p>
        </w:tc>
        <w:tc>
          <w:tcPr>
            <w:tcW w:w="1350" w:type="pct"/>
            <w:vAlign w:val="bottom"/>
          </w:tcPr>
          <w:p w14:paraId="43915814" w14:textId="77777777" w:rsidR="00C57C35" w:rsidRPr="00511503" w:rsidRDefault="00C57C35" w:rsidP="00BC49A9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11503">
              <w:rPr>
                <w:rFonts w:ascii="Angsana New" w:hAnsi="Angsana New"/>
                <w:sz w:val="28"/>
                <w:szCs w:val="28"/>
                <w:cs/>
                <w:lang w:val="en-US"/>
              </w:rPr>
              <w:t>มูลหนี้คงค้างตามบัญชี                 (รวมสินทรัพย์อื่นที่เกี่ยวข้อง)</w:t>
            </w:r>
          </w:p>
        </w:tc>
        <w:tc>
          <w:tcPr>
            <w:tcW w:w="1351" w:type="pct"/>
            <w:vAlign w:val="bottom"/>
          </w:tcPr>
          <w:p w14:paraId="39ECD108" w14:textId="77777777" w:rsidR="00C57C35" w:rsidRPr="00511503" w:rsidRDefault="00C57C35" w:rsidP="00BC49A9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1150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ราคาขาย</w:t>
            </w:r>
          </w:p>
        </w:tc>
      </w:tr>
      <w:tr w:rsidR="00C57C35" w:rsidRPr="009D2C6B" w14:paraId="69CBA3BA" w14:textId="77777777" w:rsidTr="00C035B0">
        <w:tc>
          <w:tcPr>
            <w:tcW w:w="1022" w:type="pct"/>
            <w:vAlign w:val="bottom"/>
          </w:tcPr>
          <w:p w14:paraId="4304402F" w14:textId="77777777" w:rsidR="00C57C35" w:rsidRPr="009D2C6B" w:rsidRDefault="00C57C35" w:rsidP="00BC49A9">
            <w:pPr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5" w:type="pct"/>
            <w:vAlign w:val="bottom"/>
          </w:tcPr>
          <w:p w14:paraId="151F18ED" w14:textId="77777777" w:rsidR="00C57C35" w:rsidRPr="009D2C6B" w:rsidRDefault="00C57C35" w:rsidP="00BC49A9">
            <w:pPr>
              <w:ind w:lef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pct"/>
            <w:vAlign w:val="bottom"/>
          </w:tcPr>
          <w:p w14:paraId="650C0B5F" w14:textId="77777777" w:rsidR="00C57C35" w:rsidRPr="009D2C6B" w:rsidRDefault="00C57C35" w:rsidP="00BC49A9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1" w:type="pct"/>
            <w:vAlign w:val="bottom"/>
          </w:tcPr>
          <w:p w14:paraId="1A1D1C19" w14:textId="77777777" w:rsidR="00C57C35" w:rsidRPr="009D2C6B" w:rsidRDefault="00C57C35" w:rsidP="00BC49A9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C57C35" w:rsidRPr="009D2C6B" w14:paraId="6F10CBEF" w14:textId="77777777" w:rsidTr="00C035B0">
        <w:tc>
          <w:tcPr>
            <w:tcW w:w="1022" w:type="pct"/>
            <w:vAlign w:val="bottom"/>
          </w:tcPr>
          <w:p w14:paraId="4454FCB3" w14:textId="77777777" w:rsidR="00C57C35" w:rsidRPr="009D2C6B" w:rsidRDefault="00C57C35" w:rsidP="00BC49A9">
            <w:pPr>
              <w:ind w:left="132" w:right="-18" w:hanging="13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D2C6B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1275" w:type="pct"/>
            <w:vAlign w:val="bottom"/>
          </w:tcPr>
          <w:p w14:paraId="0B6F289C" w14:textId="77777777" w:rsidR="00C57C35" w:rsidRPr="009D2C6B" w:rsidRDefault="00C57C35" w:rsidP="00BC49A9">
            <w:pPr>
              <w:ind w:left="-108" w:right="-115" w:firstLine="155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พฤษภาคม</w:t>
            </w:r>
          </w:p>
        </w:tc>
        <w:tc>
          <w:tcPr>
            <w:tcW w:w="1350" w:type="pct"/>
            <w:vAlign w:val="bottom"/>
          </w:tcPr>
          <w:p w14:paraId="4275AA62" w14:textId="77777777" w:rsidR="00C57C35" w:rsidRPr="00A17B38" w:rsidRDefault="00C57C35" w:rsidP="00BC49A9">
            <w:pPr>
              <w:pBdr>
                <w:bottom w:val="single" w:sz="4" w:space="1" w:color="auto"/>
              </w:pBdr>
              <w:tabs>
                <w:tab w:val="decimal" w:pos="2013"/>
              </w:tabs>
              <w:ind w:right="-18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17B38">
              <w:rPr>
                <w:rFonts w:ascii="Angsana New" w:hAnsi="Angsana New"/>
                <w:sz w:val="28"/>
                <w:szCs w:val="28"/>
                <w:lang w:val="en-US"/>
              </w:rPr>
              <w:t>187</w:t>
            </w:r>
          </w:p>
        </w:tc>
        <w:tc>
          <w:tcPr>
            <w:tcW w:w="1351" w:type="pct"/>
            <w:vAlign w:val="bottom"/>
          </w:tcPr>
          <w:p w14:paraId="371656E8" w14:textId="77777777" w:rsidR="00C57C35" w:rsidRPr="00A17B38" w:rsidRDefault="00C57C35" w:rsidP="00BC49A9">
            <w:pPr>
              <w:pBdr>
                <w:bottom w:val="single" w:sz="4" w:space="1" w:color="auto"/>
              </w:pBdr>
              <w:tabs>
                <w:tab w:val="decimal" w:pos="2013"/>
              </w:tabs>
              <w:ind w:right="-18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17B38">
              <w:rPr>
                <w:rFonts w:ascii="Angsana New" w:hAnsi="Angsana New"/>
                <w:sz w:val="28"/>
                <w:szCs w:val="28"/>
                <w:lang w:val="en-US"/>
              </w:rPr>
              <w:t>121</w:t>
            </w:r>
          </w:p>
        </w:tc>
      </w:tr>
      <w:tr w:rsidR="00C57C35" w:rsidRPr="009D2C6B" w14:paraId="6C471835" w14:textId="77777777" w:rsidTr="00C035B0">
        <w:tc>
          <w:tcPr>
            <w:tcW w:w="1022" w:type="pct"/>
            <w:vAlign w:val="bottom"/>
          </w:tcPr>
          <w:p w14:paraId="726C7EDD" w14:textId="77777777" w:rsidR="00C57C35" w:rsidRPr="009D2C6B" w:rsidRDefault="00C57C35" w:rsidP="00BC49A9">
            <w:pPr>
              <w:ind w:left="132" w:right="-18" w:hanging="13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pct"/>
            <w:vAlign w:val="bottom"/>
          </w:tcPr>
          <w:p w14:paraId="474BEBFB" w14:textId="77777777" w:rsidR="00C57C35" w:rsidRPr="009D2C6B" w:rsidRDefault="00C57C35" w:rsidP="00BC49A9">
            <w:pPr>
              <w:ind w:left="-10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pct"/>
            <w:vAlign w:val="bottom"/>
          </w:tcPr>
          <w:p w14:paraId="46A8D439" w14:textId="77777777" w:rsidR="00C57C35" w:rsidRPr="00A17B38" w:rsidRDefault="00C57C35" w:rsidP="00BC49A9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2013"/>
              </w:tabs>
              <w:ind w:right="-18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17B38">
              <w:rPr>
                <w:rFonts w:ascii="Angsana New" w:hAnsi="Angsana New"/>
                <w:sz w:val="28"/>
                <w:szCs w:val="28"/>
                <w:lang w:val="en-US"/>
              </w:rPr>
              <w:t>187</w:t>
            </w:r>
          </w:p>
        </w:tc>
        <w:tc>
          <w:tcPr>
            <w:tcW w:w="1351" w:type="pct"/>
            <w:vAlign w:val="bottom"/>
          </w:tcPr>
          <w:p w14:paraId="55E278F4" w14:textId="77777777" w:rsidR="00C57C35" w:rsidRPr="00A17B38" w:rsidRDefault="00C57C35" w:rsidP="00BC49A9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2013"/>
              </w:tabs>
              <w:ind w:right="-18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17B38">
              <w:rPr>
                <w:rFonts w:ascii="Angsana New" w:hAnsi="Angsana New"/>
                <w:sz w:val="28"/>
                <w:szCs w:val="28"/>
                <w:lang w:val="en-US"/>
              </w:rPr>
              <w:t>121</w:t>
            </w:r>
          </w:p>
        </w:tc>
      </w:tr>
    </w:tbl>
    <w:p w14:paraId="7E7894D9" w14:textId="77777777" w:rsidR="00511503" w:rsidRDefault="00511503" w:rsidP="00BC49A9">
      <w:pPr>
        <w:tabs>
          <w:tab w:val="left" w:pos="1440"/>
        </w:tabs>
        <w:spacing w:before="240" w:after="120"/>
        <w:ind w:left="562"/>
        <w:jc w:val="thaiDistribute"/>
        <w:rPr>
          <w:rFonts w:ascii="Angsana New" w:hAnsi="Angsana New"/>
          <w:sz w:val="32"/>
          <w:szCs w:val="32"/>
          <w:cs/>
          <w:lang w:val="en-US"/>
        </w:rPr>
      </w:pPr>
    </w:p>
    <w:p w14:paraId="72F342BD" w14:textId="77777777" w:rsidR="00A565C9" w:rsidRPr="001D3833" w:rsidRDefault="00511503" w:rsidP="00BC49A9">
      <w:pPr>
        <w:tabs>
          <w:tab w:val="left" w:pos="1440"/>
        </w:tabs>
        <w:spacing w:before="240" w:after="120"/>
        <w:ind w:left="562"/>
        <w:jc w:val="thaiDistribute"/>
        <w:rPr>
          <w:rFonts w:ascii="Angsana New" w:hAnsi="Angsana New"/>
          <w:sz w:val="32"/>
          <w:szCs w:val="32"/>
          <w:lang w:val="en-US"/>
        </w:rPr>
      </w:pPr>
      <w:r>
        <w:rPr>
          <w:rFonts w:ascii="Angsana New" w:hAnsi="Angsana New"/>
          <w:sz w:val="32"/>
          <w:szCs w:val="32"/>
          <w:cs/>
          <w:lang w:val="en-US"/>
        </w:rPr>
        <w:br w:type="page"/>
      </w:r>
      <w:r w:rsidR="00A565C9" w:rsidRPr="001D3833">
        <w:rPr>
          <w:rFonts w:ascii="Angsana New" w:hAnsi="Angsana New"/>
          <w:sz w:val="32"/>
          <w:szCs w:val="32"/>
          <w:cs/>
          <w:lang w:val="en-US"/>
        </w:rPr>
        <w:lastRenderedPageBreak/>
        <w:t>ทั้งนี้ ธนาคารฯได้รับชำระเงินครบถ้วนภายใต้สัญญาซื้อขายสินเชื่อด้อยคุณภาพดังกล่าว ภายใต้เงื่อนไขของสัญญา ผู้ซื้ออาจยกเลิกการโอนสินทรัพย์เฉพาะรายได้ภายในระยะเวลาไม่เกินเดือน</w:t>
      </w:r>
      <w:r w:rsidR="00A565C9" w:rsidRPr="0070052B">
        <w:rPr>
          <w:rFonts w:ascii="Angsana New" w:hAnsi="Angsana New"/>
          <w:sz w:val="32"/>
          <w:szCs w:val="32"/>
          <w:cs/>
          <w:lang w:val="en-US"/>
        </w:rPr>
        <w:t>พฤษภาคม</w:t>
      </w:r>
      <w:r w:rsidR="00A565C9" w:rsidRPr="001D3833">
        <w:rPr>
          <w:rFonts w:ascii="Angsana New" w:hAnsi="Angsana New"/>
          <w:sz w:val="32"/>
          <w:szCs w:val="32"/>
          <w:cs/>
          <w:lang w:val="en-US"/>
        </w:rPr>
        <w:t xml:space="preserve"> </w:t>
      </w:r>
      <w:r w:rsidR="00A565C9">
        <w:rPr>
          <w:rFonts w:ascii="Angsana New" w:hAnsi="Angsana New"/>
          <w:sz w:val="32"/>
          <w:szCs w:val="32"/>
          <w:lang w:val="en-US"/>
        </w:rPr>
        <w:t>2564</w:t>
      </w:r>
      <w:r w:rsidR="00A565C9" w:rsidRPr="001D3833">
        <w:rPr>
          <w:rFonts w:ascii="Angsana New" w:hAnsi="Angsana New"/>
          <w:sz w:val="32"/>
          <w:szCs w:val="32"/>
          <w:lang w:val="en-US"/>
        </w:rPr>
        <w:t xml:space="preserve"> </w:t>
      </w:r>
      <w:r w:rsidR="00A565C9" w:rsidRPr="001D3833">
        <w:rPr>
          <w:rFonts w:ascii="Angsana New" w:hAnsi="Angsana New"/>
          <w:sz w:val="32"/>
          <w:szCs w:val="32"/>
          <w:cs/>
          <w:lang w:val="en-US"/>
        </w:rPr>
        <w:t>(สำหรับการขายในเดือน</w:t>
      </w:r>
      <w:r w:rsidR="00A565C9" w:rsidRPr="0070052B">
        <w:rPr>
          <w:rFonts w:ascii="Angsana New" w:hAnsi="Angsana New" w:hint="cs"/>
          <w:sz w:val="32"/>
          <w:szCs w:val="32"/>
          <w:cs/>
          <w:lang w:val="en-US"/>
        </w:rPr>
        <w:t xml:space="preserve">พฤษภาคม </w:t>
      </w:r>
      <w:r w:rsidR="00A565C9">
        <w:rPr>
          <w:rFonts w:ascii="Angsana New" w:hAnsi="Angsana New"/>
          <w:sz w:val="32"/>
          <w:szCs w:val="32"/>
          <w:lang w:val="en-US"/>
        </w:rPr>
        <w:t>2563</w:t>
      </w:r>
      <w:r w:rsidR="00A565C9" w:rsidRPr="001D3833">
        <w:rPr>
          <w:rFonts w:ascii="Angsana New" w:hAnsi="Angsana New"/>
          <w:sz w:val="32"/>
          <w:szCs w:val="32"/>
          <w:cs/>
          <w:lang w:val="en-US"/>
        </w:rPr>
        <w:t>)</w:t>
      </w:r>
      <w:r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A565C9" w:rsidRPr="001D3833">
        <w:rPr>
          <w:rFonts w:ascii="Angsana New" w:hAnsi="Angsana New"/>
          <w:sz w:val="32"/>
          <w:szCs w:val="32"/>
          <w:cs/>
          <w:lang w:val="en-US"/>
        </w:rPr>
        <w:t xml:space="preserve">หากปรากฏว่าผู้ซื้อไม่สามารถรับโอนสิทธิในหนี้สินและหลักประกันของสินทรัพย์รายใด ๆ เนื่องจากไม่มีเอกสารหลักฐานแห่งหนี้ หลักประกันไม่มี หรือมีอยู่ไม่ครบถ้วน หรือหลักประกันถูกรอนสิทธิ หรือศาลไม่อนุญาตให้ผู้ซื้อเข้าสวมสิทธิเป็นคู่ความแทนธนาคารฯ โดยหากมีการยกเลิกการโอนสินทรัพย์รายใดแล้ว ผู้ซื้อจะได้รับเงินค่าสินทรัพย์ตามราคา ณ วันชำระราคา ส่วนธนาคารฯจะได้รับรายรับที่ได้รับชำระหักด้วยค่าใช้จ่ายที่เกิดขึ้นในระหว่างช่วงเวลายกเลิกการโอนสินทรัพย์รายนั้น ๆ </w:t>
      </w:r>
    </w:p>
    <w:p w14:paraId="79543AE0" w14:textId="77777777" w:rsidR="00A565C9" w:rsidRDefault="00BC49A9" w:rsidP="00BC49A9">
      <w:pPr>
        <w:tabs>
          <w:tab w:val="left" w:pos="1440"/>
        </w:tabs>
        <w:spacing w:before="120" w:after="120"/>
        <w:ind w:left="561"/>
        <w:jc w:val="thaiDistribute"/>
        <w:rPr>
          <w:rFonts w:ascii="Angsana New" w:hAnsi="Angsana New"/>
          <w:sz w:val="32"/>
          <w:szCs w:val="32"/>
          <w:lang w:val="en-US"/>
        </w:rPr>
      </w:pPr>
      <w:r w:rsidRPr="003D4A22">
        <w:rPr>
          <w:rFonts w:ascii="Angsana New" w:hAnsi="Angsana New"/>
          <w:sz w:val="32"/>
          <w:szCs w:val="32"/>
          <w:cs/>
          <w:lang w:val="en-US"/>
        </w:rPr>
        <w:t>ในระหว่าง</w:t>
      </w:r>
      <w:r w:rsidRPr="003D4A22">
        <w:rPr>
          <w:rFonts w:ascii="Angsana New" w:hAnsi="Angsana New" w:hint="cs"/>
          <w:sz w:val="32"/>
          <w:szCs w:val="32"/>
          <w:cs/>
          <w:lang w:val="en-US"/>
        </w:rPr>
        <w:t>ปี</w:t>
      </w:r>
      <w:r w:rsidRPr="003D4A22">
        <w:rPr>
          <w:rFonts w:ascii="Angsana New" w:hAnsi="Angsana New"/>
          <w:sz w:val="32"/>
          <w:szCs w:val="32"/>
          <w:cs/>
          <w:lang w:val="en-US"/>
        </w:rPr>
        <w:t xml:space="preserve">สิ้นสุดวันที่ </w:t>
      </w:r>
      <w:r w:rsidRPr="003D4A22">
        <w:rPr>
          <w:rFonts w:ascii="Angsana New" w:hAnsi="Angsana New"/>
          <w:sz w:val="32"/>
          <w:szCs w:val="32"/>
          <w:lang w:val="en-US"/>
        </w:rPr>
        <w:t>31</w:t>
      </w:r>
      <w:r w:rsidRPr="003D4A22">
        <w:rPr>
          <w:rFonts w:ascii="Angsana New" w:hAnsi="Angsana New"/>
          <w:sz w:val="32"/>
          <w:szCs w:val="32"/>
          <w:cs/>
          <w:lang w:val="en-US"/>
        </w:rPr>
        <w:t xml:space="preserve"> </w:t>
      </w:r>
      <w:r w:rsidRPr="003D4A22">
        <w:rPr>
          <w:rFonts w:ascii="Angsana New" w:hAnsi="Angsana New" w:hint="cs"/>
          <w:sz w:val="32"/>
          <w:szCs w:val="32"/>
          <w:cs/>
          <w:lang w:val="en-US"/>
        </w:rPr>
        <w:t>ธันวาคม</w:t>
      </w:r>
      <w:r w:rsidRPr="003D4A22">
        <w:rPr>
          <w:rFonts w:ascii="Angsana New" w:hAnsi="Angsana New"/>
          <w:sz w:val="32"/>
          <w:szCs w:val="32"/>
          <w:cs/>
          <w:lang w:val="en-US"/>
        </w:rPr>
        <w:t xml:space="preserve"> </w:t>
      </w:r>
      <w:r w:rsidR="00064E99" w:rsidRPr="003D4A22">
        <w:rPr>
          <w:rFonts w:ascii="Angsana New" w:hAnsi="Angsana New"/>
          <w:sz w:val="32"/>
          <w:szCs w:val="32"/>
          <w:lang w:val="en-US"/>
        </w:rPr>
        <w:t>2564</w:t>
      </w:r>
      <w:r w:rsidR="00A565C9" w:rsidRPr="003D4A22">
        <w:rPr>
          <w:rFonts w:ascii="Angsana New" w:hAnsi="Angsana New"/>
          <w:sz w:val="32"/>
          <w:szCs w:val="32"/>
          <w:lang w:val="en-US"/>
        </w:rPr>
        <w:t xml:space="preserve"> </w:t>
      </w:r>
      <w:r w:rsidR="00A565C9" w:rsidRPr="003D4A22">
        <w:rPr>
          <w:rFonts w:ascii="Angsana New" w:hAnsi="Angsana New"/>
          <w:sz w:val="32"/>
          <w:szCs w:val="32"/>
          <w:cs/>
          <w:lang w:val="en-US"/>
        </w:rPr>
        <w:t>ผู้ซื้อยังมิได้มี</w:t>
      </w:r>
      <w:r w:rsidR="00A565C9" w:rsidRPr="0070052B">
        <w:rPr>
          <w:rFonts w:ascii="Angsana New" w:hAnsi="Angsana New"/>
          <w:sz w:val="32"/>
          <w:szCs w:val="32"/>
          <w:cs/>
          <w:lang w:val="en-US"/>
        </w:rPr>
        <w:t>การยกเลิกการโอนสินทรัพย์รายใดจนถึงวันที่อนุมัติงบการเงินนี้</w:t>
      </w:r>
    </w:p>
    <w:p w14:paraId="2F63AB12" w14:textId="77777777" w:rsidR="00A565C9" w:rsidRPr="00BC49A9" w:rsidRDefault="00A565C9" w:rsidP="00BC49A9">
      <w:pPr>
        <w:pStyle w:val="Heading1"/>
        <w:numPr>
          <w:ilvl w:val="0"/>
          <w:numId w:val="12"/>
        </w:numPr>
        <w:ind w:left="561" w:hanging="561"/>
        <w:rPr>
          <w:rFonts w:ascii="Angsana New" w:hAnsi="Angsana New"/>
          <w:sz w:val="32"/>
          <w:szCs w:val="32"/>
          <w:u w:val="none"/>
          <w:lang w:val="en-US"/>
        </w:rPr>
      </w:pPr>
      <w:bookmarkStart w:id="32" w:name="_Toc48896591"/>
      <w:bookmarkStart w:id="33" w:name="_Toc96506760"/>
      <w:r w:rsidRPr="00710B9A">
        <w:rPr>
          <w:rFonts w:ascii="Angsana New" w:hAnsi="Angsana New" w:hint="cs"/>
          <w:sz w:val="32"/>
          <w:szCs w:val="32"/>
          <w:u w:val="none"/>
          <w:cs/>
          <w:lang w:val="en-US"/>
        </w:rPr>
        <w:t>ทรัพย์สินรอการขาย</w:t>
      </w:r>
      <w:bookmarkEnd w:id="32"/>
      <w:bookmarkEnd w:id="33"/>
      <w:r w:rsidRPr="00BC49A9">
        <w:rPr>
          <w:rFonts w:ascii="Angsana New" w:hAnsi="Angsana New" w:hint="cs"/>
          <w:sz w:val="28"/>
          <w:szCs w:val="28"/>
          <w:cs/>
        </w:rPr>
        <w:t xml:space="preserve"> </w:t>
      </w:r>
    </w:p>
    <w:tbl>
      <w:tblPr>
        <w:tblW w:w="4716" w:type="pct"/>
        <w:jc w:val="right"/>
        <w:tblLayout w:type="fixed"/>
        <w:tblLook w:val="0000" w:firstRow="0" w:lastRow="0" w:firstColumn="0" w:lastColumn="0" w:noHBand="0" w:noVBand="0"/>
      </w:tblPr>
      <w:tblGrid>
        <w:gridCol w:w="3049"/>
        <w:gridCol w:w="1150"/>
        <w:gridCol w:w="1196"/>
        <w:gridCol w:w="1259"/>
        <w:gridCol w:w="1178"/>
        <w:gridCol w:w="1241"/>
      </w:tblGrid>
      <w:tr w:rsidR="00F84839" w:rsidRPr="00710B9A" w14:paraId="15FCCBA9" w14:textId="77777777" w:rsidTr="00E53760">
        <w:trPr>
          <w:jc w:val="right"/>
        </w:trPr>
        <w:tc>
          <w:tcPr>
            <w:tcW w:w="1680" w:type="pct"/>
            <w:vAlign w:val="bottom"/>
          </w:tcPr>
          <w:p w14:paraId="1DA6A995" w14:textId="77777777" w:rsidR="00F84839" w:rsidRPr="00710B9A" w:rsidRDefault="00F84839" w:rsidP="00BC49A9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320" w:type="pct"/>
            <w:gridSpan w:val="5"/>
            <w:vAlign w:val="bottom"/>
          </w:tcPr>
          <w:p w14:paraId="1DC47D04" w14:textId="77777777" w:rsidR="00F84839" w:rsidRPr="00710B9A" w:rsidRDefault="00BC49A9" w:rsidP="00BC49A9">
            <w:pPr>
              <w:tabs>
                <w:tab w:val="left" w:pos="5010"/>
              </w:tabs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t xml:space="preserve">(หน่วย: </w:t>
            </w:r>
            <w:r w:rsidRPr="00710B9A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พัน</w:t>
            </w: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t>บาท)</w:t>
            </w:r>
          </w:p>
        </w:tc>
      </w:tr>
      <w:tr w:rsidR="00BC49A9" w:rsidRPr="00710B9A" w14:paraId="09DB940E" w14:textId="77777777" w:rsidTr="00E53760">
        <w:trPr>
          <w:jc w:val="right"/>
        </w:trPr>
        <w:tc>
          <w:tcPr>
            <w:tcW w:w="1680" w:type="pct"/>
            <w:vAlign w:val="bottom"/>
          </w:tcPr>
          <w:p w14:paraId="1E1DD7A1" w14:textId="77777777" w:rsidR="00BC49A9" w:rsidRPr="00710B9A" w:rsidRDefault="00BC49A9" w:rsidP="00BC49A9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320" w:type="pct"/>
            <w:gridSpan w:val="5"/>
            <w:vAlign w:val="bottom"/>
          </w:tcPr>
          <w:p w14:paraId="79E60F08" w14:textId="77777777" w:rsidR="00BC49A9" w:rsidRPr="00710B9A" w:rsidRDefault="00BC49A9" w:rsidP="00BC49A9">
            <w:pPr>
              <w:pBdr>
                <w:bottom w:val="single" w:sz="4" w:space="1" w:color="auto"/>
              </w:pBdr>
              <w:tabs>
                <w:tab w:val="left" w:pos="5010"/>
              </w:tabs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สำหรับปี</w:t>
            </w: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t>สิ้นสุดวันที่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ธันวาคม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</w:tr>
      <w:tr w:rsidR="00BC49A9" w:rsidRPr="00710B9A" w14:paraId="3FBCE09A" w14:textId="77777777" w:rsidTr="00E53760">
        <w:trPr>
          <w:jc w:val="right"/>
        </w:trPr>
        <w:tc>
          <w:tcPr>
            <w:tcW w:w="1680" w:type="pct"/>
            <w:vAlign w:val="bottom"/>
          </w:tcPr>
          <w:p w14:paraId="47CB9129" w14:textId="77777777" w:rsidR="00BC49A9" w:rsidRPr="00710B9A" w:rsidRDefault="00BC49A9" w:rsidP="00BC49A9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br w:type="page"/>
            </w:r>
          </w:p>
        </w:tc>
        <w:tc>
          <w:tcPr>
            <w:tcW w:w="634" w:type="pct"/>
            <w:vAlign w:val="bottom"/>
          </w:tcPr>
          <w:p w14:paraId="678CB4F3" w14:textId="77777777" w:rsidR="00BC49A9" w:rsidRPr="00064E99" w:rsidRDefault="00BC49A9" w:rsidP="00BC49A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lang w:val="en-US"/>
              </w:rPr>
              <w:t>31</w:t>
            </w: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256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659" w:type="pct"/>
            <w:vAlign w:val="bottom"/>
          </w:tcPr>
          <w:p w14:paraId="1C06AD10" w14:textId="77777777" w:rsidR="00BC49A9" w:rsidRPr="00710B9A" w:rsidRDefault="00BC49A9" w:rsidP="00BC49A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694" w:type="pct"/>
            <w:vAlign w:val="bottom"/>
          </w:tcPr>
          <w:p w14:paraId="472A1009" w14:textId="77777777" w:rsidR="00BC49A9" w:rsidRPr="00B47EFA" w:rsidRDefault="00F76004" w:rsidP="00BC49A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C1925">
              <w:rPr>
                <w:rFonts w:ascii="Angsana New" w:hAnsi="Angsana New"/>
                <w:sz w:val="28"/>
                <w:szCs w:val="28"/>
                <w:cs/>
              </w:rPr>
              <w:t>จำหน่าย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/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ลดลง</w:t>
            </w:r>
          </w:p>
        </w:tc>
        <w:tc>
          <w:tcPr>
            <w:tcW w:w="649" w:type="pct"/>
            <w:vAlign w:val="bottom"/>
          </w:tcPr>
          <w:p w14:paraId="33B5FF37" w14:textId="77777777" w:rsidR="00BC49A9" w:rsidRPr="00F84839" w:rsidRDefault="00BC49A9" w:rsidP="00BC49A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84839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เปลี่ยน</w:t>
            </w:r>
          </w:p>
          <w:p w14:paraId="680CA191" w14:textId="77777777" w:rsidR="00BC49A9" w:rsidRDefault="00BC49A9" w:rsidP="00BC49A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84839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ผู้ประเมิน</w:t>
            </w:r>
          </w:p>
        </w:tc>
        <w:tc>
          <w:tcPr>
            <w:tcW w:w="684" w:type="pct"/>
            <w:vAlign w:val="bottom"/>
          </w:tcPr>
          <w:p w14:paraId="479F278B" w14:textId="77777777" w:rsidR="00BC49A9" w:rsidRPr="00710B9A" w:rsidRDefault="00BC49A9" w:rsidP="00BC49A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ธันวาคม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710B9A">
              <w:rPr>
                <w:rFonts w:ascii="Angsana New" w:hAnsi="Angsana New" w:hint="cs"/>
                <w:sz w:val="28"/>
                <w:szCs w:val="28"/>
                <w:lang w:val="en-US"/>
              </w:rPr>
              <w:t>256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BC49A9" w:rsidRPr="00710B9A" w14:paraId="40BC6134" w14:textId="77777777" w:rsidTr="00E53760">
        <w:trPr>
          <w:jc w:val="right"/>
        </w:trPr>
        <w:tc>
          <w:tcPr>
            <w:tcW w:w="1680" w:type="pct"/>
            <w:vAlign w:val="bottom"/>
          </w:tcPr>
          <w:p w14:paraId="4C015D5E" w14:textId="77777777" w:rsidR="00BC49A9" w:rsidRPr="00710B9A" w:rsidRDefault="00BC49A9" w:rsidP="00BC49A9">
            <w:pPr>
              <w:tabs>
                <w:tab w:val="decimal" w:pos="1062"/>
              </w:tabs>
              <w:ind w:right="-11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ทรัพย์สินรอการขาย</w:t>
            </w:r>
            <w:r w:rsidRPr="00710B9A">
              <w:rPr>
                <w:rFonts w:ascii="Angsana New" w:hAnsi="Angsana New" w:hint="cs"/>
                <w:b/>
                <w:bCs/>
                <w:sz w:val="28"/>
                <w:szCs w:val="28"/>
                <w:lang w:val="en-US"/>
              </w:rPr>
              <w:t xml:space="preserve"> -</w:t>
            </w:r>
            <w:r w:rsidRPr="00710B9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อสังหาริมทรัพย์</w:t>
            </w:r>
          </w:p>
        </w:tc>
        <w:tc>
          <w:tcPr>
            <w:tcW w:w="634" w:type="pct"/>
            <w:vAlign w:val="bottom"/>
          </w:tcPr>
          <w:p w14:paraId="6B67CECA" w14:textId="77777777" w:rsidR="00BC49A9" w:rsidRPr="00F84839" w:rsidRDefault="00BC49A9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59" w:type="pct"/>
            <w:vAlign w:val="bottom"/>
          </w:tcPr>
          <w:p w14:paraId="08750DF4" w14:textId="77777777" w:rsidR="00BC49A9" w:rsidRPr="00710B9A" w:rsidRDefault="00BC49A9" w:rsidP="00BC49A9">
            <w:pP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694" w:type="pct"/>
            <w:vAlign w:val="bottom"/>
          </w:tcPr>
          <w:p w14:paraId="0DA4F2C8" w14:textId="77777777" w:rsidR="00BC49A9" w:rsidRPr="00710B9A" w:rsidRDefault="00BC49A9" w:rsidP="00BC49A9">
            <w:pP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649" w:type="pct"/>
            <w:vAlign w:val="bottom"/>
          </w:tcPr>
          <w:p w14:paraId="0C028B6C" w14:textId="77777777" w:rsidR="00BC49A9" w:rsidRPr="00F84839" w:rsidRDefault="00BC49A9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84" w:type="pct"/>
            <w:vAlign w:val="bottom"/>
          </w:tcPr>
          <w:p w14:paraId="58AB5A84" w14:textId="77777777" w:rsidR="00BC49A9" w:rsidRPr="00710B9A" w:rsidRDefault="00BC49A9" w:rsidP="00BC49A9">
            <w:pP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BC49A9" w:rsidRPr="00710B9A" w14:paraId="2BB49B4C" w14:textId="77777777" w:rsidTr="00E53760">
        <w:trPr>
          <w:jc w:val="right"/>
        </w:trPr>
        <w:tc>
          <w:tcPr>
            <w:tcW w:w="1680" w:type="pct"/>
            <w:vAlign w:val="bottom"/>
          </w:tcPr>
          <w:p w14:paraId="15E9ED46" w14:textId="77777777" w:rsidR="00BC49A9" w:rsidRPr="00710B9A" w:rsidRDefault="00BC49A9" w:rsidP="00BC49A9">
            <w:pPr>
              <w:tabs>
                <w:tab w:val="decimal" w:pos="848"/>
              </w:tabs>
              <w:ind w:right="-11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t>ประเมินโดยบุคคลภายนอก</w:t>
            </w:r>
            <w:r w:rsidRPr="00710B9A">
              <w:rPr>
                <w:rFonts w:ascii="Angsana New" w:hAnsi="Angsana New" w:hint="cs"/>
                <w:sz w:val="28"/>
                <w:szCs w:val="28"/>
                <w:lang w:val="en-US"/>
              </w:rPr>
              <w:t>:</w:t>
            </w:r>
          </w:p>
        </w:tc>
        <w:tc>
          <w:tcPr>
            <w:tcW w:w="634" w:type="pct"/>
            <w:vAlign w:val="bottom"/>
          </w:tcPr>
          <w:p w14:paraId="4A4040B0" w14:textId="77777777" w:rsidR="00BC49A9" w:rsidRPr="00F84839" w:rsidRDefault="00BC49A9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59" w:type="pct"/>
            <w:vAlign w:val="bottom"/>
          </w:tcPr>
          <w:p w14:paraId="1DFE8ADD" w14:textId="77777777" w:rsidR="00BC49A9" w:rsidRPr="00F84839" w:rsidRDefault="00BC49A9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94" w:type="pct"/>
            <w:vAlign w:val="bottom"/>
          </w:tcPr>
          <w:p w14:paraId="4921FB7A" w14:textId="77777777" w:rsidR="00BC49A9" w:rsidRPr="00F84839" w:rsidRDefault="00BC49A9" w:rsidP="00BC49A9">
            <w:pP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49" w:type="pct"/>
            <w:vAlign w:val="bottom"/>
          </w:tcPr>
          <w:p w14:paraId="37B96431" w14:textId="77777777" w:rsidR="00BC49A9" w:rsidRPr="00F84839" w:rsidRDefault="00BC49A9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84" w:type="pct"/>
            <w:vAlign w:val="bottom"/>
          </w:tcPr>
          <w:p w14:paraId="5E4582B7" w14:textId="77777777" w:rsidR="00BC49A9" w:rsidRPr="00F84839" w:rsidRDefault="00BC49A9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BC49A9" w:rsidRPr="00710B9A" w14:paraId="6AA99857" w14:textId="77777777" w:rsidTr="00E53760">
        <w:trPr>
          <w:jc w:val="right"/>
        </w:trPr>
        <w:tc>
          <w:tcPr>
            <w:tcW w:w="1680" w:type="pct"/>
            <w:vAlign w:val="bottom"/>
          </w:tcPr>
          <w:p w14:paraId="4AB66CE7" w14:textId="77777777" w:rsidR="00BC49A9" w:rsidRPr="00710B9A" w:rsidRDefault="00BC49A9" w:rsidP="00BC49A9">
            <w:pPr>
              <w:ind w:left="162"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634" w:type="pct"/>
            <w:vAlign w:val="bottom"/>
          </w:tcPr>
          <w:p w14:paraId="537CBFE5" w14:textId="77777777" w:rsidR="00BC49A9" w:rsidRPr="006C1925" w:rsidRDefault="00BC49A9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607</w:t>
            </w:r>
            <w:r w:rsidRPr="007A07E3">
              <w:rPr>
                <w:rFonts w:ascii="Angsana New" w:hAnsi="Angsana New"/>
                <w:sz w:val="28"/>
                <w:szCs w:val="28"/>
                <w:cs/>
              </w:rPr>
              <w:t>,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817</w:t>
            </w:r>
          </w:p>
        </w:tc>
        <w:tc>
          <w:tcPr>
            <w:tcW w:w="659" w:type="pct"/>
            <w:vAlign w:val="bottom"/>
          </w:tcPr>
          <w:p w14:paraId="73DA9632" w14:textId="77777777" w:rsidR="00BC49A9" w:rsidRPr="0052050F" w:rsidRDefault="0052050F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132,142</w:t>
            </w:r>
          </w:p>
        </w:tc>
        <w:tc>
          <w:tcPr>
            <w:tcW w:w="694" w:type="pct"/>
            <w:vAlign w:val="bottom"/>
          </w:tcPr>
          <w:p w14:paraId="23C0EC7C" w14:textId="77777777" w:rsidR="00BC49A9" w:rsidRPr="0052050F" w:rsidRDefault="0052050F" w:rsidP="00BC49A9">
            <w:pP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(10,550)</w:t>
            </w:r>
          </w:p>
        </w:tc>
        <w:tc>
          <w:tcPr>
            <w:tcW w:w="649" w:type="pct"/>
            <w:vAlign w:val="bottom"/>
          </w:tcPr>
          <w:p w14:paraId="3B3D0F50" w14:textId="77777777" w:rsidR="00BC49A9" w:rsidRPr="008F0734" w:rsidRDefault="0052050F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43,041</w:t>
            </w:r>
          </w:p>
        </w:tc>
        <w:tc>
          <w:tcPr>
            <w:tcW w:w="684" w:type="pct"/>
            <w:vAlign w:val="bottom"/>
          </w:tcPr>
          <w:p w14:paraId="308147BB" w14:textId="77777777" w:rsidR="00BC49A9" w:rsidRPr="0052050F" w:rsidRDefault="0052050F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772,450</w:t>
            </w:r>
          </w:p>
        </w:tc>
      </w:tr>
      <w:tr w:rsidR="00BC49A9" w:rsidRPr="00710B9A" w14:paraId="6D7E1EA3" w14:textId="77777777" w:rsidTr="00E53760">
        <w:trPr>
          <w:trHeight w:val="342"/>
          <w:jc w:val="right"/>
        </w:trPr>
        <w:tc>
          <w:tcPr>
            <w:tcW w:w="1680" w:type="pct"/>
            <w:vAlign w:val="bottom"/>
          </w:tcPr>
          <w:p w14:paraId="07461F6B" w14:textId="77777777" w:rsidR="00BC49A9" w:rsidRPr="00710B9A" w:rsidRDefault="00BC49A9" w:rsidP="00BC49A9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t>ค่าเผื่อการด้อยค่า</w:t>
            </w:r>
          </w:p>
        </w:tc>
        <w:tc>
          <w:tcPr>
            <w:tcW w:w="634" w:type="pct"/>
            <w:vAlign w:val="bottom"/>
          </w:tcPr>
          <w:p w14:paraId="28300F3C" w14:textId="77777777" w:rsidR="00BC49A9" w:rsidRPr="006C1925" w:rsidRDefault="00BC49A9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659" w:type="pct"/>
            <w:vAlign w:val="bottom"/>
          </w:tcPr>
          <w:p w14:paraId="56C52F96" w14:textId="77777777" w:rsidR="00BC49A9" w:rsidRPr="0052050F" w:rsidRDefault="0052050F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94" w:type="pct"/>
            <w:vAlign w:val="bottom"/>
          </w:tcPr>
          <w:p w14:paraId="65BF6F92" w14:textId="77777777" w:rsidR="00BC49A9" w:rsidRPr="0052050F" w:rsidRDefault="0052050F" w:rsidP="00BC49A9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49" w:type="pct"/>
            <w:vAlign w:val="bottom"/>
          </w:tcPr>
          <w:p w14:paraId="7C282B52" w14:textId="77777777" w:rsidR="00BC49A9" w:rsidRPr="0052050F" w:rsidRDefault="0052050F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84" w:type="pct"/>
            <w:vAlign w:val="bottom"/>
          </w:tcPr>
          <w:p w14:paraId="2C12EF96" w14:textId="77777777" w:rsidR="00BC49A9" w:rsidRPr="0052050F" w:rsidRDefault="0052050F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BC49A9" w:rsidRPr="00710B9A" w14:paraId="0D7DD769" w14:textId="77777777" w:rsidTr="00E53760">
        <w:trPr>
          <w:jc w:val="right"/>
        </w:trPr>
        <w:tc>
          <w:tcPr>
            <w:tcW w:w="1680" w:type="pct"/>
            <w:vAlign w:val="bottom"/>
          </w:tcPr>
          <w:p w14:paraId="1A6A488E" w14:textId="77777777" w:rsidR="00BC49A9" w:rsidRPr="00710B9A" w:rsidRDefault="00BC49A9" w:rsidP="00BC49A9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634" w:type="pct"/>
            <w:vAlign w:val="bottom"/>
          </w:tcPr>
          <w:p w14:paraId="7A6E3471" w14:textId="77777777" w:rsidR="00BC49A9" w:rsidRPr="006C1925" w:rsidRDefault="00BC49A9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607,817</w:t>
            </w:r>
          </w:p>
        </w:tc>
        <w:tc>
          <w:tcPr>
            <w:tcW w:w="659" w:type="pct"/>
            <w:vAlign w:val="bottom"/>
          </w:tcPr>
          <w:p w14:paraId="70DED07A" w14:textId="77777777" w:rsidR="00BC49A9" w:rsidRPr="00F84839" w:rsidRDefault="0052050F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132,142</w:t>
            </w:r>
          </w:p>
        </w:tc>
        <w:tc>
          <w:tcPr>
            <w:tcW w:w="694" w:type="pct"/>
            <w:vAlign w:val="bottom"/>
          </w:tcPr>
          <w:p w14:paraId="2EF0DB39" w14:textId="77777777" w:rsidR="00BC49A9" w:rsidRPr="00F84839" w:rsidRDefault="0052050F" w:rsidP="00BC49A9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(10,550)</w:t>
            </w:r>
          </w:p>
        </w:tc>
        <w:tc>
          <w:tcPr>
            <w:tcW w:w="649" w:type="pct"/>
            <w:vAlign w:val="bottom"/>
          </w:tcPr>
          <w:p w14:paraId="6916D9C5" w14:textId="77777777" w:rsidR="00BC49A9" w:rsidRPr="00F84839" w:rsidRDefault="0052050F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43,041</w:t>
            </w:r>
          </w:p>
        </w:tc>
        <w:tc>
          <w:tcPr>
            <w:tcW w:w="684" w:type="pct"/>
            <w:vAlign w:val="bottom"/>
          </w:tcPr>
          <w:p w14:paraId="2CAD4005" w14:textId="77777777" w:rsidR="00BC49A9" w:rsidRPr="008F0734" w:rsidRDefault="0052050F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772,450</w:t>
            </w:r>
          </w:p>
        </w:tc>
      </w:tr>
      <w:tr w:rsidR="00BC49A9" w:rsidRPr="00710B9A" w14:paraId="3B979C7F" w14:textId="77777777" w:rsidTr="00E53760">
        <w:trPr>
          <w:jc w:val="right"/>
        </w:trPr>
        <w:tc>
          <w:tcPr>
            <w:tcW w:w="1680" w:type="pct"/>
            <w:vAlign w:val="bottom"/>
          </w:tcPr>
          <w:p w14:paraId="2FBD9796" w14:textId="77777777" w:rsidR="00BC49A9" w:rsidRPr="00710B9A" w:rsidRDefault="00BC49A9" w:rsidP="00BC49A9">
            <w:pPr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t>ประเมินโดยบุคคลภายใน:</w:t>
            </w:r>
          </w:p>
        </w:tc>
        <w:tc>
          <w:tcPr>
            <w:tcW w:w="634" w:type="pct"/>
            <w:vAlign w:val="bottom"/>
          </w:tcPr>
          <w:p w14:paraId="176D1110" w14:textId="77777777" w:rsidR="00BC49A9" w:rsidRPr="006C1925" w:rsidRDefault="00BC49A9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59" w:type="pct"/>
            <w:vAlign w:val="bottom"/>
          </w:tcPr>
          <w:p w14:paraId="4E3455CC" w14:textId="77777777" w:rsidR="00BC49A9" w:rsidRPr="00F84839" w:rsidRDefault="00BC49A9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94" w:type="pct"/>
            <w:vAlign w:val="bottom"/>
          </w:tcPr>
          <w:p w14:paraId="48CC5BC9" w14:textId="77777777" w:rsidR="00BC49A9" w:rsidRPr="00F84839" w:rsidRDefault="00BC49A9" w:rsidP="00BC49A9">
            <w:pP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49" w:type="pct"/>
            <w:vAlign w:val="bottom"/>
          </w:tcPr>
          <w:p w14:paraId="62E9FE57" w14:textId="77777777" w:rsidR="00BC49A9" w:rsidRPr="00F84839" w:rsidRDefault="00BC49A9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84" w:type="pct"/>
            <w:vAlign w:val="bottom"/>
          </w:tcPr>
          <w:p w14:paraId="45CF4505" w14:textId="77777777" w:rsidR="00BC49A9" w:rsidRPr="00F84839" w:rsidRDefault="00BC49A9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BC49A9" w:rsidRPr="00710B9A" w14:paraId="5C785AB8" w14:textId="77777777" w:rsidTr="00E53760">
        <w:trPr>
          <w:jc w:val="right"/>
        </w:trPr>
        <w:tc>
          <w:tcPr>
            <w:tcW w:w="1680" w:type="pct"/>
            <w:vAlign w:val="bottom"/>
          </w:tcPr>
          <w:p w14:paraId="425B7925" w14:textId="77777777" w:rsidR="00BC49A9" w:rsidRPr="00710B9A" w:rsidRDefault="00BC49A9" w:rsidP="00BC49A9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634" w:type="pct"/>
            <w:vAlign w:val="bottom"/>
          </w:tcPr>
          <w:p w14:paraId="4A436572" w14:textId="77777777" w:rsidR="00BC49A9" w:rsidRPr="006C1925" w:rsidRDefault="00BC49A9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42</w:t>
            </w:r>
            <w:r w:rsidRPr="00395A88">
              <w:rPr>
                <w:rFonts w:ascii="Angsana New" w:hAnsi="Angsana New"/>
                <w:sz w:val="28"/>
                <w:szCs w:val="28"/>
                <w:cs/>
              </w:rPr>
              <w:t>,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848</w:t>
            </w:r>
          </w:p>
        </w:tc>
        <w:tc>
          <w:tcPr>
            <w:tcW w:w="659" w:type="pct"/>
            <w:vAlign w:val="bottom"/>
          </w:tcPr>
          <w:p w14:paraId="16979A90" w14:textId="77777777" w:rsidR="00BC49A9" w:rsidRPr="0052050F" w:rsidRDefault="0052050F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193</w:t>
            </w:r>
          </w:p>
        </w:tc>
        <w:tc>
          <w:tcPr>
            <w:tcW w:w="694" w:type="pct"/>
            <w:vAlign w:val="bottom"/>
          </w:tcPr>
          <w:p w14:paraId="5111391D" w14:textId="77777777" w:rsidR="00BC49A9" w:rsidRPr="0052050F" w:rsidRDefault="0052050F" w:rsidP="00BC49A9">
            <w:pP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49" w:type="pct"/>
            <w:vAlign w:val="bottom"/>
          </w:tcPr>
          <w:p w14:paraId="1CC8ED39" w14:textId="77777777" w:rsidR="00BC49A9" w:rsidRPr="0052050F" w:rsidRDefault="0052050F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(43,041)</w:t>
            </w:r>
          </w:p>
        </w:tc>
        <w:tc>
          <w:tcPr>
            <w:tcW w:w="684" w:type="pct"/>
            <w:vAlign w:val="bottom"/>
          </w:tcPr>
          <w:p w14:paraId="63415575" w14:textId="77777777" w:rsidR="00BC49A9" w:rsidRPr="0052050F" w:rsidRDefault="0052050F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BC49A9" w:rsidRPr="00710B9A" w14:paraId="4BB65B60" w14:textId="77777777" w:rsidTr="00E53760">
        <w:trPr>
          <w:jc w:val="right"/>
        </w:trPr>
        <w:tc>
          <w:tcPr>
            <w:tcW w:w="1680" w:type="pct"/>
            <w:vAlign w:val="bottom"/>
          </w:tcPr>
          <w:p w14:paraId="103D304B" w14:textId="77777777" w:rsidR="00BC49A9" w:rsidRPr="00710B9A" w:rsidRDefault="00BC49A9" w:rsidP="00BC49A9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t>ค่าเผื่อการด้อยค่า</w:t>
            </w:r>
          </w:p>
        </w:tc>
        <w:tc>
          <w:tcPr>
            <w:tcW w:w="634" w:type="pct"/>
            <w:vAlign w:val="bottom"/>
          </w:tcPr>
          <w:p w14:paraId="167272DB" w14:textId="77777777" w:rsidR="00BC49A9" w:rsidRPr="006C1925" w:rsidRDefault="00BC49A9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659" w:type="pct"/>
            <w:vAlign w:val="bottom"/>
          </w:tcPr>
          <w:p w14:paraId="3FAD0B95" w14:textId="77777777" w:rsidR="00BC49A9" w:rsidRPr="0052050F" w:rsidRDefault="0052050F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94" w:type="pct"/>
            <w:vAlign w:val="bottom"/>
          </w:tcPr>
          <w:p w14:paraId="6CA22CAA" w14:textId="77777777" w:rsidR="00BC49A9" w:rsidRPr="0052050F" w:rsidRDefault="0052050F" w:rsidP="00BC49A9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49" w:type="pct"/>
            <w:vAlign w:val="bottom"/>
          </w:tcPr>
          <w:p w14:paraId="24987849" w14:textId="77777777" w:rsidR="00BC49A9" w:rsidRPr="0052050F" w:rsidRDefault="0052050F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84" w:type="pct"/>
            <w:vAlign w:val="bottom"/>
          </w:tcPr>
          <w:p w14:paraId="084B4C2F" w14:textId="77777777" w:rsidR="00BC49A9" w:rsidRPr="0052050F" w:rsidRDefault="0052050F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BC49A9" w:rsidRPr="00710B9A" w14:paraId="6E4FDC54" w14:textId="77777777" w:rsidTr="00E53760">
        <w:trPr>
          <w:jc w:val="right"/>
        </w:trPr>
        <w:tc>
          <w:tcPr>
            <w:tcW w:w="1680" w:type="pct"/>
            <w:vAlign w:val="bottom"/>
          </w:tcPr>
          <w:p w14:paraId="2DDC4379" w14:textId="77777777" w:rsidR="00BC49A9" w:rsidRPr="00710B9A" w:rsidRDefault="00BC49A9" w:rsidP="00BC49A9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634" w:type="pct"/>
            <w:vAlign w:val="bottom"/>
          </w:tcPr>
          <w:p w14:paraId="76154B60" w14:textId="77777777" w:rsidR="00BC49A9" w:rsidRPr="006C1925" w:rsidRDefault="00BC49A9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42</w:t>
            </w:r>
            <w:r w:rsidRPr="00395A88">
              <w:rPr>
                <w:rFonts w:ascii="Angsana New" w:hAnsi="Angsana New"/>
                <w:sz w:val="28"/>
                <w:szCs w:val="28"/>
                <w:cs/>
              </w:rPr>
              <w:t>,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848</w:t>
            </w:r>
          </w:p>
        </w:tc>
        <w:tc>
          <w:tcPr>
            <w:tcW w:w="659" w:type="pct"/>
            <w:vAlign w:val="bottom"/>
          </w:tcPr>
          <w:p w14:paraId="29F99A96" w14:textId="77777777" w:rsidR="00BC49A9" w:rsidRPr="0052050F" w:rsidRDefault="0052050F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193</w:t>
            </w:r>
          </w:p>
        </w:tc>
        <w:tc>
          <w:tcPr>
            <w:tcW w:w="694" w:type="pct"/>
            <w:vAlign w:val="bottom"/>
          </w:tcPr>
          <w:p w14:paraId="67AC37F1" w14:textId="77777777" w:rsidR="00BC49A9" w:rsidRPr="0052050F" w:rsidRDefault="0052050F" w:rsidP="00BC49A9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49" w:type="pct"/>
            <w:vAlign w:val="bottom"/>
          </w:tcPr>
          <w:p w14:paraId="54EB1561" w14:textId="77777777" w:rsidR="00BC49A9" w:rsidRPr="0052050F" w:rsidRDefault="0052050F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(43,041)</w:t>
            </w:r>
          </w:p>
        </w:tc>
        <w:tc>
          <w:tcPr>
            <w:tcW w:w="684" w:type="pct"/>
            <w:vAlign w:val="bottom"/>
          </w:tcPr>
          <w:p w14:paraId="59A01B9B" w14:textId="77777777" w:rsidR="00BC49A9" w:rsidRPr="008F0734" w:rsidRDefault="0052050F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BC49A9" w:rsidRPr="00710B9A" w14:paraId="5708B4A6" w14:textId="77777777" w:rsidTr="00E53760">
        <w:trPr>
          <w:jc w:val="right"/>
        </w:trPr>
        <w:tc>
          <w:tcPr>
            <w:tcW w:w="1680" w:type="pct"/>
            <w:vAlign w:val="bottom"/>
          </w:tcPr>
          <w:p w14:paraId="08C46640" w14:textId="77777777" w:rsidR="00BC49A9" w:rsidRPr="00710B9A" w:rsidRDefault="00BC49A9" w:rsidP="00BC49A9">
            <w:pPr>
              <w:ind w:left="175" w:right="-108" w:hanging="175"/>
              <w:rPr>
                <w:rFonts w:ascii="Angsana New" w:hAnsi="Angsana New"/>
                <w:sz w:val="28"/>
                <w:szCs w:val="28"/>
                <w:cs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t>ทรัพย์สินรอการขาย</w:t>
            </w:r>
            <w:r w:rsidRPr="00710B9A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 -</w:t>
            </w: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t xml:space="preserve"> อสังหาริมทรัพย์</w:t>
            </w:r>
          </w:p>
        </w:tc>
        <w:tc>
          <w:tcPr>
            <w:tcW w:w="634" w:type="pct"/>
            <w:vAlign w:val="bottom"/>
          </w:tcPr>
          <w:p w14:paraId="71934FBB" w14:textId="77777777" w:rsidR="00BC49A9" w:rsidRDefault="00BC49A9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cs/>
              </w:rPr>
              <w:t>650,665</w:t>
            </w:r>
          </w:p>
        </w:tc>
        <w:tc>
          <w:tcPr>
            <w:tcW w:w="659" w:type="pct"/>
            <w:vAlign w:val="bottom"/>
          </w:tcPr>
          <w:p w14:paraId="3B66B8C3" w14:textId="77777777" w:rsidR="00BC49A9" w:rsidRPr="0052050F" w:rsidRDefault="0052050F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132,335</w:t>
            </w:r>
          </w:p>
        </w:tc>
        <w:tc>
          <w:tcPr>
            <w:tcW w:w="694" w:type="pct"/>
            <w:vAlign w:val="bottom"/>
          </w:tcPr>
          <w:p w14:paraId="6ECAE62E" w14:textId="77777777" w:rsidR="00BC49A9" w:rsidRPr="0052050F" w:rsidRDefault="0052050F" w:rsidP="00BC49A9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(10,550)</w:t>
            </w:r>
          </w:p>
        </w:tc>
        <w:tc>
          <w:tcPr>
            <w:tcW w:w="649" w:type="pct"/>
            <w:vAlign w:val="bottom"/>
          </w:tcPr>
          <w:p w14:paraId="78ED6EA4" w14:textId="77777777" w:rsidR="00BC49A9" w:rsidRPr="0052050F" w:rsidRDefault="0052050F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84" w:type="pct"/>
            <w:vAlign w:val="bottom"/>
          </w:tcPr>
          <w:p w14:paraId="47BA7433" w14:textId="77777777" w:rsidR="00BC49A9" w:rsidRPr="0052050F" w:rsidRDefault="0052050F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772,450</w:t>
            </w:r>
          </w:p>
        </w:tc>
      </w:tr>
      <w:tr w:rsidR="00BC49A9" w:rsidRPr="00710B9A" w14:paraId="6FB1525B" w14:textId="77777777" w:rsidTr="00E53760">
        <w:trPr>
          <w:jc w:val="right"/>
        </w:trPr>
        <w:tc>
          <w:tcPr>
            <w:tcW w:w="1680" w:type="pct"/>
            <w:vAlign w:val="bottom"/>
          </w:tcPr>
          <w:p w14:paraId="04072245" w14:textId="77777777" w:rsidR="00BC49A9" w:rsidRPr="00710B9A" w:rsidRDefault="00BC49A9" w:rsidP="00BC49A9">
            <w:pPr>
              <w:tabs>
                <w:tab w:val="decimal" w:pos="897"/>
              </w:tabs>
              <w:ind w:right="3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ทรัพย์สินรอการขาย - สังหาริมทรัพย์</w:t>
            </w:r>
          </w:p>
        </w:tc>
        <w:tc>
          <w:tcPr>
            <w:tcW w:w="634" w:type="pct"/>
            <w:vAlign w:val="bottom"/>
          </w:tcPr>
          <w:p w14:paraId="20BA5C01" w14:textId="77777777" w:rsidR="00BC49A9" w:rsidRDefault="00BC49A9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59" w:type="pct"/>
            <w:vAlign w:val="bottom"/>
          </w:tcPr>
          <w:p w14:paraId="286848EA" w14:textId="77777777" w:rsidR="00BC49A9" w:rsidRPr="00F84839" w:rsidRDefault="00BC49A9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94" w:type="pct"/>
            <w:vAlign w:val="bottom"/>
          </w:tcPr>
          <w:p w14:paraId="43C1F57A" w14:textId="77777777" w:rsidR="00BC49A9" w:rsidRPr="00F84839" w:rsidRDefault="00BC49A9" w:rsidP="00BC49A9">
            <w:pP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49" w:type="pct"/>
            <w:vAlign w:val="bottom"/>
          </w:tcPr>
          <w:p w14:paraId="02F31334" w14:textId="77777777" w:rsidR="00BC49A9" w:rsidRPr="00F84839" w:rsidRDefault="00BC49A9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84" w:type="pct"/>
            <w:vAlign w:val="bottom"/>
          </w:tcPr>
          <w:p w14:paraId="4234691D" w14:textId="77777777" w:rsidR="00BC49A9" w:rsidRPr="00F84839" w:rsidRDefault="00BC49A9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BC49A9" w:rsidRPr="00710B9A" w14:paraId="32B361A0" w14:textId="77777777" w:rsidTr="00E53760">
        <w:trPr>
          <w:jc w:val="right"/>
        </w:trPr>
        <w:tc>
          <w:tcPr>
            <w:tcW w:w="1680" w:type="pct"/>
            <w:vAlign w:val="bottom"/>
          </w:tcPr>
          <w:p w14:paraId="00B14F38" w14:textId="77777777" w:rsidR="00BC49A9" w:rsidRPr="00710B9A" w:rsidRDefault="00BC49A9" w:rsidP="00BC49A9">
            <w:pPr>
              <w:tabs>
                <w:tab w:val="decimal" w:pos="897"/>
              </w:tabs>
              <w:ind w:right="3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t>ประเมินโดยบุคคลภายนอก:</w:t>
            </w:r>
          </w:p>
        </w:tc>
        <w:tc>
          <w:tcPr>
            <w:tcW w:w="634" w:type="pct"/>
            <w:vAlign w:val="bottom"/>
          </w:tcPr>
          <w:p w14:paraId="2D38C906" w14:textId="77777777" w:rsidR="00BC49A9" w:rsidRDefault="00BC49A9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59" w:type="pct"/>
            <w:vAlign w:val="bottom"/>
          </w:tcPr>
          <w:p w14:paraId="7684AF10" w14:textId="77777777" w:rsidR="00BC49A9" w:rsidRPr="00F84839" w:rsidRDefault="00BC49A9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94" w:type="pct"/>
            <w:vAlign w:val="bottom"/>
          </w:tcPr>
          <w:p w14:paraId="5B3CF3E2" w14:textId="77777777" w:rsidR="00BC49A9" w:rsidRPr="00F84839" w:rsidRDefault="00BC49A9" w:rsidP="00BC49A9">
            <w:pP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49" w:type="pct"/>
            <w:vAlign w:val="bottom"/>
          </w:tcPr>
          <w:p w14:paraId="4C64F919" w14:textId="77777777" w:rsidR="00BC49A9" w:rsidRPr="00F84839" w:rsidRDefault="00BC49A9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84" w:type="pct"/>
            <w:vAlign w:val="bottom"/>
          </w:tcPr>
          <w:p w14:paraId="58B4FF4F" w14:textId="77777777" w:rsidR="00BC49A9" w:rsidRPr="00F84839" w:rsidRDefault="00BC49A9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BC49A9" w:rsidRPr="00710B9A" w14:paraId="57F09B58" w14:textId="77777777" w:rsidTr="00E53760">
        <w:trPr>
          <w:jc w:val="right"/>
        </w:trPr>
        <w:tc>
          <w:tcPr>
            <w:tcW w:w="1680" w:type="pct"/>
            <w:vAlign w:val="bottom"/>
          </w:tcPr>
          <w:p w14:paraId="26B50E7E" w14:textId="77777777" w:rsidR="00BC49A9" w:rsidRPr="00710B9A" w:rsidRDefault="00BC49A9" w:rsidP="00BC49A9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634" w:type="pct"/>
            <w:vAlign w:val="bottom"/>
          </w:tcPr>
          <w:p w14:paraId="0AF9C9AC" w14:textId="77777777" w:rsidR="00BC49A9" w:rsidRDefault="00BC49A9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cs/>
              </w:rPr>
              <w:t>3,560</w:t>
            </w:r>
          </w:p>
        </w:tc>
        <w:tc>
          <w:tcPr>
            <w:tcW w:w="659" w:type="pct"/>
            <w:vAlign w:val="bottom"/>
          </w:tcPr>
          <w:p w14:paraId="2BBA936B" w14:textId="77777777" w:rsidR="00BC49A9" w:rsidRPr="0052050F" w:rsidRDefault="0052050F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94" w:type="pct"/>
            <w:vAlign w:val="bottom"/>
          </w:tcPr>
          <w:p w14:paraId="2FB631BC" w14:textId="77777777" w:rsidR="00BC49A9" w:rsidRPr="0052050F" w:rsidRDefault="0052050F" w:rsidP="00BC49A9">
            <w:pP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49" w:type="pct"/>
            <w:vAlign w:val="bottom"/>
          </w:tcPr>
          <w:p w14:paraId="7B9EC62C" w14:textId="77777777" w:rsidR="00BC49A9" w:rsidRPr="0052050F" w:rsidRDefault="0052050F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84" w:type="pct"/>
            <w:vAlign w:val="bottom"/>
          </w:tcPr>
          <w:p w14:paraId="15256DC3" w14:textId="77777777" w:rsidR="00BC49A9" w:rsidRPr="0052050F" w:rsidRDefault="0052050F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3,560</w:t>
            </w:r>
          </w:p>
        </w:tc>
      </w:tr>
      <w:tr w:rsidR="00BC49A9" w:rsidRPr="00710B9A" w14:paraId="0D961D56" w14:textId="77777777" w:rsidTr="00E53760">
        <w:trPr>
          <w:jc w:val="right"/>
        </w:trPr>
        <w:tc>
          <w:tcPr>
            <w:tcW w:w="1680" w:type="pct"/>
            <w:vAlign w:val="bottom"/>
          </w:tcPr>
          <w:p w14:paraId="44846013" w14:textId="77777777" w:rsidR="00BC49A9" w:rsidRPr="00710B9A" w:rsidRDefault="00BC49A9" w:rsidP="00BC49A9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t>ค่าเผื่อการด้อยค่า</w:t>
            </w:r>
          </w:p>
        </w:tc>
        <w:tc>
          <w:tcPr>
            <w:tcW w:w="634" w:type="pct"/>
            <w:vAlign w:val="bottom"/>
          </w:tcPr>
          <w:p w14:paraId="2566A254" w14:textId="77777777" w:rsidR="00BC49A9" w:rsidRDefault="00BC49A9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cs/>
              </w:rPr>
              <w:t>(1,698)</w:t>
            </w:r>
          </w:p>
        </w:tc>
        <w:tc>
          <w:tcPr>
            <w:tcW w:w="659" w:type="pct"/>
            <w:vAlign w:val="bottom"/>
          </w:tcPr>
          <w:p w14:paraId="6D6E39CB" w14:textId="77777777" w:rsidR="00BC49A9" w:rsidRPr="0052050F" w:rsidRDefault="0052050F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(962)</w:t>
            </w:r>
          </w:p>
        </w:tc>
        <w:tc>
          <w:tcPr>
            <w:tcW w:w="694" w:type="pct"/>
            <w:vAlign w:val="bottom"/>
          </w:tcPr>
          <w:p w14:paraId="38AC1350" w14:textId="77777777" w:rsidR="00BC49A9" w:rsidRPr="0052050F" w:rsidRDefault="0052050F" w:rsidP="00BC49A9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49" w:type="pct"/>
            <w:vAlign w:val="bottom"/>
          </w:tcPr>
          <w:p w14:paraId="3C6DB390" w14:textId="77777777" w:rsidR="00BC49A9" w:rsidRPr="0052050F" w:rsidRDefault="0052050F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84" w:type="pct"/>
            <w:vAlign w:val="bottom"/>
          </w:tcPr>
          <w:p w14:paraId="578E6A70" w14:textId="77777777" w:rsidR="00BC49A9" w:rsidRPr="0052050F" w:rsidRDefault="0052050F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(2,660)</w:t>
            </w:r>
          </w:p>
        </w:tc>
      </w:tr>
      <w:tr w:rsidR="00BC49A9" w:rsidRPr="00710B9A" w14:paraId="0925FCDE" w14:textId="77777777" w:rsidTr="00E53760">
        <w:trPr>
          <w:jc w:val="right"/>
        </w:trPr>
        <w:tc>
          <w:tcPr>
            <w:tcW w:w="1680" w:type="pct"/>
            <w:vAlign w:val="bottom"/>
          </w:tcPr>
          <w:p w14:paraId="52F02D21" w14:textId="77777777" w:rsidR="00BC49A9" w:rsidRPr="00710B9A" w:rsidRDefault="00BC49A9" w:rsidP="00BC49A9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634" w:type="pct"/>
            <w:vAlign w:val="bottom"/>
          </w:tcPr>
          <w:p w14:paraId="6300305D" w14:textId="77777777" w:rsidR="00BC49A9" w:rsidRDefault="00BC49A9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cs/>
              </w:rPr>
              <w:t>1,862</w:t>
            </w:r>
          </w:p>
        </w:tc>
        <w:tc>
          <w:tcPr>
            <w:tcW w:w="659" w:type="pct"/>
            <w:vAlign w:val="bottom"/>
          </w:tcPr>
          <w:p w14:paraId="194C56C6" w14:textId="77777777" w:rsidR="00BC49A9" w:rsidRPr="0052050F" w:rsidRDefault="0052050F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(962)</w:t>
            </w:r>
          </w:p>
        </w:tc>
        <w:tc>
          <w:tcPr>
            <w:tcW w:w="694" w:type="pct"/>
            <w:vAlign w:val="bottom"/>
          </w:tcPr>
          <w:p w14:paraId="20A9AE7E" w14:textId="77777777" w:rsidR="00BC49A9" w:rsidRPr="0052050F" w:rsidRDefault="0052050F" w:rsidP="00BC49A9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49" w:type="pct"/>
            <w:vAlign w:val="bottom"/>
          </w:tcPr>
          <w:p w14:paraId="2897D2F8" w14:textId="77777777" w:rsidR="00BC49A9" w:rsidRPr="0052050F" w:rsidRDefault="0052050F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84" w:type="pct"/>
            <w:vAlign w:val="bottom"/>
          </w:tcPr>
          <w:p w14:paraId="63853A99" w14:textId="77777777" w:rsidR="00BC49A9" w:rsidRPr="0052050F" w:rsidRDefault="0052050F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900</w:t>
            </w:r>
          </w:p>
        </w:tc>
      </w:tr>
      <w:tr w:rsidR="00BC49A9" w:rsidRPr="00710B9A" w14:paraId="7A19D7E4" w14:textId="77777777" w:rsidTr="00E53760">
        <w:trPr>
          <w:jc w:val="right"/>
        </w:trPr>
        <w:tc>
          <w:tcPr>
            <w:tcW w:w="1680" w:type="pct"/>
            <w:vAlign w:val="bottom"/>
          </w:tcPr>
          <w:p w14:paraId="116278BD" w14:textId="77777777" w:rsidR="00BC49A9" w:rsidRPr="00710B9A" w:rsidRDefault="00BC49A9" w:rsidP="00BC49A9">
            <w:pPr>
              <w:ind w:left="175" w:right="-108" w:hanging="175"/>
              <w:rPr>
                <w:rFonts w:ascii="Angsana New" w:hAnsi="Angsana New"/>
                <w:sz w:val="28"/>
                <w:szCs w:val="28"/>
                <w:cs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t>ทรัพย์สินรอการขาย - สังหาริมทรัพย์</w:t>
            </w:r>
          </w:p>
        </w:tc>
        <w:tc>
          <w:tcPr>
            <w:tcW w:w="634" w:type="pct"/>
            <w:vAlign w:val="bottom"/>
          </w:tcPr>
          <w:p w14:paraId="09BEA4F5" w14:textId="77777777" w:rsidR="00BC49A9" w:rsidRDefault="00BC49A9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cs/>
              </w:rPr>
              <w:t>1,862</w:t>
            </w:r>
          </w:p>
        </w:tc>
        <w:tc>
          <w:tcPr>
            <w:tcW w:w="659" w:type="pct"/>
            <w:vAlign w:val="bottom"/>
          </w:tcPr>
          <w:p w14:paraId="71CB0A9E" w14:textId="77777777" w:rsidR="00BC49A9" w:rsidRPr="00F84839" w:rsidRDefault="0052050F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(962)</w:t>
            </w:r>
          </w:p>
        </w:tc>
        <w:tc>
          <w:tcPr>
            <w:tcW w:w="694" w:type="pct"/>
            <w:vAlign w:val="bottom"/>
          </w:tcPr>
          <w:p w14:paraId="15633168" w14:textId="77777777" w:rsidR="00BC49A9" w:rsidRPr="00F84839" w:rsidRDefault="0052050F" w:rsidP="00BC49A9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49" w:type="pct"/>
            <w:vAlign w:val="bottom"/>
          </w:tcPr>
          <w:p w14:paraId="196B2CBD" w14:textId="77777777" w:rsidR="00BC49A9" w:rsidRPr="00F84839" w:rsidRDefault="0052050F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84" w:type="pct"/>
            <w:vAlign w:val="bottom"/>
          </w:tcPr>
          <w:p w14:paraId="3FA00CDA" w14:textId="77777777" w:rsidR="00BC49A9" w:rsidRPr="00F84839" w:rsidRDefault="0052050F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900</w:t>
            </w:r>
          </w:p>
        </w:tc>
      </w:tr>
      <w:tr w:rsidR="00BC49A9" w:rsidRPr="00710B9A" w14:paraId="0A890187" w14:textId="77777777" w:rsidTr="00E53760">
        <w:trPr>
          <w:jc w:val="right"/>
        </w:trPr>
        <w:tc>
          <w:tcPr>
            <w:tcW w:w="1680" w:type="pct"/>
            <w:vAlign w:val="bottom"/>
          </w:tcPr>
          <w:p w14:paraId="4C7C37B8" w14:textId="77777777" w:rsidR="00BC49A9" w:rsidRPr="00710B9A" w:rsidRDefault="00BC49A9" w:rsidP="00BC49A9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710B9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รวมทรัพย์สินรอการขาย</w:t>
            </w:r>
            <w:r w:rsidRPr="00710B9A">
              <w:rPr>
                <w:rFonts w:ascii="Angsana New" w:hAnsi="Angsana New" w:hint="cs"/>
                <w:b/>
                <w:bCs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634" w:type="pct"/>
            <w:vAlign w:val="bottom"/>
          </w:tcPr>
          <w:p w14:paraId="54726B47" w14:textId="77777777" w:rsidR="00BC49A9" w:rsidRDefault="00BC49A9" w:rsidP="00BC49A9">
            <w:pPr>
              <w:pBdr>
                <w:bottom w:val="doub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cs/>
              </w:rPr>
              <w:t>652,527</w:t>
            </w:r>
          </w:p>
        </w:tc>
        <w:tc>
          <w:tcPr>
            <w:tcW w:w="659" w:type="pct"/>
            <w:vAlign w:val="bottom"/>
          </w:tcPr>
          <w:p w14:paraId="448A700A" w14:textId="77777777" w:rsidR="00BC49A9" w:rsidRPr="0052050F" w:rsidRDefault="0052050F" w:rsidP="00BC49A9">
            <w:pPr>
              <w:pBdr>
                <w:bottom w:val="doub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131,373</w:t>
            </w:r>
          </w:p>
        </w:tc>
        <w:tc>
          <w:tcPr>
            <w:tcW w:w="694" w:type="pct"/>
            <w:vAlign w:val="bottom"/>
          </w:tcPr>
          <w:p w14:paraId="0DF90308" w14:textId="77777777" w:rsidR="00BC49A9" w:rsidRPr="0052050F" w:rsidRDefault="0052050F" w:rsidP="0052050F">
            <w:pPr>
              <w:pBdr>
                <w:bottom w:val="double" w:sz="4" w:space="1" w:color="auto"/>
              </w:pBd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(10,550)</w:t>
            </w:r>
          </w:p>
        </w:tc>
        <w:tc>
          <w:tcPr>
            <w:tcW w:w="649" w:type="pct"/>
            <w:vAlign w:val="bottom"/>
          </w:tcPr>
          <w:p w14:paraId="24F603C1" w14:textId="77777777" w:rsidR="00BC49A9" w:rsidRPr="0052050F" w:rsidRDefault="0052050F" w:rsidP="00BC49A9">
            <w:pPr>
              <w:pBdr>
                <w:bottom w:val="doub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84" w:type="pct"/>
            <w:vAlign w:val="bottom"/>
          </w:tcPr>
          <w:p w14:paraId="0CFABF49" w14:textId="77777777" w:rsidR="00BC49A9" w:rsidRPr="00640EA6" w:rsidRDefault="00640EA6" w:rsidP="00BC49A9">
            <w:pPr>
              <w:pBdr>
                <w:bottom w:val="doub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773,350</w:t>
            </w:r>
          </w:p>
        </w:tc>
      </w:tr>
    </w:tbl>
    <w:p w14:paraId="450C5FC0" w14:textId="77777777" w:rsidR="00F84839" w:rsidRDefault="00F84839" w:rsidP="00BC49A9">
      <w:pPr>
        <w:tabs>
          <w:tab w:val="left" w:pos="900"/>
        </w:tabs>
        <w:ind w:right="29"/>
        <w:jc w:val="right"/>
        <w:rPr>
          <w:rFonts w:ascii="Angsana New" w:hAnsi="Angsana New"/>
          <w:sz w:val="28"/>
          <w:szCs w:val="28"/>
          <w:cs/>
        </w:rPr>
      </w:pPr>
    </w:p>
    <w:p w14:paraId="06C21C13" w14:textId="77777777" w:rsidR="00A17DB0" w:rsidRPr="006C1925" w:rsidRDefault="00A17DB0" w:rsidP="00BC49A9">
      <w:pPr>
        <w:tabs>
          <w:tab w:val="left" w:pos="900"/>
        </w:tabs>
        <w:ind w:right="29"/>
        <w:rPr>
          <w:rFonts w:ascii="Angsana New" w:hAnsi="Angsana New"/>
          <w:sz w:val="28"/>
          <w:szCs w:val="28"/>
          <w:cs/>
        </w:rPr>
      </w:pPr>
    </w:p>
    <w:p w14:paraId="5FBBB7C7" w14:textId="77777777" w:rsidR="00D24E91" w:rsidRDefault="00D24E91">
      <w:r>
        <w:rPr>
          <w:cs/>
        </w:rPr>
        <w:br w:type="page"/>
      </w:r>
    </w:p>
    <w:tbl>
      <w:tblPr>
        <w:tblW w:w="4717" w:type="pct"/>
        <w:tblInd w:w="558" w:type="dxa"/>
        <w:tblLayout w:type="fixed"/>
        <w:tblLook w:val="0000" w:firstRow="0" w:lastRow="0" w:firstColumn="0" w:lastColumn="0" w:noHBand="0" w:noVBand="0"/>
      </w:tblPr>
      <w:tblGrid>
        <w:gridCol w:w="3080"/>
        <w:gridCol w:w="1196"/>
        <w:gridCol w:w="1196"/>
        <w:gridCol w:w="1196"/>
        <w:gridCol w:w="1202"/>
        <w:gridCol w:w="1205"/>
      </w:tblGrid>
      <w:tr w:rsidR="00A17DB0" w:rsidRPr="006C1925" w14:paraId="46741BDF" w14:textId="77777777" w:rsidTr="00511503">
        <w:tc>
          <w:tcPr>
            <w:tcW w:w="1697" w:type="pct"/>
            <w:vAlign w:val="bottom"/>
          </w:tcPr>
          <w:p w14:paraId="3F8633F2" w14:textId="77777777" w:rsidR="00A17DB0" w:rsidRPr="006C1925" w:rsidRDefault="00A17DB0" w:rsidP="00BC49A9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303" w:type="pct"/>
            <w:gridSpan w:val="5"/>
          </w:tcPr>
          <w:p w14:paraId="1A839EE9" w14:textId="77777777" w:rsidR="00A17DB0" w:rsidRPr="003E37C8" w:rsidRDefault="00BC49A9" w:rsidP="00BC49A9">
            <w:pPr>
              <w:tabs>
                <w:tab w:val="left" w:pos="5010"/>
              </w:tabs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C1925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BC49A9" w:rsidRPr="006C1925" w14:paraId="48B5D8A2" w14:textId="77777777" w:rsidTr="00511503">
        <w:tc>
          <w:tcPr>
            <w:tcW w:w="1697" w:type="pct"/>
            <w:vAlign w:val="bottom"/>
          </w:tcPr>
          <w:p w14:paraId="6F5E21EF" w14:textId="77777777" w:rsidR="00BC49A9" w:rsidRPr="006C1925" w:rsidRDefault="00BC49A9" w:rsidP="00BC49A9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303" w:type="pct"/>
            <w:gridSpan w:val="5"/>
          </w:tcPr>
          <w:p w14:paraId="0948CB8F" w14:textId="77777777" w:rsidR="00BC49A9" w:rsidRPr="00047685" w:rsidRDefault="00BC49A9" w:rsidP="00BC49A9">
            <w:pPr>
              <w:pBdr>
                <w:bottom w:val="single" w:sz="4" w:space="1" w:color="auto"/>
              </w:pBdr>
              <w:tabs>
                <w:tab w:val="left" w:pos="501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47685">
              <w:rPr>
                <w:rFonts w:ascii="Angsana New" w:hAnsi="Angsana New"/>
                <w:sz w:val="28"/>
                <w:szCs w:val="28"/>
                <w:cs/>
              </w:rPr>
              <w:t>สำหรับ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ปี</w:t>
            </w:r>
            <w:r w:rsidRPr="00047685">
              <w:rPr>
                <w:rFonts w:ascii="Angsana New" w:hAnsi="Angsana New"/>
                <w:sz w:val="28"/>
                <w:szCs w:val="28"/>
                <w:cs/>
              </w:rPr>
              <w:t>สิ้นสุดวันที่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047685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047685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</w:tr>
      <w:tr w:rsidR="00A17DB0" w:rsidRPr="006C1925" w14:paraId="4700776F" w14:textId="77777777" w:rsidTr="00D24E91">
        <w:tc>
          <w:tcPr>
            <w:tcW w:w="1697" w:type="pct"/>
            <w:vAlign w:val="bottom"/>
          </w:tcPr>
          <w:p w14:paraId="034494B9" w14:textId="77777777" w:rsidR="00A17DB0" w:rsidRPr="006C1925" w:rsidRDefault="00A17DB0" w:rsidP="00BC49A9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6C1925">
              <w:rPr>
                <w:rFonts w:ascii="Angsana New" w:hAnsi="Angsana New"/>
                <w:sz w:val="28"/>
                <w:szCs w:val="28"/>
                <w:cs/>
              </w:rPr>
              <w:br w:type="page"/>
            </w:r>
          </w:p>
        </w:tc>
        <w:tc>
          <w:tcPr>
            <w:tcW w:w="659" w:type="pct"/>
            <w:vAlign w:val="bottom"/>
          </w:tcPr>
          <w:p w14:paraId="790A36D3" w14:textId="77777777" w:rsidR="00A17DB0" w:rsidRPr="006C1925" w:rsidRDefault="00C035B0" w:rsidP="00BC49A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  <w:r w:rsidR="00A17DB0" w:rsidRPr="006C1925">
              <w:rPr>
                <w:rFonts w:ascii="Angsana New" w:hAnsi="Angsana New"/>
                <w:sz w:val="28"/>
                <w:szCs w:val="28"/>
                <w:cs/>
              </w:rPr>
              <w:t>ธันวาคม 2562</w:t>
            </w:r>
          </w:p>
        </w:tc>
        <w:tc>
          <w:tcPr>
            <w:tcW w:w="659" w:type="pct"/>
            <w:vAlign w:val="bottom"/>
          </w:tcPr>
          <w:p w14:paraId="17E630A5" w14:textId="77777777" w:rsidR="00A17DB0" w:rsidRPr="006C1925" w:rsidRDefault="00A17DB0" w:rsidP="00BC49A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C1925">
              <w:rPr>
                <w:rFonts w:ascii="Angsana New" w:hAnsi="Angsana New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659" w:type="pct"/>
            <w:vAlign w:val="bottom"/>
          </w:tcPr>
          <w:p w14:paraId="74E4FB63" w14:textId="77777777" w:rsidR="00A17DB0" w:rsidRPr="003821E1" w:rsidRDefault="00A17DB0" w:rsidP="00BC49A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C1925">
              <w:rPr>
                <w:rFonts w:ascii="Angsana New" w:hAnsi="Angsana New"/>
                <w:sz w:val="28"/>
                <w:szCs w:val="28"/>
                <w:cs/>
              </w:rPr>
              <w:t>จำหน่าย</w:t>
            </w:r>
            <w:r w:rsidR="003821E1">
              <w:rPr>
                <w:rFonts w:ascii="Angsana New" w:hAnsi="Angsana New"/>
                <w:sz w:val="28"/>
                <w:szCs w:val="28"/>
                <w:lang w:val="en-US"/>
              </w:rPr>
              <w:t>/</w:t>
            </w:r>
            <w:r w:rsidR="003821E1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ลดลง</w:t>
            </w:r>
          </w:p>
        </w:tc>
        <w:tc>
          <w:tcPr>
            <w:tcW w:w="662" w:type="pct"/>
            <w:vAlign w:val="bottom"/>
          </w:tcPr>
          <w:p w14:paraId="0F8CEFD1" w14:textId="77777777" w:rsidR="00A17DB0" w:rsidRDefault="00A17DB0" w:rsidP="00BC49A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เปลี่ยน</w:t>
            </w:r>
          </w:p>
          <w:p w14:paraId="2CD8D94D" w14:textId="77777777" w:rsidR="00A17DB0" w:rsidRPr="006C1925" w:rsidRDefault="00A17DB0" w:rsidP="00BC49A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ผู้ประเมิน</w:t>
            </w:r>
          </w:p>
        </w:tc>
        <w:tc>
          <w:tcPr>
            <w:tcW w:w="664" w:type="pct"/>
            <w:vAlign w:val="bottom"/>
          </w:tcPr>
          <w:p w14:paraId="1615378A" w14:textId="77777777" w:rsidR="00A17DB0" w:rsidRPr="003E37C8" w:rsidRDefault="00C035B0" w:rsidP="00BC49A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  <w:r w:rsidR="00A17DB0" w:rsidRPr="006C1925">
              <w:rPr>
                <w:rFonts w:ascii="Angsana New" w:hAnsi="Angsana New"/>
                <w:sz w:val="28"/>
                <w:szCs w:val="28"/>
                <w:cs/>
              </w:rPr>
              <w:t>ธันวาคม 256</w:t>
            </w:r>
            <w:r w:rsidR="00A17DB0">
              <w:rPr>
                <w:rFonts w:ascii="Angsana New" w:hAnsi="Angsana New" w:hint="cs"/>
                <w:sz w:val="28"/>
                <w:szCs w:val="28"/>
                <w:cs/>
              </w:rPr>
              <w:t>3</w:t>
            </w:r>
          </w:p>
        </w:tc>
      </w:tr>
      <w:tr w:rsidR="00A17DB0" w:rsidRPr="006C1925" w14:paraId="1218AB0C" w14:textId="77777777" w:rsidTr="00D24E91">
        <w:tc>
          <w:tcPr>
            <w:tcW w:w="1697" w:type="pct"/>
            <w:vAlign w:val="bottom"/>
          </w:tcPr>
          <w:p w14:paraId="77F2B00B" w14:textId="77777777" w:rsidR="00A17DB0" w:rsidRPr="006C1925" w:rsidRDefault="00A17DB0" w:rsidP="00BC49A9">
            <w:pPr>
              <w:tabs>
                <w:tab w:val="decimal" w:pos="1062"/>
              </w:tabs>
              <w:ind w:right="-115"/>
              <w:rPr>
                <w:rFonts w:ascii="Angsana New" w:hAnsi="Angsana New"/>
                <w:sz w:val="28"/>
                <w:szCs w:val="28"/>
                <w:cs/>
              </w:rPr>
            </w:pPr>
            <w:r w:rsidRPr="006C1925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ทรัพย์สินรอการขาย - อสังหาริมทรัพย์</w:t>
            </w:r>
          </w:p>
        </w:tc>
        <w:tc>
          <w:tcPr>
            <w:tcW w:w="659" w:type="pct"/>
            <w:vAlign w:val="bottom"/>
          </w:tcPr>
          <w:p w14:paraId="34588437" w14:textId="77777777" w:rsidR="00A17DB0" w:rsidRPr="006C1925" w:rsidRDefault="00A17DB0" w:rsidP="00BC49A9">
            <w:pPr>
              <w:tabs>
                <w:tab w:val="decimal" w:pos="945"/>
              </w:tabs>
              <w:ind w:right="-11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59" w:type="pct"/>
            <w:vAlign w:val="bottom"/>
          </w:tcPr>
          <w:p w14:paraId="42D51350" w14:textId="77777777" w:rsidR="00A17DB0" w:rsidRPr="006C1925" w:rsidRDefault="00A17DB0" w:rsidP="00BC49A9">
            <w:pP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59" w:type="pct"/>
            <w:vAlign w:val="bottom"/>
          </w:tcPr>
          <w:p w14:paraId="0352BC08" w14:textId="77777777" w:rsidR="00A17DB0" w:rsidRPr="006C1925" w:rsidRDefault="00A17DB0" w:rsidP="00BC49A9">
            <w:pP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62" w:type="pct"/>
          </w:tcPr>
          <w:p w14:paraId="18043BD3" w14:textId="77777777" w:rsidR="00A17DB0" w:rsidRPr="006C1925" w:rsidRDefault="00A17DB0" w:rsidP="00BC49A9">
            <w:pP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64" w:type="pct"/>
            <w:vAlign w:val="bottom"/>
          </w:tcPr>
          <w:p w14:paraId="7577DAFA" w14:textId="77777777" w:rsidR="00A17DB0" w:rsidRPr="006C1925" w:rsidRDefault="00A17DB0" w:rsidP="00BC49A9">
            <w:pP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A17DB0" w:rsidRPr="006C1925" w14:paraId="4BEFA221" w14:textId="77777777" w:rsidTr="00D24E91">
        <w:tc>
          <w:tcPr>
            <w:tcW w:w="1697" w:type="pct"/>
            <w:vAlign w:val="bottom"/>
          </w:tcPr>
          <w:p w14:paraId="5766B982" w14:textId="77777777" w:rsidR="00A17DB0" w:rsidRPr="006C1925" w:rsidRDefault="00A17DB0" w:rsidP="00BC49A9">
            <w:pPr>
              <w:tabs>
                <w:tab w:val="decimal" w:pos="848"/>
              </w:tabs>
              <w:ind w:right="-115"/>
              <w:rPr>
                <w:rFonts w:ascii="Angsana New" w:hAnsi="Angsana New"/>
                <w:sz w:val="28"/>
                <w:szCs w:val="28"/>
                <w:cs/>
              </w:rPr>
            </w:pPr>
            <w:r w:rsidRPr="006C1925">
              <w:rPr>
                <w:rFonts w:ascii="Angsana New" w:hAnsi="Angsana New"/>
                <w:sz w:val="28"/>
                <w:szCs w:val="28"/>
                <w:cs/>
              </w:rPr>
              <w:t>ประเมินโดยบุคคลภายนอก:</w:t>
            </w:r>
          </w:p>
        </w:tc>
        <w:tc>
          <w:tcPr>
            <w:tcW w:w="659" w:type="pct"/>
            <w:vAlign w:val="bottom"/>
          </w:tcPr>
          <w:p w14:paraId="1AE79B60" w14:textId="77777777" w:rsidR="00A17DB0" w:rsidRPr="006C1925" w:rsidRDefault="00A17DB0" w:rsidP="00BC49A9">
            <w:pPr>
              <w:tabs>
                <w:tab w:val="decimal" w:pos="945"/>
              </w:tabs>
              <w:ind w:right="-11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59" w:type="pct"/>
            <w:vAlign w:val="bottom"/>
          </w:tcPr>
          <w:p w14:paraId="424081F9" w14:textId="77777777" w:rsidR="00A17DB0" w:rsidRPr="006C1925" w:rsidRDefault="00A17DB0" w:rsidP="00BC49A9">
            <w:pP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59" w:type="pct"/>
            <w:vAlign w:val="bottom"/>
          </w:tcPr>
          <w:p w14:paraId="3FC70DF7" w14:textId="77777777" w:rsidR="00A17DB0" w:rsidRPr="006C1925" w:rsidRDefault="00A17DB0" w:rsidP="00BC49A9">
            <w:pP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62" w:type="pct"/>
          </w:tcPr>
          <w:p w14:paraId="526F94C5" w14:textId="77777777" w:rsidR="00A17DB0" w:rsidRPr="006C1925" w:rsidRDefault="00A17DB0" w:rsidP="00BC49A9">
            <w:pP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64" w:type="pct"/>
            <w:vAlign w:val="bottom"/>
          </w:tcPr>
          <w:p w14:paraId="1DAB33D1" w14:textId="77777777" w:rsidR="00A17DB0" w:rsidRPr="006C1925" w:rsidRDefault="00A17DB0" w:rsidP="00BC49A9">
            <w:pP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A17DB0" w:rsidRPr="006C1925" w14:paraId="41CABEB4" w14:textId="77777777" w:rsidTr="00D24E91">
        <w:tc>
          <w:tcPr>
            <w:tcW w:w="1697" w:type="pct"/>
            <w:vAlign w:val="bottom"/>
          </w:tcPr>
          <w:p w14:paraId="432BB796" w14:textId="77777777" w:rsidR="00A17DB0" w:rsidRPr="006C1925" w:rsidRDefault="00A17DB0" w:rsidP="00BC49A9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6C1925">
              <w:rPr>
                <w:rFonts w:ascii="Angsana New" w:hAnsi="Angsana New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659" w:type="pct"/>
            <w:vAlign w:val="bottom"/>
          </w:tcPr>
          <w:p w14:paraId="7F2EC909" w14:textId="77777777" w:rsidR="00A17DB0" w:rsidRPr="006C1925" w:rsidRDefault="00A17DB0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6C1925">
              <w:rPr>
                <w:rFonts w:ascii="Angsana New" w:hAnsi="Angsana New"/>
                <w:sz w:val="28"/>
                <w:szCs w:val="28"/>
                <w:cs/>
              </w:rPr>
              <w:t>9,474</w:t>
            </w:r>
          </w:p>
        </w:tc>
        <w:tc>
          <w:tcPr>
            <w:tcW w:w="659" w:type="pct"/>
            <w:vAlign w:val="bottom"/>
          </w:tcPr>
          <w:p w14:paraId="40E34C6A" w14:textId="77777777" w:rsidR="00A17DB0" w:rsidRPr="00D11D52" w:rsidRDefault="00A17DB0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D11D52">
              <w:rPr>
                <w:rFonts w:ascii="Angsana New" w:hAnsi="Angsana New"/>
                <w:sz w:val="28"/>
                <w:szCs w:val="28"/>
                <w:cs/>
              </w:rPr>
              <w:t>580,</w:t>
            </w:r>
            <w:r w:rsidRPr="00D11D52">
              <w:rPr>
                <w:rFonts w:ascii="Angsana New" w:hAnsi="Angsana New" w:hint="cs"/>
                <w:sz w:val="28"/>
                <w:szCs w:val="28"/>
                <w:cs/>
              </w:rPr>
              <w:t>659</w:t>
            </w:r>
          </w:p>
        </w:tc>
        <w:tc>
          <w:tcPr>
            <w:tcW w:w="659" w:type="pct"/>
            <w:vAlign w:val="bottom"/>
          </w:tcPr>
          <w:p w14:paraId="6AF758F2" w14:textId="77777777" w:rsidR="00A17DB0" w:rsidRPr="006C1925" w:rsidRDefault="00A17DB0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662" w:type="pct"/>
            <w:vAlign w:val="bottom"/>
          </w:tcPr>
          <w:p w14:paraId="2E1C1EF8" w14:textId="77777777" w:rsidR="00A17DB0" w:rsidRPr="007A07E3" w:rsidRDefault="00A17DB0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17,684</w:t>
            </w:r>
          </w:p>
        </w:tc>
        <w:tc>
          <w:tcPr>
            <w:tcW w:w="664" w:type="pct"/>
            <w:vAlign w:val="bottom"/>
          </w:tcPr>
          <w:p w14:paraId="07DCEF08" w14:textId="77777777" w:rsidR="00A17DB0" w:rsidRPr="006C1925" w:rsidRDefault="00A17DB0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607</w:t>
            </w:r>
            <w:r w:rsidRPr="007A07E3">
              <w:rPr>
                <w:rFonts w:ascii="Angsana New" w:hAnsi="Angsana New"/>
                <w:sz w:val="28"/>
                <w:szCs w:val="28"/>
                <w:cs/>
              </w:rPr>
              <w:t>,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817</w:t>
            </w:r>
          </w:p>
        </w:tc>
      </w:tr>
      <w:tr w:rsidR="00A17DB0" w:rsidRPr="006C1925" w14:paraId="066BE631" w14:textId="77777777" w:rsidTr="00D24E91">
        <w:trPr>
          <w:trHeight w:val="342"/>
        </w:trPr>
        <w:tc>
          <w:tcPr>
            <w:tcW w:w="1697" w:type="pct"/>
            <w:vAlign w:val="bottom"/>
          </w:tcPr>
          <w:p w14:paraId="1A02CD18" w14:textId="77777777" w:rsidR="00A17DB0" w:rsidRPr="006C1925" w:rsidRDefault="00A17DB0" w:rsidP="00BC49A9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6C1925">
              <w:rPr>
                <w:rFonts w:ascii="Angsana New" w:hAnsi="Angsana New"/>
                <w:sz w:val="28"/>
                <w:szCs w:val="28"/>
                <w:cs/>
              </w:rPr>
              <w:t>ค่าเผื่อการด้อยค่า</w:t>
            </w:r>
          </w:p>
        </w:tc>
        <w:tc>
          <w:tcPr>
            <w:tcW w:w="659" w:type="pct"/>
            <w:vAlign w:val="bottom"/>
          </w:tcPr>
          <w:p w14:paraId="7882D30E" w14:textId="77777777" w:rsidR="00A17DB0" w:rsidRPr="006C1925" w:rsidRDefault="00A17DB0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6C1925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659" w:type="pct"/>
            <w:vAlign w:val="bottom"/>
          </w:tcPr>
          <w:p w14:paraId="4DE7A8E9" w14:textId="77777777" w:rsidR="00A17DB0" w:rsidRPr="006C1925" w:rsidRDefault="00A17DB0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659" w:type="pct"/>
            <w:vAlign w:val="bottom"/>
          </w:tcPr>
          <w:p w14:paraId="4B47D0FB" w14:textId="77777777" w:rsidR="00A17DB0" w:rsidRPr="00D11D52" w:rsidRDefault="00A17DB0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D11D52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662" w:type="pct"/>
            <w:vAlign w:val="bottom"/>
          </w:tcPr>
          <w:p w14:paraId="1D28FAF6" w14:textId="77777777" w:rsidR="00A17DB0" w:rsidRPr="006C1925" w:rsidRDefault="00A17DB0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6C1925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664" w:type="pct"/>
            <w:vAlign w:val="bottom"/>
          </w:tcPr>
          <w:p w14:paraId="483077AC" w14:textId="77777777" w:rsidR="00A17DB0" w:rsidRPr="006C1925" w:rsidRDefault="00A17DB0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A17DB0" w:rsidRPr="006C1925" w14:paraId="2F1A68CE" w14:textId="77777777" w:rsidTr="00D24E91">
        <w:tc>
          <w:tcPr>
            <w:tcW w:w="1697" w:type="pct"/>
            <w:vAlign w:val="bottom"/>
          </w:tcPr>
          <w:p w14:paraId="746A9E12" w14:textId="77777777" w:rsidR="00A17DB0" w:rsidRPr="006C1925" w:rsidRDefault="00A17DB0" w:rsidP="00BC49A9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6C1925">
              <w:rPr>
                <w:rFonts w:ascii="Angsana New" w:hAnsi="Angsana New"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659" w:type="pct"/>
            <w:vAlign w:val="bottom"/>
          </w:tcPr>
          <w:p w14:paraId="393F0230" w14:textId="77777777" w:rsidR="00A17DB0" w:rsidRPr="006C1925" w:rsidRDefault="00A17DB0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6C1925">
              <w:rPr>
                <w:rFonts w:ascii="Angsana New" w:hAnsi="Angsana New"/>
                <w:sz w:val="28"/>
                <w:szCs w:val="28"/>
                <w:cs/>
              </w:rPr>
              <w:t>9,474</w:t>
            </w:r>
          </w:p>
        </w:tc>
        <w:tc>
          <w:tcPr>
            <w:tcW w:w="659" w:type="pct"/>
            <w:vAlign w:val="bottom"/>
          </w:tcPr>
          <w:p w14:paraId="4143C9C6" w14:textId="77777777" w:rsidR="00A17DB0" w:rsidRPr="00D11D52" w:rsidRDefault="00A17DB0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D11D52">
              <w:rPr>
                <w:rFonts w:ascii="Angsana New" w:hAnsi="Angsana New"/>
                <w:sz w:val="28"/>
                <w:szCs w:val="28"/>
                <w:cs/>
              </w:rPr>
              <w:t>580,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659</w:t>
            </w:r>
          </w:p>
        </w:tc>
        <w:tc>
          <w:tcPr>
            <w:tcW w:w="659" w:type="pct"/>
            <w:vAlign w:val="bottom"/>
          </w:tcPr>
          <w:p w14:paraId="60A07EB4" w14:textId="77777777" w:rsidR="00A17DB0" w:rsidRPr="006C1925" w:rsidRDefault="00A17DB0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662" w:type="pct"/>
            <w:vAlign w:val="bottom"/>
          </w:tcPr>
          <w:p w14:paraId="0829AE10" w14:textId="77777777" w:rsidR="00A17DB0" w:rsidRPr="007A07E3" w:rsidRDefault="00A17DB0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17,684</w:t>
            </w:r>
          </w:p>
        </w:tc>
        <w:tc>
          <w:tcPr>
            <w:tcW w:w="664" w:type="pct"/>
            <w:vAlign w:val="bottom"/>
          </w:tcPr>
          <w:p w14:paraId="42075A27" w14:textId="77777777" w:rsidR="00A17DB0" w:rsidRPr="006C1925" w:rsidRDefault="00A17DB0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607,817</w:t>
            </w:r>
          </w:p>
        </w:tc>
      </w:tr>
      <w:tr w:rsidR="00A17DB0" w:rsidRPr="006C1925" w14:paraId="72E23AB8" w14:textId="77777777" w:rsidTr="00D24E91">
        <w:tc>
          <w:tcPr>
            <w:tcW w:w="1697" w:type="pct"/>
            <w:vAlign w:val="bottom"/>
          </w:tcPr>
          <w:p w14:paraId="23336A20" w14:textId="77777777" w:rsidR="00A17DB0" w:rsidRPr="006C1925" w:rsidRDefault="00A17DB0" w:rsidP="00BC49A9">
            <w:pPr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6C1925">
              <w:rPr>
                <w:rFonts w:ascii="Angsana New" w:hAnsi="Angsana New"/>
                <w:sz w:val="28"/>
                <w:szCs w:val="28"/>
                <w:cs/>
              </w:rPr>
              <w:t>ประเมินโดยบุคคลภายใน:</w:t>
            </w:r>
          </w:p>
        </w:tc>
        <w:tc>
          <w:tcPr>
            <w:tcW w:w="659" w:type="pct"/>
            <w:vAlign w:val="bottom"/>
          </w:tcPr>
          <w:p w14:paraId="067B0573" w14:textId="77777777" w:rsidR="00A17DB0" w:rsidRPr="006C1925" w:rsidRDefault="00A17DB0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59" w:type="pct"/>
            <w:vAlign w:val="bottom"/>
          </w:tcPr>
          <w:p w14:paraId="388CCC9E" w14:textId="77777777" w:rsidR="00A17DB0" w:rsidRPr="006C1925" w:rsidRDefault="00A17DB0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59" w:type="pct"/>
            <w:vAlign w:val="bottom"/>
          </w:tcPr>
          <w:p w14:paraId="0C9299F3" w14:textId="77777777" w:rsidR="00A17DB0" w:rsidRPr="006C1925" w:rsidRDefault="00A17DB0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62" w:type="pct"/>
            <w:vAlign w:val="bottom"/>
          </w:tcPr>
          <w:p w14:paraId="6F28BCDE" w14:textId="77777777" w:rsidR="00A17DB0" w:rsidRPr="006C1925" w:rsidRDefault="00A17DB0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64" w:type="pct"/>
            <w:vAlign w:val="bottom"/>
          </w:tcPr>
          <w:p w14:paraId="08E27654" w14:textId="77777777" w:rsidR="00A17DB0" w:rsidRPr="006C1925" w:rsidRDefault="00A17DB0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A17DB0" w:rsidRPr="006C1925" w14:paraId="1510DD98" w14:textId="77777777" w:rsidTr="00D24E91">
        <w:tc>
          <w:tcPr>
            <w:tcW w:w="1697" w:type="pct"/>
            <w:vAlign w:val="bottom"/>
          </w:tcPr>
          <w:p w14:paraId="6BF3AC9D" w14:textId="77777777" w:rsidR="00A17DB0" w:rsidRPr="006C1925" w:rsidRDefault="00A17DB0" w:rsidP="00BC49A9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6C1925">
              <w:rPr>
                <w:rFonts w:ascii="Angsana New" w:hAnsi="Angsana New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659" w:type="pct"/>
            <w:vAlign w:val="bottom"/>
          </w:tcPr>
          <w:p w14:paraId="7E31E1F7" w14:textId="77777777" w:rsidR="00A17DB0" w:rsidRPr="006C1925" w:rsidRDefault="00A17DB0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6C1925">
              <w:rPr>
                <w:rFonts w:ascii="Angsana New" w:hAnsi="Angsana New"/>
                <w:sz w:val="28"/>
                <w:szCs w:val="28"/>
                <w:cs/>
              </w:rPr>
              <w:t>62,398</w:t>
            </w:r>
          </w:p>
        </w:tc>
        <w:tc>
          <w:tcPr>
            <w:tcW w:w="659" w:type="pct"/>
            <w:vAlign w:val="bottom"/>
          </w:tcPr>
          <w:p w14:paraId="5AB6C654" w14:textId="77777777" w:rsidR="00A17DB0" w:rsidRPr="006C1925" w:rsidRDefault="00A17DB0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364</w:t>
            </w:r>
          </w:p>
        </w:tc>
        <w:tc>
          <w:tcPr>
            <w:tcW w:w="659" w:type="pct"/>
            <w:vAlign w:val="bottom"/>
          </w:tcPr>
          <w:p w14:paraId="30E35943" w14:textId="77777777" w:rsidR="00A17DB0" w:rsidRPr="00D11D52" w:rsidRDefault="00A17DB0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D11D52">
              <w:rPr>
                <w:rFonts w:ascii="Angsana New" w:hAnsi="Angsana New"/>
                <w:sz w:val="28"/>
                <w:szCs w:val="28"/>
                <w:cs/>
              </w:rPr>
              <w:t>(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2</w:t>
            </w:r>
            <w:r w:rsidRPr="00D11D52">
              <w:rPr>
                <w:rFonts w:ascii="Angsana New" w:hAnsi="Angsana New"/>
                <w:sz w:val="28"/>
                <w:szCs w:val="28"/>
                <w:cs/>
              </w:rPr>
              <w:t>,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230</w:t>
            </w:r>
            <w:r w:rsidRPr="00D11D52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662" w:type="pct"/>
            <w:vAlign w:val="bottom"/>
          </w:tcPr>
          <w:p w14:paraId="1CE42387" w14:textId="77777777" w:rsidR="00A17DB0" w:rsidRPr="00395A88" w:rsidRDefault="00A17DB0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(17,684)</w:t>
            </w:r>
          </w:p>
        </w:tc>
        <w:tc>
          <w:tcPr>
            <w:tcW w:w="664" w:type="pct"/>
            <w:vAlign w:val="bottom"/>
          </w:tcPr>
          <w:p w14:paraId="7733B0C1" w14:textId="77777777" w:rsidR="00A17DB0" w:rsidRPr="006C1925" w:rsidRDefault="00A17DB0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42</w:t>
            </w:r>
            <w:r w:rsidRPr="00395A88">
              <w:rPr>
                <w:rFonts w:ascii="Angsana New" w:hAnsi="Angsana New"/>
                <w:sz w:val="28"/>
                <w:szCs w:val="28"/>
                <w:cs/>
              </w:rPr>
              <w:t>,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848</w:t>
            </w:r>
          </w:p>
        </w:tc>
      </w:tr>
      <w:tr w:rsidR="00A17DB0" w:rsidRPr="006C1925" w14:paraId="65D9BABE" w14:textId="77777777" w:rsidTr="00D24E91">
        <w:tc>
          <w:tcPr>
            <w:tcW w:w="1697" w:type="pct"/>
            <w:vAlign w:val="bottom"/>
          </w:tcPr>
          <w:p w14:paraId="4311BEE6" w14:textId="77777777" w:rsidR="00A17DB0" w:rsidRPr="006C1925" w:rsidRDefault="00A17DB0" w:rsidP="00BC49A9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6C1925">
              <w:rPr>
                <w:rFonts w:ascii="Angsana New" w:hAnsi="Angsana New"/>
                <w:sz w:val="28"/>
                <w:szCs w:val="28"/>
                <w:cs/>
              </w:rPr>
              <w:t>ค่าเผื่อการด้อยค่า</w:t>
            </w:r>
          </w:p>
        </w:tc>
        <w:tc>
          <w:tcPr>
            <w:tcW w:w="659" w:type="pct"/>
            <w:vAlign w:val="bottom"/>
          </w:tcPr>
          <w:p w14:paraId="1AD55D9E" w14:textId="77777777" w:rsidR="00A17DB0" w:rsidRPr="006C1925" w:rsidRDefault="00A17DB0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6C1925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659" w:type="pct"/>
            <w:vAlign w:val="bottom"/>
          </w:tcPr>
          <w:p w14:paraId="067524A2" w14:textId="77777777" w:rsidR="00A17DB0" w:rsidRPr="006C1925" w:rsidRDefault="00A17DB0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659" w:type="pct"/>
            <w:vAlign w:val="bottom"/>
          </w:tcPr>
          <w:p w14:paraId="570B1119" w14:textId="77777777" w:rsidR="00A17DB0" w:rsidRPr="006C1925" w:rsidRDefault="00A17DB0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662" w:type="pct"/>
            <w:vAlign w:val="bottom"/>
          </w:tcPr>
          <w:p w14:paraId="5E9BD967" w14:textId="77777777" w:rsidR="00A17DB0" w:rsidRDefault="00A17DB0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664" w:type="pct"/>
            <w:vAlign w:val="bottom"/>
          </w:tcPr>
          <w:p w14:paraId="1BF01EC9" w14:textId="77777777" w:rsidR="00A17DB0" w:rsidRPr="006C1925" w:rsidRDefault="00A17DB0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A17DB0" w:rsidRPr="006C1925" w14:paraId="4DB29BE3" w14:textId="77777777" w:rsidTr="00D24E91">
        <w:tc>
          <w:tcPr>
            <w:tcW w:w="1697" w:type="pct"/>
            <w:vAlign w:val="bottom"/>
          </w:tcPr>
          <w:p w14:paraId="6CDDEDED" w14:textId="77777777" w:rsidR="00A17DB0" w:rsidRPr="006C1925" w:rsidRDefault="00A17DB0" w:rsidP="00BC49A9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6C1925">
              <w:rPr>
                <w:rFonts w:ascii="Angsana New" w:hAnsi="Angsana New"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659" w:type="pct"/>
            <w:vAlign w:val="bottom"/>
          </w:tcPr>
          <w:p w14:paraId="18FD9450" w14:textId="77777777" w:rsidR="00A17DB0" w:rsidRPr="006C1925" w:rsidRDefault="00A17DB0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6C1925">
              <w:rPr>
                <w:rFonts w:ascii="Angsana New" w:hAnsi="Angsana New"/>
                <w:sz w:val="28"/>
                <w:szCs w:val="28"/>
                <w:cs/>
              </w:rPr>
              <w:t>62,398</w:t>
            </w:r>
          </w:p>
        </w:tc>
        <w:tc>
          <w:tcPr>
            <w:tcW w:w="659" w:type="pct"/>
            <w:vAlign w:val="bottom"/>
          </w:tcPr>
          <w:p w14:paraId="532F743D" w14:textId="77777777" w:rsidR="00A17DB0" w:rsidRPr="006C1925" w:rsidRDefault="00A17DB0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364</w:t>
            </w:r>
          </w:p>
        </w:tc>
        <w:tc>
          <w:tcPr>
            <w:tcW w:w="659" w:type="pct"/>
            <w:vAlign w:val="bottom"/>
          </w:tcPr>
          <w:p w14:paraId="5E8B2452" w14:textId="77777777" w:rsidR="00A17DB0" w:rsidRPr="006C1925" w:rsidRDefault="00A17DB0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D11D52">
              <w:rPr>
                <w:rFonts w:ascii="Angsana New" w:hAnsi="Angsana New"/>
                <w:sz w:val="28"/>
                <w:szCs w:val="28"/>
                <w:cs/>
              </w:rPr>
              <w:t>(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2</w:t>
            </w:r>
            <w:r w:rsidRPr="00D11D52">
              <w:rPr>
                <w:rFonts w:ascii="Angsana New" w:hAnsi="Angsana New"/>
                <w:sz w:val="28"/>
                <w:szCs w:val="28"/>
                <w:cs/>
              </w:rPr>
              <w:t>,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23</w:t>
            </w:r>
            <w:r w:rsidRPr="00D11D52">
              <w:rPr>
                <w:rFonts w:ascii="Angsana New" w:hAnsi="Angsana New" w:hint="cs"/>
                <w:sz w:val="28"/>
                <w:szCs w:val="28"/>
                <w:cs/>
              </w:rPr>
              <w:t>0</w:t>
            </w:r>
            <w:r w:rsidRPr="00D11D52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662" w:type="pct"/>
            <w:vAlign w:val="bottom"/>
          </w:tcPr>
          <w:p w14:paraId="1AFD47AA" w14:textId="77777777" w:rsidR="00A17DB0" w:rsidRPr="00395A88" w:rsidRDefault="00A17DB0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(17,684)</w:t>
            </w:r>
          </w:p>
        </w:tc>
        <w:tc>
          <w:tcPr>
            <w:tcW w:w="664" w:type="pct"/>
            <w:vAlign w:val="bottom"/>
          </w:tcPr>
          <w:p w14:paraId="01B3117D" w14:textId="77777777" w:rsidR="00A17DB0" w:rsidRPr="006C1925" w:rsidRDefault="00A17DB0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42</w:t>
            </w:r>
            <w:r w:rsidRPr="00395A88">
              <w:rPr>
                <w:rFonts w:ascii="Angsana New" w:hAnsi="Angsana New"/>
                <w:sz w:val="28"/>
                <w:szCs w:val="28"/>
                <w:cs/>
              </w:rPr>
              <w:t>,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848</w:t>
            </w:r>
          </w:p>
        </w:tc>
      </w:tr>
      <w:tr w:rsidR="00A17DB0" w:rsidRPr="006C1925" w14:paraId="7A209082" w14:textId="77777777" w:rsidTr="00D24E91">
        <w:tc>
          <w:tcPr>
            <w:tcW w:w="1697" w:type="pct"/>
            <w:vAlign w:val="bottom"/>
          </w:tcPr>
          <w:p w14:paraId="58132523" w14:textId="77777777" w:rsidR="00A17DB0" w:rsidRPr="006C1925" w:rsidRDefault="00A17DB0" w:rsidP="00BC49A9">
            <w:pPr>
              <w:ind w:left="175" w:right="-108" w:hanging="175"/>
              <w:rPr>
                <w:rFonts w:ascii="Angsana New" w:hAnsi="Angsana New"/>
                <w:sz w:val="28"/>
                <w:szCs w:val="28"/>
                <w:cs/>
              </w:rPr>
            </w:pPr>
            <w:r w:rsidRPr="006C1925">
              <w:rPr>
                <w:rFonts w:ascii="Angsana New" w:hAnsi="Angsana New"/>
                <w:sz w:val="28"/>
                <w:szCs w:val="28"/>
                <w:cs/>
              </w:rPr>
              <w:t>ทรัพย์สินรอการขาย - อสังหาริมทรัพย์</w:t>
            </w:r>
          </w:p>
        </w:tc>
        <w:tc>
          <w:tcPr>
            <w:tcW w:w="659" w:type="pct"/>
            <w:vAlign w:val="bottom"/>
          </w:tcPr>
          <w:p w14:paraId="7184A01B" w14:textId="77777777" w:rsidR="00A17DB0" w:rsidRPr="006C1925" w:rsidRDefault="00A17DB0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6C1925">
              <w:rPr>
                <w:rFonts w:ascii="Angsana New" w:hAnsi="Angsana New"/>
                <w:sz w:val="28"/>
                <w:szCs w:val="28"/>
                <w:cs/>
              </w:rPr>
              <w:t>71,872</w:t>
            </w:r>
          </w:p>
        </w:tc>
        <w:tc>
          <w:tcPr>
            <w:tcW w:w="659" w:type="pct"/>
            <w:vAlign w:val="bottom"/>
          </w:tcPr>
          <w:p w14:paraId="07FF1756" w14:textId="77777777" w:rsidR="00A17DB0" w:rsidRPr="006C1925" w:rsidRDefault="00A17DB0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395A88">
              <w:rPr>
                <w:rFonts w:ascii="Angsana New" w:hAnsi="Angsana New"/>
                <w:sz w:val="28"/>
                <w:szCs w:val="28"/>
                <w:cs/>
              </w:rPr>
              <w:t>581,02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3</w:t>
            </w:r>
          </w:p>
        </w:tc>
        <w:tc>
          <w:tcPr>
            <w:tcW w:w="659" w:type="pct"/>
            <w:vAlign w:val="bottom"/>
          </w:tcPr>
          <w:p w14:paraId="602EE487" w14:textId="77777777" w:rsidR="00A17DB0" w:rsidRPr="006C1925" w:rsidRDefault="00A17DB0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D11D52">
              <w:rPr>
                <w:rFonts w:ascii="Angsana New" w:hAnsi="Angsana New"/>
                <w:sz w:val="28"/>
                <w:szCs w:val="28"/>
                <w:cs/>
              </w:rPr>
              <w:t>(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2</w:t>
            </w:r>
            <w:r w:rsidRPr="00D11D52">
              <w:rPr>
                <w:rFonts w:ascii="Angsana New" w:hAnsi="Angsana New"/>
                <w:sz w:val="28"/>
                <w:szCs w:val="28"/>
                <w:cs/>
              </w:rPr>
              <w:t>,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23</w:t>
            </w:r>
            <w:r w:rsidRPr="00D11D52">
              <w:rPr>
                <w:rFonts w:ascii="Angsana New" w:hAnsi="Angsana New" w:hint="cs"/>
                <w:sz w:val="28"/>
                <w:szCs w:val="28"/>
                <w:cs/>
              </w:rPr>
              <w:t>0</w:t>
            </w:r>
            <w:r w:rsidRPr="00D11D52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662" w:type="pct"/>
            <w:vAlign w:val="bottom"/>
          </w:tcPr>
          <w:p w14:paraId="02020848" w14:textId="77777777" w:rsidR="00A17DB0" w:rsidRPr="006C1925" w:rsidRDefault="00A17DB0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664" w:type="pct"/>
            <w:vAlign w:val="bottom"/>
          </w:tcPr>
          <w:p w14:paraId="23046197" w14:textId="77777777" w:rsidR="00A17DB0" w:rsidRPr="006C1925" w:rsidRDefault="00A17DB0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395A88">
              <w:rPr>
                <w:rFonts w:ascii="Angsana New" w:hAnsi="Angsana New"/>
                <w:sz w:val="28"/>
                <w:szCs w:val="28"/>
                <w:cs/>
              </w:rPr>
              <w:t>650,665</w:t>
            </w:r>
          </w:p>
        </w:tc>
      </w:tr>
      <w:tr w:rsidR="00A17DB0" w:rsidRPr="006C1925" w14:paraId="23F7DB75" w14:textId="77777777" w:rsidTr="00D24E91">
        <w:tc>
          <w:tcPr>
            <w:tcW w:w="1697" w:type="pct"/>
            <w:vAlign w:val="bottom"/>
          </w:tcPr>
          <w:p w14:paraId="4E54B3FA" w14:textId="77777777" w:rsidR="00A17DB0" w:rsidRPr="006C1925" w:rsidRDefault="00A17DB0" w:rsidP="00BC49A9">
            <w:pPr>
              <w:tabs>
                <w:tab w:val="decimal" w:pos="897"/>
              </w:tabs>
              <w:ind w:right="36"/>
              <w:rPr>
                <w:rFonts w:ascii="Angsana New" w:hAnsi="Angsana New"/>
                <w:sz w:val="28"/>
                <w:szCs w:val="28"/>
                <w:cs/>
              </w:rPr>
            </w:pPr>
            <w:r w:rsidRPr="006C1925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ทรัพย์สินรอการขาย - สังหาริมทรัพย์</w:t>
            </w:r>
          </w:p>
        </w:tc>
        <w:tc>
          <w:tcPr>
            <w:tcW w:w="659" w:type="pct"/>
            <w:vAlign w:val="bottom"/>
          </w:tcPr>
          <w:p w14:paraId="22895544" w14:textId="77777777" w:rsidR="00A17DB0" w:rsidRPr="006C1925" w:rsidRDefault="00A17DB0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59" w:type="pct"/>
            <w:vAlign w:val="bottom"/>
          </w:tcPr>
          <w:p w14:paraId="0998C435" w14:textId="77777777" w:rsidR="00A17DB0" w:rsidRPr="006C1925" w:rsidRDefault="00A17DB0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59" w:type="pct"/>
            <w:vAlign w:val="bottom"/>
          </w:tcPr>
          <w:p w14:paraId="44ABE910" w14:textId="77777777" w:rsidR="00A17DB0" w:rsidRPr="006C1925" w:rsidRDefault="00A17DB0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62" w:type="pct"/>
            <w:vAlign w:val="bottom"/>
          </w:tcPr>
          <w:p w14:paraId="1218F36A" w14:textId="77777777" w:rsidR="00A17DB0" w:rsidRPr="006C1925" w:rsidRDefault="00A17DB0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64" w:type="pct"/>
            <w:vAlign w:val="bottom"/>
          </w:tcPr>
          <w:p w14:paraId="623EF2DC" w14:textId="77777777" w:rsidR="00A17DB0" w:rsidRPr="006C1925" w:rsidRDefault="00A17DB0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A17DB0" w:rsidRPr="006C1925" w14:paraId="40274FA8" w14:textId="77777777" w:rsidTr="00D24E91">
        <w:tc>
          <w:tcPr>
            <w:tcW w:w="1697" w:type="pct"/>
            <w:vAlign w:val="bottom"/>
          </w:tcPr>
          <w:p w14:paraId="76AAE2CE" w14:textId="77777777" w:rsidR="00A17DB0" w:rsidRPr="006C1925" w:rsidRDefault="00A17DB0" w:rsidP="00BC49A9">
            <w:pPr>
              <w:tabs>
                <w:tab w:val="decimal" w:pos="897"/>
              </w:tabs>
              <w:ind w:right="36"/>
              <w:rPr>
                <w:rFonts w:ascii="Angsana New" w:hAnsi="Angsana New"/>
                <w:sz w:val="28"/>
                <w:szCs w:val="28"/>
                <w:cs/>
              </w:rPr>
            </w:pPr>
            <w:r w:rsidRPr="006C1925">
              <w:rPr>
                <w:rFonts w:ascii="Angsana New" w:hAnsi="Angsana New"/>
                <w:sz w:val="28"/>
                <w:szCs w:val="28"/>
                <w:cs/>
              </w:rPr>
              <w:t>ประเมินโดยบุคคลภายนอก:</w:t>
            </w:r>
          </w:p>
        </w:tc>
        <w:tc>
          <w:tcPr>
            <w:tcW w:w="659" w:type="pct"/>
            <w:vAlign w:val="bottom"/>
          </w:tcPr>
          <w:p w14:paraId="14CBE7BC" w14:textId="77777777" w:rsidR="00A17DB0" w:rsidRPr="006C1925" w:rsidRDefault="00A17DB0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59" w:type="pct"/>
            <w:vAlign w:val="bottom"/>
          </w:tcPr>
          <w:p w14:paraId="6D85C42D" w14:textId="77777777" w:rsidR="00A17DB0" w:rsidRPr="006C1925" w:rsidRDefault="00A17DB0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59" w:type="pct"/>
            <w:vAlign w:val="bottom"/>
          </w:tcPr>
          <w:p w14:paraId="3FC3EAFC" w14:textId="77777777" w:rsidR="00A17DB0" w:rsidRPr="006C1925" w:rsidRDefault="00A17DB0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62" w:type="pct"/>
            <w:vAlign w:val="bottom"/>
          </w:tcPr>
          <w:p w14:paraId="5A1A8A1B" w14:textId="77777777" w:rsidR="00A17DB0" w:rsidRPr="006C1925" w:rsidRDefault="00A17DB0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64" w:type="pct"/>
            <w:vAlign w:val="bottom"/>
          </w:tcPr>
          <w:p w14:paraId="47310F5D" w14:textId="77777777" w:rsidR="00A17DB0" w:rsidRPr="006C1925" w:rsidRDefault="00A17DB0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A17DB0" w:rsidRPr="006C1925" w14:paraId="174A234C" w14:textId="77777777" w:rsidTr="00D24E91">
        <w:tc>
          <w:tcPr>
            <w:tcW w:w="1697" w:type="pct"/>
            <w:vAlign w:val="bottom"/>
          </w:tcPr>
          <w:p w14:paraId="3F27B6F3" w14:textId="77777777" w:rsidR="00A17DB0" w:rsidRPr="006C1925" w:rsidRDefault="00A17DB0" w:rsidP="00BC49A9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6C1925">
              <w:rPr>
                <w:rFonts w:ascii="Angsana New" w:hAnsi="Angsana New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659" w:type="pct"/>
            <w:vAlign w:val="bottom"/>
          </w:tcPr>
          <w:p w14:paraId="71A256B9" w14:textId="77777777" w:rsidR="00A17DB0" w:rsidRPr="006C1925" w:rsidRDefault="00A17DB0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6C1925">
              <w:rPr>
                <w:rFonts w:ascii="Angsana New" w:hAnsi="Angsana New"/>
                <w:sz w:val="28"/>
                <w:szCs w:val="28"/>
                <w:cs/>
              </w:rPr>
              <w:t>3,560</w:t>
            </w:r>
          </w:p>
        </w:tc>
        <w:tc>
          <w:tcPr>
            <w:tcW w:w="659" w:type="pct"/>
            <w:vAlign w:val="bottom"/>
          </w:tcPr>
          <w:p w14:paraId="7BE5FE39" w14:textId="77777777" w:rsidR="00A17DB0" w:rsidRPr="006C1925" w:rsidRDefault="00A17DB0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659" w:type="pct"/>
            <w:vAlign w:val="bottom"/>
          </w:tcPr>
          <w:p w14:paraId="4156DD33" w14:textId="77777777" w:rsidR="00A17DB0" w:rsidRPr="006C1925" w:rsidRDefault="00A17DB0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662" w:type="pct"/>
            <w:vAlign w:val="bottom"/>
          </w:tcPr>
          <w:p w14:paraId="3C70B72F" w14:textId="77777777" w:rsidR="00A17DB0" w:rsidRPr="006C1925" w:rsidRDefault="00A17DB0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664" w:type="pct"/>
            <w:vAlign w:val="bottom"/>
          </w:tcPr>
          <w:p w14:paraId="4B304EC1" w14:textId="77777777" w:rsidR="00A17DB0" w:rsidRPr="006C1925" w:rsidRDefault="00A17DB0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6C1925">
              <w:rPr>
                <w:rFonts w:ascii="Angsana New" w:hAnsi="Angsana New"/>
                <w:sz w:val="28"/>
                <w:szCs w:val="28"/>
                <w:cs/>
              </w:rPr>
              <w:t>3,560</w:t>
            </w:r>
          </w:p>
        </w:tc>
      </w:tr>
      <w:tr w:rsidR="00A17DB0" w:rsidRPr="006C1925" w14:paraId="59EB60C6" w14:textId="77777777" w:rsidTr="00D24E91">
        <w:tc>
          <w:tcPr>
            <w:tcW w:w="1697" w:type="pct"/>
            <w:vAlign w:val="bottom"/>
          </w:tcPr>
          <w:p w14:paraId="1238E4A4" w14:textId="77777777" w:rsidR="00A17DB0" w:rsidRPr="006C1925" w:rsidRDefault="00A17DB0" w:rsidP="00BC49A9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6C1925">
              <w:rPr>
                <w:rFonts w:ascii="Angsana New" w:hAnsi="Angsana New"/>
                <w:sz w:val="28"/>
                <w:szCs w:val="28"/>
                <w:cs/>
              </w:rPr>
              <w:t>ค่าเผื่อการด้อยค่า</w:t>
            </w:r>
          </w:p>
        </w:tc>
        <w:tc>
          <w:tcPr>
            <w:tcW w:w="659" w:type="pct"/>
            <w:vAlign w:val="bottom"/>
          </w:tcPr>
          <w:p w14:paraId="2BA82CBD" w14:textId="77777777" w:rsidR="00A17DB0" w:rsidRPr="006C1925" w:rsidRDefault="00A17DB0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6C1925">
              <w:rPr>
                <w:rFonts w:ascii="Angsana New" w:hAnsi="Angsana New"/>
                <w:sz w:val="28"/>
                <w:szCs w:val="28"/>
                <w:cs/>
              </w:rPr>
              <w:t>(1,698)</w:t>
            </w:r>
          </w:p>
        </w:tc>
        <w:tc>
          <w:tcPr>
            <w:tcW w:w="659" w:type="pct"/>
            <w:vAlign w:val="bottom"/>
          </w:tcPr>
          <w:p w14:paraId="6DC91B3C" w14:textId="77777777" w:rsidR="00A17DB0" w:rsidRPr="006C1925" w:rsidRDefault="00A17DB0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659" w:type="pct"/>
            <w:vAlign w:val="bottom"/>
          </w:tcPr>
          <w:p w14:paraId="5726BF10" w14:textId="77777777" w:rsidR="00A17DB0" w:rsidRPr="006C1925" w:rsidRDefault="00A17DB0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662" w:type="pct"/>
            <w:vAlign w:val="bottom"/>
          </w:tcPr>
          <w:p w14:paraId="047CA2CE" w14:textId="77777777" w:rsidR="00A17DB0" w:rsidRPr="006C1925" w:rsidRDefault="00A17DB0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664" w:type="pct"/>
            <w:vAlign w:val="bottom"/>
          </w:tcPr>
          <w:p w14:paraId="3C7E7215" w14:textId="77777777" w:rsidR="00A17DB0" w:rsidRPr="006C1925" w:rsidRDefault="00A17DB0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6C1925">
              <w:rPr>
                <w:rFonts w:ascii="Angsana New" w:hAnsi="Angsana New"/>
                <w:sz w:val="28"/>
                <w:szCs w:val="28"/>
                <w:cs/>
              </w:rPr>
              <w:t>(1,698)</w:t>
            </w:r>
          </w:p>
        </w:tc>
      </w:tr>
      <w:tr w:rsidR="00A17DB0" w:rsidRPr="006C1925" w14:paraId="50B740E9" w14:textId="77777777" w:rsidTr="00D24E91">
        <w:tc>
          <w:tcPr>
            <w:tcW w:w="1697" w:type="pct"/>
            <w:vAlign w:val="bottom"/>
          </w:tcPr>
          <w:p w14:paraId="35EC8145" w14:textId="77777777" w:rsidR="00A17DB0" w:rsidRPr="006C1925" w:rsidRDefault="00A17DB0" w:rsidP="00BC49A9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6C1925">
              <w:rPr>
                <w:rFonts w:ascii="Angsana New" w:hAnsi="Angsana New"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659" w:type="pct"/>
            <w:vAlign w:val="bottom"/>
          </w:tcPr>
          <w:p w14:paraId="4D27F8C6" w14:textId="77777777" w:rsidR="00A17DB0" w:rsidRPr="006C1925" w:rsidRDefault="00A17DB0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6C1925">
              <w:rPr>
                <w:rFonts w:ascii="Angsana New" w:hAnsi="Angsana New"/>
                <w:sz w:val="28"/>
                <w:szCs w:val="28"/>
                <w:cs/>
              </w:rPr>
              <w:t>1,862</w:t>
            </w:r>
          </w:p>
        </w:tc>
        <w:tc>
          <w:tcPr>
            <w:tcW w:w="659" w:type="pct"/>
            <w:vAlign w:val="bottom"/>
          </w:tcPr>
          <w:p w14:paraId="117FB36D" w14:textId="77777777" w:rsidR="00A17DB0" w:rsidRPr="006C1925" w:rsidRDefault="00A17DB0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659" w:type="pct"/>
            <w:vAlign w:val="bottom"/>
          </w:tcPr>
          <w:p w14:paraId="6B131ADC" w14:textId="77777777" w:rsidR="00A17DB0" w:rsidRPr="006C1925" w:rsidRDefault="00A17DB0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662" w:type="pct"/>
            <w:vAlign w:val="bottom"/>
          </w:tcPr>
          <w:p w14:paraId="56FA67F3" w14:textId="77777777" w:rsidR="00A17DB0" w:rsidRPr="006C1925" w:rsidRDefault="00A17DB0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664" w:type="pct"/>
            <w:vAlign w:val="bottom"/>
          </w:tcPr>
          <w:p w14:paraId="5F72C332" w14:textId="77777777" w:rsidR="00A17DB0" w:rsidRPr="006C1925" w:rsidRDefault="00A17DB0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6C1925">
              <w:rPr>
                <w:rFonts w:ascii="Angsana New" w:hAnsi="Angsana New"/>
                <w:sz w:val="28"/>
                <w:szCs w:val="28"/>
                <w:cs/>
              </w:rPr>
              <w:t>1,862</w:t>
            </w:r>
          </w:p>
        </w:tc>
      </w:tr>
      <w:tr w:rsidR="00A17DB0" w:rsidRPr="006C1925" w14:paraId="40E71850" w14:textId="77777777" w:rsidTr="00D24E91">
        <w:tc>
          <w:tcPr>
            <w:tcW w:w="1697" w:type="pct"/>
            <w:vAlign w:val="bottom"/>
          </w:tcPr>
          <w:p w14:paraId="21420C21" w14:textId="77777777" w:rsidR="00A17DB0" w:rsidRPr="006C1925" w:rsidRDefault="00A17DB0" w:rsidP="00BC49A9">
            <w:pPr>
              <w:ind w:left="175" w:right="-108" w:hanging="175"/>
              <w:rPr>
                <w:rFonts w:ascii="Angsana New" w:hAnsi="Angsana New"/>
                <w:sz w:val="28"/>
                <w:szCs w:val="28"/>
                <w:cs/>
              </w:rPr>
            </w:pPr>
            <w:r w:rsidRPr="006C1925">
              <w:rPr>
                <w:rFonts w:ascii="Angsana New" w:hAnsi="Angsana New"/>
                <w:sz w:val="28"/>
                <w:szCs w:val="28"/>
                <w:cs/>
              </w:rPr>
              <w:t>ทรัพย์สินรอการขาย - สังหาริมทรัพย์</w:t>
            </w:r>
          </w:p>
        </w:tc>
        <w:tc>
          <w:tcPr>
            <w:tcW w:w="659" w:type="pct"/>
            <w:vAlign w:val="bottom"/>
          </w:tcPr>
          <w:p w14:paraId="7DD80D86" w14:textId="77777777" w:rsidR="00A17DB0" w:rsidRPr="006C1925" w:rsidRDefault="00A17DB0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6C1925">
              <w:rPr>
                <w:rFonts w:ascii="Angsana New" w:hAnsi="Angsana New"/>
                <w:sz w:val="28"/>
                <w:szCs w:val="28"/>
                <w:cs/>
              </w:rPr>
              <w:t>1,862</w:t>
            </w:r>
          </w:p>
        </w:tc>
        <w:tc>
          <w:tcPr>
            <w:tcW w:w="659" w:type="pct"/>
            <w:vAlign w:val="bottom"/>
          </w:tcPr>
          <w:p w14:paraId="648BCF14" w14:textId="77777777" w:rsidR="00A17DB0" w:rsidRPr="006C1925" w:rsidRDefault="00A17DB0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659" w:type="pct"/>
            <w:vAlign w:val="bottom"/>
          </w:tcPr>
          <w:p w14:paraId="629426C7" w14:textId="77777777" w:rsidR="00A17DB0" w:rsidRPr="006C1925" w:rsidRDefault="00A17DB0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662" w:type="pct"/>
            <w:vAlign w:val="bottom"/>
          </w:tcPr>
          <w:p w14:paraId="68A08B70" w14:textId="77777777" w:rsidR="00A17DB0" w:rsidRPr="006C1925" w:rsidRDefault="00A17DB0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664" w:type="pct"/>
            <w:vAlign w:val="bottom"/>
          </w:tcPr>
          <w:p w14:paraId="72123E25" w14:textId="77777777" w:rsidR="00A17DB0" w:rsidRPr="006C1925" w:rsidRDefault="00A17DB0" w:rsidP="00BC49A9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6C1925">
              <w:rPr>
                <w:rFonts w:ascii="Angsana New" w:hAnsi="Angsana New"/>
                <w:sz w:val="28"/>
                <w:szCs w:val="28"/>
                <w:cs/>
              </w:rPr>
              <w:t>1,862</w:t>
            </w:r>
          </w:p>
        </w:tc>
      </w:tr>
      <w:tr w:rsidR="00A17DB0" w:rsidRPr="006C1925" w14:paraId="608B57D5" w14:textId="77777777" w:rsidTr="00D24E91">
        <w:tc>
          <w:tcPr>
            <w:tcW w:w="1697" w:type="pct"/>
            <w:vAlign w:val="bottom"/>
          </w:tcPr>
          <w:p w14:paraId="7C9C8D1A" w14:textId="77777777" w:rsidR="00A17DB0" w:rsidRPr="006C1925" w:rsidRDefault="00A17DB0" w:rsidP="00BC49A9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6C1925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รวมทรัพย์สินรอการขาย </w:t>
            </w:r>
          </w:p>
        </w:tc>
        <w:tc>
          <w:tcPr>
            <w:tcW w:w="659" w:type="pct"/>
            <w:vAlign w:val="bottom"/>
          </w:tcPr>
          <w:p w14:paraId="1CDE08B2" w14:textId="77777777" w:rsidR="00A17DB0" w:rsidRPr="006C1925" w:rsidRDefault="00A17DB0" w:rsidP="00BC49A9">
            <w:pPr>
              <w:pBdr>
                <w:bottom w:val="doub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6C1925">
              <w:rPr>
                <w:rFonts w:ascii="Angsana New" w:hAnsi="Angsana New"/>
                <w:sz w:val="28"/>
                <w:szCs w:val="28"/>
                <w:cs/>
              </w:rPr>
              <w:t>73,734</w:t>
            </w:r>
          </w:p>
        </w:tc>
        <w:tc>
          <w:tcPr>
            <w:tcW w:w="659" w:type="pct"/>
            <w:vAlign w:val="bottom"/>
          </w:tcPr>
          <w:p w14:paraId="0D005E06" w14:textId="77777777" w:rsidR="00A17DB0" w:rsidRPr="00D11D52" w:rsidRDefault="00A17DB0" w:rsidP="00BC49A9">
            <w:pPr>
              <w:pBdr>
                <w:bottom w:val="doub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395A88">
              <w:rPr>
                <w:rFonts w:ascii="Angsana New" w:hAnsi="Angsana New"/>
                <w:sz w:val="28"/>
                <w:szCs w:val="28"/>
                <w:cs/>
              </w:rPr>
              <w:t>581,02</w:t>
            </w:r>
            <w:r w:rsidRPr="00D11D52">
              <w:rPr>
                <w:rFonts w:ascii="Angsana New" w:hAnsi="Angsana New"/>
                <w:sz w:val="28"/>
                <w:szCs w:val="28"/>
                <w:cs/>
              </w:rPr>
              <w:t>3</w:t>
            </w:r>
          </w:p>
        </w:tc>
        <w:tc>
          <w:tcPr>
            <w:tcW w:w="659" w:type="pct"/>
            <w:vAlign w:val="bottom"/>
          </w:tcPr>
          <w:p w14:paraId="6223B8FC" w14:textId="77777777" w:rsidR="00A17DB0" w:rsidRPr="006C1925" w:rsidRDefault="00A17DB0" w:rsidP="00BC49A9">
            <w:pPr>
              <w:pBdr>
                <w:bottom w:val="doub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D11D52">
              <w:rPr>
                <w:rFonts w:ascii="Angsana New" w:hAnsi="Angsana New"/>
                <w:sz w:val="28"/>
                <w:szCs w:val="28"/>
                <w:cs/>
              </w:rPr>
              <w:t>(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2</w:t>
            </w:r>
            <w:r w:rsidRPr="00D11D52">
              <w:rPr>
                <w:rFonts w:ascii="Angsana New" w:hAnsi="Angsana New"/>
                <w:sz w:val="28"/>
                <w:szCs w:val="28"/>
                <w:cs/>
              </w:rPr>
              <w:t>,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23</w:t>
            </w:r>
            <w:r w:rsidRPr="00D11D52">
              <w:rPr>
                <w:rFonts w:ascii="Angsana New" w:hAnsi="Angsana New"/>
                <w:sz w:val="28"/>
                <w:szCs w:val="28"/>
                <w:cs/>
              </w:rPr>
              <w:t>0)</w:t>
            </w:r>
          </w:p>
        </w:tc>
        <w:tc>
          <w:tcPr>
            <w:tcW w:w="662" w:type="pct"/>
            <w:vAlign w:val="bottom"/>
          </w:tcPr>
          <w:p w14:paraId="0F7C8D37" w14:textId="77777777" w:rsidR="00A17DB0" w:rsidRPr="00395A88" w:rsidRDefault="00A17DB0" w:rsidP="00BC49A9">
            <w:pPr>
              <w:pBdr>
                <w:bottom w:val="doub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664" w:type="pct"/>
            <w:vAlign w:val="bottom"/>
          </w:tcPr>
          <w:p w14:paraId="38423F83" w14:textId="77777777" w:rsidR="00A17DB0" w:rsidRPr="006C1925" w:rsidRDefault="00A17DB0" w:rsidP="00BC49A9">
            <w:pPr>
              <w:pBdr>
                <w:bottom w:val="doub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395A88">
              <w:rPr>
                <w:rFonts w:ascii="Angsana New" w:hAnsi="Angsana New"/>
                <w:sz w:val="28"/>
                <w:szCs w:val="28"/>
                <w:cs/>
              </w:rPr>
              <w:t>652,527</w:t>
            </w:r>
          </w:p>
        </w:tc>
      </w:tr>
    </w:tbl>
    <w:p w14:paraId="5CB57F03" w14:textId="77777777" w:rsidR="00A565C9" w:rsidRPr="00624FBC" w:rsidRDefault="00A565C9" w:rsidP="00BC49A9">
      <w:pPr>
        <w:tabs>
          <w:tab w:val="left" w:pos="1440"/>
        </w:tabs>
        <w:spacing w:before="240" w:after="120"/>
        <w:ind w:left="561"/>
        <w:jc w:val="thaiDistribute"/>
        <w:rPr>
          <w:rFonts w:ascii="Angsana New" w:hAnsi="Angsana New"/>
          <w:sz w:val="32"/>
          <w:szCs w:val="32"/>
          <w:lang w:val="en-US"/>
        </w:rPr>
      </w:pPr>
      <w:r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ณ วันที่ </w:t>
      </w:r>
      <w:r w:rsidR="00BC49A9" w:rsidRPr="003D4A22">
        <w:rPr>
          <w:rFonts w:ascii="Angsana New" w:hAnsi="Angsana New" w:hint="cs"/>
          <w:sz w:val="32"/>
          <w:szCs w:val="32"/>
          <w:lang w:val="en-US"/>
        </w:rPr>
        <w:t>31</w:t>
      </w:r>
      <w:r w:rsidR="00BC49A9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ธันวาคม </w:t>
      </w:r>
      <w:r w:rsidR="00064E99" w:rsidRPr="003D4A22">
        <w:rPr>
          <w:rFonts w:ascii="Angsana New" w:hAnsi="Angsana New"/>
          <w:sz w:val="32"/>
          <w:szCs w:val="32"/>
          <w:lang w:val="en-US"/>
        </w:rPr>
        <w:t>2564</w:t>
      </w:r>
      <w:r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="00064E99" w:rsidRPr="003D4A22">
        <w:rPr>
          <w:rFonts w:ascii="Angsana New" w:hAnsi="Angsana New" w:hint="cs"/>
          <w:sz w:val="32"/>
          <w:szCs w:val="32"/>
          <w:lang w:val="en-US"/>
        </w:rPr>
        <w:t>256</w:t>
      </w:r>
      <w:r w:rsidR="00064E99" w:rsidRPr="003D4A22">
        <w:rPr>
          <w:rFonts w:ascii="Angsana New" w:hAnsi="Angsana New"/>
          <w:sz w:val="32"/>
          <w:szCs w:val="32"/>
          <w:lang w:val="en-US"/>
        </w:rPr>
        <w:t>3</w:t>
      </w:r>
      <w:r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DB0271" w:rsidRPr="003D4A22">
        <w:rPr>
          <w:rFonts w:ascii="Angsana New" w:hAnsi="Angsana New" w:hint="cs"/>
          <w:sz w:val="32"/>
          <w:szCs w:val="32"/>
          <w:cs/>
        </w:rPr>
        <w:t xml:space="preserve">ทรัพย์สินรอการขายของธนาคารฯจำนวน </w:t>
      </w:r>
      <w:r w:rsidR="00DB0271" w:rsidRPr="002A2D16">
        <w:rPr>
          <w:rFonts w:ascii="Angsana New" w:hAnsi="Angsana New"/>
          <w:sz w:val="32"/>
          <w:szCs w:val="32"/>
          <w:lang w:val="en-US"/>
        </w:rPr>
        <w:t>500</w:t>
      </w:r>
      <w:r w:rsidR="00DB0271" w:rsidRPr="003D4A22">
        <w:rPr>
          <w:rFonts w:ascii="Angsana New" w:hAnsi="Angsana New"/>
          <w:sz w:val="32"/>
          <w:szCs w:val="32"/>
          <w:lang w:val="en-US"/>
        </w:rPr>
        <w:t xml:space="preserve"> </w:t>
      </w:r>
      <w:r w:rsidR="00DB0271" w:rsidRPr="003D4A22">
        <w:rPr>
          <w:rFonts w:ascii="Angsana New" w:hAnsi="Angsana New" w:hint="cs"/>
          <w:sz w:val="32"/>
          <w:szCs w:val="32"/>
          <w:cs/>
        </w:rPr>
        <w:t>ล้านบาท</w:t>
      </w:r>
      <w:r w:rsidR="00624FBC" w:rsidRPr="003D4A22">
        <w:rPr>
          <w:rFonts w:ascii="Angsana New" w:hAnsi="Angsana New" w:hint="cs"/>
          <w:sz w:val="32"/>
          <w:szCs w:val="32"/>
          <w:cs/>
        </w:rPr>
        <w:t xml:space="preserve"> </w:t>
      </w:r>
      <w:r w:rsidR="00DB0271" w:rsidRPr="003D4A22">
        <w:rPr>
          <w:rFonts w:ascii="Angsana New" w:hAnsi="Angsana New" w:hint="cs"/>
          <w:sz w:val="32"/>
          <w:szCs w:val="32"/>
          <w:cs/>
        </w:rPr>
        <w:t>ติดภาระผูกพันที่ธนาคารฯต้องให้สิทธิแก่ลูกหนี้เดิมในการ</w:t>
      </w:r>
      <w:r w:rsidR="00DB0271" w:rsidRPr="00624FBC">
        <w:rPr>
          <w:rFonts w:ascii="Angsana New" w:hAnsi="Angsana New" w:hint="cs"/>
          <w:sz w:val="32"/>
          <w:szCs w:val="32"/>
          <w:cs/>
        </w:rPr>
        <w:t>ซื้อทรัพย์สินดังกล่าวก่อนบุคคลอื่นภายในเวลาที่กำหนด</w:t>
      </w:r>
    </w:p>
    <w:p w14:paraId="39D680DD" w14:textId="77777777" w:rsidR="00A565C9" w:rsidRDefault="00A565C9" w:rsidP="00A565C9">
      <w:pPr>
        <w:tabs>
          <w:tab w:val="left" w:pos="1440"/>
        </w:tabs>
        <w:spacing w:before="120" w:after="120"/>
        <w:ind w:left="561"/>
        <w:jc w:val="thaiDistribute"/>
        <w:rPr>
          <w:rFonts w:ascii="Angsana New" w:hAnsi="Angsana New"/>
          <w:sz w:val="32"/>
          <w:szCs w:val="32"/>
          <w:lang w:val="en-US"/>
        </w:rPr>
      </w:pPr>
    </w:p>
    <w:p w14:paraId="751A71E7" w14:textId="77777777" w:rsidR="00A565C9" w:rsidRDefault="00A565C9" w:rsidP="00A565C9">
      <w:pPr>
        <w:tabs>
          <w:tab w:val="left" w:pos="1440"/>
        </w:tabs>
        <w:spacing w:before="120" w:after="120"/>
        <w:ind w:left="561"/>
        <w:jc w:val="thaiDistribute"/>
        <w:rPr>
          <w:rFonts w:ascii="Angsana New" w:hAnsi="Angsana New"/>
          <w:sz w:val="32"/>
          <w:szCs w:val="32"/>
          <w:lang w:val="en-US"/>
        </w:rPr>
      </w:pPr>
    </w:p>
    <w:p w14:paraId="1290A009" w14:textId="77777777" w:rsidR="00A565C9" w:rsidRDefault="00A565C9" w:rsidP="00A565C9">
      <w:pPr>
        <w:tabs>
          <w:tab w:val="left" w:pos="1440"/>
        </w:tabs>
        <w:spacing w:before="120" w:after="120"/>
        <w:ind w:left="561"/>
        <w:jc w:val="thaiDistribute"/>
        <w:rPr>
          <w:rFonts w:ascii="Angsana New" w:hAnsi="Angsana New"/>
          <w:sz w:val="32"/>
          <w:szCs w:val="32"/>
          <w:lang w:val="en-US"/>
        </w:rPr>
      </w:pPr>
    </w:p>
    <w:p w14:paraId="51582926" w14:textId="77777777" w:rsidR="00A565C9" w:rsidRDefault="00A565C9" w:rsidP="00A565C9">
      <w:pPr>
        <w:tabs>
          <w:tab w:val="left" w:pos="1440"/>
        </w:tabs>
        <w:spacing w:before="120" w:after="120"/>
        <w:ind w:left="561"/>
        <w:jc w:val="thaiDistribute"/>
        <w:rPr>
          <w:rFonts w:ascii="Angsana New" w:hAnsi="Angsana New"/>
          <w:sz w:val="32"/>
          <w:szCs w:val="32"/>
          <w:lang w:val="en-US"/>
        </w:rPr>
      </w:pPr>
    </w:p>
    <w:p w14:paraId="3E2F7344" w14:textId="77777777" w:rsidR="00A565C9" w:rsidRDefault="00A565C9" w:rsidP="00A565C9">
      <w:pPr>
        <w:tabs>
          <w:tab w:val="left" w:pos="1440"/>
        </w:tabs>
        <w:spacing w:before="120" w:after="120"/>
        <w:ind w:left="561"/>
        <w:jc w:val="thaiDistribute"/>
        <w:rPr>
          <w:rFonts w:ascii="Angsana New" w:hAnsi="Angsana New"/>
          <w:sz w:val="32"/>
          <w:szCs w:val="32"/>
          <w:lang w:val="en-US"/>
        </w:rPr>
      </w:pPr>
    </w:p>
    <w:p w14:paraId="3D65D716" w14:textId="77777777" w:rsidR="00A565C9" w:rsidRDefault="00A565C9" w:rsidP="00A565C9">
      <w:pPr>
        <w:tabs>
          <w:tab w:val="left" w:pos="1440"/>
        </w:tabs>
        <w:spacing w:before="120" w:after="120"/>
        <w:ind w:left="561"/>
        <w:jc w:val="thaiDistribute"/>
        <w:rPr>
          <w:rFonts w:ascii="Angsana New" w:hAnsi="Angsana New"/>
          <w:sz w:val="32"/>
          <w:szCs w:val="32"/>
          <w:lang w:val="en-US"/>
        </w:rPr>
      </w:pPr>
    </w:p>
    <w:p w14:paraId="06F9499A" w14:textId="77777777" w:rsidR="00A565C9" w:rsidRDefault="00A565C9" w:rsidP="00A565C9">
      <w:pPr>
        <w:pStyle w:val="Heading1"/>
        <w:numPr>
          <w:ilvl w:val="0"/>
          <w:numId w:val="12"/>
        </w:numPr>
        <w:spacing w:before="120" w:after="120"/>
        <w:ind w:left="561" w:hanging="561"/>
        <w:rPr>
          <w:rFonts w:ascii="Angsana New" w:hAnsi="Angsana New"/>
          <w:b w:val="0"/>
          <w:bCs w:val="0"/>
          <w:sz w:val="32"/>
          <w:szCs w:val="32"/>
          <w:u w:val="none"/>
          <w:lang w:val="en-US"/>
        </w:rPr>
      </w:pPr>
      <w:r>
        <w:rPr>
          <w:rFonts w:ascii="Angsana New" w:hAnsi="Angsana New"/>
          <w:sz w:val="32"/>
          <w:szCs w:val="32"/>
          <w:u w:val="none"/>
          <w:cs/>
          <w:lang w:val="en-US"/>
        </w:rPr>
        <w:br w:type="page"/>
      </w:r>
      <w:bookmarkStart w:id="34" w:name="_Toc48896592"/>
      <w:bookmarkStart w:id="35" w:name="_Toc96506761"/>
      <w:r w:rsidRPr="00710B9A">
        <w:rPr>
          <w:rFonts w:ascii="Angsana New" w:hAnsi="Angsana New" w:hint="cs"/>
          <w:sz w:val="32"/>
          <w:szCs w:val="32"/>
          <w:u w:val="none"/>
          <w:cs/>
          <w:lang w:val="en-US"/>
        </w:rPr>
        <w:lastRenderedPageBreak/>
        <w:t>ที่ดิน อาคารและอุปกรณ์</w:t>
      </w:r>
      <w:bookmarkEnd w:id="34"/>
      <w:bookmarkEnd w:id="35"/>
      <w:r>
        <w:rPr>
          <w:rFonts w:ascii="Angsana New" w:hAnsi="Angsana New"/>
          <w:sz w:val="32"/>
          <w:szCs w:val="32"/>
          <w:u w:val="none"/>
          <w:lang w:val="en-US"/>
        </w:rPr>
        <w:t xml:space="preserve"> </w:t>
      </w:r>
    </w:p>
    <w:tbl>
      <w:tblPr>
        <w:tblW w:w="95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800"/>
        <w:gridCol w:w="945"/>
        <w:gridCol w:w="945"/>
        <w:gridCol w:w="945"/>
        <w:gridCol w:w="945"/>
        <w:gridCol w:w="916"/>
        <w:gridCol w:w="974"/>
        <w:gridCol w:w="1011"/>
        <w:gridCol w:w="1059"/>
      </w:tblGrid>
      <w:tr w:rsidR="00A565C9" w:rsidRPr="00C36E50" w14:paraId="21218F7C" w14:textId="77777777" w:rsidTr="00D24E91">
        <w:trPr>
          <w:cantSplit/>
          <w:tblHeader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894DEC" w14:textId="77777777" w:rsidR="00A565C9" w:rsidRPr="00AE704A" w:rsidRDefault="00A565C9" w:rsidP="00064E99">
            <w:pPr>
              <w:ind w:right="-108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  <w:r w:rsidRPr="00AE704A">
              <w:rPr>
                <w:rFonts w:ascii="Angsana New" w:hAnsi="Angsana New"/>
                <w:sz w:val="24"/>
                <w:szCs w:val="24"/>
                <w:cs/>
              </w:rPr>
              <w:br w:type="page"/>
            </w:r>
            <w:r w:rsidRPr="00AE704A">
              <w:rPr>
                <w:rFonts w:ascii="Angsana New" w:hAnsi="Angsana New"/>
                <w:sz w:val="24"/>
                <w:szCs w:val="24"/>
                <w:cs/>
              </w:rPr>
              <w:br w:type="page"/>
            </w:r>
            <w:r w:rsidRPr="00AE704A">
              <w:rPr>
                <w:rFonts w:ascii="Angsana New" w:hAnsi="Angsana New"/>
                <w:sz w:val="24"/>
                <w:szCs w:val="24"/>
                <w:cs/>
              </w:rPr>
              <w:br w:type="page"/>
            </w:r>
          </w:p>
        </w:tc>
        <w:tc>
          <w:tcPr>
            <w:tcW w:w="774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27F1A52" w14:textId="77777777" w:rsidR="00A565C9" w:rsidRPr="00AE704A" w:rsidRDefault="00A565C9" w:rsidP="00064E99">
            <w:pPr>
              <w:tabs>
                <w:tab w:val="left" w:pos="900"/>
              </w:tabs>
              <w:ind w:hanging="23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AE704A">
              <w:rPr>
                <w:rFonts w:ascii="Angsana New" w:hAnsi="Angsana New"/>
                <w:spacing w:val="1"/>
                <w:sz w:val="24"/>
                <w:szCs w:val="24"/>
                <w:cs/>
                <w:lang w:val="en-US"/>
              </w:rPr>
              <w:t>(หน่วย</w:t>
            </w:r>
            <w:r w:rsidRPr="00AE704A">
              <w:rPr>
                <w:rFonts w:ascii="Angsana New" w:hAnsi="Angsana New"/>
                <w:spacing w:val="1"/>
                <w:sz w:val="24"/>
                <w:szCs w:val="24"/>
                <w:lang w:val="en-US"/>
              </w:rPr>
              <w:t>:</w:t>
            </w:r>
            <w:r w:rsidRPr="00AE704A">
              <w:rPr>
                <w:rFonts w:ascii="Angsana New" w:hAnsi="Angsana New"/>
                <w:spacing w:val="1"/>
                <w:sz w:val="24"/>
                <w:szCs w:val="24"/>
                <w:cs/>
                <w:lang w:val="en-US"/>
              </w:rPr>
              <w:t xml:space="preserve"> พัน</w:t>
            </w:r>
            <w:r w:rsidRPr="00AE704A">
              <w:rPr>
                <w:rFonts w:ascii="Angsana New" w:hAnsi="Angsana New"/>
                <w:sz w:val="24"/>
                <w:szCs w:val="24"/>
                <w:cs/>
              </w:rPr>
              <w:t>บาท</w:t>
            </w:r>
            <w:r w:rsidRPr="00AE704A">
              <w:rPr>
                <w:rFonts w:ascii="Angsana New" w:hAnsi="Angsana New"/>
                <w:spacing w:val="1"/>
                <w:sz w:val="24"/>
                <w:szCs w:val="24"/>
                <w:cs/>
                <w:lang w:val="en-US"/>
              </w:rPr>
              <w:t>)</w:t>
            </w:r>
          </w:p>
        </w:tc>
      </w:tr>
      <w:tr w:rsidR="00A565C9" w:rsidRPr="00C36E50" w14:paraId="443EF7C4" w14:textId="77777777" w:rsidTr="00D24E91">
        <w:trPr>
          <w:cantSplit/>
          <w:tblHeader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A5DC4" w14:textId="77777777" w:rsidR="00A565C9" w:rsidRPr="00AE704A" w:rsidRDefault="00A565C9" w:rsidP="00064E99">
            <w:pPr>
              <w:ind w:right="-108"/>
              <w:jc w:val="center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3BFA41" w14:textId="77777777" w:rsidR="00A565C9" w:rsidRPr="00AE704A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  <w:p w14:paraId="09FC3F1F" w14:textId="77777777" w:rsidR="00A565C9" w:rsidRPr="00AE704A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  <w:p w14:paraId="2D0E41E2" w14:textId="77777777" w:rsidR="00A565C9" w:rsidRPr="00AE704A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AE704A">
              <w:rPr>
                <w:rFonts w:ascii="Angsana New" w:hAnsi="Angsana New"/>
                <w:sz w:val="24"/>
                <w:szCs w:val="24"/>
                <w:cs/>
              </w:rPr>
              <w:t>ที่ดิน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0248BB" w14:textId="77777777" w:rsidR="00A565C9" w:rsidRPr="00AE704A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  <w:p w14:paraId="4DACE84D" w14:textId="77777777" w:rsidR="00A565C9" w:rsidRPr="00AE704A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  <w:p w14:paraId="7D58BEEA" w14:textId="77777777" w:rsidR="00A565C9" w:rsidRPr="00AE704A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AE704A">
              <w:rPr>
                <w:rFonts w:ascii="Angsana New" w:hAnsi="Angsana New"/>
                <w:sz w:val="24"/>
                <w:szCs w:val="24"/>
                <w:cs/>
              </w:rPr>
              <w:t>อาคาร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A11B41" w14:textId="77777777" w:rsidR="00A565C9" w:rsidRPr="00AE704A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AE704A">
              <w:rPr>
                <w:rFonts w:ascii="Angsana New" w:hAnsi="Angsana New"/>
                <w:sz w:val="24"/>
                <w:szCs w:val="24"/>
                <w:cs/>
              </w:rPr>
              <w:t>ส่วนปรับปรุงอาคารเช่า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F7D61" w14:textId="77777777" w:rsidR="00A565C9" w:rsidRPr="00AE704A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AE704A">
              <w:rPr>
                <w:rFonts w:ascii="Angsana New" w:hAnsi="Angsana New"/>
                <w:sz w:val="24"/>
                <w:szCs w:val="24"/>
                <w:cs/>
              </w:rPr>
              <w:t>เครื่องตกแต่งสำนักงาน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9DA3D" w14:textId="77777777" w:rsidR="00A565C9" w:rsidRPr="00AE704A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AE704A">
              <w:rPr>
                <w:rFonts w:ascii="Angsana New" w:hAnsi="Angsana New"/>
                <w:sz w:val="24"/>
                <w:szCs w:val="24"/>
                <w:cs/>
              </w:rPr>
              <w:t>เครื่องใช้สำนักงาน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563480" w14:textId="77777777" w:rsidR="00A565C9" w:rsidRPr="00AE704A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AE704A">
              <w:rPr>
                <w:rFonts w:ascii="Angsana New" w:hAnsi="Angsana New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28B9EA" w14:textId="77777777" w:rsidR="00A565C9" w:rsidRPr="00AE704A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AE704A">
              <w:rPr>
                <w:rFonts w:ascii="Angsana New" w:hAnsi="Angsana New"/>
                <w:sz w:val="24"/>
                <w:szCs w:val="24"/>
                <w:cs/>
              </w:rPr>
              <w:t>สินทรัพย์ระหว่างทำ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710E51" w14:textId="77777777" w:rsidR="00A565C9" w:rsidRPr="00AE704A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AE704A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</w:tr>
      <w:tr w:rsidR="00A565C9" w:rsidRPr="00C36E50" w14:paraId="1A27C4E2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3F8D7" w14:textId="77777777" w:rsidR="00A565C9" w:rsidRPr="00AE704A" w:rsidRDefault="00A565C9" w:rsidP="00064E99">
            <w:pPr>
              <w:ind w:right="-108"/>
              <w:jc w:val="both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AE704A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ราคาทุน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195E1365" w14:textId="77777777" w:rsidR="00A565C9" w:rsidRPr="00AE704A" w:rsidRDefault="00A565C9" w:rsidP="00064E99">
            <w:pPr>
              <w:tabs>
                <w:tab w:val="decimal" w:pos="684"/>
              </w:tabs>
              <w:ind w:right="-108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491AC183" w14:textId="77777777" w:rsidR="00A565C9" w:rsidRPr="00AE704A" w:rsidRDefault="00A565C9" w:rsidP="00064E99">
            <w:pPr>
              <w:tabs>
                <w:tab w:val="decimal" w:pos="962"/>
              </w:tabs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7EA4CB" w14:textId="77777777" w:rsidR="00A565C9" w:rsidRPr="00AE704A" w:rsidRDefault="00A565C9" w:rsidP="00064E99">
            <w:pPr>
              <w:tabs>
                <w:tab w:val="decimal" w:pos="962"/>
              </w:tabs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84D04B" w14:textId="77777777" w:rsidR="00A565C9" w:rsidRPr="00AE704A" w:rsidRDefault="00A565C9" w:rsidP="00064E99">
            <w:pPr>
              <w:tabs>
                <w:tab w:val="decimal" w:pos="962"/>
              </w:tabs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37B133" w14:textId="77777777" w:rsidR="00A565C9" w:rsidRPr="00AE704A" w:rsidRDefault="00A565C9" w:rsidP="00064E99">
            <w:pPr>
              <w:tabs>
                <w:tab w:val="decimal" w:pos="962"/>
              </w:tabs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95D75B" w14:textId="77777777" w:rsidR="00A565C9" w:rsidRPr="00AE704A" w:rsidRDefault="00A565C9" w:rsidP="00064E99">
            <w:pPr>
              <w:tabs>
                <w:tab w:val="decimal" w:pos="864"/>
              </w:tabs>
              <w:ind w:right="-108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739222" w14:textId="77777777" w:rsidR="00A565C9" w:rsidRPr="00AE704A" w:rsidRDefault="00A565C9" w:rsidP="00064E99">
            <w:pPr>
              <w:tabs>
                <w:tab w:val="decimal" w:pos="962"/>
              </w:tabs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B9CE2F" w14:textId="77777777" w:rsidR="00A565C9" w:rsidRPr="00AE704A" w:rsidRDefault="00A565C9" w:rsidP="00064E99">
            <w:pPr>
              <w:tabs>
                <w:tab w:val="decimal" w:pos="962"/>
              </w:tabs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</w:tr>
      <w:tr w:rsidR="00742530" w:rsidRPr="00C36E50" w14:paraId="1DDEC84B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B8C37C" w14:textId="77777777" w:rsidR="00742530" w:rsidRPr="00AE704A" w:rsidRDefault="00742530" w:rsidP="00064E99">
            <w:pPr>
              <w:ind w:right="-108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AE704A">
              <w:rPr>
                <w:rFonts w:ascii="Angsana New" w:hAnsi="Angsana New"/>
                <w:sz w:val="24"/>
                <w:szCs w:val="24"/>
                <w:lang w:val="en-US"/>
              </w:rPr>
              <w:t xml:space="preserve">1 </w:t>
            </w:r>
            <w:r w:rsidRPr="00AE704A">
              <w:rPr>
                <w:rFonts w:ascii="Angsana New" w:hAnsi="Angsana New"/>
                <w:sz w:val="24"/>
                <w:szCs w:val="24"/>
                <w:cs/>
              </w:rPr>
              <w:t>มกราค</w:t>
            </w:r>
            <w:r w:rsidRPr="00AE704A">
              <w:rPr>
                <w:rFonts w:ascii="Angsana New" w:hAnsi="Angsana New" w:hint="cs"/>
                <w:sz w:val="24"/>
                <w:szCs w:val="24"/>
                <w:cs/>
              </w:rPr>
              <w:t xml:space="preserve">ม </w:t>
            </w:r>
            <w:r w:rsidRPr="00AE704A">
              <w:rPr>
                <w:rFonts w:ascii="Angsana New" w:hAnsi="Angsana New"/>
                <w:sz w:val="24"/>
                <w:szCs w:val="24"/>
                <w:lang w:val="en-US"/>
              </w:rPr>
              <w:t>256</w:t>
            </w:r>
            <w:r>
              <w:rPr>
                <w:rFonts w:ascii="Angsana New" w:hAnsi="Angsana New"/>
                <w:sz w:val="24"/>
                <w:szCs w:val="24"/>
                <w:lang w:val="en-US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301410" w14:textId="77777777" w:rsidR="00742530" w:rsidRPr="00AE704A" w:rsidRDefault="00742530" w:rsidP="0004654B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D24670">
              <w:rPr>
                <w:rFonts w:ascii="Angsana New" w:hAnsi="Angsana New"/>
                <w:sz w:val="24"/>
                <w:szCs w:val="24"/>
                <w:cs/>
                <w:lang w:val="en-US"/>
              </w:rPr>
              <w:t>40</w:t>
            </w:r>
            <w:r w:rsidRPr="00D24670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D24670">
              <w:rPr>
                <w:rFonts w:ascii="Angsana New" w:hAnsi="Angsana New"/>
                <w:sz w:val="24"/>
                <w:szCs w:val="24"/>
                <w:cs/>
                <w:lang w:val="en-US"/>
              </w:rPr>
              <w:t>589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7E5D25" w14:textId="77777777" w:rsidR="00742530" w:rsidRPr="00AE704A" w:rsidRDefault="00742530" w:rsidP="0004654B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D24670">
              <w:rPr>
                <w:rFonts w:ascii="Angsana New" w:hAnsi="Angsana New"/>
                <w:sz w:val="24"/>
                <w:szCs w:val="24"/>
                <w:lang w:val="en-US"/>
              </w:rPr>
              <w:t>10,211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C808CF" w14:textId="77777777" w:rsidR="00742530" w:rsidRPr="00AE704A" w:rsidRDefault="00742530" w:rsidP="0004654B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D24670">
              <w:rPr>
                <w:rFonts w:ascii="Angsana New" w:hAnsi="Angsana New"/>
                <w:sz w:val="24"/>
                <w:szCs w:val="24"/>
                <w:cs/>
                <w:lang w:val="en-US"/>
              </w:rPr>
              <w:t>401</w:t>
            </w:r>
            <w:r w:rsidRPr="00D24670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D24670">
              <w:rPr>
                <w:rFonts w:ascii="Angsana New" w:hAnsi="Angsana New"/>
                <w:sz w:val="24"/>
                <w:szCs w:val="24"/>
                <w:cs/>
                <w:lang w:val="en-US"/>
              </w:rPr>
              <w:t>940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06B684" w14:textId="77777777" w:rsidR="00742530" w:rsidRPr="00AE704A" w:rsidRDefault="00742530" w:rsidP="0004654B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D24670">
              <w:rPr>
                <w:rFonts w:ascii="Angsana New" w:hAnsi="Angsana New"/>
                <w:sz w:val="24"/>
                <w:szCs w:val="24"/>
                <w:cs/>
                <w:lang w:val="en-US"/>
              </w:rPr>
              <w:t>145</w:t>
            </w:r>
            <w:r w:rsidRPr="00D24670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D24670">
              <w:rPr>
                <w:rFonts w:ascii="Angsana New" w:hAnsi="Angsana New"/>
                <w:sz w:val="24"/>
                <w:szCs w:val="24"/>
                <w:cs/>
                <w:lang w:val="en-US"/>
              </w:rPr>
              <w:t>865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94C8D2" w14:textId="77777777" w:rsidR="00742530" w:rsidRPr="00AE704A" w:rsidRDefault="00742530" w:rsidP="0004654B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D24670">
              <w:rPr>
                <w:rFonts w:ascii="Angsana New" w:hAnsi="Angsana New"/>
                <w:sz w:val="24"/>
                <w:szCs w:val="24"/>
                <w:cs/>
                <w:lang w:val="en-US"/>
              </w:rPr>
              <w:t>635</w:t>
            </w:r>
            <w:r w:rsidRPr="00D24670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D24670">
              <w:rPr>
                <w:rFonts w:ascii="Angsana New" w:hAnsi="Angsana New"/>
                <w:sz w:val="24"/>
                <w:szCs w:val="24"/>
                <w:cs/>
                <w:lang w:val="en-US"/>
              </w:rPr>
              <w:t>924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E900CC" w14:textId="77777777" w:rsidR="00742530" w:rsidRPr="00AE704A" w:rsidRDefault="00742530" w:rsidP="0004654B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D24670">
              <w:rPr>
                <w:rFonts w:ascii="Angsana New" w:hAnsi="Angsana New"/>
                <w:sz w:val="24"/>
                <w:szCs w:val="24"/>
                <w:cs/>
                <w:lang w:val="en-US"/>
              </w:rPr>
              <w:t>20</w:t>
            </w:r>
            <w:r w:rsidRPr="00D24670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D24670">
              <w:rPr>
                <w:rFonts w:ascii="Angsana New" w:hAnsi="Angsana New"/>
                <w:sz w:val="24"/>
                <w:szCs w:val="24"/>
                <w:cs/>
                <w:lang w:val="en-US"/>
              </w:rPr>
              <w:t>508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D06A26" w14:textId="77777777" w:rsidR="00742530" w:rsidRPr="00AE704A" w:rsidRDefault="00742530" w:rsidP="0004654B">
            <w:pPr>
              <w:tabs>
                <w:tab w:val="decimal" w:pos="705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D24670">
              <w:rPr>
                <w:rFonts w:ascii="Angsana New" w:hAnsi="Angsana New"/>
                <w:sz w:val="24"/>
                <w:szCs w:val="24"/>
                <w:lang w:val="en-US"/>
              </w:rPr>
              <w:t>2,200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851E0D" w14:textId="77777777" w:rsidR="00742530" w:rsidRPr="00AE704A" w:rsidRDefault="00742530" w:rsidP="0004654B">
            <w:pPr>
              <w:tabs>
                <w:tab w:val="decimal" w:pos="840"/>
              </w:tabs>
              <w:ind w:right="-41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D24670">
              <w:rPr>
                <w:rFonts w:ascii="Angsana New" w:hAnsi="Angsana New"/>
                <w:sz w:val="24"/>
                <w:szCs w:val="24"/>
                <w:lang w:val="en-US"/>
              </w:rPr>
              <w:t>1,257,237</w:t>
            </w:r>
          </w:p>
        </w:tc>
      </w:tr>
      <w:tr w:rsidR="00742530" w:rsidRPr="00C36E50" w14:paraId="347FBED8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B6AA7C" w14:textId="77777777" w:rsidR="00742530" w:rsidRPr="00AE704A" w:rsidRDefault="00742530" w:rsidP="00064E99">
            <w:pPr>
              <w:ind w:right="-108"/>
              <w:jc w:val="both"/>
              <w:rPr>
                <w:rFonts w:ascii="Angsana New" w:hAnsi="Angsana New"/>
                <w:sz w:val="24"/>
                <w:szCs w:val="24"/>
                <w:u w:val="single"/>
                <w:cs/>
                <w:lang w:val="en-US"/>
              </w:rPr>
            </w:pPr>
            <w:r w:rsidRPr="00AE704A">
              <w:rPr>
                <w:rFonts w:ascii="Angsana New" w:hAnsi="Angsana New"/>
                <w:sz w:val="24"/>
                <w:szCs w:val="24"/>
                <w:cs/>
              </w:rPr>
              <w:t>ซื้อเพิ่ม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B7043B" w14:textId="77777777" w:rsidR="00742530" w:rsidRPr="00FC6279" w:rsidRDefault="00742530" w:rsidP="0004654B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2A1338" w14:textId="77777777" w:rsidR="00742530" w:rsidRPr="00FC6279" w:rsidRDefault="00742530" w:rsidP="0004654B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FFF45" w14:textId="77777777" w:rsidR="00742530" w:rsidRPr="00FC6279" w:rsidRDefault="00742530" w:rsidP="0004654B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144F82">
              <w:rPr>
                <w:rFonts w:ascii="Angsana New" w:hAnsi="Angsana New"/>
                <w:sz w:val="24"/>
                <w:szCs w:val="24"/>
                <w:lang w:val="en-US"/>
              </w:rPr>
              <w:t>5,161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60CF30" w14:textId="77777777" w:rsidR="00742530" w:rsidRPr="00FC6279" w:rsidRDefault="00742530" w:rsidP="0004654B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144F82">
              <w:rPr>
                <w:rFonts w:ascii="Angsana New" w:hAnsi="Angsana New"/>
                <w:sz w:val="24"/>
                <w:szCs w:val="24"/>
                <w:lang w:val="en-US"/>
              </w:rPr>
              <w:t>3,798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F92519" w14:textId="77777777" w:rsidR="00742530" w:rsidRPr="00FC6279" w:rsidRDefault="00742530" w:rsidP="0004654B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144F82">
              <w:rPr>
                <w:rFonts w:ascii="Angsana New" w:hAnsi="Angsana New"/>
                <w:sz w:val="24"/>
                <w:szCs w:val="24"/>
                <w:lang w:val="en-US"/>
              </w:rPr>
              <w:t>91,175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1126EB" w14:textId="77777777" w:rsidR="00742530" w:rsidRPr="00FC6279" w:rsidRDefault="00742530" w:rsidP="0004654B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0EEDE6" w14:textId="77777777" w:rsidR="00742530" w:rsidRPr="00FC6279" w:rsidRDefault="00742530" w:rsidP="0004654B">
            <w:pPr>
              <w:tabs>
                <w:tab w:val="decimal" w:pos="705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144F82">
              <w:rPr>
                <w:rFonts w:ascii="Angsana New" w:hAnsi="Angsana New"/>
                <w:sz w:val="24"/>
                <w:szCs w:val="24"/>
                <w:lang w:val="en-US"/>
              </w:rPr>
              <w:t>8,652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C952F1" w14:textId="77777777" w:rsidR="00742530" w:rsidRPr="00FC6279" w:rsidRDefault="00742530" w:rsidP="0004654B">
            <w:pPr>
              <w:tabs>
                <w:tab w:val="decimal" w:pos="840"/>
              </w:tabs>
              <w:ind w:right="-4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144F82">
              <w:rPr>
                <w:rFonts w:ascii="Angsana New" w:hAnsi="Angsana New"/>
                <w:sz w:val="24"/>
                <w:szCs w:val="24"/>
                <w:lang w:val="en-US"/>
              </w:rPr>
              <w:t>108,786</w:t>
            </w:r>
          </w:p>
        </w:tc>
      </w:tr>
      <w:tr w:rsidR="00742530" w:rsidRPr="00C36E50" w14:paraId="78C43362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C92F66" w14:textId="77777777" w:rsidR="00742530" w:rsidRPr="00AE704A" w:rsidRDefault="00742530" w:rsidP="00064E99">
            <w:pPr>
              <w:ind w:right="-108"/>
              <w:jc w:val="both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AE704A">
              <w:rPr>
                <w:rFonts w:ascii="Angsana New" w:hAnsi="Angsana New"/>
                <w:sz w:val="24"/>
                <w:szCs w:val="24"/>
                <w:cs/>
              </w:rPr>
              <w:t>ตัดจำหน่าย</w:t>
            </w:r>
            <w:r w:rsidRPr="00AE704A">
              <w:rPr>
                <w:rFonts w:ascii="Angsana New" w:hAnsi="Angsana New"/>
                <w:sz w:val="24"/>
                <w:szCs w:val="24"/>
                <w:lang w:val="en-US"/>
              </w:rPr>
              <w:t>/</w:t>
            </w:r>
            <w:r w:rsidRPr="00AE704A">
              <w:rPr>
                <w:rFonts w:ascii="Angsana New" w:hAnsi="Angsana New"/>
                <w:sz w:val="24"/>
                <w:szCs w:val="24"/>
                <w:cs/>
              </w:rPr>
              <w:t>จำหน่าย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C281B" w14:textId="77777777" w:rsidR="00742530" w:rsidRPr="00FC6279" w:rsidRDefault="00742530" w:rsidP="0004654B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0B7BA9" w14:textId="77777777" w:rsidR="00742530" w:rsidRPr="00FC6279" w:rsidRDefault="00742530" w:rsidP="0004654B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3D2F1" w14:textId="77777777" w:rsidR="00742530" w:rsidRPr="00FC6279" w:rsidRDefault="00742530" w:rsidP="0004654B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144F82">
              <w:rPr>
                <w:rFonts w:ascii="Angsana New" w:hAnsi="Angsana New"/>
                <w:sz w:val="24"/>
                <w:szCs w:val="24"/>
                <w:lang w:val="en-US"/>
              </w:rPr>
              <w:t>(7,922)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104B82" w14:textId="77777777" w:rsidR="00742530" w:rsidRPr="00FC6279" w:rsidRDefault="00742530" w:rsidP="0004654B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144F82">
              <w:rPr>
                <w:rFonts w:ascii="Angsana New" w:hAnsi="Angsana New"/>
                <w:sz w:val="24"/>
                <w:szCs w:val="24"/>
                <w:lang w:val="en-US"/>
              </w:rPr>
              <w:t>(5,584)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D798A" w14:textId="77777777" w:rsidR="00742530" w:rsidRPr="00FC6279" w:rsidRDefault="00742530" w:rsidP="0004654B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144F82">
              <w:rPr>
                <w:rFonts w:ascii="Angsana New" w:hAnsi="Angsana New"/>
                <w:sz w:val="24"/>
                <w:szCs w:val="24"/>
                <w:lang w:val="en-US"/>
              </w:rPr>
              <w:t>(92,896)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9C8FA1" w14:textId="77777777" w:rsidR="00742530" w:rsidRPr="00FC6279" w:rsidRDefault="00742530" w:rsidP="0004654B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144F82">
              <w:rPr>
                <w:rFonts w:ascii="Angsana New" w:hAnsi="Angsana New"/>
                <w:sz w:val="24"/>
                <w:szCs w:val="24"/>
                <w:lang w:val="en-US"/>
              </w:rPr>
              <w:t>(4,818)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3F04ED" w14:textId="77777777" w:rsidR="00742530" w:rsidRPr="00FC6279" w:rsidRDefault="00742530" w:rsidP="0004654B">
            <w:pPr>
              <w:tabs>
                <w:tab w:val="decimal" w:pos="705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ACF874" w14:textId="77777777" w:rsidR="00742530" w:rsidRPr="00FC6279" w:rsidRDefault="00742530" w:rsidP="0004654B">
            <w:pPr>
              <w:tabs>
                <w:tab w:val="decimal" w:pos="840"/>
              </w:tabs>
              <w:ind w:right="-41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144F82">
              <w:rPr>
                <w:rFonts w:ascii="Angsana New" w:hAnsi="Angsana New"/>
                <w:sz w:val="24"/>
                <w:szCs w:val="24"/>
                <w:lang w:val="en-US"/>
              </w:rPr>
              <w:t>(111,220)</w:t>
            </w:r>
          </w:p>
        </w:tc>
      </w:tr>
      <w:tr w:rsidR="00742530" w:rsidRPr="00C36E50" w14:paraId="52DE611D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F42E1D" w14:textId="77777777" w:rsidR="00742530" w:rsidRPr="00AE704A" w:rsidRDefault="00742530" w:rsidP="00064E99">
            <w:pPr>
              <w:ind w:right="-108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AE704A">
              <w:rPr>
                <w:rFonts w:ascii="Angsana New" w:hAnsi="Angsana New"/>
                <w:sz w:val="24"/>
                <w:szCs w:val="24"/>
                <w:cs/>
              </w:rPr>
              <w:t>โอนเข้า (ออก)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99DD96" w14:textId="77777777" w:rsidR="00742530" w:rsidRPr="00FC6279" w:rsidRDefault="00742530" w:rsidP="0004654B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D68F2B" w14:textId="77777777" w:rsidR="00742530" w:rsidRPr="00FC6279" w:rsidRDefault="00742530" w:rsidP="0004654B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3F4FFE" w14:textId="77777777" w:rsidR="00742530" w:rsidRPr="00FC6279" w:rsidRDefault="00742530" w:rsidP="0004654B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144F82">
              <w:rPr>
                <w:rFonts w:ascii="Angsana New" w:hAnsi="Angsana New"/>
                <w:sz w:val="24"/>
                <w:szCs w:val="24"/>
                <w:lang w:val="en-US"/>
              </w:rPr>
              <w:t>3,138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CA85B" w14:textId="77777777" w:rsidR="00742530" w:rsidRPr="00FC6279" w:rsidRDefault="00742530" w:rsidP="0004654B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035FD0" w14:textId="77777777" w:rsidR="00742530" w:rsidRPr="00FC6279" w:rsidRDefault="00742530" w:rsidP="0004654B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144F82">
              <w:rPr>
                <w:rFonts w:ascii="Angsana New" w:hAnsi="Angsana New"/>
                <w:sz w:val="24"/>
                <w:szCs w:val="24"/>
                <w:lang w:val="en-US"/>
              </w:rPr>
              <w:t>7,616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7F5D3E" w14:textId="77777777" w:rsidR="00742530" w:rsidRPr="00FC6279" w:rsidRDefault="00742530" w:rsidP="0004654B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28F396" w14:textId="77777777" w:rsidR="00742530" w:rsidRPr="00FC6279" w:rsidRDefault="00742530" w:rsidP="0004654B">
            <w:pPr>
              <w:pBdr>
                <w:bottom w:val="single" w:sz="4" w:space="1" w:color="auto"/>
              </w:pBdr>
              <w:tabs>
                <w:tab w:val="decimal" w:pos="705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144F82">
              <w:rPr>
                <w:rFonts w:ascii="Angsana New" w:hAnsi="Angsana New"/>
                <w:sz w:val="24"/>
                <w:szCs w:val="24"/>
                <w:lang w:val="en-US"/>
              </w:rPr>
              <w:t>(10,754)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1586BB" w14:textId="77777777" w:rsidR="00742530" w:rsidRPr="00FC6279" w:rsidRDefault="00742530" w:rsidP="0004654B">
            <w:pPr>
              <w:pBdr>
                <w:bottom w:val="single" w:sz="4" w:space="1" w:color="auto"/>
              </w:pBdr>
              <w:tabs>
                <w:tab w:val="decimal" w:pos="840"/>
              </w:tabs>
              <w:ind w:right="-41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</w:tr>
      <w:tr w:rsidR="00742530" w:rsidRPr="00C36E50" w14:paraId="0E832B64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4083AE" w14:textId="77777777" w:rsidR="00742530" w:rsidRPr="00AE704A" w:rsidRDefault="00742530" w:rsidP="00064E99">
            <w:pPr>
              <w:ind w:right="-108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AE704A">
              <w:rPr>
                <w:rFonts w:ascii="Angsana New" w:hAnsi="Angsana New"/>
                <w:sz w:val="24"/>
                <w:szCs w:val="24"/>
                <w:lang w:val="en-US"/>
              </w:rPr>
              <w:t xml:space="preserve">31 </w:t>
            </w:r>
            <w:r w:rsidRPr="00AE704A">
              <w:rPr>
                <w:rFonts w:ascii="Angsana New" w:hAnsi="Angsana New"/>
                <w:sz w:val="24"/>
                <w:szCs w:val="24"/>
                <w:cs/>
                <w:lang w:val="en-US"/>
              </w:rPr>
              <w:t>ธันวาคม</w:t>
            </w:r>
            <w:r w:rsidRPr="00AE704A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</w:t>
            </w:r>
            <w:r w:rsidRPr="00AE704A">
              <w:rPr>
                <w:rFonts w:ascii="Angsana New" w:hAnsi="Angsana New"/>
                <w:sz w:val="24"/>
                <w:szCs w:val="24"/>
                <w:lang w:val="en-US"/>
              </w:rPr>
              <w:t>256</w:t>
            </w:r>
            <w:r>
              <w:rPr>
                <w:rFonts w:ascii="Angsana New" w:hAnsi="Angsana New"/>
                <w:sz w:val="24"/>
                <w:szCs w:val="24"/>
                <w:lang w:val="en-US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088480" w14:textId="77777777" w:rsidR="00742530" w:rsidRPr="00B909DC" w:rsidRDefault="00742530" w:rsidP="00B909DC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B909DC">
              <w:rPr>
                <w:rFonts w:ascii="Angsana New" w:hAnsi="Angsana New"/>
                <w:sz w:val="24"/>
                <w:szCs w:val="24"/>
                <w:lang w:val="en-US"/>
              </w:rPr>
              <w:t>40,589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CFF79E" w14:textId="77777777" w:rsidR="00742530" w:rsidRPr="00B909DC" w:rsidRDefault="00742530" w:rsidP="00B909DC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B909DC">
              <w:rPr>
                <w:rFonts w:ascii="Angsana New" w:hAnsi="Angsana New"/>
                <w:sz w:val="24"/>
                <w:szCs w:val="24"/>
                <w:lang w:val="en-US"/>
              </w:rPr>
              <w:t>10,211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5B4F6E" w14:textId="77777777" w:rsidR="00742530" w:rsidRPr="00B909DC" w:rsidRDefault="00742530" w:rsidP="00B909DC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B909DC">
              <w:rPr>
                <w:rFonts w:ascii="Angsana New" w:hAnsi="Angsana New"/>
                <w:sz w:val="24"/>
                <w:szCs w:val="24"/>
                <w:lang w:val="en-US"/>
              </w:rPr>
              <w:t>402,317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02D913" w14:textId="77777777" w:rsidR="00742530" w:rsidRPr="00B909DC" w:rsidRDefault="00742530" w:rsidP="00B909DC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B909DC">
              <w:rPr>
                <w:rFonts w:ascii="Angsana New" w:hAnsi="Angsana New"/>
                <w:sz w:val="24"/>
                <w:szCs w:val="24"/>
                <w:lang w:val="en-US"/>
              </w:rPr>
              <w:t>144,079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4E6486" w14:textId="77777777" w:rsidR="00742530" w:rsidRPr="00B909DC" w:rsidRDefault="00742530" w:rsidP="00B909DC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B909DC">
              <w:rPr>
                <w:rFonts w:ascii="Angsana New" w:hAnsi="Angsana New"/>
                <w:sz w:val="24"/>
                <w:szCs w:val="24"/>
                <w:lang w:val="en-US"/>
              </w:rPr>
              <w:t>641,819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73527B" w14:textId="77777777" w:rsidR="00742530" w:rsidRPr="00B909DC" w:rsidRDefault="00742530" w:rsidP="00B909DC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B909DC">
              <w:rPr>
                <w:rFonts w:ascii="Angsana New" w:hAnsi="Angsana New"/>
                <w:sz w:val="24"/>
                <w:szCs w:val="24"/>
                <w:lang w:val="en-US"/>
              </w:rPr>
              <w:t>15,690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2FFE71" w14:textId="77777777" w:rsidR="00742530" w:rsidRPr="00B909DC" w:rsidRDefault="00742530" w:rsidP="00B909DC">
            <w:pPr>
              <w:tabs>
                <w:tab w:val="decimal" w:pos="705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B909DC">
              <w:rPr>
                <w:rFonts w:ascii="Angsana New" w:hAnsi="Angsana New"/>
                <w:sz w:val="24"/>
                <w:szCs w:val="24"/>
                <w:lang w:val="en-US"/>
              </w:rPr>
              <w:t>98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411303" w14:textId="77777777" w:rsidR="00742530" w:rsidRPr="00B909DC" w:rsidRDefault="00742530" w:rsidP="00B909DC">
            <w:pPr>
              <w:tabs>
                <w:tab w:val="decimal" w:pos="840"/>
              </w:tabs>
              <w:ind w:right="-41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B909DC">
              <w:rPr>
                <w:rFonts w:ascii="Angsana New" w:hAnsi="Angsana New"/>
                <w:sz w:val="24"/>
                <w:szCs w:val="24"/>
                <w:lang w:val="en-US"/>
              </w:rPr>
              <w:t>1,254,803</w:t>
            </w:r>
          </w:p>
        </w:tc>
      </w:tr>
      <w:tr w:rsidR="0088165C" w:rsidRPr="00C36E50" w14:paraId="5D30DEC1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2451E0" w14:textId="77777777" w:rsidR="0088165C" w:rsidRPr="00AE704A" w:rsidRDefault="0088165C" w:rsidP="0088165C">
            <w:pPr>
              <w:ind w:right="-108"/>
              <w:jc w:val="both"/>
              <w:rPr>
                <w:rFonts w:ascii="Angsana New" w:hAnsi="Angsana New"/>
                <w:sz w:val="24"/>
                <w:szCs w:val="24"/>
                <w:u w:val="single"/>
                <w:cs/>
                <w:lang w:val="en-US"/>
              </w:rPr>
            </w:pPr>
            <w:r w:rsidRPr="00AE704A">
              <w:rPr>
                <w:rFonts w:ascii="Angsana New" w:hAnsi="Angsana New"/>
                <w:sz w:val="24"/>
                <w:szCs w:val="24"/>
                <w:cs/>
              </w:rPr>
              <w:t>ซื้อเพิ่ม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5E134" w14:textId="77777777" w:rsidR="0088165C" w:rsidRPr="00FC6279" w:rsidRDefault="002A0CD0" w:rsidP="0088165C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D7823" w14:textId="77777777" w:rsidR="0088165C" w:rsidRPr="00FC6279" w:rsidRDefault="002A0CD0" w:rsidP="0088165C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768DF1" w14:textId="77777777" w:rsidR="0088165C" w:rsidRPr="00016663" w:rsidRDefault="002A0CD0" w:rsidP="0088165C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15,847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00502" w14:textId="77777777" w:rsidR="0088165C" w:rsidRPr="00016663" w:rsidRDefault="00426308" w:rsidP="0088165C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5,900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3CE8E2" w14:textId="77777777" w:rsidR="0088165C" w:rsidRPr="00016663" w:rsidRDefault="00F1402E" w:rsidP="0088165C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72,218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BEE0B2" w14:textId="77777777" w:rsidR="0088165C" w:rsidRPr="00016663" w:rsidRDefault="00F1402E" w:rsidP="0088165C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3,709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BEE827" w14:textId="77777777" w:rsidR="0088165C" w:rsidRPr="00016663" w:rsidRDefault="009B0888" w:rsidP="0088165C">
            <w:pPr>
              <w:tabs>
                <w:tab w:val="decimal" w:pos="705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15,342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DCF1B0" w14:textId="77777777" w:rsidR="0088165C" w:rsidRPr="00016663" w:rsidRDefault="0093499A" w:rsidP="0088165C">
            <w:pPr>
              <w:tabs>
                <w:tab w:val="decimal" w:pos="840"/>
              </w:tabs>
              <w:ind w:right="-41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113,016</w:t>
            </w:r>
          </w:p>
        </w:tc>
      </w:tr>
      <w:tr w:rsidR="0088165C" w:rsidRPr="00C36E50" w14:paraId="1E2F27AD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DE6895" w14:textId="77777777" w:rsidR="0088165C" w:rsidRPr="00AE704A" w:rsidRDefault="0088165C" w:rsidP="0088165C">
            <w:pPr>
              <w:ind w:right="-108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AE704A">
              <w:rPr>
                <w:rFonts w:ascii="Angsana New" w:hAnsi="Angsana New"/>
                <w:sz w:val="24"/>
                <w:szCs w:val="24"/>
                <w:cs/>
              </w:rPr>
              <w:t>ตัดจำหน่าย/จำหน่าย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5EE723" w14:textId="77777777" w:rsidR="0088165C" w:rsidRPr="00FC6279" w:rsidRDefault="002A0CD0" w:rsidP="0088165C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D5D660" w14:textId="77777777" w:rsidR="0088165C" w:rsidRPr="00FC6279" w:rsidRDefault="002A0CD0" w:rsidP="0088165C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8DDE3F" w14:textId="77777777" w:rsidR="0088165C" w:rsidRPr="00016663" w:rsidRDefault="002A0CD0" w:rsidP="0088165C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(79,066)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93C14D" w14:textId="77777777" w:rsidR="0088165C" w:rsidRPr="00016663" w:rsidRDefault="00426308" w:rsidP="0088165C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(18,579)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6B531C" w14:textId="77777777" w:rsidR="0088165C" w:rsidRPr="00016663" w:rsidRDefault="00F1402E" w:rsidP="0088165C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(70,402)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602321" w14:textId="77777777" w:rsidR="0088165C" w:rsidRPr="00016663" w:rsidRDefault="00F1402E" w:rsidP="0088165C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(10,254)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30672D" w14:textId="77777777" w:rsidR="0088165C" w:rsidRPr="00016663" w:rsidRDefault="009B0888" w:rsidP="0088165C">
            <w:pPr>
              <w:tabs>
                <w:tab w:val="decimal" w:pos="705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(98)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F32069" w14:textId="77777777" w:rsidR="0088165C" w:rsidRPr="00016663" w:rsidRDefault="0093499A" w:rsidP="0088165C">
            <w:pPr>
              <w:tabs>
                <w:tab w:val="decimal" w:pos="840"/>
              </w:tabs>
              <w:ind w:right="-41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(178,399)</w:t>
            </w:r>
          </w:p>
        </w:tc>
      </w:tr>
      <w:tr w:rsidR="0088165C" w:rsidRPr="00C36E50" w14:paraId="0401B353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11CEEC" w14:textId="77777777" w:rsidR="0088165C" w:rsidRPr="00AE704A" w:rsidRDefault="0088165C" w:rsidP="0088165C">
            <w:pPr>
              <w:ind w:right="-108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AE704A">
              <w:rPr>
                <w:rFonts w:ascii="Angsana New" w:hAnsi="Angsana New"/>
                <w:sz w:val="24"/>
                <w:szCs w:val="24"/>
                <w:cs/>
              </w:rPr>
              <w:t>โอนเข้า (ออก)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3BFA9E" w14:textId="77777777" w:rsidR="0088165C" w:rsidRPr="00FC6279" w:rsidRDefault="002A0CD0" w:rsidP="0088165C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0A52CC" w14:textId="77777777" w:rsidR="0088165C" w:rsidRPr="00FC6279" w:rsidRDefault="002A0CD0" w:rsidP="0088165C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1715F5" w14:textId="77777777" w:rsidR="0088165C" w:rsidRPr="00016663" w:rsidRDefault="002A0CD0" w:rsidP="0088165C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15,342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B2142C" w14:textId="77777777" w:rsidR="0088165C" w:rsidRPr="00FC6279" w:rsidRDefault="00426308" w:rsidP="0088165C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BCB05C" w14:textId="77777777" w:rsidR="0088165C" w:rsidRPr="00FC6279" w:rsidRDefault="00F1402E" w:rsidP="0088165C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C65AC4" w14:textId="77777777" w:rsidR="0088165C" w:rsidRPr="00FC6279" w:rsidRDefault="00F1402E" w:rsidP="0088165C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94E486" w14:textId="77777777" w:rsidR="0088165C" w:rsidRPr="00016663" w:rsidRDefault="009B0888" w:rsidP="0088165C">
            <w:pPr>
              <w:pBdr>
                <w:bottom w:val="single" w:sz="4" w:space="1" w:color="auto"/>
              </w:pBdr>
              <w:tabs>
                <w:tab w:val="decimal" w:pos="705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(15,342)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0FD8ED" w14:textId="77777777" w:rsidR="0088165C" w:rsidRPr="00016663" w:rsidRDefault="0093499A" w:rsidP="0088165C">
            <w:pPr>
              <w:pBdr>
                <w:bottom w:val="single" w:sz="4" w:space="1" w:color="auto"/>
              </w:pBdr>
              <w:tabs>
                <w:tab w:val="decimal" w:pos="840"/>
              </w:tabs>
              <w:ind w:right="-41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</w:tr>
      <w:tr w:rsidR="0088165C" w:rsidRPr="00C36E50" w14:paraId="5FB27C6B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49259B" w14:textId="77777777" w:rsidR="0088165C" w:rsidRPr="00AE704A" w:rsidRDefault="00D917D6" w:rsidP="0088165C">
            <w:pPr>
              <w:ind w:right="-18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AE704A">
              <w:rPr>
                <w:rFonts w:ascii="Angsana New" w:hAnsi="Angsana New"/>
                <w:sz w:val="24"/>
                <w:szCs w:val="24"/>
                <w:lang w:val="en-US"/>
              </w:rPr>
              <w:t xml:space="preserve">31 </w:t>
            </w:r>
            <w:r w:rsidRPr="00AE704A">
              <w:rPr>
                <w:rFonts w:ascii="Angsana New" w:hAnsi="Angsana New"/>
                <w:sz w:val="24"/>
                <w:szCs w:val="24"/>
                <w:cs/>
                <w:lang w:val="en-US"/>
              </w:rPr>
              <w:t>ธันวาคม</w:t>
            </w:r>
            <w:r w:rsidRPr="00AE704A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</w:t>
            </w:r>
            <w:r w:rsidR="0088165C" w:rsidRPr="00AE704A">
              <w:rPr>
                <w:rFonts w:ascii="Angsana New" w:hAnsi="Angsana New"/>
                <w:sz w:val="24"/>
                <w:szCs w:val="24"/>
                <w:lang w:val="en-US"/>
              </w:rPr>
              <w:t>256</w:t>
            </w:r>
            <w:r w:rsidR="0088165C">
              <w:rPr>
                <w:rFonts w:ascii="Angsana New" w:hAnsi="Angsana New"/>
                <w:sz w:val="24"/>
                <w:szCs w:val="24"/>
                <w:lang w:val="en-US"/>
              </w:rPr>
              <w:t>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349CD4" w14:textId="77777777" w:rsidR="0088165C" w:rsidRPr="00016663" w:rsidRDefault="00F1402E" w:rsidP="0088165C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40,589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712B9B" w14:textId="77777777" w:rsidR="0088165C" w:rsidRPr="00016663" w:rsidRDefault="00F1402E" w:rsidP="0088165C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10,211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A2DB28" w14:textId="77777777" w:rsidR="0088165C" w:rsidRPr="00016663" w:rsidRDefault="002A0CD0" w:rsidP="0088165C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354,440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BE857E" w14:textId="77777777" w:rsidR="0088165C" w:rsidRPr="00016663" w:rsidRDefault="00426308" w:rsidP="0088165C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131,400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40532" w14:textId="77777777" w:rsidR="0088165C" w:rsidRPr="00016663" w:rsidRDefault="00F1402E" w:rsidP="0088165C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643,635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182183" w14:textId="77777777" w:rsidR="0088165C" w:rsidRPr="00016663" w:rsidRDefault="00F1402E" w:rsidP="0088165C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9,145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CA69F7" w14:textId="77777777" w:rsidR="0088165C" w:rsidRPr="00016663" w:rsidRDefault="009B0888" w:rsidP="0088165C">
            <w:pPr>
              <w:pBdr>
                <w:bottom w:val="single" w:sz="4" w:space="1" w:color="auto"/>
              </w:pBdr>
              <w:tabs>
                <w:tab w:val="decimal" w:pos="705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501E98" w14:textId="77777777" w:rsidR="0088165C" w:rsidRPr="00016663" w:rsidRDefault="0093499A" w:rsidP="0088165C">
            <w:pPr>
              <w:pBdr>
                <w:bottom w:val="single" w:sz="4" w:space="1" w:color="auto"/>
              </w:pBdr>
              <w:tabs>
                <w:tab w:val="decimal" w:pos="840"/>
              </w:tabs>
              <w:ind w:right="-41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1,189,420</w:t>
            </w:r>
          </w:p>
        </w:tc>
      </w:tr>
      <w:tr w:rsidR="00742530" w:rsidRPr="00C36E50" w14:paraId="6B33F471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5BEE7C" w14:textId="77777777" w:rsidR="00742530" w:rsidRPr="00AE704A" w:rsidRDefault="00742530" w:rsidP="00064E99">
            <w:pPr>
              <w:ind w:right="-108"/>
              <w:jc w:val="both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AE704A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ค่าเสื่อมราคาสะสม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D8EE2E" w14:textId="77777777" w:rsidR="00742530" w:rsidRPr="00064E99" w:rsidRDefault="00742530" w:rsidP="00064E99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highlight w:val="yellow"/>
                <w:cs/>
                <w:lang w:val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361A19" w14:textId="77777777" w:rsidR="00742530" w:rsidRPr="00064E99" w:rsidRDefault="00742530" w:rsidP="00064E99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highlight w:val="yellow"/>
                <w:cs/>
                <w:lang w:val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94248C" w14:textId="77777777" w:rsidR="00742530" w:rsidRPr="00064E99" w:rsidRDefault="00742530" w:rsidP="00064E99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highlight w:val="yellow"/>
                <w:cs/>
                <w:lang w:val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4AE52E" w14:textId="77777777" w:rsidR="00742530" w:rsidRPr="00064E99" w:rsidRDefault="00742530" w:rsidP="00064E99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highlight w:val="yellow"/>
                <w:cs/>
                <w:lang w:val="en-US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6D2C6" w14:textId="77777777" w:rsidR="00742530" w:rsidRPr="00064E99" w:rsidRDefault="00742530" w:rsidP="00064E99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highlight w:val="yellow"/>
                <w:cs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10F790" w14:textId="77777777" w:rsidR="00742530" w:rsidRPr="00064E99" w:rsidRDefault="00742530" w:rsidP="00064E99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highlight w:val="yellow"/>
                <w:cs/>
                <w:lang w:val="en-US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5FCA6" w14:textId="77777777" w:rsidR="00742530" w:rsidRPr="00064E99" w:rsidRDefault="00742530" w:rsidP="00064E99">
            <w:pPr>
              <w:tabs>
                <w:tab w:val="decimal" w:pos="705"/>
              </w:tabs>
              <w:ind w:right="-115"/>
              <w:rPr>
                <w:rFonts w:ascii="Angsana New" w:hAnsi="Angsana New"/>
                <w:sz w:val="24"/>
                <w:szCs w:val="24"/>
                <w:highlight w:val="yellow"/>
                <w:cs/>
                <w:lang w:val="en-US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EA1BA8" w14:textId="77777777" w:rsidR="00742530" w:rsidRPr="00064E99" w:rsidRDefault="00742530" w:rsidP="00064E99">
            <w:pPr>
              <w:tabs>
                <w:tab w:val="decimal" w:pos="840"/>
              </w:tabs>
              <w:ind w:right="-41"/>
              <w:rPr>
                <w:rFonts w:ascii="Angsana New" w:hAnsi="Angsana New"/>
                <w:sz w:val="24"/>
                <w:szCs w:val="24"/>
                <w:highlight w:val="yellow"/>
                <w:cs/>
                <w:lang w:val="en-US"/>
              </w:rPr>
            </w:pPr>
          </w:p>
        </w:tc>
      </w:tr>
      <w:tr w:rsidR="00742530" w:rsidRPr="00C36E50" w14:paraId="36983E4B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357488" w14:textId="77777777" w:rsidR="00742530" w:rsidRPr="00AE704A" w:rsidRDefault="00742530" w:rsidP="00064E99">
            <w:pPr>
              <w:ind w:right="-108"/>
              <w:jc w:val="both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AE704A">
              <w:rPr>
                <w:rFonts w:ascii="Angsana New" w:hAnsi="Angsana New"/>
                <w:sz w:val="24"/>
                <w:szCs w:val="24"/>
                <w:lang w:val="en-US"/>
              </w:rPr>
              <w:t xml:space="preserve">1 </w:t>
            </w:r>
            <w:r w:rsidRPr="00AE704A">
              <w:rPr>
                <w:rFonts w:ascii="Angsana New" w:hAnsi="Angsana New"/>
                <w:sz w:val="24"/>
                <w:szCs w:val="24"/>
                <w:cs/>
              </w:rPr>
              <w:t>มกราค</w:t>
            </w:r>
            <w:r w:rsidRPr="00AE704A">
              <w:rPr>
                <w:rFonts w:ascii="Angsana New" w:hAnsi="Angsana New" w:hint="cs"/>
                <w:sz w:val="24"/>
                <w:szCs w:val="24"/>
                <w:cs/>
              </w:rPr>
              <w:t xml:space="preserve">ม </w:t>
            </w:r>
            <w:r w:rsidRPr="00AE704A">
              <w:rPr>
                <w:rFonts w:ascii="Angsana New" w:hAnsi="Angsana New"/>
                <w:sz w:val="24"/>
                <w:szCs w:val="24"/>
                <w:lang w:val="en-US"/>
              </w:rPr>
              <w:t>256</w:t>
            </w:r>
            <w:r>
              <w:rPr>
                <w:rFonts w:ascii="Angsana New" w:hAnsi="Angsana New"/>
                <w:sz w:val="24"/>
                <w:szCs w:val="24"/>
                <w:lang w:val="en-US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C46B61" w14:textId="77777777" w:rsidR="00742530" w:rsidRPr="00AE704A" w:rsidRDefault="00742530" w:rsidP="0004654B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70052B">
              <w:rPr>
                <w:rFonts w:ascii="Angsana New" w:hAnsi="Angsana New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8709C" w14:textId="77777777" w:rsidR="00742530" w:rsidRPr="00AE704A" w:rsidRDefault="00742530" w:rsidP="0004654B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3</w:t>
            </w:r>
            <w:r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AE704A">
              <w:rPr>
                <w:rFonts w:ascii="Angsana New" w:hAnsi="Angsana New"/>
                <w:sz w:val="24"/>
                <w:szCs w:val="24"/>
                <w:cs/>
                <w:lang w:val="en-US"/>
              </w:rPr>
              <w:t>51</w:t>
            </w: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8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E4DAA1" w14:textId="77777777" w:rsidR="00742530" w:rsidRPr="00AE704A" w:rsidRDefault="00742530" w:rsidP="0004654B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89737D">
              <w:rPr>
                <w:rFonts w:ascii="Angsana New" w:hAnsi="Angsana New"/>
                <w:sz w:val="24"/>
                <w:szCs w:val="24"/>
                <w:cs/>
                <w:lang w:val="en-US"/>
              </w:rPr>
              <w:t>358</w:t>
            </w:r>
            <w:r w:rsidRPr="0089737D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89737D">
              <w:rPr>
                <w:rFonts w:ascii="Angsana New" w:hAnsi="Angsana New"/>
                <w:sz w:val="24"/>
                <w:szCs w:val="24"/>
                <w:cs/>
                <w:lang w:val="en-US"/>
              </w:rPr>
              <w:t>861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410AF" w14:textId="77777777" w:rsidR="00742530" w:rsidRPr="00AE704A" w:rsidRDefault="00742530" w:rsidP="0004654B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89737D">
              <w:rPr>
                <w:rFonts w:ascii="Angsana New" w:hAnsi="Angsana New"/>
                <w:sz w:val="24"/>
                <w:szCs w:val="24"/>
                <w:cs/>
                <w:lang w:val="en-US"/>
              </w:rPr>
              <w:t>131</w:t>
            </w:r>
            <w:r w:rsidRPr="0089737D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89737D">
              <w:rPr>
                <w:rFonts w:ascii="Angsana New" w:hAnsi="Angsana New"/>
                <w:sz w:val="24"/>
                <w:szCs w:val="24"/>
                <w:cs/>
                <w:lang w:val="en-US"/>
              </w:rPr>
              <w:t>111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20B3E9" w14:textId="77777777" w:rsidR="00742530" w:rsidRPr="00AE704A" w:rsidRDefault="00742530" w:rsidP="0004654B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89737D">
              <w:rPr>
                <w:rFonts w:ascii="Angsana New" w:hAnsi="Angsana New"/>
                <w:sz w:val="24"/>
                <w:szCs w:val="24"/>
                <w:cs/>
                <w:lang w:val="en-US"/>
              </w:rPr>
              <w:t>535</w:t>
            </w:r>
            <w:r w:rsidRPr="0089737D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89737D">
              <w:rPr>
                <w:rFonts w:ascii="Angsana New" w:hAnsi="Angsana New"/>
                <w:sz w:val="24"/>
                <w:szCs w:val="24"/>
                <w:cs/>
                <w:lang w:val="en-US"/>
              </w:rPr>
              <w:t>029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A2BD2C" w14:textId="77777777" w:rsidR="00742530" w:rsidRPr="00AE704A" w:rsidRDefault="00742530" w:rsidP="0004654B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89737D">
              <w:rPr>
                <w:rFonts w:ascii="Angsana New" w:hAnsi="Angsana New"/>
                <w:sz w:val="24"/>
                <w:szCs w:val="24"/>
                <w:cs/>
                <w:lang w:val="en-US"/>
              </w:rPr>
              <w:t>11</w:t>
            </w:r>
            <w:r w:rsidRPr="0089737D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89737D">
              <w:rPr>
                <w:rFonts w:ascii="Angsana New" w:hAnsi="Angsana New"/>
                <w:sz w:val="24"/>
                <w:szCs w:val="24"/>
                <w:cs/>
                <w:lang w:val="en-US"/>
              </w:rPr>
              <w:t>921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01E6C" w14:textId="77777777" w:rsidR="00742530" w:rsidRPr="00AE704A" w:rsidRDefault="00742530" w:rsidP="0004654B">
            <w:pPr>
              <w:tabs>
                <w:tab w:val="decimal" w:pos="705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BDC1E" w14:textId="77777777" w:rsidR="00742530" w:rsidRPr="00AE704A" w:rsidRDefault="00742530" w:rsidP="0004654B">
            <w:pPr>
              <w:tabs>
                <w:tab w:val="decimal" w:pos="840"/>
              </w:tabs>
              <w:ind w:right="-41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89737D">
              <w:rPr>
                <w:rFonts w:ascii="Angsana New" w:hAnsi="Angsana New"/>
                <w:sz w:val="24"/>
                <w:szCs w:val="24"/>
                <w:cs/>
                <w:lang w:val="en-US"/>
              </w:rPr>
              <w:t>1</w:t>
            </w:r>
            <w:r w:rsidRPr="0089737D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89737D">
              <w:rPr>
                <w:rFonts w:ascii="Angsana New" w:hAnsi="Angsana New"/>
                <w:sz w:val="24"/>
                <w:szCs w:val="24"/>
                <w:cs/>
                <w:lang w:val="en-US"/>
              </w:rPr>
              <w:t>040</w:t>
            </w:r>
            <w:r w:rsidRPr="0089737D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89737D">
              <w:rPr>
                <w:rFonts w:ascii="Angsana New" w:hAnsi="Angsana New"/>
                <w:sz w:val="24"/>
                <w:szCs w:val="24"/>
                <w:cs/>
                <w:lang w:val="en-US"/>
              </w:rPr>
              <w:t>440</w:t>
            </w:r>
          </w:p>
        </w:tc>
      </w:tr>
      <w:tr w:rsidR="00742530" w:rsidRPr="00C36E50" w14:paraId="13462863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9AA375" w14:textId="77777777" w:rsidR="00742530" w:rsidRPr="00AE704A" w:rsidRDefault="00742530" w:rsidP="00064E99">
            <w:pPr>
              <w:ind w:left="124" w:right="-108" w:hanging="124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AE704A">
              <w:rPr>
                <w:rFonts w:ascii="Angsana New" w:hAnsi="Angsana New"/>
                <w:sz w:val="24"/>
                <w:szCs w:val="24"/>
                <w:cs/>
              </w:rPr>
              <w:t>ค่าเสื่อมราคาสะสม</w:t>
            </w:r>
          </w:p>
          <w:p w14:paraId="0C7D7BAD" w14:textId="77777777" w:rsidR="00742530" w:rsidRPr="00AE704A" w:rsidRDefault="00742530" w:rsidP="00064E99">
            <w:pPr>
              <w:ind w:left="124" w:right="-108" w:hanging="124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AE704A">
              <w:rPr>
                <w:rFonts w:ascii="Angsana New" w:hAnsi="Angsana New"/>
                <w:sz w:val="24"/>
                <w:szCs w:val="24"/>
                <w:cs/>
              </w:rPr>
              <w:tab/>
              <w:t>ส่วนที่ตัด</w:t>
            </w:r>
            <w:r w:rsidRPr="00AE704A">
              <w:rPr>
                <w:rFonts w:ascii="Angsana New" w:hAnsi="Angsana New"/>
                <w:sz w:val="24"/>
                <w:szCs w:val="24"/>
                <w:cs/>
                <w:lang w:val="en-US"/>
              </w:rPr>
              <w:t>จำหน่าย</w:t>
            </w:r>
            <w:r w:rsidRPr="00AE704A">
              <w:rPr>
                <w:rFonts w:ascii="Angsana New" w:hAnsi="Angsana New"/>
                <w:sz w:val="24"/>
                <w:szCs w:val="24"/>
                <w:lang w:val="en-US"/>
              </w:rPr>
              <w:t>/</w:t>
            </w:r>
            <w:r w:rsidRPr="00AE704A">
              <w:rPr>
                <w:rFonts w:ascii="Angsana New" w:hAnsi="Angsana New"/>
                <w:sz w:val="24"/>
                <w:szCs w:val="24"/>
                <w:cs/>
                <w:lang w:val="en-US"/>
              </w:rPr>
              <w:t>จำหน่าย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FE49DB" w14:textId="77777777" w:rsidR="00742530" w:rsidRPr="00144F82" w:rsidRDefault="00742530" w:rsidP="0004654B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144F82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641E43" w14:textId="77777777" w:rsidR="00742530" w:rsidRPr="00144F82" w:rsidRDefault="00742530" w:rsidP="0004654B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E9EA07" w14:textId="77777777" w:rsidR="00742530" w:rsidRPr="00144F82" w:rsidRDefault="00742530" w:rsidP="0004654B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144F82">
              <w:rPr>
                <w:rFonts w:ascii="Angsana New" w:hAnsi="Angsana New"/>
                <w:sz w:val="24"/>
                <w:szCs w:val="24"/>
                <w:lang w:val="en-US"/>
              </w:rPr>
              <w:t>(7,429)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3C16C" w14:textId="77777777" w:rsidR="00742530" w:rsidRPr="00144F82" w:rsidRDefault="00742530" w:rsidP="0004654B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144F82">
              <w:rPr>
                <w:rFonts w:ascii="Angsana New" w:hAnsi="Angsana New"/>
                <w:sz w:val="24"/>
                <w:szCs w:val="24"/>
                <w:cs/>
                <w:lang w:val="en-US"/>
              </w:rPr>
              <w:t>(5</w:t>
            </w:r>
            <w:r w:rsidRPr="00144F82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144F82">
              <w:rPr>
                <w:rFonts w:ascii="Angsana New" w:hAnsi="Angsana New"/>
                <w:sz w:val="24"/>
                <w:szCs w:val="24"/>
                <w:cs/>
                <w:lang w:val="en-US"/>
              </w:rPr>
              <w:t>257)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E00C86" w14:textId="77777777" w:rsidR="00742530" w:rsidRPr="00144F82" w:rsidRDefault="00742530" w:rsidP="0004654B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144F82">
              <w:rPr>
                <w:rFonts w:ascii="Angsana New" w:hAnsi="Angsana New"/>
                <w:sz w:val="24"/>
                <w:szCs w:val="24"/>
                <w:cs/>
                <w:lang w:val="en-US"/>
              </w:rPr>
              <w:t>(90</w:t>
            </w:r>
            <w:r w:rsidRPr="00144F82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144F82">
              <w:rPr>
                <w:rFonts w:ascii="Angsana New" w:hAnsi="Angsana New"/>
                <w:sz w:val="24"/>
                <w:szCs w:val="24"/>
                <w:cs/>
                <w:lang w:val="en-US"/>
              </w:rPr>
              <w:t>631)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4D44AC" w14:textId="77777777" w:rsidR="00742530" w:rsidRPr="00144F82" w:rsidRDefault="00742530" w:rsidP="0004654B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144F82">
              <w:rPr>
                <w:rFonts w:ascii="Angsana New" w:hAnsi="Angsana New"/>
                <w:sz w:val="24"/>
                <w:szCs w:val="24"/>
                <w:cs/>
                <w:lang w:val="en-US"/>
              </w:rPr>
              <w:t>(4</w:t>
            </w:r>
            <w:r w:rsidRPr="00144F82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144F82">
              <w:rPr>
                <w:rFonts w:ascii="Angsana New" w:hAnsi="Angsana New"/>
                <w:sz w:val="24"/>
                <w:szCs w:val="24"/>
                <w:cs/>
                <w:lang w:val="en-US"/>
              </w:rPr>
              <w:t>818)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506C13" w14:textId="77777777" w:rsidR="00742530" w:rsidRPr="00144F82" w:rsidRDefault="00742530" w:rsidP="0004654B">
            <w:pPr>
              <w:tabs>
                <w:tab w:val="decimal" w:pos="705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4EFCD5" w14:textId="77777777" w:rsidR="00742530" w:rsidRPr="00144F82" w:rsidRDefault="00742530" w:rsidP="0004654B">
            <w:pPr>
              <w:tabs>
                <w:tab w:val="decimal" w:pos="840"/>
              </w:tabs>
              <w:ind w:right="-4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144F82">
              <w:rPr>
                <w:rFonts w:ascii="Angsana New" w:hAnsi="Angsana New"/>
                <w:sz w:val="24"/>
                <w:szCs w:val="24"/>
                <w:lang w:val="en-US"/>
              </w:rPr>
              <w:t>(108,135)</w:t>
            </w:r>
          </w:p>
        </w:tc>
      </w:tr>
      <w:tr w:rsidR="00742530" w:rsidRPr="00C36E50" w14:paraId="3EC8B059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80981" w14:textId="77777777" w:rsidR="00742530" w:rsidRPr="00AE704A" w:rsidRDefault="00742530" w:rsidP="00064E99">
            <w:pPr>
              <w:ind w:right="-108"/>
              <w:jc w:val="both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AE704A">
              <w:rPr>
                <w:rFonts w:ascii="Angsana New" w:hAnsi="Angsana New"/>
                <w:sz w:val="24"/>
                <w:szCs w:val="24"/>
                <w:cs/>
              </w:rPr>
              <w:t>ค่าเสื่อมราคาสำหรับ</w:t>
            </w:r>
            <w:r w:rsidRPr="00AE704A">
              <w:rPr>
                <w:rFonts w:ascii="Angsana New" w:hAnsi="Angsana New"/>
                <w:sz w:val="24"/>
                <w:szCs w:val="24"/>
                <w:cs/>
                <w:lang w:val="en-US"/>
              </w:rPr>
              <w:t>ปี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E13B6E" w14:textId="77777777" w:rsidR="00742530" w:rsidRPr="00144F82" w:rsidRDefault="00742530" w:rsidP="0004654B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144F82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B1D330" w14:textId="77777777" w:rsidR="00742530" w:rsidRPr="00144F82" w:rsidRDefault="00742530" w:rsidP="0004654B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144F82">
              <w:rPr>
                <w:rFonts w:ascii="Angsana New" w:hAnsi="Angsana New"/>
                <w:sz w:val="24"/>
                <w:szCs w:val="24"/>
                <w:lang w:val="en-US"/>
              </w:rPr>
              <w:t>511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FFA551" w14:textId="77777777" w:rsidR="00742530" w:rsidRPr="00144F82" w:rsidRDefault="00742530" w:rsidP="0004654B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144F82">
              <w:rPr>
                <w:rFonts w:ascii="Angsana New" w:hAnsi="Angsana New"/>
                <w:sz w:val="24"/>
                <w:szCs w:val="24"/>
                <w:lang w:val="en-US"/>
              </w:rPr>
              <w:t>16,267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75D5D7" w14:textId="77777777" w:rsidR="00742530" w:rsidRPr="00144F82" w:rsidRDefault="00742530" w:rsidP="0004654B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144F82">
              <w:rPr>
                <w:rFonts w:ascii="Angsana New" w:hAnsi="Angsana New"/>
                <w:sz w:val="24"/>
                <w:szCs w:val="24"/>
                <w:cs/>
                <w:lang w:val="en-US"/>
              </w:rPr>
              <w:t>6</w:t>
            </w:r>
            <w:r w:rsidRPr="00144F82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144F82">
              <w:rPr>
                <w:rFonts w:ascii="Angsana New" w:hAnsi="Angsana New"/>
                <w:sz w:val="24"/>
                <w:szCs w:val="24"/>
                <w:cs/>
                <w:lang w:val="en-US"/>
              </w:rPr>
              <w:t>016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996288" w14:textId="77777777" w:rsidR="00742530" w:rsidRPr="00144F82" w:rsidRDefault="00742530" w:rsidP="0004654B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144F82">
              <w:rPr>
                <w:rFonts w:ascii="Angsana New" w:hAnsi="Angsana New"/>
                <w:sz w:val="24"/>
                <w:szCs w:val="24"/>
                <w:cs/>
                <w:lang w:val="en-US"/>
              </w:rPr>
              <w:t>46</w:t>
            </w:r>
            <w:r w:rsidRPr="00144F82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144F82">
              <w:rPr>
                <w:rFonts w:ascii="Angsana New" w:hAnsi="Angsana New"/>
                <w:sz w:val="24"/>
                <w:szCs w:val="24"/>
                <w:cs/>
                <w:lang w:val="en-US"/>
              </w:rPr>
              <w:t>922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65FBE8" w14:textId="77777777" w:rsidR="00742530" w:rsidRPr="00144F82" w:rsidRDefault="00742530" w:rsidP="0004654B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144F82">
              <w:rPr>
                <w:rFonts w:ascii="Angsana New" w:hAnsi="Angsana New"/>
                <w:sz w:val="24"/>
                <w:szCs w:val="24"/>
                <w:cs/>
                <w:lang w:val="en-US"/>
              </w:rPr>
              <w:t>2</w:t>
            </w:r>
            <w:r w:rsidRPr="00144F82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144F82">
              <w:rPr>
                <w:rFonts w:ascii="Angsana New" w:hAnsi="Angsana New"/>
                <w:sz w:val="24"/>
                <w:szCs w:val="24"/>
                <w:cs/>
                <w:lang w:val="en-US"/>
              </w:rPr>
              <w:t>557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7DE0E8" w14:textId="77777777" w:rsidR="00742530" w:rsidRPr="00144F82" w:rsidRDefault="00742530" w:rsidP="0004654B">
            <w:pPr>
              <w:pBdr>
                <w:bottom w:val="single" w:sz="4" w:space="1" w:color="auto"/>
              </w:pBdr>
              <w:tabs>
                <w:tab w:val="decimal" w:pos="705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29CDCA" w14:textId="77777777" w:rsidR="00742530" w:rsidRPr="00144F82" w:rsidRDefault="00742530" w:rsidP="0004654B">
            <w:pPr>
              <w:pBdr>
                <w:bottom w:val="single" w:sz="4" w:space="1" w:color="auto"/>
              </w:pBdr>
              <w:tabs>
                <w:tab w:val="decimal" w:pos="840"/>
              </w:tabs>
              <w:ind w:right="-41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144F82">
              <w:rPr>
                <w:rFonts w:ascii="Angsana New" w:hAnsi="Angsana New"/>
                <w:sz w:val="24"/>
                <w:szCs w:val="24"/>
                <w:lang w:val="en-US"/>
              </w:rPr>
              <w:t>72,273</w:t>
            </w:r>
          </w:p>
        </w:tc>
      </w:tr>
      <w:tr w:rsidR="00742530" w:rsidRPr="00C36E50" w14:paraId="74D5C931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222ABD" w14:textId="77777777" w:rsidR="00742530" w:rsidRPr="00AE704A" w:rsidRDefault="00742530" w:rsidP="00064E99">
            <w:pPr>
              <w:ind w:right="-108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AE704A">
              <w:rPr>
                <w:rFonts w:ascii="Angsana New" w:hAnsi="Angsana New"/>
                <w:sz w:val="24"/>
                <w:szCs w:val="24"/>
                <w:lang w:val="en-US"/>
              </w:rPr>
              <w:t xml:space="preserve">31 </w:t>
            </w:r>
            <w:r w:rsidRPr="00AE704A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ธันวาคม </w:t>
            </w:r>
            <w:r w:rsidRPr="00AE704A">
              <w:rPr>
                <w:rFonts w:ascii="Angsana New" w:hAnsi="Angsana New"/>
                <w:sz w:val="24"/>
                <w:szCs w:val="24"/>
                <w:lang w:val="en-US"/>
              </w:rPr>
              <w:t>256</w:t>
            </w:r>
            <w:r>
              <w:rPr>
                <w:rFonts w:ascii="Angsana New" w:hAnsi="Angsana New"/>
                <w:sz w:val="24"/>
                <w:szCs w:val="24"/>
                <w:lang w:val="en-US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CE576C" w14:textId="77777777" w:rsidR="00742530" w:rsidRPr="00F941EA" w:rsidRDefault="00742530" w:rsidP="00F941E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F941EA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C9E02" w14:textId="77777777" w:rsidR="00742530" w:rsidRPr="00F941EA" w:rsidRDefault="00742530" w:rsidP="00F941E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941EA">
              <w:rPr>
                <w:rFonts w:ascii="Angsana New" w:hAnsi="Angsana New"/>
                <w:sz w:val="24"/>
                <w:szCs w:val="24"/>
                <w:lang w:val="en-US"/>
              </w:rPr>
              <w:t>4,029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46690C" w14:textId="77777777" w:rsidR="00742530" w:rsidRPr="00F941EA" w:rsidRDefault="00742530" w:rsidP="00F941E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F941EA">
              <w:rPr>
                <w:rFonts w:ascii="Angsana New" w:hAnsi="Angsana New"/>
                <w:sz w:val="24"/>
                <w:szCs w:val="24"/>
                <w:lang w:val="en-US"/>
              </w:rPr>
              <w:t>367,699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38E5A6" w14:textId="77777777" w:rsidR="00742530" w:rsidRPr="00F941EA" w:rsidRDefault="00742530" w:rsidP="00F941E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F941EA">
              <w:rPr>
                <w:rFonts w:ascii="Angsana New" w:hAnsi="Angsana New"/>
                <w:sz w:val="24"/>
                <w:szCs w:val="24"/>
                <w:cs/>
                <w:lang w:val="en-US"/>
              </w:rPr>
              <w:t>131</w:t>
            </w:r>
            <w:r w:rsidRPr="00F941EA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F941EA">
              <w:rPr>
                <w:rFonts w:ascii="Angsana New" w:hAnsi="Angsana New"/>
                <w:sz w:val="24"/>
                <w:szCs w:val="24"/>
                <w:cs/>
                <w:lang w:val="en-US"/>
              </w:rPr>
              <w:t>870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CEE78D" w14:textId="77777777" w:rsidR="00742530" w:rsidRPr="00F941EA" w:rsidRDefault="00742530" w:rsidP="00F941E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F941EA">
              <w:rPr>
                <w:rFonts w:ascii="Angsana New" w:hAnsi="Angsana New"/>
                <w:sz w:val="24"/>
                <w:szCs w:val="24"/>
                <w:cs/>
                <w:lang w:val="en-US"/>
              </w:rPr>
              <w:t>491</w:t>
            </w:r>
            <w:r w:rsidRPr="00F941EA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F941EA">
              <w:rPr>
                <w:rFonts w:ascii="Angsana New" w:hAnsi="Angsana New"/>
                <w:sz w:val="24"/>
                <w:szCs w:val="24"/>
                <w:cs/>
                <w:lang w:val="en-US"/>
              </w:rPr>
              <w:t>320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95C253" w14:textId="77777777" w:rsidR="00742530" w:rsidRPr="00F941EA" w:rsidRDefault="00742530" w:rsidP="00F941E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F941EA">
              <w:rPr>
                <w:rFonts w:ascii="Angsana New" w:hAnsi="Angsana New"/>
                <w:sz w:val="24"/>
                <w:szCs w:val="24"/>
                <w:cs/>
                <w:lang w:val="en-US"/>
              </w:rPr>
              <w:t>9</w:t>
            </w:r>
            <w:r w:rsidRPr="00F941EA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F941EA">
              <w:rPr>
                <w:rFonts w:ascii="Angsana New" w:hAnsi="Angsana New"/>
                <w:sz w:val="24"/>
                <w:szCs w:val="24"/>
                <w:cs/>
                <w:lang w:val="en-US"/>
              </w:rPr>
              <w:t>660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4CA32D" w14:textId="77777777" w:rsidR="00742530" w:rsidRPr="00F941EA" w:rsidRDefault="00742530" w:rsidP="00F941EA">
            <w:pPr>
              <w:tabs>
                <w:tab w:val="decimal" w:pos="705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941EA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1CB196" w14:textId="77777777" w:rsidR="00742530" w:rsidRPr="00F941EA" w:rsidRDefault="00742530" w:rsidP="00F941EA">
            <w:pPr>
              <w:tabs>
                <w:tab w:val="decimal" w:pos="840"/>
              </w:tabs>
              <w:ind w:right="-41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F941EA">
              <w:rPr>
                <w:rFonts w:ascii="Angsana New" w:hAnsi="Angsana New"/>
                <w:sz w:val="24"/>
                <w:szCs w:val="24"/>
                <w:lang w:val="en-US"/>
              </w:rPr>
              <w:t>1,004,578</w:t>
            </w:r>
          </w:p>
        </w:tc>
      </w:tr>
      <w:tr w:rsidR="0088165C" w:rsidRPr="00C36E50" w14:paraId="5CC625A3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9446D3" w14:textId="77777777" w:rsidR="0088165C" w:rsidRPr="00AE704A" w:rsidRDefault="0088165C" w:rsidP="0088165C">
            <w:pPr>
              <w:ind w:left="124" w:right="-108" w:hanging="124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AE704A">
              <w:rPr>
                <w:rFonts w:ascii="Angsana New" w:hAnsi="Angsana New"/>
                <w:sz w:val="24"/>
                <w:szCs w:val="24"/>
                <w:cs/>
              </w:rPr>
              <w:t>ค่าเสื่อมราคาสะสม</w:t>
            </w:r>
          </w:p>
          <w:p w14:paraId="7B6DE763" w14:textId="77777777" w:rsidR="0088165C" w:rsidRPr="00AE704A" w:rsidRDefault="0088165C" w:rsidP="0088165C">
            <w:pPr>
              <w:ind w:left="124" w:right="-108" w:hanging="124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AE704A">
              <w:rPr>
                <w:rFonts w:ascii="Angsana New" w:hAnsi="Angsana New"/>
                <w:sz w:val="24"/>
                <w:szCs w:val="24"/>
                <w:cs/>
              </w:rPr>
              <w:tab/>
              <w:t>ส่วนที่ตัด</w:t>
            </w:r>
            <w:r w:rsidRPr="00AE704A">
              <w:rPr>
                <w:rFonts w:ascii="Angsana New" w:hAnsi="Angsana New"/>
                <w:sz w:val="24"/>
                <w:szCs w:val="24"/>
                <w:cs/>
                <w:lang w:val="en-US"/>
              </w:rPr>
              <w:t>จำหน่าย</w:t>
            </w:r>
            <w:r w:rsidRPr="00AE704A">
              <w:rPr>
                <w:rFonts w:ascii="Angsana New" w:hAnsi="Angsana New"/>
                <w:sz w:val="24"/>
                <w:szCs w:val="24"/>
                <w:lang w:val="en-US"/>
              </w:rPr>
              <w:t>/</w:t>
            </w:r>
            <w:r w:rsidRPr="00AE704A">
              <w:rPr>
                <w:rFonts w:ascii="Angsana New" w:hAnsi="Angsana New"/>
                <w:sz w:val="24"/>
                <w:szCs w:val="24"/>
                <w:cs/>
                <w:lang w:val="en-US"/>
              </w:rPr>
              <w:t>จำหน่าย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52BFE5" w14:textId="77777777" w:rsidR="0088165C" w:rsidRPr="00016663" w:rsidRDefault="002A0CD0" w:rsidP="0088165C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882A3" w14:textId="77777777" w:rsidR="0088165C" w:rsidRPr="00016663" w:rsidRDefault="002A0CD0" w:rsidP="0088165C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D8AE3D" w14:textId="77777777" w:rsidR="0088165C" w:rsidRPr="00016663" w:rsidRDefault="002A0CD0" w:rsidP="0088165C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(78,343)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A119ED" w14:textId="77777777" w:rsidR="0088165C" w:rsidRPr="00016663" w:rsidRDefault="00426308" w:rsidP="0088165C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(18,039)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6C62AD" w14:textId="77777777" w:rsidR="0088165C" w:rsidRPr="00016663" w:rsidRDefault="00F1402E" w:rsidP="00F1402E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(70,164)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126EEC" w14:textId="77777777" w:rsidR="0088165C" w:rsidRPr="00016663" w:rsidRDefault="00F1402E" w:rsidP="0088165C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(7,704)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363909" w14:textId="77777777" w:rsidR="0088165C" w:rsidRPr="00016663" w:rsidRDefault="009B0888" w:rsidP="0088165C">
            <w:pPr>
              <w:tabs>
                <w:tab w:val="decimal" w:pos="705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36FE49" w14:textId="77777777" w:rsidR="0088165C" w:rsidRPr="00016663" w:rsidRDefault="0093499A" w:rsidP="0088165C">
            <w:pPr>
              <w:tabs>
                <w:tab w:val="decimal" w:pos="840"/>
              </w:tabs>
              <w:ind w:right="-41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(174,250)</w:t>
            </w:r>
          </w:p>
        </w:tc>
      </w:tr>
      <w:tr w:rsidR="0088165C" w:rsidRPr="00C36E50" w14:paraId="7EC5882B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9EC65E" w14:textId="77777777" w:rsidR="0088165C" w:rsidRPr="00AE704A" w:rsidRDefault="0088165C" w:rsidP="0088165C">
            <w:pPr>
              <w:ind w:right="-108"/>
              <w:jc w:val="both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AE704A">
              <w:rPr>
                <w:rFonts w:ascii="Angsana New" w:hAnsi="Angsana New"/>
                <w:sz w:val="24"/>
                <w:szCs w:val="24"/>
                <w:cs/>
              </w:rPr>
              <w:t>ค่าเสื่อมราคาสำหรับ</w:t>
            </w:r>
            <w:r w:rsidR="00D917D6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ปี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2CCA0F" w14:textId="77777777" w:rsidR="0088165C" w:rsidRPr="00016663" w:rsidRDefault="002A0CD0" w:rsidP="0088165C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5066FB" w14:textId="77777777" w:rsidR="0088165C" w:rsidRPr="00016663" w:rsidRDefault="002A0CD0" w:rsidP="0088165C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511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8B9A9A" w14:textId="77777777" w:rsidR="0088165C" w:rsidRPr="00016663" w:rsidRDefault="002A0CD0" w:rsidP="0088165C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15,244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B6E39C" w14:textId="77777777" w:rsidR="0088165C" w:rsidRPr="00016663" w:rsidRDefault="00426308" w:rsidP="0088165C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5,645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468D1A" w14:textId="77777777" w:rsidR="0088165C" w:rsidRPr="00016663" w:rsidRDefault="00F1402E" w:rsidP="0088165C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53,145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9FBF1E" w14:textId="77777777" w:rsidR="0088165C" w:rsidRPr="00016663" w:rsidRDefault="00F1402E" w:rsidP="0088165C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1,801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73A85E" w14:textId="77777777" w:rsidR="0088165C" w:rsidRPr="00016663" w:rsidRDefault="009B0888" w:rsidP="0088165C">
            <w:pPr>
              <w:pBdr>
                <w:bottom w:val="single" w:sz="4" w:space="1" w:color="auto"/>
              </w:pBdr>
              <w:tabs>
                <w:tab w:val="decimal" w:pos="705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EEDCC" w14:textId="77777777" w:rsidR="0088165C" w:rsidRPr="00016663" w:rsidRDefault="0093499A" w:rsidP="0088165C">
            <w:pPr>
              <w:pBdr>
                <w:bottom w:val="single" w:sz="4" w:space="1" w:color="auto"/>
              </w:pBdr>
              <w:tabs>
                <w:tab w:val="decimal" w:pos="840"/>
              </w:tabs>
              <w:ind w:right="-41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76,346</w:t>
            </w:r>
          </w:p>
        </w:tc>
      </w:tr>
      <w:tr w:rsidR="0088165C" w:rsidRPr="00C36E50" w14:paraId="5D4500D5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05CA63" w14:textId="77777777" w:rsidR="0088165C" w:rsidRPr="00AE704A" w:rsidRDefault="00D917D6" w:rsidP="0088165C">
            <w:pPr>
              <w:ind w:right="-18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AE704A">
              <w:rPr>
                <w:rFonts w:ascii="Angsana New" w:hAnsi="Angsana New"/>
                <w:sz w:val="24"/>
                <w:szCs w:val="24"/>
                <w:lang w:val="en-US"/>
              </w:rPr>
              <w:t xml:space="preserve">31 </w:t>
            </w:r>
            <w:r w:rsidRPr="00AE704A">
              <w:rPr>
                <w:rFonts w:ascii="Angsana New" w:hAnsi="Angsana New"/>
                <w:sz w:val="24"/>
                <w:szCs w:val="24"/>
                <w:cs/>
                <w:lang w:val="en-US"/>
              </w:rPr>
              <w:t>ธันวาคม</w:t>
            </w:r>
            <w:r w:rsidRPr="00AE704A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</w:t>
            </w:r>
            <w:r w:rsidR="0088165C" w:rsidRPr="00AE704A">
              <w:rPr>
                <w:rFonts w:ascii="Angsana New" w:hAnsi="Angsana New"/>
                <w:sz w:val="24"/>
                <w:szCs w:val="24"/>
                <w:lang w:val="en-US"/>
              </w:rPr>
              <w:t>256</w:t>
            </w:r>
            <w:r w:rsidR="0088165C">
              <w:rPr>
                <w:rFonts w:ascii="Angsana New" w:hAnsi="Angsana New"/>
                <w:sz w:val="24"/>
                <w:szCs w:val="24"/>
                <w:lang w:val="en-US"/>
              </w:rPr>
              <w:t>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32200B" w14:textId="77777777" w:rsidR="0088165C" w:rsidRPr="00016663" w:rsidRDefault="002A0CD0" w:rsidP="0088165C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40503" w14:textId="77777777" w:rsidR="0088165C" w:rsidRPr="00016663" w:rsidRDefault="002A0CD0" w:rsidP="0088165C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4,540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4114B7" w14:textId="77777777" w:rsidR="0088165C" w:rsidRPr="00016663" w:rsidRDefault="002A0CD0" w:rsidP="0088165C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304,600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C47509" w14:textId="77777777" w:rsidR="0088165C" w:rsidRPr="00016663" w:rsidRDefault="00426308" w:rsidP="0088165C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119,476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AE230" w14:textId="77777777" w:rsidR="0088165C" w:rsidRPr="00016663" w:rsidRDefault="00F1402E" w:rsidP="0088165C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474,301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44F64" w14:textId="77777777" w:rsidR="0088165C" w:rsidRPr="00016663" w:rsidRDefault="00F1402E" w:rsidP="0088165C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3,757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765DDC" w14:textId="77777777" w:rsidR="0088165C" w:rsidRPr="00016663" w:rsidRDefault="009B0888" w:rsidP="0088165C">
            <w:pPr>
              <w:pBdr>
                <w:bottom w:val="single" w:sz="4" w:space="1" w:color="auto"/>
              </w:pBdr>
              <w:tabs>
                <w:tab w:val="decimal" w:pos="705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FB930B" w14:textId="77777777" w:rsidR="0088165C" w:rsidRPr="00016663" w:rsidRDefault="0093499A" w:rsidP="0088165C">
            <w:pPr>
              <w:pBdr>
                <w:bottom w:val="single" w:sz="4" w:space="1" w:color="auto"/>
              </w:pBdr>
              <w:tabs>
                <w:tab w:val="decimal" w:pos="840"/>
              </w:tabs>
              <w:ind w:right="-41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906,674</w:t>
            </w:r>
          </w:p>
        </w:tc>
      </w:tr>
      <w:tr w:rsidR="00742530" w:rsidRPr="00C36E50" w14:paraId="30ACBFBE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3DE48A" w14:textId="77777777" w:rsidR="00742530" w:rsidRPr="00AE704A" w:rsidRDefault="00742530" w:rsidP="00064E99">
            <w:pPr>
              <w:ind w:right="-108"/>
              <w:jc w:val="both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AE704A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มูลค่าสุทธิตามบัญชี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7550F5" w14:textId="77777777" w:rsidR="00742530" w:rsidRPr="00064E99" w:rsidRDefault="00742530" w:rsidP="00064E99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highlight w:val="yellow"/>
                <w:cs/>
                <w:lang w:val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AFA424" w14:textId="77777777" w:rsidR="00742530" w:rsidRPr="00064E99" w:rsidRDefault="00742530" w:rsidP="00064E99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highlight w:val="yellow"/>
                <w:cs/>
                <w:lang w:val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38CA73" w14:textId="77777777" w:rsidR="00742530" w:rsidRPr="00064E99" w:rsidRDefault="00742530" w:rsidP="00064E99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highlight w:val="yellow"/>
                <w:cs/>
                <w:lang w:val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BB81A8" w14:textId="77777777" w:rsidR="00742530" w:rsidRPr="00064E99" w:rsidRDefault="00742530" w:rsidP="00064E99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highlight w:val="yellow"/>
                <w:cs/>
                <w:lang w:val="en-US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69E8BE" w14:textId="77777777" w:rsidR="00742530" w:rsidRPr="00064E99" w:rsidRDefault="00742530" w:rsidP="00064E99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highlight w:val="yellow"/>
                <w:cs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128B47" w14:textId="77777777" w:rsidR="00742530" w:rsidRPr="00064E99" w:rsidRDefault="00742530" w:rsidP="00064E99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highlight w:val="yellow"/>
                <w:cs/>
                <w:lang w:val="en-US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75FCDB" w14:textId="77777777" w:rsidR="00742530" w:rsidRPr="00064E99" w:rsidRDefault="00742530" w:rsidP="00064E99">
            <w:pPr>
              <w:tabs>
                <w:tab w:val="decimal" w:pos="705"/>
              </w:tabs>
              <w:ind w:right="-115"/>
              <w:rPr>
                <w:rFonts w:ascii="Angsana New" w:hAnsi="Angsana New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724422" w14:textId="77777777" w:rsidR="00742530" w:rsidRPr="00064E99" w:rsidRDefault="00742530" w:rsidP="00064E99">
            <w:pPr>
              <w:tabs>
                <w:tab w:val="decimal" w:pos="840"/>
              </w:tabs>
              <w:ind w:right="-41"/>
              <w:rPr>
                <w:rFonts w:ascii="Angsana New" w:hAnsi="Angsana New"/>
                <w:sz w:val="24"/>
                <w:szCs w:val="24"/>
                <w:highlight w:val="yellow"/>
                <w:cs/>
                <w:lang w:val="en-US"/>
              </w:rPr>
            </w:pPr>
          </w:p>
        </w:tc>
      </w:tr>
      <w:tr w:rsidR="00742530" w:rsidRPr="00C36E50" w14:paraId="36D0E0F3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44AB5F" w14:textId="77777777" w:rsidR="00742530" w:rsidRPr="00AE704A" w:rsidRDefault="00742530" w:rsidP="00064E99">
            <w:pPr>
              <w:ind w:right="-18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AE704A">
              <w:rPr>
                <w:rFonts w:ascii="Angsana New" w:hAnsi="Angsana New"/>
                <w:sz w:val="24"/>
                <w:szCs w:val="24"/>
                <w:lang w:val="en-US"/>
              </w:rPr>
              <w:t xml:space="preserve">31 </w:t>
            </w:r>
            <w:r w:rsidRPr="00AE704A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ธันวาคม </w:t>
            </w:r>
            <w:r w:rsidRPr="00AE704A">
              <w:rPr>
                <w:rFonts w:ascii="Angsana New" w:hAnsi="Angsana New"/>
                <w:sz w:val="24"/>
                <w:szCs w:val="24"/>
                <w:lang w:val="en-US"/>
              </w:rPr>
              <w:t>256</w:t>
            </w:r>
            <w:r>
              <w:rPr>
                <w:rFonts w:ascii="Angsana New" w:hAnsi="Angsana New"/>
                <w:sz w:val="24"/>
                <w:szCs w:val="24"/>
                <w:lang w:val="en-US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F4310" w14:textId="77777777" w:rsidR="00742530" w:rsidRPr="00FC6279" w:rsidRDefault="00742530" w:rsidP="0004654B">
            <w:pPr>
              <w:pBdr>
                <w:bottom w:val="doub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144F82">
              <w:rPr>
                <w:rFonts w:ascii="Angsana New" w:hAnsi="Angsana New"/>
                <w:sz w:val="24"/>
                <w:szCs w:val="24"/>
                <w:lang w:val="en-US"/>
              </w:rPr>
              <w:t>40,589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6C97D9" w14:textId="77777777" w:rsidR="00742530" w:rsidRPr="00FC6279" w:rsidRDefault="00742530" w:rsidP="0004654B">
            <w:pPr>
              <w:pBdr>
                <w:bottom w:val="doub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144F82">
              <w:rPr>
                <w:rFonts w:ascii="Angsana New" w:hAnsi="Angsana New"/>
                <w:sz w:val="24"/>
                <w:szCs w:val="24"/>
                <w:lang w:val="en-US"/>
              </w:rPr>
              <w:t>6,182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0A5446" w14:textId="77777777" w:rsidR="00742530" w:rsidRPr="00FC6279" w:rsidRDefault="00742530" w:rsidP="0004654B">
            <w:pPr>
              <w:pBdr>
                <w:bottom w:val="doub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144F82">
              <w:rPr>
                <w:rFonts w:ascii="Angsana New" w:hAnsi="Angsana New"/>
                <w:sz w:val="24"/>
                <w:szCs w:val="24"/>
                <w:lang w:val="en-US"/>
              </w:rPr>
              <w:t>34,618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4FBF3E" w14:textId="77777777" w:rsidR="00742530" w:rsidRPr="00FC6279" w:rsidRDefault="00742530" w:rsidP="0004654B">
            <w:pPr>
              <w:pBdr>
                <w:bottom w:val="doub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144F82">
              <w:rPr>
                <w:rFonts w:ascii="Angsana New" w:hAnsi="Angsana New"/>
                <w:sz w:val="24"/>
                <w:szCs w:val="24"/>
                <w:lang w:val="en-US"/>
              </w:rPr>
              <w:t>12,209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68A81C" w14:textId="77777777" w:rsidR="00742530" w:rsidRPr="00FC6279" w:rsidRDefault="00742530" w:rsidP="0004654B">
            <w:pPr>
              <w:pBdr>
                <w:bottom w:val="doub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144F82">
              <w:rPr>
                <w:rFonts w:ascii="Angsana New" w:hAnsi="Angsana New"/>
                <w:sz w:val="24"/>
                <w:szCs w:val="24"/>
                <w:lang w:val="en-US"/>
              </w:rPr>
              <w:t>150,499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05F3F2" w14:textId="77777777" w:rsidR="00742530" w:rsidRPr="00FC6279" w:rsidRDefault="00742530" w:rsidP="0004654B">
            <w:pPr>
              <w:pBdr>
                <w:bottom w:val="doub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144F82">
              <w:rPr>
                <w:rFonts w:ascii="Angsana New" w:hAnsi="Angsana New"/>
                <w:sz w:val="24"/>
                <w:szCs w:val="24"/>
                <w:lang w:val="en-US"/>
              </w:rPr>
              <w:t>6,030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6C401C" w14:textId="77777777" w:rsidR="00742530" w:rsidRPr="00FC6279" w:rsidRDefault="00742530" w:rsidP="0004654B">
            <w:pPr>
              <w:pBdr>
                <w:bottom w:val="double" w:sz="4" w:space="1" w:color="auto"/>
              </w:pBdr>
              <w:tabs>
                <w:tab w:val="decimal" w:pos="705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144F82">
              <w:rPr>
                <w:rFonts w:ascii="Angsana New" w:hAnsi="Angsana New"/>
                <w:sz w:val="24"/>
                <w:szCs w:val="24"/>
                <w:lang w:val="en-US"/>
              </w:rPr>
              <w:t>98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E47106" w14:textId="77777777" w:rsidR="00742530" w:rsidRPr="00FC6279" w:rsidRDefault="00742530" w:rsidP="0004654B">
            <w:pPr>
              <w:pBdr>
                <w:bottom w:val="double" w:sz="4" w:space="1" w:color="auto"/>
              </w:pBdr>
              <w:tabs>
                <w:tab w:val="decimal" w:pos="840"/>
              </w:tabs>
              <w:ind w:right="-4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144F82">
              <w:rPr>
                <w:rFonts w:ascii="Angsana New" w:hAnsi="Angsana New"/>
                <w:sz w:val="24"/>
                <w:szCs w:val="24"/>
                <w:lang w:val="en-US"/>
              </w:rPr>
              <w:t>250,225</w:t>
            </w:r>
          </w:p>
        </w:tc>
      </w:tr>
      <w:tr w:rsidR="0088165C" w:rsidRPr="00C36E50" w14:paraId="14359C86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52A817" w14:textId="77777777" w:rsidR="0088165C" w:rsidRPr="00AE704A" w:rsidRDefault="00D917D6" w:rsidP="0088165C">
            <w:pPr>
              <w:ind w:right="-18"/>
              <w:jc w:val="both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AE704A">
              <w:rPr>
                <w:rFonts w:ascii="Angsana New" w:hAnsi="Angsana New"/>
                <w:sz w:val="24"/>
                <w:szCs w:val="24"/>
                <w:lang w:val="en-US"/>
              </w:rPr>
              <w:t xml:space="preserve">31 </w:t>
            </w:r>
            <w:r w:rsidRPr="00AE704A">
              <w:rPr>
                <w:rFonts w:ascii="Angsana New" w:hAnsi="Angsana New"/>
                <w:sz w:val="24"/>
                <w:szCs w:val="24"/>
                <w:cs/>
                <w:lang w:val="en-US"/>
              </w:rPr>
              <w:t>ธันวาคม</w:t>
            </w:r>
            <w:r w:rsidRPr="00AE704A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</w:t>
            </w:r>
            <w:r w:rsidR="0088165C" w:rsidRPr="00AE704A">
              <w:rPr>
                <w:rFonts w:ascii="Angsana New" w:hAnsi="Angsana New"/>
                <w:sz w:val="24"/>
                <w:szCs w:val="24"/>
                <w:lang w:val="en-US"/>
              </w:rPr>
              <w:t>256</w:t>
            </w:r>
            <w:r w:rsidR="0088165C">
              <w:rPr>
                <w:rFonts w:ascii="Angsana New" w:hAnsi="Angsana New"/>
                <w:sz w:val="24"/>
                <w:szCs w:val="24"/>
                <w:lang w:val="en-US"/>
              </w:rPr>
              <w:t>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073DB8" w14:textId="77777777" w:rsidR="0088165C" w:rsidRPr="00016663" w:rsidRDefault="002A0CD0" w:rsidP="0088165C">
            <w:pPr>
              <w:pBdr>
                <w:bottom w:val="doub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40,589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D77AA3" w14:textId="77777777" w:rsidR="0088165C" w:rsidRPr="00016663" w:rsidRDefault="002A0CD0" w:rsidP="0088165C">
            <w:pPr>
              <w:pBdr>
                <w:bottom w:val="doub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5,671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87AEE" w14:textId="77777777" w:rsidR="0088165C" w:rsidRPr="00016663" w:rsidRDefault="002A0CD0" w:rsidP="0088165C">
            <w:pPr>
              <w:pBdr>
                <w:bottom w:val="doub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49,840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E0F3BF" w14:textId="77777777" w:rsidR="0088165C" w:rsidRPr="00016663" w:rsidRDefault="00426308" w:rsidP="0088165C">
            <w:pPr>
              <w:pBdr>
                <w:bottom w:val="doub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11,924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3C6D3" w14:textId="77777777" w:rsidR="0088165C" w:rsidRPr="00016663" w:rsidRDefault="00F1402E" w:rsidP="0088165C">
            <w:pPr>
              <w:pBdr>
                <w:bottom w:val="doub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169,334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1F375D" w14:textId="77777777" w:rsidR="0088165C" w:rsidRPr="00016663" w:rsidRDefault="00F1402E" w:rsidP="0088165C">
            <w:pPr>
              <w:pBdr>
                <w:bottom w:val="doub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5,388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9BB2CB" w14:textId="77777777" w:rsidR="0088165C" w:rsidRPr="00016663" w:rsidRDefault="009B0888" w:rsidP="0088165C">
            <w:pPr>
              <w:pBdr>
                <w:bottom w:val="double" w:sz="4" w:space="1" w:color="auto"/>
              </w:pBdr>
              <w:tabs>
                <w:tab w:val="decimal" w:pos="705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right w:val="nil"/>
            </w:tcBorders>
            <w:vAlign w:val="bottom"/>
          </w:tcPr>
          <w:p w14:paraId="5E26DE93" w14:textId="77777777" w:rsidR="0088165C" w:rsidRPr="00016663" w:rsidRDefault="007A3DD5" w:rsidP="0088165C">
            <w:pPr>
              <w:pBdr>
                <w:bottom w:val="double" w:sz="4" w:space="1" w:color="auto"/>
              </w:pBdr>
              <w:tabs>
                <w:tab w:val="decimal" w:pos="840"/>
              </w:tabs>
              <w:ind w:right="-41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282,746</w:t>
            </w:r>
          </w:p>
        </w:tc>
      </w:tr>
      <w:tr w:rsidR="00742530" w:rsidRPr="00C36E50" w14:paraId="5B6E1100" w14:textId="77777777" w:rsidTr="00D24E91">
        <w:trPr>
          <w:cantSplit/>
          <w:trHeight w:val="141"/>
        </w:trPr>
        <w:tc>
          <w:tcPr>
            <w:tcW w:w="36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C28277" w14:textId="77777777" w:rsidR="00742530" w:rsidRPr="00742530" w:rsidRDefault="00742530" w:rsidP="00064E99">
            <w:pPr>
              <w:ind w:right="-115"/>
              <w:rPr>
                <w:rFonts w:ascii="Angsana New" w:hAnsi="Angsana New"/>
                <w:b/>
                <w:bCs/>
                <w:sz w:val="24"/>
                <w:szCs w:val="24"/>
                <w:highlight w:val="yellow"/>
                <w:cs/>
                <w:lang w:val="en-US"/>
              </w:rPr>
            </w:pPr>
            <w:r w:rsidRPr="00742530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ค่าเสื่อมราคาสำหรับ</w:t>
            </w:r>
            <w:r w:rsidR="00D917D6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ปี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13FB81" w14:textId="77777777" w:rsidR="00742530" w:rsidRPr="00064E99" w:rsidRDefault="00742530" w:rsidP="00064E99">
            <w:pPr>
              <w:tabs>
                <w:tab w:val="decimal" w:pos="684"/>
              </w:tabs>
              <w:ind w:right="-115"/>
              <w:rPr>
                <w:rFonts w:ascii="Angsana New" w:hAnsi="Angsana New"/>
                <w:b/>
                <w:bCs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44966" w14:textId="77777777" w:rsidR="00742530" w:rsidRPr="00064E99" w:rsidRDefault="00742530" w:rsidP="00064E99">
            <w:pPr>
              <w:tabs>
                <w:tab w:val="decimal" w:pos="684"/>
              </w:tabs>
              <w:ind w:right="-115"/>
              <w:rPr>
                <w:rFonts w:ascii="Angsana New" w:hAnsi="Angsana New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0971C" w14:textId="77777777" w:rsidR="00742530" w:rsidRPr="00064E99" w:rsidRDefault="00742530" w:rsidP="00064E99">
            <w:pPr>
              <w:tabs>
                <w:tab w:val="decimal" w:pos="684"/>
              </w:tabs>
              <w:ind w:right="-115"/>
              <w:rPr>
                <w:rFonts w:ascii="Angsana New" w:hAnsi="Angsana New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D1EAD5" w14:textId="77777777" w:rsidR="00742530" w:rsidRPr="00064E99" w:rsidRDefault="00742530" w:rsidP="00064E99">
            <w:pPr>
              <w:tabs>
                <w:tab w:val="decimal" w:pos="684"/>
              </w:tabs>
              <w:ind w:right="-108"/>
              <w:rPr>
                <w:rFonts w:ascii="Angsana New" w:hAnsi="Angsana New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2AC92A" w14:textId="77777777" w:rsidR="00742530" w:rsidRPr="00064E99" w:rsidRDefault="00742530" w:rsidP="00064E99">
            <w:pPr>
              <w:tabs>
                <w:tab w:val="decimal" w:pos="684"/>
              </w:tabs>
              <w:rPr>
                <w:rFonts w:ascii="Angsana New" w:hAnsi="Angsana New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743DA7" w14:textId="77777777" w:rsidR="00742530" w:rsidRPr="00064E99" w:rsidRDefault="00742530" w:rsidP="00064E99">
            <w:pPr>
              <w:tabs>
                <w:tab w:val="decimal" w:pos="840"/>
              </w:tabs>
              <w:ind w:right="-41"/>
              <w:rPr>
                <w:rFonts w:ascii="Angsana New" w:hAnsi="Angsana New"/>
                <w:sz w:val="24"/>
                <w:szCs w:val="24"/>
                <w:highlight w:val="yellow"/>
                <w:lang w:val="en-US"/>
              </w:rPr>
            </w:pPr>
          </w:p>
        </w:tc>
      </w:tr>
      <w:tr w:rsidR="00D917D6" w:rsidRPr="00C36E50" w14:paraId="330A5BC6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8F04F8" w14:textId="77777777" w:rsidR="00D917D6" w:rsidRPr="00AE704A" w:rsidRDefault="00D917D6" w:rsidP="00D917D6">
            <w:pPr>
              <w:ind w:right="-18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AE704A">
              <w:rPr>
                <w:rFonts w:ascii="Angsana New" w:hAnsi="Angsana New"/>
                <w:sz w:val="24"/>
                <w:szCs w:val="24"/>
                <w:lang w:val="en-US"/>
              </w:rPr>
              <w:t>256</w:t>
            </w:r>
            <w:r>
              <w:rPr>
                <w:rFonts w:ascii="Angsana New" w:hAnsi="Angsana New"/>
                <w:sz w:val="24"/>
                <w:szCs w:val="24"/>
                <w:lang w:val="en-US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BE5B03" w14:textId="77777777" w:rsidR="00D917D6" w:rsidRPr="00064E99" w:rsidRDefault="00D917D6" w:rsidP="00D917D6">
            <w:pPr>
              <w:tabs>
                <w:tab w:val="decimal" w:pos="684"/>
              </w:tabs>
              <w:ind w:right="-115"/>
              <w:rPr>
                <w:rFonts w:ascii="Angsana New" w:hAnsi="Angsana New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B64F6A" w14:textId="77777777" w:rsidR="00D917D6" w:rsidRPr="00064E99" w:rsidRDefault="00D917D6" w:rsidP="00D917D6">
            <w:pPr>
              <w:tabs>
                <w:tab w:val="decimal" w:pos="684"/>
              </w:tabs>
              <w:ind w:right="-115"/>
              <w:rPr>
                <w:rFonts w:ascii="Angsana New" w:hAnsi="Angsana New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1180BB" w14:textId="77777777" w:rsidR="00D917D6" w:rsidRPr="00064E99" w:rsidRDefault="00D917D6" w:rsidP="00D917D6">
            <w:pPr>
              <w:tabs>
                <w:tab w:val="decimal" w:pos="684"/>
              </w:tabs>
              <w:ind w:right="-115"/>
              <w:rPr>
                <w:rFonts w:ascii="Angsana New" w:hAnsi="Angsana New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845D01" w14:textId="77777777" w:rsidR="00D917D6" w:rsidRPr="00064E99" w:rsidRDefault="00D917D6" w:rsidP="00D917D6">
            <w:pPr>
              <w:tabs>
                <w:tab w:val="decimal" w:pos="684"/>
              </w:tabs>
              <w:ind w:right="-115"/>
              <w:rPr>
                <w:rFonts w:ascii="Angsana New" w:hAnsi="Angsana New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F0A564" w14:textId="77777777" w:rsidR="00D917D6" w:rsidRPr="00064E99" w:rsidRDefault="00D917D6" w:rsidP="00D917D6">
            <w:pPr>
              <w:tabs>
                <w:tab w:val="decimal" w:pos="684"/>
              </w:tabs>
              <w:ind w:right="-115"/>
              <w:rPr>
                <w:rFonts w:ascii="Angsana New" w:hAnsi="Angsana New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059F62" w14:textId="77777777" w:rsidR="00D917D6" w:rsidRPr="00064E99" w:rsidRDefault="00D917D6" w:rsidP="00D917D6">
            <w:pPr>
              <w:tabs>
                <w:tab w:val="decimal" w:pos="684"/>
              </w:tabs>
              <w:ind w:right="-108"/>
              <w:rPr>
                <w:rFonts w:ascii="Angsana New" w:hAnsi="Angsana New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C032F7" w14:textId="77777777" w:rsidR="00D917D6" w:rsidRPr="00064E99" w:rsidRDefault="00D917D6" w:rsidP="00D917D6">
            <w:pPr>
              <w:tabs>
                <w:tab w:val="decimal" w:pos="684"/>
              </w:tabs>
              <w:rPr>
                <w:rFonts w:ascii="Angsana New" w:hAnsi="Angsana New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7008B2" w14:textId="77777777" w:rsidR="00D917D6" w:rsidRPr="00064E99" w:rsidRDefault="00D917D6" w:rsidP="00D917D6">
            <w:pPr>
              <w:pBdr>
                <w:bottom w:val="double" w:sz="4" w:space="1" w:color="auto"/>
              </w:pBdr>
              <w:tabs>
                <w:tab w:val="decimal" w:pos="840"/>
              </w:tabs>
              <w:ind w:right="-41"/>
              <w:rPr>
                <w:rFonts w:ascii="Angsana New" w:hAnsi="Angsana New"/>
                <w:sz w:val="24"/>
                <w:szCs w:val="24"/>
                <w:highlight w:val="yellow"/>
                <w:lang w:val="en-US"/>
              </w:rPr>
            </w:pPr>
            <w:r w:rsidRPr="00D917D6">
              <w:rPr>
                <w:rFonts w:ascii="Angsana New" w:hAnsi="Angsana New"/>
                <w:sz w:val="24"/>
                <w:szCs w:val="24"/>
                <w:lang w:val="en-US"/>
              </w:rPr>
              <w:t>72,273</w:t>
            </w:r>
          </w:p>
        </w:tc>
      </w:tr>
      <w:tr w:rsidR="00D917D6" w:rsidRPr="00C36E50" w14:paraId="418E756A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6F7CDE" w14:textId="77777777" w:rsidR="00D917D6" w:rsidRPr="00AE704A" w:rsidRDefault="00D917D6" w:rsidP="00D917D6">
            <w:pPr>
              <w:ind w:right="-18"/>
              <w:jc w:val="both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AE704A">
              <w:rPr>
                <w:rFonts w:ascii="Angsana New" w:hAnsi="Angsana New"/>
                <w:sz w:val="24"/>
                <w:szCs w:val="24"/>
                <w:lang w:val="en-US"/>
              </w:rPr>
              <w:t>256</w:t>
            </w:r>
            <w:r>
              <w:rPr>
                <w:rFonts w:ascii="Angsana New" w:hAnsi="Angsana New"/>
                <w:sz w:val="24"/>
                <w:szCs w:val="24"/>
                <w:lang w:val="en-US"/>
              </w:rPr>
              <w:t>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6247E" w14:textId="77777777" w:rsidR="00D917D6" w:rsidRPr="00064E99" w:rsidRDefault="00D917D6" w:rsidP="00D917D6">
            <w:pPr>
              <w:tabs>
                <w:tab w:val="decimal" w:pos="684"/>
              </w:tabs>
              <w:ind w:right="-115"/>
              <w:rPr>
                <w:rFonts w:ascii="Angsana New" w:hAnsi="Angsana New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82D96D" w14:textId="77777777" w:rsidR="00D917D6" w:rsidRPr="00064E99" w:rsidRDefault="00D917D6" w:rsidP="00D917D6">
            <w:pPr>
              <w:tabs>
                <w:tab w:val="decimal" w:pos="684"/>
              </w:tabs>
              <w:ind w:right="-115"/>
              <w:rPr>
                <w:rFonts w:ascii="Angsana New" w:hAnsi="Angsana New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DC1AC4" w14:textId="77777777" w:rsidR="00D917D6" w:rsidRPr="00064E99" w:rsidRDefault="00D917D6" w:rsidP="00D917D6">
            <w:pPr>
              <w:tabs>
                <w:tab w:val="decimal" w:pos="684"/>
              </w:tabs>
              <w:ind w:right="-115"/>
              <w:rPr>
                <w:rFonts w:ascii="Angsana New" w:hAnsi="Angsana New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FBA7D1" w14:textId="77777777" w:rsidR="00D917D6" w:rsidRPr="00064E99" w:rsidRDefault="00D917D6" w:rsidP="00D917D6">
            <w:pPr>
              <w:tabs>
                <w:tab w:val="decimal" w:pos="684"/>
              </w:tabs>
              <w:ind w:right="-115"/>
              <w:rPr>
                <w:rFonts w:ascii="Angsana New" w:hAnsi="Angsana New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61FC3B" w14:textId="77777777" w:rsidR="00D917D6" w:rsidRPr="00064E99" w:rsidRDefault="00D917D6" w:rsidP="00D917D6">
            <w:pPr>
              <w:tabs>
                <w:tab w:val="decimal" w:pos="684"/>
              </w:tabs>
              <w:ind w:right="-115"/>
              <w:rPr>
                <w:rFonts w:ascii="Angsana New" w:hAnsi="Angsana New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162E49" w14:textId="77777777" w:rsidR="00D917D6" w:rsidRPr="00064E99" w:rsidRDefault="00D917D6" w:rsidP="00D917D6">
            <w:pPr>
              <w:tabs>
                <w:tab w:val="decimal" w:pos="684"/>
              </w:tabs>
              <w:ind w:right="-108"/>
              <w:rPr>
                <w:rFonts w:ascii="Angsana New" w:hAnsi="Angsana New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FA91F8" w14:textId="77777777" w:rsidR="00D917D6" w:rsidRPr="00064E99" w:rsidRDefault="00D917D6" w:rsidP="00D917D6">
            <w:pPr>
              <w:tabs>
                <w:tab w:val="decimal" w:pos="684"/>
              </w:tabs>
              <w:rPr>
                <w:rFonts w:ascii="Angsana New" w:hAnsi="Angsana New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BE9CB5" w14:textId="77777777" w:rsidR="00D917D6" w:rsidRPr="00064E99" w:rsidRDefault="0079585F" w:rsidP="00D917D6">
            <w:pPr>
              <w:pBdr>
                <w:bottom w:val="double" w:sz="4" w:space="1" w:color="auto"/>
              </w:pBdr>
              <w:tabs>
                <w:tab w:val="decimal" w:pos="840"/>
              </w:tabs>
              <w:ind w:right="-41"/>
              <w:rPr>
                <w:rFonts w:ascii="Angsana New" w:hAnsi="Angsana New"/>
                <w:sz w:val="24"/>
                <w:szCs w:val="24"/>
                <w:highlight w:val="yellow"/>
                <w:lang w:val="en-US"/>
              </w:rPr>
            </w:pPr>
            <w:r w:rsidRPr="0079585F">
              <w:rPr>
                <w:rFonts w:ascii="Angsana New" w:hAnsi="Angsana New"/>
                <w:sz w:val="24"/>
                <w:szCs w:val="24"/>
                <w:lang w:val="en-US"/>
              </w:rPr>
              <w:t>76,346</w:t>
            </w:r>
          </w:p>
        </w:tc>
      </w:tr>
    </w:tbl>
    <w:p w14:paraId="113B3D0D" w14:textId="77777777" w:rsidR="00A565C9" w:rsidRPr="003D4A22" w:rsidRDefault="00A565C9" w:rsidP="008E648D">
      <w:pPr>
        <w:tabs>
          <w:tab w:val="left" w:pos="1440"/>
        </w:tabs>
        <w:spacing w:before="240" w:after="120"/>
        <w:ind w:left="561"/>
        <w:jc w:val="thaiDistribute"/>
        <w:rPr>
          <w:rFonts w:ascii="Angsana New" w:hAnsi="Angsana New"/>
          <w:sz w:val="32"/>
          <w:szCs w:val="32"/>
          <w:lang w:val="en-US"/>
        </w:rPr>
      </w:pPr>
      <w:bookmarkStart w:id="36" w:name="_Toc42246118"/>
      <w:r w:rsidRPr="003D4A22">
        <w:rPr>
          <w:rFonts w:ascii="Angsana New" w:hAnsi="Angsana New"/>
          <w:sz w:val="32"/>
          <w:szCs w:val="32"/>
          <w:cs/>
          <w:lang w:val="en-US"/>
        </w:rPr>
        <w:t xml:space="preserve">ณ วันที่ </w:t>
      </w:r>
      <w:r w:rsidR="00D917D6" w:rsidRPr="003D4A22">
        <w:rPr>
          <w:rFonts w:ascii="Angsana New" w:hAnsi="Angsana New"/>
          <w:sz w:val="32"/>
          <w:szCs w:val="32"/>
          <w:lang w:val="en-US"/>
        </w:rPr>
        <w:t>31</w:t>
      </w:r>
      <w:r w:rsidR="00D917D6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D917D6" w:rsidRPr="003D4A22">
        <w:rPr>
          <w:rFonts w:ascii="Angsana New" w:hAnsi="Angsana New"/>
          <w:sz w:val="32"/>
          <w:szCs w:val="32"/>
          <w:cs/>
          <w:lang w:val="en-US"/>
        </w:rPr>
        <w:t>ธันวาคม</w:t>
      </w:r>
      <w:r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742530" w:rsidRPr="003D4A22">
        <w:rPr>
          <w:rFonts w:ascii="Angsana New" w:hAnsi="Angsana New"/>
          <w:sz w:val="32"/>
          <w:szCs w:val="32"/>
          <w:lang w:val="en-US"/>
        </w:rPr>
        <w:t>2564</w:t>
      </w:r>
      <w:r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="00742530" w:rsidRPr="003D4A22">
        <w:rPr>
          <w:rFonts w:ascii="Angsana New" w:hAnsi="Angsana New"/>
          <w:sz w:val="32"/>
          <w:szCs w:val="32"/>
          <w:lang w:val="en-US"/>
        </w:rPr>
        <w:t>2563</w:t>
      </w:r>
      <w:r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3D4A22">
        <w:rPr>
          <w:rFonts w:ascii="Angsana New" w:hAnsi="Angsana New"/>
          <w:sz w:val="32"/>
          <w:szCs w:val="32"/>
          <w:cs/>
          <w:lang w:val="en-US"/>
        </w:rPr>
        <w:t>ธนาคารฯมี</w:t>
      </w:r>
      <w:r w:rsidRPr="00435A02">
        <w:rPr>
          <w:rFonts w:ascii="Angsana New" w:hAnsi="Angsana New"/>
          <w:sz w:val="32"/>
          <w:szCs w:val="32"/>
          <w:cs/>
          <w:lang w:val="en-US"/>
        </w:rPr>
        <w:t>ส่วนปรับปรุงอาคารเช่า อุปกรณ์และยานพาหนะจำนวนหนึ่งซึ่งตัดค่าเสื่อมราคาหมดแล้วแต่ยังใช้งานอยู่ ราคาทุนเดิมก่อนหักค่าเสื่อมราคาสะสมของสินทรัพย์ดังกล่าวมีจำนวนรวม</w:t>
      </w:r>
      <w:r w:rsidRPr="00435A02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79585F">
        <w:rPr>
          <w:rFonts w:ascii="Angsana New" w:hAnsi="Angsana New"/>
          <w:sz w:val="32"/>
          <w:szCs w:val="32"/>
          <w:lang w:val="en-US"/>
        </w:rPr>
        <w:t>727</w:t>
      </w:r>
      <w:r w:rsidR="0088165C" w:rsidRPr="00435A02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88165C" w:rsidRPr="00435A02">
        <w:rPr>
          <w:rFonts w:ascii="Angsana New" w:hAnsi="Angsana New"/>
          <w:sz w:val="32"/>
          <w:szCs w:val="32"/>
          <w:cs/>
          <w:lang w:val="en-US"/>
        </w:rPr>
        <w:t>ล้านบาท</w:t>
      </w:r>
      <w:r w:rsidRPr="00435A02">
        <w:rPr>
          <w:rFonts w:ascii="Angsana New" w:hAnsi="Angsana New"/>
          <w:sz w:val="32"/>
          <w:szCs w:val="32"/>
          <w:cs/>
          <w:lang w:val="en-US"/>
        </w:rPr>
        <w:t xml:space="preserve"> และ</w:t>
      </w:r>
      <w:r w:rsidRPr="00435A02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435A02" w:rsidRPr="00435A02">
        <w:rPr>
          <w:rFonts w:ascii="Angsana New" w:hAnsi="Angsana New"/>
          <w:sz w:val="32"/>
          <w:szCs w:val="32"/>
          <w:lang w:val="en-US"/>
        </w:rPr>
        <w:t>843</w:t>
      </w:r>
      <w:r w:rsidRPr="00435A02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435A02">
        <w:rPr>
          <w:rFonts w:ascii="Angsana New" w:hAnsi="Angsana New"/>
          <w:sz w:val="32"/>
          <w:szCs w:val="32"/>
          <w:cs/>
          <w:lang w:val="en-US"/>
        </w:rPr>
        <w:t>ล้านบาท ตามลำดับ</w:t>
      </w:r>
      <w:bookmarkEnd w:id="36"/>
    </w:p>
    <w:p w14:paraId="28A1D186" w14:textId="77777777" w:rsidR="00A565C9" w:rsidRPr="003D4A22" w:rsidRDefault="00A565C9" w:rsidP="00A565C9">
      <w:pPr>
        <w:rPr>
          <w:lang w:val="en-US" w:eastAsia="x-none"/>
        </w:rPr>
      </w:pPr>
    </w:p>
    <w:p w14:paraId="62EFC530" w14:textId="77777777" w:rsidR="00A565C9" w:rsidRPr="003D4A22" w:rsidRDefault="00A565C9" w:rsidP="00A565C9">
      <w:pPr>
        <w:rPr>
          <w:lang w:val="en-US" w:eastAsia="x-none"/>
        </w:rPr>
      </w:pPr>
    </w:p>
    <w:p w14:paraId="236CB588" w14:textId="77777777" w:rsidR="00A565C9" w:rsidRPr="003D4A22" w:rsidRDefault="00A565C9" w:rsidP="00A565C9">
      <w:pPr>
        <w:rPr>
          <w:lang w:val="en-US" w:eastAsia="x-none"/>
        </w:rPr>
      </w:pPr>
    </w:p>
    <w:p w14:paraId="1C7CD5E2" w14:textId="77777777" w:rsidR="00A565C9" w:rsidRPr="003D4A22" w:rsidRDefault="00A565C9" w:rsidP="00A565C9">
      <w:pPr>
        <w:rPr>
          <w:lang w:val="en-US" w:eastAsia="x-none"/>
        </w:rPr>
      </w:pPr>
    </w:p>
    <w:p w14:paraId="7C2610C5" w14:textId="77777777" w:rsidR="00A565C9" w:rsidRPr="003D4A22" w:rsidRDefault="00A565C9" w:rsidP="00A565C9">
      <w:pPr>
        <w:rPr>
          <w:lang w:val="en-US" w:eastAsia="x-none"/>
        </w:rPr>
      </w:pPr>
      <w:bookmarkStart w:id="37" w:name="_Toc16867525"/>
    </w:p>
    <w:p w14:paraId="5B5E5551" w14:textId="77777777" w:rsidR="00A565C9" w:rsidRPr="003D4A22" w:rsidRDefault="00A565C9" w:rsidP="00A565C9">
      <w:pPr>
        <w:pStyle w:val="Heading1"/>
        <w:numPr>
          <w:ilvl w:val="0"/>
          <w:numId w:val="12"/>
        </w:numPr>
        <w:spacing w:before="120" w:after="120"/>
        <w:ind w:left="561" w:hanging="561"/>
        <w:rPr>
          <w:rFonts w:ascii="Angsana New" w:hAnsi="Angsana New"/>
          <w:b w:val="0"/>
          <w:bCs w:val="0"/>
          <w:sz w:val="32"/>
          <w:szCs w:val="32"/>
          <w:u w:val="none"/>
          <w:lang w:val="en-US"/>
        </w:rPr>
      </w:pPr>
      <w:bookmarkStart w:id="38" w:name="_Toc48896594"/>
      <w:bookmarkStart w:id="39" w:name="_Toc96506762"/>
      <w:r w:rsidRPr="003D4A22">
        <w:rPr>
          <w:rFonts w:ascii="Angsana New" w:hAnsi="Angsana New"/>
          <w:sz w:val="32"/>
          <w:szCs w:val="32"/>
          <w:u w:val="none"/>
          <w:cs/>
          <w:lang w:val="en-US"/>
        </w:rPr>
        <w:lastRenderedPageBreak/>
        <w:t>สินทรัพย์ไม่มีตัวตน</w:t>
      </w:r>
      <w:bookmarkEnd w:id="37"/>
      <w:bookmarkEnd w:id="38"/>
      <w:bookmarkEnd w:id="39"/>
      <w:r w:rsidRPr="003D4A22">
        <w:rPr>
          <w:rFonts w:ascii="Angsana New" w:hAnsi="Angsana New"/>
          <w:sz w:val="32"/>
          <w:szCs w:val="32"/>
          <w:u w:val="none"/>
          <w:lang w:val="en-US"/>
        </w:rPr>
        <w:t xml:space="preserve"> </w:t>
      </w:r>
    </w:p>
    <w:tbl>
      <w:tblPr>
        <w:tblW w:w="948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28"/>
        <w:gridCol w:w="1314"/>
        <w:gridCol w:w="1314"/>
        <w:gridCol w:w="1314"/>
        <w:gridCol w:w="1314"/>
      </w:tblGrid>
      <w:tr w:rsidR="00A565C9" w:rsidRPr="003D4A22" w14:paraId="19E25920" w14:textId="77777777" w:rsidTr="00D24E91">
        <w:trPr>
          <w:cantSplit/>
          <w:trHeight w:val="350"/>
        </w:trPr>
        <w:tc>
          <w:tcPr>
            <w:tcW w:w="4228" w:type="dxa"/>
            <w:vAlign w:val="bottom"/>
          </w:tcPr>
          <w:p w14:paraId="4CFBF917" w14:textId="77777777" w:rsidR="00A565C9" w:rsidRPr="003D4A22" w:rsidRDefault="00A565C9" w:rsidP="00064E99">
            <w:pPr>
              <w:ind w:left="72" w:hanging="72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</w:rPr>
              <w:br w:type="page"/>
            </w:r>
          </w:p>
        </w:tc>
        <w:tc>
          <w:tcPr>
            <w:tcW w:w="5256" w:type="dxa"/>
            <w:gridSpan w:val="4"/>
            <w:vAlign w:val="bottom"/>
          </w:tcPr>
          <w:p w14:paraId="798FBA13" w14:textId="77777777" w:rsidR="00A565C9" w:rsidRPr="003D4A22" w:rsidRDefault="00A565C9" w:rsidP="00064E99">
            <w:pPr>
              <w:tabs>
                <w:tab w:val="left" w:pos="720"/>
                <w:tab w:val="left" w:pos="900"/>
              </w:tabs>
              <w:ind w:left="360" w:right="29"/>
              <w:jc w:val="right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A565C9" w:rsidRPr="003D4A22" w14:paraId="37EE8BB8" w14:textId="77777777" w:rsidTr="00D24E91">
        <w:trPr>
          <w:cantSplit/>
          <w:trHeight w:val="350"/>
        </w:trPr>
        <w:tc>
          <w:tcPr>
            <w:tcW w:w="4228" w:type="dxa"/>
            <w:vAlign w:val="bottom"/>
          </w:tcPr>
          <w:p w14:paraId="1B81DB99" w14:textId="77777777" w:rsidR="00A565C9" w:rsidRPr="003D4A22" w:rsidRDefault="00A565C9" w:rsidP="00064E99">
            <w:pPr>
              <w:ind w:left="72" w:hanging="72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314" w:type="dxa"/>
            <w:vAlign w:val="bottom"/>
          </w:tcPr>
          <w:p w14:paraId="5FD22E2F" w14:textId="77777777" w:rsidR="00A565C9" w:rsidRPr="003D4A22" w:rsidRDefault="00A565C9" w:rsidP="00064E99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4" w:type="dxa"/>
            <w:vAlign w:val="bottom"/>
          </w:tcPr>
          <w:p w14:paraId="1D42A45B" w14:textId="77777777" w:rsidR="00A565C9" w:rsidRPr="003D4A22" w:rsidRDefault="00A565C9" w:rsidP="00064E99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</w:rPr>
              <w:t>ค่าธรรมเนียม</w:t>
            </w:r>
          </w:p>
        </w:tc>
        <w:tc>
          <w:tcPr>
            <w:tcW w:w="1314" w:type="dxa"/>
            <w:vAlign w:val="bottom"/>
          </w:tcPr>
          <w:p w14:paraId="20A80463" w14:textId="77777777" w:rsidR="00A565C9" w:rsidRPr="003D4A22" w:rsidRDefault="00A565C9" w:rsidP="00064E99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</w:rPr>
              <w:t>คอมพิวเตอร์</w:t>
            </w:r>
          </w:p>
        </w:tc>
        <w:tc>
          <w:tcPr>
            <w:tcW w:w="1314" w:type="dxa"/>
            <w:vAlign w:val="bottom"/>
          </w:tcPr>
          <w:p w14:paraId="68BD0ED2" w14:textId="77777777" w:rsidR="00A565C9" w:rsidRPr="003D4A22" w:rsidRDefault="00A565C9" w:rsidP="00064E99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A565C9" w:rsidRPr="003D4A22" w14:paraId="1B5B8CD7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5572EE3B" w14:textId="77777777" w:rsidR="00A565C9" w:rsidRPr="003D4A22" w:rsidRDefault="00A565C9" w:rsidP="00064E99">
            <w:pPr>
              <w:ind w:left="72" w:hanging="72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314" w:type="dxa"/>
            <w:vAlign w:val="bottom"/>
          </w:tcPr>
          <w:p w14:paraId="352A25DA" w14:textId="77777777" w:rsidR="00A565C9" w:rsidRPr="003D4A22" w:rsidRDefault="00A565C9" w:rsidP="00064E99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</w:rPr>
              <w:t>คอมพิวเตอร์</w:t>
            </w:r>
          </w:p>
        </w:tc>
        <w:tc>
          <w:tcPr>
            <w:tcW w:w="1314" w:type="dxa"/>
            <w:vAlign w:val="bottom"/>
          </w:tcPr>
          <w:p w14:paraId="2CFADC8F" w14:textId="77777777" w:rsidR="00A565C9" w:rsidRPr="003D4A22" w:rsidRDefault="00A565C9" w:rsidP="00064E99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</w:rPr>
              <w:t>สมาชิกและ</w:t>
            </w:r>
          </w:p>
        </w:tc>
        <w:tc>
          <w:tcPr>
            <w:tcW w:w="1314" w:type="dxa"/>
            <w:vAlign w:val="bottom"/>
          </w:tcPr>
          <w:p w14:paraId="2EEC34EA" w14:textId="77777777" w:rsidR="00A565C9" w:rsidRPr="003D4A22" w:rsidRDefault="00A565C9" w:rsidP="00064E99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</w:rPr>
              <w:t>ซอฟท์แวร์</w:t>
            </w:r>
          </w:p>
        </w:tc>
        <w:tc>
          <w:tcPr>
            <w:tcW w:w="1314" w:type="dxa"/>
            <w:vAlign w:val="bottom"/>
          </w:tcPr>
          <w:p w14:paraId="36B6BC1E" w14:textId="77777777" w:rsidR="00A565C9" w:rsidRPr="003D4A22" w:rsidRDefault="00A565C9" w:rsidP="00064E99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A565C9" w:rsidRPr="003D4A22" w14:paraId="20F53D6F" w14:textId="77777777" w:rsidTr="00D24E91">
        <w:trPr>
          <w:cantSplit/>
          <w:trHeight w:val="350"/>
        </w:trPr>
        <w:tc>
          <w:tcPr>
            <w:tcW w:w="4228" w:type="dxa"/>
            <w:vAlign w:val="bottom"/>
          </w:tcPr>
          <w:p w14:paraId="2236C197" w14:textId="77777777" w:rsidR="00A565C9" w:rsidRPr="003D4A22" w:rsidRDefault="00A565C9" w:rsidP="00064E99">
            <w:pPr>
              <w:ind w:left="72" w:hanging="72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314" w:type="dxa"/>
            <w:vAlign w:val="bottom"/>
          </w:tcPr>
          <w:p w14:paraId="29AD7B26" w14:textId="77777777" w:rsidR="00A565C9" w:rsidRPr="003D4A22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</w:rPr>
              <w:t>ซอฟท์แวร์</w:t>
            </w:r>
          </w:p>
        </w:tc>
        <w:tc>
          <w:tcPr>
            <w:tcW w:w="1314" w:type="dxa"/>
            <w:vAlign w:val="bottom"/>
          </w:tcPr>
          <w:p w14:paraId="7F5A2A9B" w14:textId="77777777" w:rsidR="00A565C9" w:rsidRPr="003D4A22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</w:rPr>
              <w:t>ใบอนุญาต</w:t>
            </w:r>
          </w:p>
        </w:tc>
        <w:tc>
          <w:tcPr>
            <w:tcW w:w="1314" w:type="dxa"/>
            <w:vAlign w:val="bottom"/>
          </w:tcPr>
          <w:p w14:paraId="4121794A" w14:textId="77777777" w:rsidR="00A565C9" w:rsidRPr="003D4A22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</w:rPr>
              <w:t>ระหว่างพัฒนา</w:t>
            </w:r>
          </w:p>
        </w:tc>
        <w:tc>
          <w:tcPr>
            <w:tcW w:w="1314" w:type="dxa"/>
            <w:vAlign w:val="bottom"/>
          </w:tcPr>
          <w:p w14:paraId="3C36E4D3" w14:textId="77777777" w:rsidR="00A565C9" w:rsidRPr="003D4A22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A565C9" w:rsidRPr="003D4A22" w14:paraId="341EC13F" w14:textId="77777777" w:rsidTr="00D24E91">
        <w:trPr>
          <w:cantSplit/>
          <w:trHeight w:val="350"/>
        </w:trPr>
        <w:tc>
          <w:tcPr>
            <w:tcW w:w="4228" w:type="dxa"/>
            <w:vAlign w:val="bottom"/>
          </w:tcPr>
          <w:p w14:paraId="7B428970" w14:textId="77777777" w:rsidR="00A565C9" w:rsidRPr="003D4A22" w:rsidRDefault="00A565C9" w:rsidP="00064E99">
            <w:pPr>
              <w:ind w:left="72" w:hanging="72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3D4A2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314" w:type="dxa"/>
            <w:vAlign w:val="bottom"/>
          </w:tcPr>
          <w:p w14:paraId="429F7DC8" w14:textId="77777777" w:rsidR="00A565C9" w:rsidRPr="003D4A22" w:rsidRDefault="00A565C9" w:rsidP="00064E99">
            <w:pPr>
              <w:tabs>
                <w:tab w:val="decimal" w:pos="716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4" w:type="dxa"/>
            <w:vAlign w:val="bottom"/>
          </w:tcPr>
          <w:p w14:paraId="7BA9314D" w14:textId="77777777" w:rsidR="00A565C9" w:rsidRPr="003D4A22" w:rsidRDefault="00A565C9" w:rsidP="00064E99">
            <w:pPr>
              <w:tabs>
                <w:tab w:val="decimal" w:pos="716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4" w:type="dxa"/>
            <w:vAlign w:val="bottom"/>
          </w:tcPr>
          <w:p w14:paraId="24D55A66" w14:textId="77777777" w:rsidR="00A565C9" w:rsidRPr="003D4A22" w:rsidRDefault="00A565C9" w:rsidP="00064E99">
            <w:pPr>
              <w:tabs>
                <w:tab w:val="decimal" w:pos="716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4" w:type="dxa"/>
            <w:vAlign w:val="bottom"/>
          </w:tcPr>
          <w:p w14:paraId="27F9C59C" w14:textId="77777777" w:rsidR="00A565C9" w:rsidRPr="003D4A22" w:rsidRDefault="00A565C9" w:rsidP="00064E99">
            <w:pPr>
              <w:tabs>
                <w:tab w:val="decimal" w:pos="716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04654B" w:rsidRPr="003D4A22" w14:paraId="092382F5" w14:textId="77777777" w:rsidTr="00D24E91">
        <w:trPr>
          <w:cantSplit/>
          <w:trHeight w:val="350"/>
        </w:trPr>
        <w:tc>
          <w:tcPr>
            <w:tcW w:w="4228" w:type="dxa"/>
            <w:vAlign w:val="bottom"/>
          </w:tcPr>
          <w:p w14:paraId="1AE863FB" w14:textId="77777777" w:rsidR="0004654B" w:rsidRPr="003D4A22" w:rsidRDefault="0004654B" w:rsidP="00064E99">
            <w:pPr>
              <w:ind w:left="72" w:hanging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 xml:space="preserve">1 </w:t>
            </w:r>
            <w:r w:rsidRPr="003D4A22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มกราคม </w:t>
            </w: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  <w:tc>
          <w:tcPr>
            <w:tcW w:w="1314" w:type="dxa"/>
            <w:vAlign w:val="bottom"/>
          </w:tcPr>
          <w:p w14:paraId="605062B5" w14:textId="77777777" w:rsidR="0004654B" w:rsidRPr="003D4A22" w:rsidRDefault="0004654B" w:rsidP="0004654B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  <w:lang w:val="en-US"/>
              </w:rPr>
              <w:t>993</w:t>
            </w: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3D4A22">
              <w:rPr>
                <w:rFonts w:ascii="Angsana New" w:hAnsi="Angsana New"/>
                <w:sz w:val="28"/>
                <w:szCs w:val="28"/>
                <w:cs/>
                <w:lang w:val="en-US"/>
              </w:rPr>
              <w:t>554</w:t>
            </w:r>
          </w:p>
        </w:tc>
        <w:tc>
          <w:tcPr>
            <w:tcW w:w="1314" w:type="dxa"/>
            <w:vAlign w:val="bottom"/>
          </w:tcPr>
          <w:p w14:paraId="06E7A162" w14:textId="77777777" w:rsidR="0004654B" w:rsidRPr="003D4A22" w:rsidRDefault="0004654B" w:rsidP="00845D8C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39,428</w:t>
            </w:r>
          </w:p>
        </w:tc>
        <w:tc>
          <w:tcPr>
            <w:tcW w:w="1314" w:type="dxa"/>
            <w:vAlign w:val="bottom"/>
          </w:tcPr>
          <w:p w14:paraId="7F26E817" w14:textId="77777777" w:rsidR="0004654B" w:rsidRPr="003D4A22" w:rsidRDefault="0004654B" w:rsidP="0004654B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12,683</w:t>
            </w:r>
          </w:p>
        </w:tc>
        <w:tc>
          <w:tcPr>
            <w:tcW w:w="1314" w:type="dxa"/>
            <w:vAlign w:val="bottom"/>
          </w:tcPr>
          <w:p w14:paraId="12A2C31A" w14:textId="77777777" w:rsidR="0004654B" w:rsidRPr="003D4A22" w:rsidRDefault="0004654B" w:rsidP="0004654B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  <w:lang w:val="en-US"/>
              </w:rPr>
              <w:t>1</w:t>
            </w: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3D4A22">
              <w:rPr>
                <w:rFonts w:ascii="Angsana New" w:hAnsi="Angsana New"/>
                <w:sz w:val="28"/>
                <w:szCs w:val="28"/>
                <w:cs/>
                <w:lang w:val="en-US"/>
              </w:rPr>
              <w:t>045</w:t>
            </w: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3D4A22">
              <w:rPr>
                <w:rFonts w:ascii="Angsana New" w:hAnsi="Angsana New"/>
                <w:sz w:val="28"/>
                <w:szCs w:val="28"/>
                <w:cs/>
                <w:lang w:val="en-US"/>
              </w:rPr>
              <w:t>665</w:t>
            </w:r>
          </w:p>
        </w:tc>
      </w:tr>
      <w:tr w:rsidR="0004654B" w:rsidRPr="003D4A22" w14:paraId="2F6B5D87" w14:textId="77777777" w:rsidTr="00D24E91">
        <w:trPr>
          <w:cantSplit/>
          <w:trHeight w:val="350"/>
        </w:trPr>
        <w:tc>
          <w:tcPr>
            <w:tcW w:w="4228" w:type="dxa"/>
            <w:vAlign w:val="bottom"/>
          </w:tcPr>
          <w:p w14:paraId="3263A18F" w14:textId="77777777" w:rsidR="0004654B" w:rsidRPr="003D4A22" w:rsidRDefault="0004654B" w:rsidP="00064E99">
            <w:pPr>
              <w:ind w:left="72" w:right="-108" w:hanging="7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</w:rPr>
              <w:t>ซื้อเพิ่ม</w:t>
            </w:r>
          </w:p>
        </w:tc>
        <w:tc>
          <w:tcPr>
            <w:tcW w:w="1314" w:type="dxa"/>
            <w:vAlign w:val="bottom"/>
          </w:tcPr>
          <w:p w14:paraId="3339B966" w14:textId="77777777" w:rsidR="0004654B" w:rsidRPr="003D4A22" w:rsidRDefault="0004654B" w:rsidP="0004654B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  <w:lang w:val="en-US"/>
              </w:rPr>
              <w:t>39</w:t>
            </w: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3D4A22">
              <w:rPr>
                <w:rFonts w:ascii="Angsana New" w:hAnsi="Angsana New"/>
                <w:sz w:val="28"/>
                <w:szCs w:val="28"/>
                <w:cs/>
                <w:lang w:val="en-US"/>
              </w:rPr>
              <w:t>951</w:t>
            </w:r>
          </w:p>
        </w:tc>
        <w:tc>
          <w:tcPr>
            <w:tcW w:w="1314" w:type="dxa"/>
            <w:vAlign w:val="bottom"/>
          </w:tcPr>
          <w:p w14:paraId="488A5EB6" w14:textId="77777777" w:rsidR="0004654B" w:rsidRPr="003D4A22" w:rsidRDefault="0004654B" w:rsidP="00845D8C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7F605217" w14:textId="77777777" w:rsidR="0004654B" w:rsidRPr="003D4A22" w:rsidRDefault="0004654B" w:rsidP="0004654B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24,115</w:t>
            </w:r>
          </w:p>
        </w:tc>
        <w:tc>
          <w:tcPr>
            <w:tcW w:w="1314" w:type="dxa"/>
            <w:vAlign w:val="bottom"/>
          </w:tcPr>
          <w:p w14:paraId="2D3A44BA" w14:textId="77777777" w:rsidR="0004654B" w:rsidRPr="003D4A22" w:rsidRDefault="0004654B" w:rsidP="0004654B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64,066</w:t>
            </w:r>
          </w:p>
        </w:tc>
      </w:tr>
      <w:tr w:rsidR="0004654B" w:rsidRPr="003D4A22" w14:paraId="2C93E6C2" w14:textId="77777777" w:rsidTr="00D24E91">
        <w:trPr>
          <w:cantSplit/>
          <w:trHeight w:val="350"/>
        </w:trPr>
        <w:tc>
          <w:tcPr>
            <w:tcW w:w="4228" w:type="dxa"/>
            <w:vAlign w:val="bottom"/>
          </w:tcPr>
          <w:p w14:paraId="44EFC23C" w14:textId="77777777" w:rsidR="0004654B" w:rsidRPr="003D4A22" w:rsidRDefault="0004654B" w:rsidP="00064E99">
            <w:pPr>
              <w:ind w:left="72" w:right="-108" w:hanging="72"/>
              <w:rPr>
                <w:rFonts w:ascii="Angsana New" w:hAnsi="Angsana New"/>
                <w:sz w:val="28"/>
                <w:szCs w:val="28"/>
                <w:cs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</w:rPr>
              <w:t>ตัดจำหน่าย</w:t>
            </w:r>
          </w:p>
        </w:tc>
        <w:tc>
          <w:tcPr>
            <w:tcW w:w="1314" w:type="dxa"/>
            <w:vAlign w:val="bottom"/>
          </w:tcPr>
          <w:p w14:paraId="3CFB487F" w14:textId="77777777" w:rsidR="0004654B" w:rsidRPr="003D4A22" w:rsidRDefault="0004654B" w:rsidP="0004654B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  <w:lang w:val="en-US"/>
              </w:rPr>
              <w:t>(2</w:t>
            </w: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3D4A22">
              <w:rPr>
                <w:rFonts w:ascii="Angsana New" w:hAnsi="Angsana New"/>
                <w:sz w:val="28"/>
                <w:szCs w:val="28"/>
                <w:cs/>
                <w:lang w:val="en-US"/>
              </w:rPr>
              <w:t>253)</w:t>
            </w:r>
          </w:p>
        </w:tc>
        <w:tc>
          <w:tcPr>
            <w:tcW w:w="1314" w:type="dxa"/>
            <w:vAlign w:val="bottom"/>
          </w:tcPr>
          <w:p w14:paraId="0F18FBAB" w14:textId="77777777" w:rsidR="0004654B" w:rsidRPr="003D4A22" w:rsidRDefault="0004654B" w:rsidP="00845D8C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4C7B8631" w14:textId="77777777" w:rsidR="0004654B" w:rsidRPr="003D4A22" w:rsidRDefault="0004654B" w:rsidP="0004654B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(682)</w:t>
            </w:r>
          </w:p>
        </w:tc>
        <w:tc>
          <w:tcPr>
            <w:tcW w:w="1314" w:type="dxa"/>
            <w:vAlign w:val="bottom"/>
          </w:tcPr>
          <w:p w14:paraId="39D7F30C" w14:textId="77777777" w:rsidR="0004654B" w:rsidRPr="003D4A22" w:rsidRDefault="0004654B" w:rsidP="0004654B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(2,935)</w:t>
            </w:r>
          </w:p>
        </w:tc>
      </w:tr>
      <w:tr w:rsidR="0004654B" w:rsidRPr="003D4A22" w14:paraId="1A11E8BA" w14:textId="77777777" w:rsidTr="00D24E91">
        <w:trPr>
          <w:cantSplit/>
          <w:trHeight w:val="350"/>
        </w:trPr>
        <w:tc>
          <w:tcPr>
            <w:tcW w:w="4228" w:type="dxa"/>
            <w:vAlign w:val="bottom"/>
          </w:tcPr>
          <w:p w14:paraId="41085A52" w14:textId="77777777" w:rsidR="0004654B" w:rsidRPr="003D4A22" w:rsidRDefault="0004654B" w:rsidP="00064E99">
            <w:pPr>
              <w:ind w:left="72" w:right="-108" w:hanging="72"/>
              <w:rPr>
                <w:rFonts w:ascii="Angsana New" w:hAnsi="Angsana New"/>
                <w:sz w:val="28"/>
                <w:szCs w:val="28"/>
                <w:cs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</w:rPr>
              <w:t>รายการปรับปรุง</w:t>
            </w:r>
          </w:p>
        </w:tc>
        <w:tc>
          <w:tcPr>
            <w:tcW w:w="1314" w:type="dxa"/>
            <w:vAlign w:val="bottom"/>
          </w:tcPr>
          <w:p w14:paraId="787DDE51" w14:textId="77777777" w:rsidR="0004654B" w:rsidRPr="003D4A22" w:rsidRDefault="0004654B" w:rsidP="0004654B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  <w:lang w:val="en-US"/>
              </w:rPr>
              <w:t>(1</w:t>
            </w: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3D4A22">
              <w:rPr>
                <w:rFonts w:ascii="Angsana New" w:hAnsi="Angsana New"/>
                <w:sz w:val="28"/>
                <w:szCs w:val="28"/>
                <w:cs/>
                <w:lang w:val="en-US"/>
              </w:rPr>
              <w:t>679)</w:t>
            </w:r>
          </w:p>
        </w:tc>
        <w:tc>
          <w:tcPr>
            <w:tcW w:w="1314" w:type="dxa"/>
            <w:vAlign w:val="bottom"/>
          </w:tcPr>
          <w:p w14:paraId="0FC6C429" w14:textId="77777777" w:rsidR="0004654B" w:rsidRPr="003D4A22" w:rsidRDefault="0004654B" w:rsidP="00845D8C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576020C0" w14:textId="77777777" w:rsidR="0004654B" w:rsidRPr="003D4A22" w:rsidRDefault="0004654B" w:rsidP="0004654B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1DD54702" w14:textId="77777777" w:rsidR="0004654B" w:rsidRPr="003D4A22" w:rsidRDefault="0004654B" w:rsidP="0004654B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(1,679)</w:t>
            </w:r>
          </w:p>
        </w:tc>
      </w:tr>
      <w:tr w:rsidR="0004654B" w:rsidRPr="003D4A22" w14:paraId="1C9DDD2F" w14:textId="77777777" w:rsidTr="00D24E91">
        <w:trPr>
          <w:cantSplit/>
          <w:trHeight w:val="350"/>
        </w:trPr>
        <w:tc>
          <w:tcPr>
            <w:tcW w:w="4228" w:type="dxa"/>
            <w:vAlign w:val="bottom"/>
          </w:tcPr>
          <w:p w14:paraId="3C19E89C" w14:textId="77777777" w:rsidR="0004654B" w:rsidRPr="003D4A22" w:rsidRDefault="0004654B" w:rsidP="00064E99">
            <w:pPr>
              <w:ind w:left="72" w:right="-108" w:hanging="72"/>
              <w:rPr>
                <w:rFonts w:ascii="Angsana New" w:hAnsi="Angsana New"/>
                <w:sz w:val="28"/>
                <w:szCs w:val="28"/>
                <w:cs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</w:rPr>
              <w:t>โอนเข้า (ออก)</w:t>
            </w:r>
          </w:p>
        </w:tc>
        <w:tc>
          <w:tcPr>
            <w:tcW w:w="1314" w:type="dxa"/>
            <w:vAlign w:val="bottom"/>
          </w:tcPr>
          <w:p w14:paraId="48FD759F" w14:textId="77777777" w:rsidR="0004654B" w:rsidRPr="003D4A22" w:rsidRDefault="0004654B" w:rsidP="0004654B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  <w:lang w:val="en-US"/>
              </w:rPr>
              <w:t>26</w:t>
            </w: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3D4A22">
              <w:rPr>
                <w:rFonts w:ascii="Angsana New" w:hAnsi="Angsana New"/>
                <w:sz w:val="28"/>
                <w:szCs w:val="28"/>
                <w:cs/>
                <w:lang w:val="en-US"/>
              </w:rPr>
              <w:t>377</w:t>
            </w:r>
          </w:p>
        </w:tc>
        <w:tc>
          <w:tcPr>
            <w:tcW w:w="1314" w:type="dxa"/>
            <w:vAlign w:val="bottom"/>
          </w:tcPr>
          <w:p w14:paraId="3E964382" w14:textId="77777777" w:rsidR="0004654B" w:rsidRPr="003D4A22" w:rsidRDefault="0004654B" w:rsidP="00845D8C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25A8978A" w14:textId="77777777" w:rsidR="0004654B" w:rsidRPr="003D4A22" w:rsidRDefault="0004654B" w:rsidP="0004654B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(26,377)</w:t>
            </w:r>
          </w:p>
        </w:tc>
        <w:tc>
          <w:tcPr>
            <w:tcW w:w="1314" w:type="dxa"/>
            <w:vAlign w:val="bottom"/>
          </w:tcPr>
          <w:p w14:paraId="4FCA3D48" w14:textId="77777777" w:rsidR="0004654B" w:rsidRPr="003D4A22" w:rsidRDefault="0004654B" w:rsidP="0004654B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04654B" w:rsidRPr="003D4A22" w14:paraId="3F14AEB7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6F3B085F" w14:textId="77777777" w:rsidR="0004654B" w:rsidRPr="003D4A22" w:rsidRDefault="0004654B" w:rsidP="00064E99">
            <w:pPr>
              <w:ind w:left="72" w:right="-108" w:hanging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3D4A22">
              <w:rPr>
                <w:rFonts w:ascii="Angsana New" w:hAnsi="Angsana New"/>
                <w:sz w:val="28"/>
                <w:szCs w:val="28"/>
                <w:cs/>
              </w:rPr>
              <w:t xml:space="preserve"> ธันวาคม</w:t>
            </w: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 xml:space="preserve"> </w:t>
            </w:r>
            <w:r w:rsidRPr="003D4A22">
              <w:rPr>
                <w:rFonts w:ascii="Angsana New" w:hAnsi="Angsana New"/>
                <w:sz w:val="28"/>
                <w:szCs w:val="28"/>
                <w:cs/>
                <w:lang w:val="en-US"/>
              </w:rPr>
              <w:t>256</w:t>
            </w: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3</w:t>
            </w:r>
          </w:p>
        </w:tc>
        <w:tc>
          <w:tcPr>
            <w:tcW w:w="1314" w:type="dxa"/>
            <w:vAlign w:val="bottom"/>
          </w:tcPr>
          <w:p w14:paraId="46BD1C79" w14:textId="77777777" w:rsidR="0004654B" w:rsidRPr="003D4A22" w:rsidRDefault="0004654B" w:rsidP="00A80BA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1,055,950</w:t>
            </w:r>
          </w:p>
        </w:tc>
        <w:tc>
          <w:tcPr>
            <w:tcW w:w="1314" w:type="dxa"/>
            <w:vAlign w:val="bottom"/>
          </w:tcPr>
          <w:p w14:paraId="5FFA2074" w14:textId="77777777" w:rsidR="0004654B" w:rsidRPr="003D4A22" w:rsidRDefault="0004654B" w:rsidP="00845D8C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39,428</w:t>
            </w:r>
          </w:p>
        </w:tc>
        <w:tc>
          <w:tcPr>
            <w:tcW w:w="1314" w:type="dxa"/>
            <w:vAlign w:val="bottom"/>
          </w:tcPr>
          <w:p w14:paraId="19BBDB75" w14:textId="77777777" w:rsidR="0004654B" w:rsidRPr="003D4A22" w:rsidRDefault="0004654B" w:rsidP="00A80BA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9,739</w:t>
            </w:r>
          </w:p>
        </w:tc>
        <w:tc>
          <w:tcPr>
            <w:tcW w:w="1314" w:type="dxa"/>
            <w:vAlign w:val="bottom"/>
          </w:tcPr>
          <w:p w14:paraId="56DEDEC2" w14:textId="77777777" w:rsidR="0004654B" w:rsidRPr="003D4A22" w:rsidRDefault="0004654B" w:rsidP="004F4874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1,105,117</w:t>
            </w:r>
          </w:p>
        </w:tc>
      </w:tr>
      <w:tr w:rsidR="0004654B" w:rsidRPr="003D4A22" w14:paraId="53849CB2" w14:textId="77777777" w:rsidTr="00D24E91">
        <w:trPr>
          <w:cantSplit/>
          <w:trHeight w:val="117"/>
        </w:trPr>
        <w:tc>
          <w:tcPr>
            <w:tcW w:w="4228" w:type="dxa"/>
            <w:vAlign w:val="bottom"/>
          </w:tcPr>
          <w:p w14:paraId="177F6E16" w14:textId="77777777" w:rsidR="0004654B" w:rsidRPr="003D4A22" w:rsidRDefault="0004654B" w:rsidP="00064E99">
            <w:pPr>
              <w:ind w:left="72" w:right="-108" w:hanging="7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</w:rPr>
              <w:t>ซื้อเพิ่ม</w:t>
            </w:r>
          </w:p>
        </w:tc>
        <w:tc>
          <w:tcPr>
            <w:tcW w:w="1314" w:type="dxa"/>
            <w:vAlign w:val="bottom"/>
          </w:tcPr>
          <w:p w14:paraId="0EAF0009" w14:textId="77777777" w:rsidR="0004654B" w:rsidRPr="003D4A22" w:rsidRDefault="003E70E2" w:rsidP="00064E99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30,974</w:t>
            </w:r>
          </w:p>
        </w:tc>
        <w:tc>
          <w:tcPr>
            <w:tcW w:w="1314" w:type="dxa"/>
            <w:vAlign w:val="bottom"/>
          </w:tcPr>
          <w:p w14:paraId="6AA11C07" w14:textId="77777777" w:rsidR="0004654B" w:rsidRPr="003D4A22" w:rsidRDefault="003E70E2" w:rsidP="00845D8C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41BD32AD" w14:textId="77777777" w:rsidR="0004654B" w:rsidRPr="003D4A22" w:rsidRDefault="003E70E2" w:rsidP="00064E99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18,496</w:t>
            </w:r>
          </w:p>
        </w:tc>
        <w:tc>
          <w:tcPr>
            <w:tcW w:w="1314" w:type="dxa"/>
            <w:vAlign w:val="bottom"/>
          </w:tcPr>
          <w:p w14:paraId="124DF389" w14:textId="77777777" w:rsidR="0004654B" w:rsidRPr="003D4A22" w:rsidRDefault="003E70E2" w:rsidP="00064E99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49,470</w:t>
            </w:r>
          </w:p>
        </w:tc>
      </w:tr>
      <w:tr w:rsidR="0004654B" w:rsidRPr="003D4A22" w14:paraId="13EEE6ED" w14:textId="77777777" w:rsidTr="00D24E91">
        <w:trPr>
          <w:cantSplit/>
          <w:trHeight w:val="117"/>
        </w:trPr>
        <w:tc>
          <w:tcPr>
            <w:tcW w:w="4228" w:type="dxa"/>
            <w:vAlign w:val="bottom"/>
          </w:tcPr>
          <w:p w14:paraId="217C2EE9" w14:textId="77777777" w:rsidR="0004654B" w:rsidRPr="003D4A22" w:rsidRDefault="0004654B" w:rsidP="00064E99">
            <w:pPr>
              <w:ind w:left="72" w:right="-108" w:hanging="7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  <w:lang w:val="en-US"/>
              </w:rPr>
              <w:t>ตัดจำหน่าย</w:t>
            </w:r>
          </w:p>
        </w:tc>
        <w:tc>
          <w:tcPr>
            <w:tcW w:w="1314" w:type="dxa"/>
            <w:vAlign w:val="bottom"/>
          </w:tcPr>
          <w:p w14:paraId="342056BE" w14:textId="77777777" w:rsidR="0004654B" w:rsidRPr="003D4A22" w:rsidRDefault="003E70E2" w:rsidP="00064E99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(1,669)</w:t>
            </w:r>
          </w:p>
        </w:tc>
        <w:tc>
          <w:tcPr>
            <w:tcW w:w="1314" w:type="dxa"/>
            <w:vAlign w:val="bottom"/>
          </w:tcPr>
          <w:p w14:paraId="57AC9668" w14:textId="77777777" w:rsidR="0004654B" w:rsidRPr="003D4A22" w:rsidRDefault="003E70E2" w:rsidP="00845D8C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1312F664" w14:textId="77777777" w:rsidR="0004654B" w:rsidRPr="003D4A22" w:rsidRDefault="003E70E2" w:rsidP="00064E99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59830F4D" w14:textId="77777777" w:rsidR="0004654B" w:rsidRPr="003D4A22" w:rsidRDefault="003E70E2" w:rsidP="00064E99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(1,669)</w:t>
            </w:r>
          </w:p>
        </w:tc>
      </w:tr>
      <w:tr w:rsidR="0004654B" w:rsidRPr="003D4A22" w14:paraId="652C63C4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4F1DBF6E" w14:textId="77777777" w:rsidR="0004654B" w:rsidRPr="003D4A22" w:rsidRDefault="0004654B" w:rsidP="00064E99">
            <w:pPr>
              <w:ind w:left="72" w:right="-108" w:hanging="72"/>
              <w:rPr>
                <w:rFonts w:ascii="Angsana New" w:hAnsi="Angsana New"/>
                <w:sz w:val="28"/>
                <w:szCs w:val="28"/>
                <w:cs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</w:rPr>
              <w:t>โอนเข้า (ออก)</w:t>
            </w:r>
          </w:p>
        </w:tc>
        <w:tc>
          <w:tcPr>
            <w:tcW w:w="1314" w:type="dxa"/>
            <w:vAlign w:val="bottom"/>
          </w:tcPr>
          <w:p w14:paraId="4345B4AE" w14:textId="77777777" w:rsidR="0004654B" w:rsidRPr="003D4A22" w:rsidRDefault="003E70E2" w:rsidP="00064E99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6,957</w:t>
            </w:r>
          </w:p>
        </w:tc>
        <w:tc>
          <w:tcPr>
            <w:tcW w:w="1314" w:type="dxa"/>
            <w:vAlign w:val="bottom"/>
          </w:tcPr>
          <w:p w14:paraId="64314941" w14:textId="77777777" w:rsidR="0004654B" w:rsidRPr="003D4A22" w:rsidRDefault="003E70E2" w:rsidP="00845D8C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51D43ED8" w14:textId="77777777" w:rsidR="0004654B" w:rsidRPr="003D4A22" w:rsidRDefault="003E70E2" w:rsidP="00064E99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(6,957)</w:t>
            </w:r>
          </w:p>
        </w:tc>
        <w:tc>
          <w:tcPr>
            <w:tcW w:w="1314" w:type="dxa"/>
            <w:vAlign w:val="bottom"/>
          </w:tcPr>
          <w:p w14:paraId="567BC473" w14:textId="77777777" w:rsidR="0004654B" w:rsidRPr="003D4A22" w:rsidRDefault="003E70E2" w:rsidP="00064E99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04654B" w:rsidRPr="003D4A22" w14:paraId="01F4EEBB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72FC36EF" w14:textId="77777777" w:rsidR="0004654B" w:rsidRPr="003D4A22" w:rsidRDefault="00D917D6" w:rsidP="00064E99">
            <w:pPr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3D4A22">
              <w:rPr>
                <w:rFonts w:ascii="Angsana New" w:hAnsi="Angsana New"/>
                <w:sz w:val="28"/>
                <w:szCs w:val="28"/>
                <w:cs/>
              </w:rPr>
              <w:t xml:space="preserve"> ธันวาคม</w:t>
            </w: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 xml:space="preserve"> </w:t>
            </w:r>
            <w:r w:rsidR="0004654B" w:rsidRPr="003D4A22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314" w:type="dxa"/>
            <w:vAlign w:val="bottom"/>
          </w:tcPr>
          <w:p w14:paraId="50D45BC5" w14:textId="77777777" w:rsidR="0004654B" w:rsidRPr="003D4A22" w:rsidRDefault="003E70E2" w:rsidP="00064E99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1,092,212</w:t>
            </w:r>
          </w:p>
        </w:tc>
        <w:tc>
          <w:tcPr>
            <w:tcW w:w="1314" w:type="dxa"/>
            <w:vAlign w:val="bottom"/>
          </w:tcPr>
          <w:p w14:paraId="7DD17299" w14:textId="77777777" w:rsidR="0004654B" w:rsidRPr="003D4A22" w:rsidRDefault="003E70E2" w:rsidP="00845D8C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39,428</w:t>
            </w:r>
          </w:p>
        </w:tc>
        <w:tc>
          <w:tcPr>
            <w:tcW w:w="1314" w:type="dxa"/>
            <w:vAlign w:val="bottom"/>
          </w:tcPr>
          <w:p w14:paraId="67265635" w14:textId="77777777" w:rsidR="0004654B" w:rsidRPr="003D4A22" w:rsidRDefault="003E70E2" w:rsidP="00064E99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21,278</w:t>
            </w:r>
          </w:p>
        </w:tc>
        <w:tc>
          <w:tcPr>
            <w:tcW w:w="1314" w:type="dxa"/>
            <w:vAlign w:val="bottom"/>
          </w:tcPr>
          <w:p w14:paraId="44C62E8F" w14:textId="77777777" w:rsidR="0004654B" w:rsidRPr="003D4A22" w:rsidRDefault="003E70E2" w:rsidP="00064E99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1,152,918</w:t>
            </w:r>
          </w:p>
        </w:tc>
      </w:tr>
      <w:tr w:rsidR="0004654B" w:rsidRPr="003D4A22" w14:paraId="6AAC13F4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2C773A0D" w14:textId="77777777" w:rsidR="0004654B" w:rsidRPr="003D4A22" w:rsidRDefault="0004654B" w:rsidP="00064E99">
            <w:pPr>
              <w:ind w:left="72" w:right="-108" w:hanging="72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3D4A2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ค่าตัดจำหน่ายสะสม</w:t>
            </w:r>
          </w:p>
        </w:tc>
        <w:tc>
          <w:tcPr>
            <w:tcW w:w="1314" w:type="dxa"/>
            <w:vAlign w:val="bottom"/>
          </w:tcPr>
          <w:p w14:paraId="74FACE74" w14:textId="77777777" w:rsidR="0004654B" w:rsidRPr="003D4A22" w:rsidRDefault="0004654B" w:rsidP="00064E99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54CF1ECB" w14:textId="77777777" w:rsidR="0004654B" w:rsidRPr="003D4A22" w:rsidRDefault="0004654B" w:rsidP="00845D8C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28DD25E4" w14:textId="77777777" w:rsidR="0004654B" w:rsidRPr="003D4A22" w:rsidRDefault="0004654B" w:rsidP="00064E99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470374FE" w14:textId="77777777" w:rsidR="0004654B" w:rsidRPr="003D4A22" w:rsidRDefault="0004654B" w:rsidP="00064E99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04654B" w:rsidRPr="003D4A22" w14:paraId="537B8520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6686761E" w14:textId="77777777" w:rsidR="0004654B" w:rsidRPr="003D4A22" w:rsidRDefault="0004654B" w:rsidP="00064E99">
            <w:pPr>
              <w:ind w:left="72" w:hanging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 xml:space="preserve">1 </w:t>
            </w:r>
            <w:r w:rsidRPr="003D4A22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มกราคม </w:t>
            </w: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  <w:tc>
          <w:tcPr>
            <w:tcW w:w="1314" w:type="dxa"/>
            <w:vAlign w:val="bottom"/>
          </w:tcPr>
          <w:p w14:paraId="4F6E4E1D" w14:textId="77777777" w:rsidR="0004654B" w:rsidRPr="003D4A22" w:rsidRDefault="0004654B" w:rsidP="0004654B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  <w:lang w:val="en-US"/>
              </w:rPr>
              <w:t>626</w:t>
            </w: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3D4A22">
              <w:rPr>
                <w:rFonts w:ascii="Angsana New" w:hAnsi="Angsana New"/>
                <w:sz w:val="28"/>
                <w:szCs w:val="28"/>
                <w:cs/>
                <w:lang w:val="en-US"/>
              </w:rPr>
              <w:t>474</w:t>
            </w:r>
          </w:p>
        </w:tc>
        <w:tc>
          <w:tcPr>
            <w:tcW w:w="1314" w:type="dxa"/>
            <w:vAlign w:val="bottom"/>
          </w:tcPr>
          <w:p w14:paraId="55B799FB" w14:textId="77777777" w:rsidR="0004654B" w:rsidRPr="003D4A22" w:rsidRDefault="0004654B" w:rsidP="0004654B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  <w:lang w:val="en-US"/>
              </w:rPr>
              <w:t>27</w:t>
            </w: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3D4A22">
              <w:rPr>
                <w:rFonts w:ascii="Angsana New" w:hAnsi="Angsana New"/>
                <w:sz w:val="28"/>
                <w:szCs w:val="28"/>
                <w:cs/>
                <w:lang w:val="en-US"/>
              </w:rPr>
              <w:t>550</w:t>
            </w:r>
          </w:p>
        </w:tc>
        <w:tc>
          <w:tcPr>
            <w:tcW w:w="1314" w:type="dxa"/>
            <w:vAlign w:val="bottom"/>
          </w:tcPr>
          <w:p w14:paraId="7F9B1E27" w14:textId="77777777" w:rsidR="0004654B" w:rsidRPr="003D4A22" w:rsidRDefault="0004654B" w:rsidP="0004654B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7CE0B48D" w14:textId="77777777" w:rsidR="0004654B" w:rsidRPr="003D4A22" w:rsidRDefault="0004654B" w:rsidP="0004654B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  <w:lang w:val="en-US"/>
              </w:rPr>
              <w:t>654</w:t>
            </w: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3D4A22">
              <w:rPr>
                <w:rFonts w:ascii="Angsana New" w:hAnsi="Angsana New"/>
                <w:sz w:val="28"/>
                <w:szCs w:val="28"/>
                <w:cs/>
                <w:lang w:val="en-US"/>
              </w:rPr>
              <w:t>024</w:t>
            </w:r>
          </w:p>
        </w:tc>
      </w:tr>
      <w:tr w:rsidR="0004654B" w:rsidRPr="003D4A22" w14:paraId="38FFE241" w14:textId="77777777" w:rsidTr="00D24E91">
        <w:trPr>
          <w:cantSplit/>
          <w:trHeight w:val="387"/>
        </w:trPr>
        <w:tc>
          <w:tcPr>
            <w:tcW w:w="4228" w:type="dxa"/>
            <w:vAlign w:val="bottom"/>
          </w:tcPr>
          <w:p w14:paraId="44AEF8DD" w14:textId="77777777" w:rsidR="0004654B" w:rsidRPr="003D4A22" w:rsidRDefault="0004654B" w:rsidP="00064E99">
            <w:pPr>
              <w:ind w:left="72" w:right="-108" w:hanging="72"/>
              <w:rPr>
                <w:rFonts w:ascii="Angsana New" w:hAnsi="Angsana New"/>
                <w:sz w:val="28"/>
                <w:szCs w:val="28"/>
                <w:cs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</w:rPr>
              <w:t>ค่าตัดจำหน่ายสะสมส่วนที่ตัดจำหน่าย</w:t>
            </w:r>
          </w:p>
        </w:tc>
        <w:tc>
          <w:tcPr>
            <w:tcW w:w="1314" w:type="dxa"/>
            <w:vAlign w:val="bottom"/>
          </w:tcPr>
          <w:p w14:paraId="078E00C5" w14:textId="77777777" w:rsidR="0004654B" w:rsidRPr="003D4A22" w:rsidRDefault="0004654B" w:rsidP="0004654B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  <w:lang w:val="en-US"/>
              </w:rPr>
              <w:t>(2</w:t>
            </w: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3D4A22">
              <w:rPr>
                <w:rFonts w:ascii="Angsana New" w:hAnsi="Angsana New"/>
                <w:sz w:val="28"/>
                <w:szCs w:val="28"/>
                <w:cs/>
                <w:lang w:val="en-US"/>
              </w:rPr>
              <w:t>216)</w:t>
            </w:r>
          </w:p>
        </w:tc>
        <w:tc>
          <w:tcPr>
            <w:tcW w:w="1314" w:type="dxa"/>
            <w:vAlign w:val="bottom"/>
          </w:tcPr>
          <w:p w14:paraId="6DC027CE" w14:textId="77777777" w:rsidR="0004654B" w:rsidRPr="003D4A22" w:rsidRDefault="0004654B" w:rsidP="0004654B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7FC40A69" w14:textId="77777777" w:rsidR="0004654B" w:rsidRPr="003D4A22" w:rsidRDefault="0004654B" w:rsidP="0004654B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1ED052A9" w14:textId="77777777" w:rsidR="0004654B" w:rsidRPr="003D4A22" w:rsidRDefault="0004654B" w:rsidP="0004654B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(2,216)</w:t>
            </w:r>
          </w:p>
        </w:tc>
      </w:tr>
      <w:tr w:rsidR="0004654B" w:rsidRPr="003D4A22" w14:paraId="592CC1DB" w14:textId="77777777" w:rsidTr="00D24E91">
        <w:trPr>
          <w:cantSplit/>
          <w:trHeight w:val="387"/>
        </w:trPr>
        <w:tc>
          <w:tcPr>
            <w:tcW w:w="4228" w:type="dxa"/>
            <w:vAlign w:val="bottom"/>
          </w:tcPr>
          <w:p w14:paraId="4B97AEAE" w14:textId="77777777" w:rsidR="0004654B" w:rsidRPr="003D4A22" w:rsidRDefault="0004654B" w:rsidP="00064E99">
            <w:pPr>
              <w:ind w:left="72" w:right="-108" w:hanging="72"/>
              <w:rPr>
                <w:rFonts w:ascii="Angsana New" w:hAnsi="Angsana New"/>
                <w:sz w:val="28"/>
                <w:szCs w:val="28"/>
                <w:cs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ค่าตัดจำหน่ายสะสมส่วนที่</w:t>
            </w:r>
            <w:r w:rsidRPr="003D4A22">
              <w:rPr>
                <w:rFonts w:ascii="Angsana New" w:hAnsi="Angsana New"/>
                <w:sz w:val="28"/>
                <w:szCs w:val="28"/>
                <w:cs/>
                <w:lang w:val="en-US"/>
              </w:rPr>
              <w:t>ปรับปรุง</w:t>
            </w:r>
          </w:p>
        </w:tc>
        <w:tc>
          <w:tcPr>
            <w:tcW w:w="1314" w:type="dxa"/>
            <w:vAlign w:val="bottom"/>
          </w:tcPr>
          <w:p w14:paraId="1515259A" w14:textId="77777777" w:rsidR="0004654B" w:rsidRPr="003D4A22" w:rsidRDefault="0004654B" w:rsidP="0004654B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(618)</w:t>
            </w:r>
          </w:p>
        </w:tc>
        <w:tc>
          <w:tcPr>
            <w:tcW w:w="1314" w:type="dxa"/>
            <w:vAlign w:val="bottom"/>
          </w:tcPr>
          <w:p w14:paraId="675036FF" w14:textId="77777777" w:rsidR="0004654B" w:rsidRPr="003D4A22" w:rsidRDefault="0004654B" w:rsidP="0004654B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0B5ABB5E" w14:textId="77777777" w:rsidR="0004654B" w:rsidRPr="003D4A22" w:rsidRDefault="0004654B" w:rsidP="0004654B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32D2B9C0" w14:textId="77777777" w:rsidR="0004654B" w:rsidRPr="003D4A22" w:rsidRDefault="0004654B" w:rsidP="0004654B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(618)</w:t>
            </w:r>
          </w:p>
        </w:tc>
      </w:tr>
      <w:tr w:rsidR="0004654B" w:rsidRPr="003D4A22" w14:paraId="621DD460" w14:textId="77777777" w:rsidTr="00D24E91">
        <w:trPr>
          <w:cantSplit/>
          <w:trHeight w:val="387"/>
        </w:trPr>
        <w:tc>
          <w:tcPr>
            <w:tcW w:w="4228" w:type="dxa"/>
            <w:vAlign w:val="bottom"/>
          </w:tcPr>
          <w:p w14:paraId="2515D6DC" w14:textId="77777777" w:rsidR="0004654B" w:rsidRPr="003D4A22" w:rsidRDefault="0004654B" w:rsidP="00064E99">
            <w:pPr>
              <w:ind w:left="72" w:right="-108" w:hanging="7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</w:rPr>
              <w:t>ค่าตัดจำหน่ายสำหรับ</w:t>
            </w:r>
            <w:r w:rsidRPr="003D4A22">
              <w:rPr>
                <w:rFonts w:ascii="Angsana New" w:hAnsi="Angsana New"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1314" w:type="dxa"/>
            <w:vAlign w:val="bottom"/>
          </w:tcPr>
          <w:p w14:paraId="51E089C4" w14:textId="77777777" w:rsidR="0004654B" w:rsidRPr="003D4A22" w:rsidRDefault="0004654B" w:rsidP="0004654B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111,245</w:t>
            </w:r>
          </w:p>
        </w:tc>
        <w:tc>
          <w:tcPr>
            <w:tcW w:w="1314" w:type="dxa"/>
            <w:vAlign w:val="bottom"/>
          </w:tcPr>
          <w:p w14:paraId="2E1207DC" w14:textId="77777777" w:rsidR="0004654B" w:rsidRPr="003D4A22" w:rsidRDefault="0004654B" w:rsidP="0004654B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3,943</w:t>
            </w:r>
          </w:p>
        </w:tc>
        <w:tc>
          <w:tcPr>
            <w:tcW w:w="1314" w:type="dxa"/>
            <w:vAlign w:val="bottom"/>
          </w:tcPr>
          <w:p w14:paraId="04C44CBB" w14:textId="77777777" w:rsidR="0004654B" w:rsidRPr="003D4A22" w:rsidRDefault="0004654B" w:rsidP="0004654B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79C0522F" w14:textId="77777777" w:rsidR="0004654B" w:rsidRPr="003D4A22" w:rsidRDefault="0004654B" w:rsidP="0004654B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115,188</w:t>
            </w:r>
          </w:p>
        </w:tc>
      </w:tr>
      <w:tr w:rsidR="0004654B" w:rsidRPr="003D4A22" w14:paraId="6356CD3B" w14:textId="77777777" w:rsidTr="00D24E91">
        <w:trPr>
          <w:cantSplit/>
          <w:trHeight w:val="90"/>
        </w:trPr>
        <w:tc>
          <w:tcPr>
            <w:tcW w:w="4228" w:type="dxa"/>
            <w:vAlign w:val="bottom"/>
          </w:tcPr>
          <w:p w14:paraId="2D695818" w14:textId="77777777" w:rsidR="0004654B" w:rsidRPr="003D4A22" w:rsidRDefault="0004654B" w:rsidP="00064E99">
            <w:pPr>
              <w:ind w:left="72" w:right="-108" w:hanging="72"/>
              <w:rPr>
                <w:rFonts w:ascii="Angsana New" w:hAnsi="Angsana New"/>
                <w:sz w:val="28"/>
                <w:szCs w:val="28"/>
                <w:cs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3D4A22">
              <w:rPr>
                <w:rFonts w:ascii="Angsana New" w:hAnsi="Angsana New"/>
                <w:sz w:val="28"/>
                <w:szCs w:val="28"/>
                <w:cs/>
              </w:rPr>
              <w:t xml:space="preserve"> ธันวาคม</w:t>
            </w: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 xml:space="preserve"> </w:t>
            </w:r>
            <w:r w:rsidRPr="003D4A22">
              <w:rPr>
                <w:rFonts w:ascii="Angsana New" w:hAnsi="Angsana New"/>
                <w:sz w:val="28"/>
                <w:szCs w:val="28"/>
                <w:cs/>
                <w:lang w:val="en-US"/>
              </w:rPr>
              <w:t>256</w:t>
            </w: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3</w:t>
            </w:r>
          </w:p>
        </w:tc>
        <w:tc>
          <w:tcPr>
            <w:tcW w:w="1314" w:type="dxa"/>
            <w:vAlign w:val="bottom"/>
          </w:tcPr>
          <w:p w14:paraId="3D6555CE" w14:textId="77777777" w:rsidR="0004654B" w:rsidRPr="003D4A22" w:rsidRDefault="0004654B" w:rsidP="0004654B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734,885</w:t>
            </w:r>
          </w:p>
        </w:tc>
        <w:tc>
          <w:tcPr>
            <w:tcW w:w="1314" w:type="dxa"/>
            <w:vAlign w:val="bottom"/>
          </w:tcPr>
          <w:p w14:paraId="73998571" w14:textId="77777777" w:rsidR="0004654B" w:rsidRPr="003D4A22" w:rsidRDefault="0004654B" w:rsidP="0004654B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31,493</w:t>
            </w:r>
          </w:p>
        </w:tc>
        <w:tc>
          <w:tcPr>
            <w:tcW w:w="1314" w:type="dxa"/>
            <w:vAlign w:val="bottom"/>
          </w:tcPr>
          <w:p w14:paraId="63A13670" w14:textId="77777777" w:rsidR="0004654B" w:rsidRPr="003D4A22" w:rsidRDefault="0004654B" w:rsidP="0004654B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3AB2403A" w14:textId="77777777" w:rsidR="0004654B" w:rsidRPr="003D4A22" w:rsidRDefault="0004654B" w:rsidP="0004654B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766,378</w:t>
            </w:r>
          </w:p>
        </w:tc>
      </w:tr>
      <w:tr w:rsidR="004F4874" w:rsidRPr="003D4A22" w14:paraId="62BA6DC9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140C3A4F" w14:textId="77777777" w:rsidR="004F4874" w:rsidRPr="003D4A22" w:rsidRDefault="002A312D" w:rsidP="00064E99">
            <w:pPr>
              <w:ind w:left="72" w:right="-108" w:hanging="72"/>
              <w:rPr>
                <w:rFonts w:ascii="Angsana New" w:hAnsi="Angsana New"/>
                <w:sz w:val="28"/>
                <w:szCs w:val="28"/>
                <w:cs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</w:rPr>
              <w:t>ค่าตัดจำหน่ายสะสมส่วนที่ตัดจำหน่าย</w:t>
            </w:r>
          </w:p>
        </w:tc>
        <w:tc>
          <w:tcPr>
            <w:tcW w:w="1314" w:type="dxa"/>
            <w:vAlign w:val="bottom"/>
          </w:tcPr>
          <w:p w14:paraId="3425B56D" w14:textId="77777777" w:rsidR="004F4874" w:rsidRPr="003D4A22" w:rsidRDefault="000E15E7" w:rsidP="004F4874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(1,662)</w:t>
            </w:r>
          </w:p>
        </w:tc>
        <w:tc>
          <w:tcPr>
            <w:tcW w:w="1314" w:type="dxa"/>
            <w:vAlign w:val="bottom"/>
          </w:tcPr>
          <w:p w14:paraId="25ADF070" w14:textId="77777777" w:rsidR="004F4874" w:rsidRPr="003D4A22" w:rsidRDefault="000E15E7" w:rsidP="002A312D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1CEDCA5D" w14:textId="77777777" w:rsidR="004F4874" w:rsidRPr="003D4A22" w:rsidRDefault="000E15E7" w:rsidP="002A312D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697904CF" w14:textId="77777777" w:rsidR="004F4874" w:rsidRPr="003D4A22" w:rsidRDefault="000E15E7" w:rsidP="002A312D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(1,662)</w:t>
            </w:r>
          </w:p>
        </w:tc>
      </w:tr>
      <w:tr w:rsidR="0004654B" w:rsidRPr="003D4A22" w14:paraId="739F3B5C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2512AA23" w14:textId="77777777" w:rsidR="0004654B" w:rsidRPr="003D4A22" w:rsidRDefault="0004654B" w:rsidP="00064E99">
            <w:pPr>
              <w:ind w:left="72" w:right="-108" w:hanging="7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</w:rPr>
              <w:t>ค่าตัดจำหน่ายสำหรั</w:t>
            </w:r>
            <w:r w:rsidRPr="003D4A22">
              <w:rPr>
                <w:rFonts w:ascii="Angsana New" w:hAnsi="Angsana New"/>
                <w:sz w:val="28"/>
                <w:szCs w:val="28"/>
                <w:cs/>
                <w:lang w:val="en-US"/>
              </w:rPr>
              <w:t>บ</w:t>
            </w:r>
            <w:r w:rsidR="00D917D6"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1314" w:type="dxa"/>
            <w:vAlign w:val="bottom"/>
          </w:tcPr>
          <w:p w14:paraId="5815CCB1" w14:textId="77777777" w:rsidR="0004654B" w:rsidRPr="003D4A22" w:rsidRDefault="000E15E7" w:rsidP="00064E99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111,259</w:t>
            </w:r>
          </w:p>
        </w:tc>
        <w:tc>
          <w:tcPr>
            <w:tcW w:w="1314" w:type="dxa"/>
            <w:vAlign w:val="bottom"/>
          </w:tcPr>
          <w:p w14:paraId="575A832F" w14:textId="77777777" w:rsidR="0004654B" w:rsidRPr="003D4A22" w:rsidRDefault="000E15E7" w:rsidP="00064E99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2,008</w:t>
            </w:r>
          </w:p>
        </w:tc>
        <w:tc>
          <w:tcPr>
            <w:tcW w:w="1314" w:type="dxa"/>
            <w:vAlign w:val="bottom"/>
          </w:tcPr>
          <w:p w14:paraId="46677698" w14:textId="77777777" w:rsidR="0004654B" w:rsidRPr="003D4A22" w:rsidRDefault="000E15E7" w:rsidP="00064E99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0A3D7ADE" w14:textId="77777777" w:rsidR="0004654B" w:rsidRPr="003D4A22" w:rsidRDefault="000E15E7" w:rsidP="00064E99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113,267</w:t>
            </w:r>
          </w:p>
        </w:tc>
      </w:tr>
      <w:tr w:rsidR="0004654B" w:rsidRPr="003D4A22" w14:paraId="34E43E50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3EB538C6" w14:textId="77777777" w:rsidR="0004654B" w:rsidRPr="003D4A22" w:rsidRDefault="00D917D6" w:rsidP="00064E99">
            <w:pPr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3D4A22">
              <w:rPr>
                <w:rFonts w:ascii="Angsana New" w:hAnsi="Angsana New"/>
                <w:sz w:val="28"/>
                <w:szCs w:val="28"/>
                <w:cs/>
              </w:rPr>
              <w:t xml:space="preserve"> ธันวาคม</w:t>
            </w: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 xml:space="preserve"> </w:t>
            </w:r>
            <w:r w:rsidR="0004654B" w:rsidRPr="003D4A22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314" w:type="dxa"/>
            <w:vAlign w:val="bottom"/>
          </w:tcPr>
          <w:p w14:paraId="494FE39D" w14:textId="77777777" w:rsidR="0004654B" w:rsidRPr="003D4A22" w:rsidRDefault="003E70E2" w:rsidP="00064E99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844,482</w:t>
            </w:r>
          </w:p>
        </w:tc>
        <w:tc>
          <w:tcPr>
            <w:tcW w:w="1314" w:type="dxa"/>
            <w:vAlign w:val="bottom"/>
          </w:tcPr>
          <w:p w14:paraId="18DBD627" w14:textId="77777777" w:rsidR="0004654B" w:rsidRPr="003D4A22" w:rsidRDefault="003E70E2" w:rsidP="00064E99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33,501</w:t>
            </w:r>
          </w:p>
        </w:tc>
        <w:tc>
          <w:tcPr>
            <w:tcW w:w="1314" w:type="dxa"/>
            <w:vAlign w:val="bottom"/>
          </w:tcPr>
          <w:p w14:paraId="44B36105" w14:textId="77777777" w:rsidR="0004654B" w:rsidRPr="003D4A22" w:rsidRDefault="003E70E2" w:rsidP="00064E99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309DE844" w14:textId="77777777" w:rsidR="0004654B" w:rsidRPr="003D4A22" w:rsidRDefault="003E70E2" w:rsidP="00064E99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877,983</w:t>
            </w:r>
          </w:p>
        </w:tc>
      </w:tr>
      <w:tr w:rsidR="0004654B" w:rsidRPr="003D4A22" w14:paraId="0C1131E7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33375316" w14:textId="77777777" w:rsidR="0004654B" w:rsidRPr="003D4A22" w:rsidRDefault="0004654B" w:rsidP="00064E99">
            <w:pPr>
              <w:ind w:left="72" w:hanging="72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3D4A2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1314" w:type="dxa"/>
            <w:vAlign w:val="bottom"/>
          </w:tcPr>
          <w:p w14:paraId="6C7B4C87" w14:textId="77777777" w:rsidR="0004654B" w:rsidRPr="003D4A22" w:rsidRDefault="0004654B" w:rsidP="00064E99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5133D991" w14:textId="77777777" w:rsidR="0004654B" w:rsidRPr="003D4A22" w:rsidRDefault="0004654B" w:rsidP="00FE4435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4D2E79B3" w14:textId="77777777" w:rsidR="0004654B" w:rsidRPr="003D4A22" w:rsidRDefault="0004654B" w:rsidP="00064E99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0AFFA2B2" w14:textId="77777777" w:rsidR="0004654B" w:rsidRPr="003D4A22" w:rsidRDefault="0004654B" w:rsidP="00064E99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04654B" w:rsidRPr="003D4A22" w14:paraId="5A8864C5" w14:textId="77777777" w:rsidTr="00D24E91">
        <w:trPr>
          <w:cantSplit/>
          <w:trHeight w:val="387"/>
        </w:trPr>
        <w:tc>
          <w:tcPr>
            <w:tcW w:w="4228" w:type="dxa"/>
            <w:vAlign w:val="bottom"/>
          </w:tcPr>
          <w:p w14:paraId="0AB416FB" w14:textId="77777777" w:rsidR="0004654B" w:rsidRPr="003D4A22" w:rsidRDefault="0004654B" w:rsidP="00064E99">
            <w:pPr>
              <w:ind w:left="72" w:hanging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3D4A22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  <w:tc>
          <w:tcPr>
            <w:tcW w:w="1314" w:type="dxa"/>
            <w:vAlign w:val="bottom"/>
          </w:tcPr>
          <w:p w14:paraId="39E2472B" w14:textId="77777777" w:rsidR="0004654B" w:rsidRPr="003D4A22" w:rsidRDefault="0004654B" w:rsidP="0004654B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321,065</w:t>
            </w:r>
          </w:p>
        </w:tc>
        <w:tc>
          <w:tcPr>
            <w:tcW w:w="1314" w:type="dxa"/>
            <w:vAlign w:val="bottom"/>
          </w:tcPr>
          <w:p w14:paraId="38D10800" w14:textId="77777777" w:rsidR="0004654B" w:rsidRPr="003D4A22" w:rsidRDefault="0004654B" w:rsidP="0004654B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7,935</w:t>
            </w:r>
          </w:p>
        </w:tc>
        <w:tc>
          <w:tcPr>
            <w:tcW w:w="1314" w:type="dxa"/>
            <w:vAlign w:val="bottom"/>
          </w:tcPr>
          <w:p w14:paraId="462CB780" w14:textId="77777777" w:rsidR="0004654B" w:rsidRPr="003D4A22" w:rsidRDefault="0004654B" w:rsidP="0004654B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9,739</w:t>
            </w:r>
          </w:p>
        </w:tc>
        <w:tc>
          <w:tcPr>
            <w:tcW w:w="1314" w:type="dxa"/>
            <w:vAlign w:val="bottom"/>
          </w:tcPr>
          <w:p w14:paraId="3C8878A0" w14:textId="77777777" w:rsidR="0004654B" w:rsidRPr="003D4A22" w:rsidRDefault="0004654B" w:rsidP="0004654B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338,739</w:t>
            </w:r>
          </w:p>
        </w:tc>
      </w:tr>
      <w:tr w:rsidR="0004654B" w:rsidRPr="003D4A22" w14:paraId="1E694B8B" w14:textId="77777777" w:rsidTr="00D24E91">
        <w:trPr>
          <w:cantSplit/>
          <w:trHeight w:val="387"/>
        </w:trPr>
        <w:tc>
          <w:tcPr>
            <w:tcW w:w="4228" w:type="dxa"/>
            <w:vAlign w:val="bottom"/>
          </w:tcPr>
          <w:p w14:paraId="3D8EC0D1" w14:textId="77777777" w:rsidR="0004654B" w:rsidRPr="003D4A22" w:rsidRDefault="00D917D6" w:rsidP="00064E99">
            <w:pPr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3D4A22">
              <w:rPr>
                <w:rFonts w:ascii="Angsana New" w:hAnsi="Angsana New"/>
                <w:sz w:val="28"/>
                <w:szCs w:val="28"/>
                <w:cs/>
              </w:rPr>
              <w:t xml:space="preserve"> ธันวาคม</w:t>
            </w: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 xml:space="preserve"> </w:t>
            </w:r>
            <w:r w:rsidR="0004654B" w:rsidRPr="003D4A22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314" w:type="dxa"/>
            <w:vAlign w:val="bottom"/>
          </w:tcPr>
          <w:p w14:paraId="2887F74E" w14:textId="77777777" w:rsidR="0004654B" w:rsidRPr="003D4A22" w:rsidRDefault="003E70E2" w:rsidP="00064E99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247,730</w:t>
            </w:r>
          </w:p>
        </w:tc>
        <w:tc>
          <w:tcPr>
            <w:tcW w:w="1314" w:type="dxa"/>
            <w:vAlign w:val="bottom"/>
          </w:tcPr>
          <w:p w14:paraId="03273BF6" w14:textId="77777777" w:rsidR="0004654B" w:rsidRPr="003D4A22" w:rsidRDefault="003E70E2" w:rsidP="00064E99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5,927</w:t>
            </w:r>
          </w:p>
        </w:tc>
        <w:tc>
          <w:tcPr>
            <w:tcW w:w="1314" w:type="dxa"/>
            <w:vAlign w:val="bottom"/>
          </w:tcPr>
          <w:p w14:paraId="133410EE" w14:textId="77777777" w:rsidR="0004654B" w:rsidRPr="003D4A22" w:rsidRDefault="003E70E2" w:rsidP="00064E99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21,278</w:t>
            </w:r>
          </w:p>
        </w:tc>
        <w:tc>
          <w:tcPr>
            <w:tcW w:w="1314" w:type="dxa"/>
            <w:vAlign w:val="bottom"/>
          </w:tcPr>
          <w:p w14:paraId="4F7A35A8" w14:textId="77777777" w:rsidR="0004654B" w:rsidRPr="003D4A22" w:rsidRDefault="003E70E2" w:rsidP="00064E99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274,935</w:t>
            </w:r>
          </w:p>
        </w:tc>
      </w:tr>
      <w:tr w:rsidR="0004654B" w:rsidRPr="003D4A22" w14:paraId="4854100E" w14:textId="77777777" w:rsidTr="00D24E91">
        <w:trPr>
          <w:cantSplit/>
          <w:trHeight w:val="99"/>
        </w:trPr>
        <w:tc>
          <w:tcPr>
            <w:tcW w:w="4228" w:type="dxa"/>
            <w:vAlign w:val="bottom"/>
          </w:tcPr>
          <w:p w14:paraId="4883E159" w14:textId="77777777" w:rsidR="0004654B" w:rsidRPr="003D4A22" w:rsidRDefault="0004654B" w:rsidP="00064E99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3D4A2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ค่าตัดจำหน่ายสำหรับ</w:t>
            </w:r>
            <w:r w:rsidR="00D917D6" w:rsidRPr="003D4A22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1314" w:type="dxa"/>
            <w:vAlign w:val="bottom"/>
          </w:tcPr>
          <w:p w14:paraId="0668E29C" w14:textId="77777777" w:rsidR="0004654B" w:rsidRPr="003D4A22" w:rsidRDefault="0004654B" w:rsidP="00064E99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00CA34E5" w14:textId="77777777" w:rsidR="0004654B" w:rsidRPr="003D4A22" w:rsidRDefault="0004654B" w:rsidP="00064E99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685BEDD6" w14:textId="77777777" w:rsidR="0004654B" w:rsidRPr="003D4A22" w:rsidRDefault="0004654B" w:rsidP="00064E99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29C010DF" w14:textId="77777777" w:rsidR="0004654B" w:rsidRPr="003D4A22" w:rsidRDefault="0004654B" w:rsidP="00064E99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04654B" w:rsidRPr="003D4A22" w14:paraId="550C27A6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5BF8C925" w14:textId="77777777" w:rsidR="0004654B" w:rsidRPr="003D4A22" w:rsidRDefault="0004654B" w:rsidP="00064E99">
            <w:pPr>
              <w:ind w:left="72" w:hanging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  <w:tc>
          <w:tcPr>
            <w:tcW w:w="1314" w:type="dxa"/>
            <w:vAlign w:val="bottom"/>
          </w:tcPr>
          <w:p w14:paraId="72496508" w14:textId="77777777" w:rsidR="0004654B" w:rsidRPr="003D4A22" w:rsidRDefault="0004654B" w:rsidP="00064E99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04B5E6E3" w14:textId="77777777" w:rsidR="0004654B" w:rsidRPr="003D4A22" w:rsidRDefault="0004654B" w:rsidP="00064E99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5167330F" w14:textId="77777777" w:rsidR="0004654B" w:rsidRPr="003D4A22" w:rsidRDefault="0004654B" w:rsidP="00064E99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7F1EA0CF" w14:textId="77777777" w:rsidR="0004654B" w:rsidRPr="003D4A22" w:rsidRDefault="00D917D6" w:rsidP="00064E99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115,188</w:t>
            </w:r>
          </w:p>
        </w:tc>
      </w:tr>
      <w:tr w:rsidR="0004654B" w:rsidRPr="003D4A22" w14:paraId="7E07709A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4E59EE49" w14:textId="77777777" w:rsidR="0004654B" w:rsidRPr="003D4A22" w:rsidRDefault="0004654B" w:rsidP="00064E99">
            <w:pPr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314" w:type="dxa"/>
            <w:vAlign w:val="bottom"/>
          </w:tcPr>
          <w:p w14:paraId="6B173E55" w14:textId="77777777" w:rsidR="0004654B" w:rsidRPr="003D4A22" w:rsidRDefault="0004654B" w:rsidP="00064E99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75BF3E95" w14:textId="77777777" w:rsidR="0004654B" w:rsidRPr="003D4A22" w:rsidRDefault="0004654B" w:rsidP="00064E99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44D0D623" w14:textId="77777777" w:rsidR="0004654B" w:rsidRPr="003D4A22" w:rsidRDefault="0004654B" w:rsidP="00064E99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1AB3C7DF" w14:textId="77777777" w:rsidR="0004654B" w:rsidRPr="003D4A22" w:rsidRDefault="003E70E2" w:rsidP="00064E99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113,267</w:t>
            </w:r>
          </w:p>
        </w:tc>
      </w:tr>
      <w:tr w:rsidR="0004654B" w:rsidRPr="003D4A22" w14:paraId="20D35BB3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7E77C5CB" w14:textId="77777777" w:rsidR="0004654B" w:rsidRPr="003D4A22" w:rsidRDefault="0004654B" w:rsidP="00064E99">
            <w:pPr>
              <w:ind w:right="-161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อายุตัดจำหน่ายคงเหลือ (ปี)</w:t>
            </w:r>
          </w:p>
        </w:tc>
        <w:tc>
          <w:tcPr>
            <w:tcW w:w="1314" w:type="dxa"/>
            <w:vAlign w:val="bottom"/>
          </w:tcPr>
          <w:p w14:paraId="53EBF4B5" w14:textId="77777777" w:rsidR="0004654B" w:rsidRPr="003D4A22" w:rsidRDefault="00FD5277" w:rsidP="00064E99">
            <w:pPr>
              <w:pBdr>
                <w:bottom w:val="doub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0 - 5</w:t>
            </w:r>
          </w:p>
        </w:tc>
        <w:tc>
          <w:tcPr>
            <w:tcW w:w="1314" w:type="dxa"/>
            <w:vAlign w:val="bottom"/>
          </w:tcPr>
          <w:p w14:paraId="1E179641" w14:textId="77777777" w:rsidR="0004654B" w:rsidRPr="003D4A22" w:rsidRDefault="003E70E2" w:rsidP="003E70E2">
            <w:pPr>
              <w:pBdr>
                <w:bottom w:val="doub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  <w:r w:rsidR="00FD5277" w:rsidRPr="003D4A22">
              <w:rPr>
                <w:rFonts w:ascii="Angsana New" w:hAnsi="Angsana New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  <w:r w:rsidR="00FD5277" w:rsidRPr="003D4A22">
              <w:rPr>
                <w:rFonts w:ascii="Angsana New" w:hAnsi="Angsana New"/>
                <w:sz w:val="28"/>
                <w:szCs w:val="28"/>
                <w:lang w:val="en-US"/>
              </w:rPr>
              <w:t xml:space="preserve">, </w:t>
            </w:r>
            <w:r w:rsidR="00F7617C">
              <w:rPr>
                <w:rFonts w:ascii="Angsana New" w:hAnsi="Angsana New"/>
                <w:sz w:val="28"/>
                <w:szCs w:val="28"/>
                <w:lang w:val="en-US"/>
              </w:rPr>
              <w:t>7</w:t>
            </w:r>
            <w:r w:rsidR="00FD5277" w:rsidRPr="003D4A22">
              <w:rPr>
                <w:rFonts w:ascii="Angsana New" w:hAnsi="Angsana New"/>
                <w:sz w:val="28"/>
                <w:szCs w:val="28"/>
                <w:lang w:val="en-US"/>
              </w:rPr>
              <w:t xml:space="preserve">, </w:t>
            </w:r>
            <w:r w:rsidR="00F7617C">
              <w:rPr>
                <w:rFonts w:ascii="Angsana New" w:hAnsi="Angsana New"/>
                <w:sz w:val="28"/>
                <w:szCs w:val="28"/>
                <w:lang w:val="en-US"/>
              </w:rPr>
              <w:t>8</w:t>
            </w:r>
          </w:p>
        </w:tc>
        <w:tc>
          <w:tcPr>
            <w:tcW w:w="1314" w:type="dxa"/>
            <w:vAlign w:val="bottom"/>
          </w:tcPr>
          <w:p w14:paraId="09EBEE91" w14:textId="77777777" w:rsidR="0004654B" w:rsidRPr="003D4A22" w:rsidRDefault="00FD5277" w:rsidP="00064E99">
            <w:pPr>
              <w:pBdr>
                <w:bottom w:val="doub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3B2BF7EF" w14:textId="77777777" w:rsidR="0004654B" w:rsidRPr="003D4A22" w:rsidRDefault="0004654B" w:rsidP="00064E99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</w:tbl>
    <w:p w14:paraId="6771ADA1" w14:textId="77777777" w:rsidR="00A565C9" w:rsidRDefault="00D917D6" w:rsidP="00A565C9">
      <w:pPr>
        <w:tabs>
          <w:tab w:val="left" w:pos="1440"/>
        </w:tabs>
        <w:spacing w:before="120" w:after="120"/>
        <w:ind w:left="561"/>
        <w:jc w:val="thaiDistribute"/>
        <w:rPr>
          <w:rFonts w:ascii="Angsana New" w:hAnsi="Angsana New"/>
          <w:sz w:val="32"/>
          <w:szCs w:val="32"/>
          <w:lang w:val="en-US"/>
        </w:rPr>
      </w:pPr>
      <w:r w:rsidRPr="003D4A22">
        <w:rPr>
          <w:rFonts w:ascii="Angsana New" w:hAnsi="Angsana New"/>
          <w:sz w:val="32"/>
          <w:szCs w:val="32"/>
          <w:cs/>
          <w:lang w:val="en-US"/>
        </w:rPr>
        <w:t xml:space="preserve">ณ วันที่ </w:t>
      </w:r>
      <w:r w:rsidRPr="003D4A22">
        <w:rPr>
          <w:rFonts w:ascii="Angsana New" w:hAnsi="Angsana New"/>
          <w:sz w:val="32"/>
          <w:szCs w:val="32"/>
          <w:lang w:val="en-US"/>
        </w:rPr>
        <w:t>31</w:t>
      </w:r>
      <w:r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3D4A22">
        <w:rPr>
          <w:rFonts w:ascii="Angsana New" w:hAnsi="Angsana New"/>
          <w:sz w:val="32"/>
          <w:szCs w:val="32"/>
          <w:cs/>
          <w:lang w:val="en-US"/>
        </w:rPr>
        <w:t>ธันวาคม</w:t>
      </w:r>
      <w:r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3D4A22">
        <w:rPr>
          <w:rFonts w:ascii="Angsana New" w:hAnsi="Angsana New"/>
          <w:sz w:val="32"/>
          <w:szCs w:val="32"/>
          <w:lang w:val="en-US"/>
        </w:rPr>
        <w:t>2564</w:t>
      </w:r>
      <w:r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Pr="003D4A22">
        <w:rPr>
          <w:rFonts w:ascii="Angsana New" w:hAnsi="Angsana New"/>
          <w:sz w:val="32"/>
          <w:szCs w:val="32"/>
          <w:lang w:val="en-US"/>
        </w:rPr>
        <w:t>2563</w:t>
      </w:r>
      <w:r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A565C9" w:rsidRPr="003D4A22">
        <w:rPr>
          <w:rFonts w:ascii="Angsana New" w:hAnsi="Angsana New"/>
          <w:sz w:val="32"/>
          <w:szCs w:val="32"/>
          <w:cs/>
          <w:lang w:val="en-US"/>
        </w:rPr>
        <w:t>ธนาคารฯมีคอมพิวเตอร์</w:t>
      </w:r>
      <w:r w:rsidR="00A565C9" w:rsidRPr="0004654B">
        <w:rPr>
          <w:rFonts w:ascii="Angsana New" w:hAnsi="Angsana New"/>
          <w:sz w:val="32"/>
          <w:szCs w:val="32"/>
          <w:cs/>
          <w:lang w:val="en-US"/>
        </w:rPr>
        <w:t>ซอฟท์แวร์จำนวนหนึ่ง</w:t>
      </w:r>
      <w:r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A565C9" w:rsidRPr="0004654B">
        <w:rPr>
          <w:rFonts w:ascii="Angsana New" w:hAnsi="Angsana New"/>
          <w:sz w:val="32"/>
          <w:szCs w:val="32"/>
          <w:cs/>
          <w:lang w:val="en-US"/>
        </w:rPr>
        <w:t>ซึ่งตัดค่าตัดจำหน่ายหมดแล้วแต่ยังใช้งานอยู่ โดยมีราคาทุนเดิมก่อนหักค่าตัดจำหน่ายสะสมเป็นจำนวน</w:t>
      </w:r>
      <w:r>
        <w:rPr>
          <w:rFonts w:ascii="Angsana New" w:hAnsi="Angsana New"/>
          <w:sz w:val="32"/>
          <w:szCs w:val="32"/>
          <w:lang w:val="en-US"/>
        </w:rPr>
        <w:t xml:space="preserve"> </w:t>
      </w:r>
      <w:r w:rsidR="00030EF1">
        <w:rPr>
          <w:rFonts w:ascii="Angsana New" w:hAnsi="Angsana New"/>
          <w:sz w:val="32"/>
          <w:szCs w:val="32"/>
          <w:lang w:val="en-US"/>
        </w:rPr>
        <w:t>550</w:t>
      </w:r>
      <w:r w:rsidR="00624FB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A565C9" w:rsidRPr="0004654B">
        <w:rPr>
          <w:rFonts w:ascii="Angsana New" w:hAnsi="Angsana New"/>
          <w:sz w:val="32"/>
          <w:szCs w:val="32"/>
          <w:cs/>
          <w:lang w:val="en-US"/>
        </w:rPr>
        <w:t>ล้านบาท แล</w:t>
      </w:r>
      <w:r w:rsidR="00A565C9" w:rsidRPr="0004654B">
        <w:rPr>
          <w:rFonts w:ascii="Angsana New" w:hAnsi="Angsana New" w:hint="cs"/>
          <w:sz w:val="32"/>
          <w:szCs w:val="32"/>
          <w:cs/>
          <w:lang w:val="en-US"/>
        </w:rPr>
        <w:t xml:space="preserve">ะ </w:t>
      </w:r>
      <w:r w:rsidR="00FD5277">
        <w:rPr>
          <w:rFonts w:ascii="Angsana New" w:hAnsi="Angsana New"/>
          <w:sz w:val="32"/>
          <w:szCs w:val="32"/>
          <w:lang w:val="en-US"/>
        </w:rPr>
        <w:t>487</w:t>
      </w:r>
      <w:r w:rsidR="00A565C9" w:rsidRPr="0004654B">
        <w:rPr>
          <w:rFonts w:ascii="Angsana New" w:hAnsi="Angsana New"/>
          <w:sz w:val="32"/>
          <w:szCs w:val="32"/>
          <w:cs/>
          <w:lang w:val="en-US"/>
        </w:rPr>
        <w:t xml:space="preserve"> ล้านบาท ตามลำดับ</w:t>
      </w:r>
    </w:p>
    <w:p w14:paraId="0F1EDDE5" w14:textId="77777777" w:rsidR="00D04668" w:rsidRPr="005122EF" w:rsidRDefault="00910FF2" w:rsidP="00DF31E3">
      <w:pPr>
        <w:pStyle w:val="Heading1"/>
        <w:numPr>
          <w:ilvl w:val="0"/>
          <w:numId w:val="12"/>
        </w:numPr>
        <w:spacing w:after="120"/>
        <w:ind w:left="562" w:hanging="562"/>
        <w:rPr>
          <w:rFonts w:ascii="Angsana New" w:hAnsi="Angsana New"/>
          <w:sz w:val="32"/>
          <w:szCs w:val="32"/>
          <w:u w:val="none"/>
          <w:cs/>
          <w:lang w:val="en-US"/>
        </w:rPr>
      </w:pPr>
      <w:bookmarkStart w:id="40" w:name="_Toc96506763"/>
      <w:r w:rsidRPr="005122EF">
        <w:rPr>
          <w:rFonts w:ascii="Angsana New" w:hAnsi="Angsana New" w:hint="cs"/>
          <w:sz w:val="32"/>
          <w:szCs w:val="32"/>
          <w:u w:val="none"/>
          <w:cs/>
          <w:lang w:val="en-US"/>
        </w:rPr>
        <w:lastRenderedPageBreak/>
        <w:t>สินทรัพย์</w:t>
      </w:r>
      <w:r w:rsidR="00AC3B4D" w:rsidRPr="005122EF">
        <w:rPr>
          <w:rFonts w:ascii="Angsana New" w:hAnsi="Angsana New" w:hint="cs"/>
          <w:sz w:val="32"/>
          <w:szCs w:val="32"/>
          <w:u w:val="none"/>
          <w:cs/>
          <w:lang w:val="en-US"/>
        </w:rPr>
        <w:t>/หนี้สิน</w:t>
      </w:r>
      <w:r w:rsidRPr="005122EF">
        <w:rPr>
          <w:rFonts w:ascii="Angsana New" w:hAnsi="Angsana New" w:hint="cs"/>
          <w:sz w:val="32"/>
          <w:szCs w:val="32"/>
          <w:u w:val="none"/>
          <w:cs/>
          <w:lang w:val="en-US"/>
        </w:rPr>
        <w:t>ภาษีเงินได้รอตัดบัญชีและภาษีเงินได้</w:t>
      </w:r>
      <w:bookmarkEnd w:id="40"/>
    </w:p>
    <w:p w14:paraId="2E335CF4" w14:textId="77777777" w:rsidR="002329FD" w:rsidRPr="00710B9A" w:rsidRDefault="007F7D44" w:rsidP="00DF31E3">
      <w:pPr>
        <w:spacing w:before="120" w:after="120"/>
        <w:ind w:left="562" w:hanging="562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t>16</w:t>
      </w:r>
      <w:r w:rsidR="002A43CE" w:rsidRPr="00710B9A">
        <w:rPr>
          <w:rFonts w:ascii="Angsana New" w:hAnsi="Angsana New" w:hint="cs"/>
          <w:b/>
          <w:bCs/>
          <w:sz w:val="32"/>
          <w:szCs w:val="32"/>
          <w:lang w:val="en-US"/>
        </w:rPr>
        <w:t xml:space="preserve">.1 </w:t>
      </w:r>
      <w:r w:rsidR="002A43CE"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</w:r>
      <w:r w:rsidR="002329FD" w:rsidRPr="00710B9A">
        <w:rPr>
          <w:rFonts w:ascii="Angsana New" w:hAnsi="Angsana New" w:hint="cs"/>
          <w:b/>
          <w:bCs/>
          <w:sz w:val="32"/>
          <w:szCs w:val="32"/>
          <w:cs/>
        </w:rPr>
        <w:t>สินทรัพย์</w:t>
      </w:r>
      <w:r w:rsidR="00AC3B4D">
        <w:rPr>
          <w:rFonts w:ascii="Angsana New" w:hAnsi="Angsana New" w:hint="cs"/>
          <w:b/>
          <w:bCs/>
          <w:sz w:val="32"/>
          <w:szCs w:val="32"/>
          <w:cs/>
        </w:rPr>
        <w:t>/หนี้สิน</w:t>
      </w:r>
      <w:r w:rsidR="002329FD" w:rsidRPr="00710B9A">
        <w:rPr>
          <w:rFonts w:ascii="Angsana New" w:hAnsi="Angsana New" w:hint="cs"/>
          <w:b/>
          <w:bCs/>
          <w:sz w:val="32"/>
          <w:szCs w:val="32"/>
          <w:cs/>
        </w:rPr>
        <w:t>ภาษีเงินได้รอตัดบัญชี</w:t>
      </w:r>
    </w:p>
    <w:p w14:paraId="0381D06A" w14:textId="77777777" w:rsidR="002329FD" w:rsidRPr="00710B9A" w:rsidRDefault="002329FD" w:rsidP="00DF31E3">
      <w:pPr>
        <w:tabs>
          <w:tab w:val="left" w:pos="1440"/>
        </w:tabs>
        <w:spacing w:before="120"/>
        <w:ind w:left="562" w:hanging="562"/>
        <w:jc w:val="thaiDistribute"/>
        <w:rPr>
          <w:rFonts w:ascii="Angsana New" w:hAnsi="Angsana New"/>
          <w:sz w:val="2"/>
          <w:szCs w:val="2"/>
          <w:cs/>
        </w:rPr>
      </w:pPr>
      <w:r w:rsidRPr="00710B9A">
        <w:rPr>
          <w:rFonts w:ascii="Angsana New" w:hAnsi="Angsana New" w:hint="cs"/>
          <w:sz w:val="32"/>
          <w:szCs w:val="32"/>
          <w:lang w:val="en-US"/>
        </w:rPr>
        <w:tab/>
      </w:r>
      <w:r w:rsidRPr="00710B9A">
        <w:rPr>
          <w:rFonts w:ascii="Angsana New" w:hAnsi="Angsana New" w:hint="cs"/>
          <w:sz w:val="32"/>
          <w:szCs w:val="32"/>
          <w:cs/>
        </w:rPr>
        <w:t>ส่วนประกอบของสินทรัพย์</w:t>
      </w:r>
      <w:r w:rsidR="00AC3B4D">
        <w:rPr>
          <w:rFonts w:ascii="Angsana New" w:hAnsi="Angsana New" w:hint="cs"/>
          <w:sz w:val="32"/>
          <w:szCs w:val="32"/>
          <w:cs/>
        </w:rPr>
        <w:t>/หนี้สิน</w:t>
      </w:r>
      <w:r w:rsidRPr="00710B9A">
        <w:rPr>
          <w:rFonts w:ascii="Angsana New" w:hAnsi="Angsana New" w:hint="cs"/>
          <w:sz w:val="32"/>
          <w:szCs w:val="32"/>
          <w:cs/>
        </w:rPr>
        <w:t>ภาษีเงินได้รอตัดบัญชี ประกอบด้วยภาษีเงินได้รอตัดบัญชีที่เกิดจากรายการดังต่อไปนี้</w:t>
      </w:r>
    </w:p>
    <w:tbl>
      <w:tblPr>
        <w:tblW w:w="931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317"/>
        <w:gridCol w:w="1317"/>
        <w:gridCol w:w="1317"/>
        <w:gridCol w:w="1317"/>
      </w:tblGrid>
      <w:tr w:rsidR="00400BA3" w:rsidRPr="00EA5234" w14:paraId="7A9C414D" w14:textId="77777777" w:rsidTr="00D24E91">
        <w:trPr>
          <w:cantSplit/>
          <w:tblHeader/>
        </w:trPr>
        <w:tc>
          <w:tcPr>
            <w:tcW w:w="9318" w:type="dxa"/>
            <w:gridSpan w:val="5"/>
            <w:vAlign w:val="bottom"/>
          </w:tcPr>
          <w:p w14:paraId="262528D5" w14:textId="77777777" w:rsidR="00400BA3" w:rsidRPr="00EA5234" w:rsidRDefault="00400BA3" w:rsidP="00DF31E3">
            <w:pPr>
              <w:tabs>
                <w:tab w:val="left" w:pos="900"/>
                <w:tab w:val="left" w:pos="9078"/>
              </w:tabs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br w:type="page"/>
              <w:t>(หน่วย: พันบาท)</w:t>
            </w:r>
          </w:p>
        </w:tc>
      </w:tr>
      <w:tr w:rsidR="00935C7E" w:rsidRPr="00EA5234" w14:paraId="689D53ED" w14:textId="77777777" w:rsidTr="00D24E91">
        <w:trPr>
          <w:cantSplit/>
          <w:tblHeader/>
        </w:trPr>
        <w:tc>
          <w:tcPr>
            <w:tcW w:w="4050" w:type="dxa"/>
            <w:vAlign w:val="bottom"/>
          </w:tcPr>
          <w:p w14:paraId="57822394" w14:textId="77777777" w:rsidR="00935C7E" w:rsidRPr="00EA5234" w:rsidRDefault="00935C7E" w:rsidP="00DF31E3">
            <w:pPr>
              <w:tabs>
                <w:tab w:val="left" w:pos="1260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634" w:type="dxa"/>
            <w:gridSpan w:val="2"/>
            <w:vAlign w:val="bottom"/>
          </w:tcPr>
          <w:p w14:paraId="369BC14E" w14:textId="77777777" w:rsidR="00935C7E" w:rsidRPr="00EA5234" w:rsidRDefault="00935C7E" w:rsidP="00935C7E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2634" w:type="dxa"/>
            <w:gridSpan w:val="2"/>
            <w:vAlign w:val="bottom"/>
          </w:tcPr>
          <w:p w14:paraId="10538D54" w14:textId="77777777" w:rsidR="00935C7E" w:rsidRPr="00935C7E" w:rsidRDefault="00935C7E" w:rsidP="00935C7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ส่วนเปลี่ยนแปลงภาษีเงินได้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 </w:t>
            </w: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รอตัดบัญชี</w:t>
            </w:r>
            <w:r w:rsidRPr="00935C7E">
              <w:rPr>
                <w:rFonts w:ascii="Angsana New" w:hAnsi="Angsana New"/>
                <w:sz w:val="28"/>
                <w:szCs w:val="28"/>
                <w:cs/>
              </w:rPr>
              <w:t>สำหรับปีสิ้นสุด</w:t>
            </w:r>
          </w:p>
          <w:p w14:paraId="706187A2" w14:textId="77777777" w:rsidR="00935C7E" w:rsidRPr="00EA5234" w:rsidRDefault="00935C7E" w:rsidP="00935C7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35C7E">
              <w:rPr>
                <w:rFonts w:ascii="Angsana New" w:hAnsi="Angsana New"/>
                <w:sz w:val="28"/>
                <w:szCs w:val="28"/>
                <w:cs/>
              </w:rPr>
              <w:t xml:space="preserve">วันที่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935C7E">
              <w:rPr>
                <w:rFonts w:ascii="Angsana New" w:hAnsi="Angsana New"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545DB1" w:rsidRPr="00EA5234" w14:paraId="0AC0CFE2" w14:textId="77777777" w:rsidTr="00D24E91">
        <w:trPr>
          <w:cantSplit/>
          <w:tblHeader/>
        </w:trPr>
        <w:tc>
          <w:tcPr>
            <w:tcW w:w="4050" w:type="dxa"/>
            <w:vAlign w:val="bottom"/>
          </w:tcPr>
          <w:p w14:paraId="76A99186" w14:textId="77777777" w:rsidR="00545DB1" w:rsidRPr="00EA5234" w:rsidRDefault="00545DB1" w:rsidP="00DF31E3">
            <w:pPr>
              <w:tabs>
                <w:tab w:val="left" w:pos="1260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7" w:type="dxa"/>
            <w:vAlign w:val="bottom"/>
          </w:tcPr>
          <w:p w14:paraId="6240A721" w14:textId="77777777" w:rsidR="00545DB1" w:rsidRPr="00EA5234" w:rsidRDefault="00545DB1" w:rsidP="00DF31E3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2564</w:t>
            </w:r>
          </w:p>
        </w:tc>
        <w:tc>
          <w:tcPr>
            <w:tcW w:w="1317" w:type="dxa"/>
            <w:vAlign w:val="bottom"/>
          </w:tcPr>
          <w:p w14:paraId="65589B17" w14:textId="77777777" w:rsidR="00545DB1" w:rsidRPr="00EA5234" w:rsidRDefault="00545DB1" w:rsidP="00DF31E3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2563</w:t>
            </w:r>
          </w:p>
        </w:tc>
        <w:tc>
          <w:tcPr>
            <w:tcW w:w="1317" w:type="dxa"/>
            <w:vAlign w:val="bottom"/>
          </w:tcPr>
          <w:p w14:paraId="1342B619" w14:textId="77777777" w:rsidR="00545DB1" w:rsidRPr="00EA5234" w:rsidRDefault="00545DB1" w:rsidP="00DF31E3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2564</w:t>
            </w:r>
          </w:p>
        </w:tc>
        <w:tc>
          <w:tcPr>
            <w:tcW w:w="1317" w:type="dxa"/>
            <w:vAlign w:val="bottom"/>
          </w:tcPr>
          <w:p w14:paraId="01509069" w14:textId="77777777" w:rsidR="00545DB1" w:rsidRPr="00EA5234" w:rsidRDefault="00545DB1" w:rsidP="00DF31E3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2563</w:t>
            </w:r>
          </w:p>
        </w:tc>
      </w:tr>
      <w:tr w:rsidR="00545DB1" w:rsidRPr="00EA5234" w14:paraId="63F8837E" w14:textId="77777777" w:rsidTr="00D24E91">
        <w:trPr>
          <w:cantSplit/>
        </w:trPr>
        <w:tc>
          <w:tcPr>
            <w:tcW w:w="4050" w:type="dxa"/>
            <w:vAlign w:val="bottom"/>
          </w:tcPr>
          <w:p w14:paraId="21F3CC60" w14:textId="77777777" w:rsidR="00545DB1" w:rsidRPr="00EA5234" w:rsidRDefault="00545DB1" w:rsidP="00DF31E3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สินทรัพย์ (หนี้สิน) ภาษีเงินได้รอตัดบัญชีที่เกิดจาก</w:t>
            </w:r>
            <w:r w:rsidRPr="00EA5234">
              <w:rPr>
                <w:rFonts w:ascii="Angsana New" w:hAnsi="Angsana New" w:hint="cs"/>
                <w:sz w:val="28"/>
                <w:szCs w:val="28"/>
                <w:lang w:val="en-US"/>
              </w:rPr>
              <w:t>:</w:t>
            </w:r>
          </w:p>
        </w:tc>
        <w:tc>
          <w:tcPr>
            <w:tcW w:w="1317" w:type="dxa"/>
            <w:vAlign w:val="bottom"/>
          </w:tcPr>
          <w:p w14:paraId="20F4317E" w14:textId="77777777" w:rsidR="00545DB1" w:rsidRPr="00EA5234" w:rsidRDefault="00545DB1" w:rsidP="00DF31E3">
            <w:pPr>
              <w:tabs>
                <w:tab w:val="decimal" w:pos="942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531B69DB" w14:textId="77777777" w:rsidR="00545DB1" w:rsidRPr="00EA5234" w:rsidRDefault="00545DB1" w:rsidP="00DF31E3">
            <w:pPr>
              <w:tabs>
                <w:tab w:val="decimal" w:pos="942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5DB8C5CB" w14:textId="77777777" w:rsidR="00545DB1" w:rsidRPr="00EA5234" w:rsidRDefault="00545DB1" w:rsidP="00DF31E3">
            <w:pPr>
              <w:tabs>
                <w:tab w:val="decimal" w:pos="942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1488ECFE" w14:textId="77777777" w:rsidR="00545DB1" w:rsidRPr="00EA5234" w:rsidRDefault="00545DB1" w:rsidP="00DF31E3">
            <w:pPr>
              <w:tabs>
                <w:tab w:val="decimal" w:pos="1014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2D7085" w:rsidRPr="00EA5234" w14:paraId="3FB109B8" w14:textId="77777777" w:rsidTr="00D24E91">
        <w:trPr>
          <w:cantSplit/>
        </w:trPr>
        <w:tc>
          <w:tcPr>
            <w:tcW w:w="4050" w:type="dxa"/>
            <w:vAlign w:val="bottom"/>
          </w:tcPr>
          <w:p w14:paraId="4FD973F4" w14:textId="77777777" w:rsidR="002D7085" w:rsidRPr="00EA5234" w:rsidRDefault="002D7085" w:rsidP="002D7085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เงินลงทุน</w:t>
            </w:r>
          </w:p>
        </w:tc>
        <w:tc>
          <w:tcPr>
            <w:tcW w:w="1317" w:type="dxa"/>
            <w:vAlign w:val="bottom"/>
          </w:tcPr>
          <w:p w14:paraId="64424928" w14:textId="77777777" w:rsidR="002D7085" w:rsidRPr="00EA5234" w:rsidRDefault="00F415F8" w:rsidP="002D7085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480,587</w:t>
            </w:r>
          </w:p>
        </w:tc>
        <w:tc>
          <w:tcPr>
            <w:tcW w:w="1317" w:type="dxa"/>
            <w:vAlign w:val="bottom"/>
          </w:tcPr>
          <w:p w14:paraId="5DFD647D" w14:textId="77777777" w:rsidR="002D7085" w:rsidRPr="00EA5234" w:rsidRDefault="002D7085" w:rsidP="002D7085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251</w:t>
            </w:r>
            <w:r w:rsidRPr="00EA5234">
              <w:rPr>
                <w:rFonts w:ascii="Angsana New" w:hAnsi="Angsana New"/>
                <w:sz w:val="28"/>
                <w:szCs w:val="28"/>
                <w:lang w:val="en-US"/>
              </w:rPr>
              <w:t>,526</w:t>
            </w:r>
          </w:p>
        </w:tc>
        <w:tc>
          <w:tcPr>
            <w:tcW w:w="1317" w:type="dxa"/>
            <w:vAlign w:val="bottom"/>
          </w:tcPr>
          <w:p w14:paraId="5D04EAE5" w14:textId="77777777" w:rsidR="002D7085" w:rsidRPr="00EA5234" w:rsidRDefault="00F415F8" w:rsidP="002D7085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229,061</w:t>
            </w:r>
          </w:p>
        </w:tc>
        <w:tc>
          <w:tcPr>
            <w:tcW w:w="1317" w:type="dxa"/>
            <w:vAlign w:val="bottom"/>
          </w:tcPr>
          <w:p w14:paraId="20B44B14" w14:textId="77777777" w:rsidR="002D7085" w:rsidRPr="002D7085" w:rsidRDefault="002D7085" w:rsidP="002D7085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D7085">
              <w:rPr>
                <w:rFonts w:ascii="Angsana New" w:hAnsi="Angsana New"/>
                <w:sz w:val="28"/>
                <w:szCs w:val="28"/>
                <w:lang w:val="en-US"/>
              </w:rPr>
              <w:t>239,810</w:t>
            </w:r>
          </w:p>
        </w:tc>
      </w:tr>
      <w:tr w:rsidR="002D7085" w:rsidRPr="00EA5234" w14:paraId="022B353B" w14:textId="77777777" w:rsidTr="00D24E91">
        <w:trPr>
          <w:cantSplit/>
        </w:trPr>
        <w:tc>
          <w:tcPr>
            <w:tcW w:w="4050" w:type="dxa"/>
            <w:vAlign w:val="bottom"/>
          </w:tcPr>
          <w:p w14:paraId="05CEAE51" w14:textId="77777777" w:rsidR="002D7085" w:rsidRPr="00EA5234" w:rsidRDefault="002D7085" w:rsidP="002D7085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1317" w:type="dxa"/>
            <w:vAlign w:val="bottom"/>
          </w:tcPr>
          <w:p w14:paraId="6501FE10" w14:textId="77777777" w:rsidR="002D7085" w:rsidRPr="00EA5234" w:rsidRDefault="00BB388D" w:rsidP="002D7085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449</w:t>
            </w:r>
            <w:r w:rsidR="00F415F8">
              <w:rPr>
                <w:rFonts w:ascii="Angsana New" w:hAnsi="Angsana New"/>
                <w:sz w:val="28"/>
                <w:szCs w:val="28"/>
                <w:lang w:val="en-US"/>
              </w:rPr>
              <w:t>,348</w:t>
            </w:r>
          </w:p>
        </w:tc>
        <w:tc>
          <w:tcPr>
            <w:tcW w:w="1317" w:type="dxa"/>
            <w:vAlign w:val="bottom"/>
          </w:tcPr>
          <w:p w14:paraId="187CA533" w14:textId="77777777" w:rsidR="002D7085" w:rsidRPr="00EA5234" w:rsidRDefault="002D7085" w:rsidP="002D7085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5234">
              <w:rPr>
                <w:rFonts w:ascii="Angsana New" w:hAnsi="Angsana New"/>
                <w:sz w:val="28"/>
                <w:szCs w:val="28"/>
                <w:lang w:val="en-US"/>
              </w:rPr>
              <w:t>295,151</w:t>
            </w:r>
          </w:p>
        </w:tc>
        <w:tc>
          <w:tcPr>
            <w:tcW w:w="1317" w:type="dxa"/>
            <w:vAlign w:val="bottom"/>
          </w:tcPr>
          <w:p w14:paraId="00DA52E6" w14:textId="77777777" w:rsidR="002D7085" w:rsidRPr="00EA5234" w:rsidRDefault="00BB388D" w:rsidP="002D7085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154</w:t>
            </w:r>
            <w:r w:rsidR="00F415F8">
              <w:rPr>
                <w:rFonts w:ascii="Angsana New" w:hAnsi="Angsana New"/>
                <w:sz w:val="28"/>
                <w:szCs w:val="28"/>
                <w:lang w:val="en-US"/>
              </w:rPr>
              <w:t>,197</w:t>
            </w:r>
          </w:p>
        </w:tc>
        <w:tc>
          <w:tcPr>
            <w:tcW w:w="1317" w:type="dxa"/>
            <w:vAlign w:val="bottom"/>
          </w:tcPr>
          <w:p w14:paraId="52AAEBF7" w14:textId="77777777" w:rsidR="002D7085" w:rsidRPr="002D7085" w:rsidRDefault="002D7085" w:rsidP="002D7085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D7085">
              <w:rPr>
                <w:rFonts w:ascii="Angsana New" w:hAnsi="Angsana New"/>
                <w:sz w:val="28"/>
                <w:szCs w:val="28"/>
                <w:lang w:val="en-US"/>
              </w:rPr>
              <w:t>121,392</w:t>
            </w:r>
          </w:p>
        </w:tc>
      </w:tr>
      <w:tr w:rsidR="002D7085" w:rsidRPr="00EA5234" w14:paraId="6ECD2E4C" w14:textId="77777777" w:rsidTr="00D24E91">
        <w:trPr>
          <w:cantSplit/>
        </w:trPr>
        <w:tc>
          <w:tcPr>
            <w:tcW w:w="4050" w:type="dxa"/>
            <w:vAlign w:val="bottom"/>
          </w:tcPr>
          <w:p w14:paraId="4EA5D6D9" w14:textId="77777777" w:rsidR="002D7085" w:rsidRPr="00EA5234" w:rsidRDefault="002D7085" w:rsidP="002D7085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ทรัพย์สินรอการขาย</w:t>
            </w:r>
          </w:p>
        </w:tc>
        <w:tc>
          <w:tcPr>
            <w:tcW w:w="1317" w:type="dxa"/>
            <w:vAlign w:val="bottom"/>
          </w:tcPr>
          <w:p w14:paraId="4B302870" w14:textId="77777777" w:rsidR="002D7085" w:rsidRPr="00EA5234" w:rsidRDefault="00F415F8" w:rsidP="002D7085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532</w:t>
            </w:r>
          </w:p>
        </w:tc>
        <w:tc>
          <w:tcPr>
            <w:tcW w:w="1317" w:type="dxa"/>
            <w:vAlign w:val="bottom"/>
          </w:tcPr>
          <w:p w14:paraId="118C26DC" w14:textId="77777777" w:rsidR="002D7085" w:rsidRPr="00EA5234" w:rsidRDefault="002D7085" w:rsidP="002D7085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5234">
              <w:rPr>
                <w:rFonts w:ascii="Angsana New" w:hAnsi="Angsana New"/>
                <w:sz w:val="28"/>
                <w:szCs w:val="28"/>
                <w:lang w:val="en-US"/>
              </w:rPr>
              <w:t>340</w:t>
            </w:r>
          </w:p>
        </w:tc>
        <w:tc>
          <w:tcPr>
            <w:tcW w:w="1317" w:type="dxa"/>
            <w:vAlign w:val="bottom"/>
          </w:tcPr>
          <w:p w14:paraId="48BB750D" w14:textId="77777777" w:rsidR="002D7085" w:rsidRPr="00EA5234" w:rsidRDefault="00F415F8" w:rsidP="002D7085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192</w:t>
            </w:r>
          </w:p>
        </w:tc>
        <w:tc>
          <w:tcPr>
            <w:tcW w:w="1317" w:type="dxa"/>
            <w:vAlign w:val="bottom"/>
          </w:tcPr>
          <w:p w14:paraId="5A86573A" w14:textId="77777777" w:rsidR="002D7085" w:rsidRPr="002D7085" w:rsidRDefault="002D7085" w:rsidP="002D7085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D7085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2D7085" w:rsidRPr="00EA5234" w14:paraId="710BCC09" w14:textId="77777777" w:rsidTr="00D24E91">
        <w:trPr>
          <w:cantSplit/>
        </w:trPr>
        <w:tc>
          <w:tcPr>
            <w:tcW w:w="4050" w:type="dxa"/>
            <w:vAlign w:val="bottom"/>
          </w:tcPr>
          <w:p w14:paraId="50761ED5" w14:textId="77777777" w:rsidR="002D7085" w:rsidRPr="00EA5234" w:rsidRDefault="002D7085" w:rsidP="002D7085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สินทรัพย์สิทธิการใช้</w:t>
            </w:r>
          </w:p>
        </w:tc>
        <w:tc>
          <w:tcPr>
            <w:tcW w:w="1317" w:type="dxa"/>
            <w:vAlign w:val="bottom"/>
          </w:tcPr>
          <w:p w14:paraId="5E89A9B8" w14:textId="77777777" w:rsidR="002D7085" w:rsidRPr="00EA5234" w:rsidRDefault="00F415F8" w:rsidP="002D7085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7,845</w:t>
            </w:r>
          </w:p>
        </w:tc>
        <w:tc>
          <w:tcPr>
            <w:tcW w:w="1317" w:type="dxa"/>
            <w:vAlign w:val="bottom"/>
          </w:tcPr>
          <w:p w14:paraId="6240D79A" w14:textId="77777777" w:rsidR="002D7085" w:rsidRPr="00EA5234" w:rsidRDefault="002D7085" w:rsidP="002D7085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5234">
              <w:rPr>
                <w:rFonts w:ascii="Angsana New" w:hAnsi="Angsana New"/>
                <w:sz w:val="28"/>
                <w:szCs w:val="28"/>
                <w:lang w:val="en-US"/>
              </w:rPr>
              <w:t>5,940</w:t>
            </w:r>
          </w:p>
        </w:tc>
        <w:tc>
          <w:tcPr>
            <w:tcW w:w="1317" w:type="dxa"/>
            <w:vAlign w:val="bottom"/>
          </w:tcPr>
          <w:p w14:paraId="6C9C0E07" w14:textId="77777777" w:rsidR="002D7085" w:rsidRPr="00EA5234" w:rsidRDefault="00F415F8" w:rsidP="002D7085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1,905</w:t>
            </w:r>
          </w:p>
        </w:tc>
        <w:tc>
          <w:tcPr>
            <w:tcW w:w="1317" w:type="dxa"/>
            <w:vAlign w:val="bottom"/>
          </w:tcPr>
          <w:p w14:paraId="39D30FA4" w14:textId="77777777" w:rsidR="002D7085" w:rsidRPr="002D7085" w:rsidRDefault="002D7085" w:rsidP="002D7085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D7085">
              <w:rPr>
                <w:rFonts w:ascii="Angsana New" w:hAnsi="Angsana New"/>
                <w:sz w:val="28"/>
                <w:szCs w:val="28"/>
                <w:lang w:val="en-US"/>
              </w:rPr>
              <w:t>5,940</w:t>
            </w:r>
          </w:p>
        </w:tc>
      </w:tr>
      <w:tr w:rsidR="002D7085" w:rsidRPr="00EA5234" w14:paraId="026BB7A1" w14:textId="77777777" w:rsidTr="00D24E91">
        <w:trPr>
          <w:cantSplit/>
        </w:trPr>
        <w:tc>
          <w:tcPr>
            <w:tcW w:w="4050" w:type="dxa"/>
            <w:vAlign w:val="bottom"/>
          </w:tcPr>
          <w:p w14:paraId="6C9F5DB8" w14:textId="77777777" w:rsidR="002D7085" w:rsidRPr="00EA5234" w:rsidRDefault="002D7085" w:rsidP="002D7085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สินทรัพย์อื่น</w:t>
            </w:r>
          </w:p>
        </w:tc>
        <w:tc>
          <w:tcPr>
            <w:tcW w:w="1317" w:type="dxa"/>
            <w:vAlign w:val="bottom"/>
          </w:tcPr>
          <w:p w14:paraId="38DB3DC7" w14:textId="77777777" w:rsidR="002D7085" w:rsidRPr="00EA5234" w:rsidRDefault="00F415F8" w:rsidP="002D7085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8,626</w:t>
            </w:r>
          </w:p>
        </w:tc>
        <w:tc>
          <w:tcPr>
            <w:tcW w:w="1317" w:type="dxa"/>
            <w:vAlign w:val="bottom"/>
          </w:tcPr>
          <w:p w14:paraId="4DDDBE5A" w14:textId="77777777" w:rsidR="002D7085" w:rsidRPr="00EA5234" w:rsidRDefault="002D7085" w:rsidP="002D7085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5234">
              <w:rPr>
                <w:rFonts w:ascii="Angsana New" w:hAnsi="Angsana New"/>
                <w:sz w:val="28"/>
                <w:szCs w:val="28"/>
                <w:lang w:val="en-US"/>
              </w:rPr>
              <w:t>7,428</w:t>
            </w:r>
          </w:p>
        </w:tc>
        <w:tc>
          <w:tcPr>
            <w:tcW w:w="1317" w:type="dxa"/>
            <w:vAlign w:val="bottom"/>
          </w:tcPr>
          <w:p w14:paraId="4EDC7256" w14:textId="77777777" w:rsidR="002D7085" w:rsidRPr="00EA5234" w:rsidRDefault="00F415F8" w:rsidP="002D7085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1,198</w:t>
            </w:r>
          </w:p>
        </w:tc>
        <w:tc>
          <w:tcPr>
            <w:tcW w:w="1317" w:type="dxa"/>
            <w:vAlign w:val="bottom"/>
          </w:tcPr>
          <w:p w14:paraId="7A1B3FCE" w14:textId="77777777" w:rsidR="002D7085" w:rsidRPr="002D7085" w:rsidRDefault="002D7085" w:rsidP="002D7085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D7085">
              <w:rPr>
                <w:rFonts w:ascii="Angsana New" w:hAnsi="Angsana New"/>
                <w:sz w:val="28"/>
                <w:szCs w:val="28"/>
                <w:lang w:val="en-US"/>
              </w:rPr>
              <w:t>1,999</w:t>
            </w:r>
          </w:p>
        </w:tc>
      </w:tr>
      <w:tr w:rsidR="002D7085" w:rsidRPr="00EA5234" w14:paraId="60BF4434" w14:textId="77777777" w:rsidTr="00D24E91">
        <w:trPr>
          <w:cantSplit/>
        </w:trPr>
        <w:tc>
          <w:tcPr>
            <w:tcW w:w="4050" w:type="dxa"/>
            <w:vAlign w:val="bottom"/>
          </w:tcPr>
          <w:p w14:paraId="79703D47" w14:textId="77777777" w:rsidR="002D7085" w:rsidRPr="00EA5234" w:rsidRDefault="002D7085" w:rsidP="002D7085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ประมาณการหนี้สิน</w:t>
            </w:r>
          </w:p>
        </w:tc>
        <w:tc>
          <w:tcPr>
            <w:tcW w:w="1317" w:type="dxa"/>
            <w:vAlign w:val="bottom"/>
          </w:tcPr>
          <w:p w14:paraId="61EBC9EC" w14:textId="77777777" w:rsidR="002D7085" w:rsidRPr="00EA5234" w:rsidRDefault="00F415F8" w:rsidP="002D7085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53,890</w:t>
            </w:r>
          </w:p>
        </w:tc>
        <w:tc>
          <w:tcPr>
            <w:tcW w:w="1317" w:type="dxa"/>
            <w:vAlign w:val="bottom"/>
          </w:tcPr>
          <w:p w14:paraId="2DAE60B1" w14:textId="77777777" w:rsidR="002D7085" w:rsidRPr="00EA5234" w:rsidRDefault="002D7085" w:rsidP="002D7085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5234">
              <w:rPr>
                <w:rFonts w:ascii="Angsana New" w:hAnsi="Angsana New"/>
                <w:sz w:val="28"/>
                <w:szCs w:val="28"/>
                <w:lang w:val="en-US"/>
              </w:rPr>
              <w:t>42,257</w:t>
            </w:r>
          </w:p>
        </w:tc>
        <w:tc>
          <w:tcPr>
            <w:tcW w:w="1317" w:type="dxa"/>
            <w:vAlign w:val="bottom"/>
          </w:tcPr>
          <w:p w14:paraId="15C026BE" w14:textId="77777777" w:rsidR="002D7085" w:rsidRPr="00EA5234" w:rsidRDefault="00F415F8" w:rsidP="002D7085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11,633</w:t>
            </w:r>
          </w:p>
        </w:tc>
        <w:tc>
          <w:tcPr>
            <w:tcW w:w="1317" w:type="dxa"/>
            <w:vAlign w:val="bottom"/>
          </w:tcPr>
          <w:p w14:paraId="079B0298" w14:textId="77777777" w:rsidR="002D7085" w:rsidRPr="002D7085" w:rsidRDefault="002D7085" w:rsidP="002D7085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D7085">
              <w:rPr>
                <w:rFonts w:ascii="Angsana New" w:hAnsi="Angsana New"/>
                <w:sz w:val="28"/>
                <w:szCs w:val="28"/>
                <w:lang w:val="en-US"/>
              </w:rPr>
              <w:t>10,625</w:t>
            </w:r>
          </w:p>
        </w:tc>
      </w:tr>
      <w:tr w:rsidR="00545DB1" w:rsidRPr="00EA5234" w14:paraId="25D7977E" w14:textId="77777777" w:rsidTr="00D24E91">
        <w:trPr>
          <w:cantSplit/>
        </w:trPr>
        <w:tc>
          <w:tcPr>
            <w:tcW w:w="4050" w:type="dxa"/>
            <w:vAlign w:val="bottom"/>
          </w:tcPr>
          <w:p w14:paraId="24A86791" w14:textId="77777777" w:rsidR="00545DB1" w:rsidRPr="00EA5234" w:rsidRDefault="00545DB1" w:rsidP="00DF31E3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อื่น ๆ</w:t>
            </w:r>
          </w:p>
        </w:tc>
        <w:tc>
          <w:tcPr>
            <w:tcW w:w="1317" w:type="dxa"/>
            <w:vAlign w:val="bottom"/>
          </w:tcPr>
          <w:p w14:paraId="6B99F5FF" w14:textId="77777777" w:rsidR="00545DB1" w:rsidRPr="00EA5234" w:rsidRDefault="00F415F8" w:rsidP="00DF31E3">
            <w:pPr>
              <w:pBdr>
                <w:bottom w:val="sing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12,492</w:t>
            </w:r>
          </w:p>
        </w:tc>
        <w:tc>
          <w:tcPr>
            <w:tcW w:w="1317" w:type="dxa"/>
            <w:vAlign w:val="bottom"/>
          </w:tcPr>
          <w:p w14:paraId="0C7F2D0E" w14:textId="77777777" w:rsidR="00545DB1" w:rsidRPr="00EA5234" w:rsidRDefault="00545DB1" w:rsidP="00DF31E3">
            <w:pPr>
              <w:pBdr>
                <w:bottom w:val="sing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5234">
              <w:rPr>
                <w:rFonts w:ascii="Angsana New" w:hAnsi="Angsana New"/>
                <w:sz w:val="28"/>
                <w:szCs w:val="28"/>
                <w:lang w:val="en-US"/>
              </w:rPr>
              <w:t>5,267</w:t>
            </w:r>
          </w:p>
        </w:tc>
        <w:tc>
          <w:tcPr>
            <w:tcW w:w="1317" w:type="dxa"/>
            <w:vAlign w:val="bottom"/>
          </w:tcPr>
          <w:p w14:paraId="05F0177B" w14:textId="77777777" w:rsidR="00545DB1" w:rsidRPr="00EA5234" w:rsidRDefault="00F415F8" w:rsidP="00DF31E3">
            <w:pPr>
              <w:pBdr>
                <w:bottom w:val="single" w:sz="4" w:space="1" w:color="auto"/>
              </w:pBd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7,225</w:t>
            </w:r>
          </w:p>
        </w:tc>
        <w:tc>
          <w:tcPr>
            <w:tcW w:w="1317" w:type="dxa"/>
            <w:vAlign w:val="bottom"/>
          </w:tcPr>
          <w:p w14:paraId="66C16F4C" w14:textId="77777777" w:rsidR="00545DB1" w:rsidRPr="002D7085" w:rsidRDefault="002D7085" w:rsidP="00DF31E3">
            <w:pPr>
              <w:pBdr>
                <w:bottom w:val="sing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D7085">
              <w:rPr>
                <w:rFonts w:ascii="Angsana New" w:hAnsi="Angsana New"/>
                <w:sz w:val="28"/>
                <w:szCs w:val="28"/>
                <w:lang w:val="en-US"/>
              </w:rPr>
              <w:t>4,323</w:t>
            </w:r>
          </w:p>
        </w:tc>
      </w:tr>
      <w:tr w:rsidR="00545DB1" w:rsidRPr="00EA5234" w14:paraId="649B21FE" w14:textId="77777777" w:rsidTr="00D24E91">
        <w:trPr>
          <w:cantSplit/>
        </w:trPr>
        <w:tc>
          <w:tcPr>
            <w:tcW w:w="4050" w:type="dxa"/>
            <w:vAlign w:val="bottom"/>
          </w:tcPr>
          <w:p w14:paraId="5ADB914B" w14:textId="77777777" w:rsidR="00545DB1" w:rsidRPr="00EA5234" w:rsidRDefault="00545DB1" w:rsidP="00DF31E3">
            <w:pPr>
              <w:tabs>
                <w:tab w:val="left" w:pos="4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สินทรัพย์ภาษีเงินได้รอตัดบัญชี</w:t>
            </w:r>
            <w:r w:rsidRPr="00EA5234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317" w:type="dxa"/>
            <w:vAlign w:val="bottom"/>
          </w:tcPr>
          <w:p w14:paraId="3461BFE4" w14:textId="77777777" w:rsidR="00545DB1" w:rsidRPr="00EA5234" w:rsidRDefault="00F415F8" w:rsidP="00DF31E3">
            <w:pPr>
              <w:pBdr>
                <w:bottom w:val="double" w:sz="4" w:space="1" w:color="auto"/>
              </w:pBdr>
              <w:tabs>
                <w:tab w:val="decimal" w:pos="942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</w:t>
            </w:r>
            <w:r w:rsidR="00BB388D">
              <w:rPr>
                <w:rFonts w:ascii="Angsana New" w:hAnsi="Angsana New"/>
                <w:sz w:val="28"/>
                <w:szCs w:val="28"/>
                <w:lang w:val="en-US"/>
              </w:rPr>
              <w:t>013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,320</w:t>
            </w:r>
          </w:p>
        </w:tc>
        <w:tc>
          <w:tcPr>
            <w:tcW w:w="1317" w:type="dxa"/>
            <w:vAlign w:val="bottom"/>
          </w:tcPr>
          <w:p w14:paraId="250B58E9" w14:textId="77777777" w:rsidR="00545DB1" w:rsidRPr="00EA5234" w:rsidRDefault="00545DB1" w:rsidP="00DF31E3">
            <w:pPr>
              <w:pBdr>
                <w:bottom w:val="double" w:sz="4" w:space="1" w:color="auto"/>
              </w:pBdr>
              <w:tabs>
                <w:tab w:val="decimal" w:pos="942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5234">
              <w:rPr>
                <w:rFonts w:ascii="Angsana New" w:hAnsi="Angsana New"/>
                <w:sz w:val="28"/>
                <w:szCs w:val="28"/>
                <w:lang w:val="en-US"/>
              </w:rPr>
              <w:t>607,909</w:t>
            </w:r>
          </w:p>
        </w:tc>
        <w:tc>
          <w:tcPr>
            <w:tcW w:w="1317" w:type="dxa"/>
            <w:vAlign w:val="bottom"/>
          </w:tcPr>
          <w:p w14:paraId="3F5E9645" w14:textId="77777777" w:rsidR="00545DB1" w:rsidRPr="00EA5234" w:rsidRDefault="00545DB1" w:rsidP="00DF31E3">
            <w:pPr>
              <w:tabs>
                <w:tab w:val="decimal" w:pos="942"/>
                <w:tab w:val="decimal" w:pos="10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2AB7B4AD" w14:textId="77777777" w:rsidR="00545DB1" w:rsidRPr="002D7085" w:rsidRDefault="00545DB1" w:rsidP="00DF31E3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545DB1" w:rsidRPr="00EA5234" w14:paraId="39B50163" w14:textId="77777777" w:rsidTr="00D24E91">
        <w:trPr>
          <w:cantSplit/>
        </w:trPr>
        <w:tc>
          <w:tcPr>
            <w:tcW w:w="4050" w:type="dxa"/>
            <w:vAlign w:val="bottom"/>
          </w:tcPr>
          <w:p w14:paraId="2E74029D" w14:textId="77777777" w:rsidR="00545DB1" w:rsidRPr="00EA5234" w:rsidRDefault="00545DB1" w:rsidP="00DF31E3">
            <w:pPr>
              <w:tabs>
                <w:tab w:val="left" w:pos="4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17" w:type="dxa"/>
            <w:vAlign w:val="bottom"/>
          </w:tcPr>
          <w:p w14:paraId="339505BF" w14:textId="77777777" w:rsidR="00545DB1" w:rsidRPr="00EA5234" w:rsidRDefault="00545DB1" w:rsidP="00DF31E3">
            <w:pPr>
              <w:tabs>
                <w:tab w:val="decimal" w:pos="1035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770A3984" w14:textId="77777777" w:rsidR="00545DB1" w:rsidRPr="00EA5234" w:rsidRDefault="00545DB1" w:rsidP="00DF31E3">
            <w:pPr>
              <w:tabs>
                <w:tab w:val="decimal" w:pos="10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5E4D6195" w14:textId="77777777" w:rsidR="00545DB1" w:rsidRPr="00EA5234" w:rsidRDefault="00BB388D" w:rsidP="00DF31E3">
            <w:pPr>
              <w:pBdr>
                <w:bottom w:val="double" w:sz="4" w:space="1" w:color="auto"/>
              </w:pBd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405</w:t>
            </w:r>
            <w:r w:rsidR="00F415F8">
              <w:rPr>
                <w:rFonts w:ascii="Angsana New" w:hAnsi="Angsana New"/>
                <w:sz w:val="28"/>
                <w:szCs w:val="28"/>
                <w:lang w:val="en-US"/>
              </w:rPr>
              <w:t>,411</w:t>
            </w:r>
          </w:p>
        </w:tc>
        <w:tc>
          <w:tcPr>
            <w:tcW w:w="1317" w:type="dxa"/>
            <w:vAlign w:val="bottom"/>
          </w:tcPr>
          <w:p w14:paraId="59A568DE" w14:textId="77777777" w:rsidR="00545DB1" w:rsidRPr="002D7085" w:rsidRDefault="002D7085" w:rsidP="00DF31E3">
            <w:pPr>
              <w:pBdr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D7085">
              <w:rPr>
                <w:rFonts w:ascii="Angsana New" w:hAnsi="Angsana New"/>
                <w:sz w:val="28"/>
                <w:szCs w:val="28"/>
                <w:lang w:val="en-US"/>
              </w:rPr>
              <w:t>384,089</w:t>
            </w:r>
          </w:p>
        </w:tc>
      </w:tr>
      <w:tr w:rsidR="00545DB1" w:rsidRPr="00EA5234" w14:paraId="3ECD91E7" w14:textId="77777777" w:rsidTr="00D24E91">
        <w:trPr>
          <w:cantSplit/>
        </w:trPr>
        <w:tc>
          <w:tcPr>
            <w:tcW w:w="4050" w:type="dxa"/>
            <w:vAlign w:val="bottom"/>
          </w:tcPr>
          <w:p w14:paraId="70030CA7" w14:textId="77777777" w:rsidR="00545DB1" w:rsidRPr="00EA5234" w:rsidRDefault="00545DB1" w:rsidP="00DF31E3">
            <w:pPr>
              <w:tabs>
                <w:tab w:val="left" w:pos="462"/>
              </w:tabs>
              <w:ind w:left="222" w:hanging="22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ส่วนเปลี่ยนแปลงภาษีเงินได้รอตัดบัญชี</w:t>
            </w:r>
            <w:r w:rsidRPr="00EA5234">
              <w:rPr>
                <w:rFonts w:ascii="Angsana New" w:hAnsi="Angsana New" w:hint="cs"/>
                <w:sz w:val="28"/>
                <w:szCs w:val="28"/>
                <w:lang w:val="en-US"/>
              </w:rPr>
              <w:t>:</w:t>
            </w:r>
          </w:p>
        </w:tc>
        <w:tc>
          <w:tcPr>
            <w:tcW w:w="1317" w:type="dxa"/>
            <w:vAlign w:val="bottom"/>
          </w:tcPr>
          <w:p w14:paraId="40094CC4" w14:textId="77777777" w:rsidR="00545DB1" w:rsidRPr="00EA5234" w:rsidRDefault="00545DB1" w:rsidP="00DF31E3">
            <w:pPr>
              <w:tabs>
                <w:tab w:val="decimal" w:pos="1035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3FD2DCD6" w14:textId="77777777" w:rsidR="00545DB1" w:rsidRPr="00EA5234" w:rsidRDefault="00545DB1" w:rsidP="00DF31E3">
            <w:pPr>
              <w:tabs>
                <w:tab w:val="decimal" w:pos="10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176ECB39" w14:textId="77777777" w:rsidR="00545DB1" w:rsidRPr="00EA5234" w:rsidRDefault="00545DB1" w:rsidP="00DF31E3">
            <w:pPr>
              <w:tabs>
                <w:tab w:val="decimal" w:pos="10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1076F625" w14:textId="77777777" w:rsidR="00545DB1" w:rsidRPr="00EA5234" w:rsidRDefault="00545DB1" w:rsidP="00DF31E3">
            <w:pPr>
              <w:tabs>
                <w:tab w:val="decimal" w:pos="10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A5234" w:rsidRPr="00EA5234" w14:paraId="1D81371A" w14:textId="77777777" w:rsidTr="00D24E91">
        <w:trPr>
          <w:cantSplit/>
        </w:trPr>
        <w:tc>
          <w:tcPr>
            <w:tcW w:w="5367" w:type="dxa"/>
            <w:gridSpan w:val="2"/>
            <w:vAlign w:val="bottom"/>
          </w:tcPr>
          <w:p w14:paraId="6F63280D" w14:textId="77777777" w:rsidR="00EA5234" w:rsidRPr="00EA5234" w:rsidRDefault="00EA5234" w:rsidP="00DF31E3">
            <w:pPr>
              <w:tabs>
                <w:tab w:val="decimal" w:pos="1035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 xml:space="preserve">รับรู้ในส่วนของกำไรสะสม ณ วันที่ </w:t>
            </w:r>
            <w:r w:rsidRPr="00EA5234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Pr="00EA5234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มกราคม </w:t>
            </w:r>
            <w:r w:rsidRPr="00EA5234"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  <w:r w:rsidRPr="00EA5234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  <w:r w:rsidRPr="00EA5234">
              <w:rPr>
                <w:rFonts w:ascii="Angsana New" w:hAnsi="Angsana New" w:hint="cs"/>
                <w:sz w:val="28"/>
                <w:szCs w:val="28"/>
                <w:vertAlign w:val="superscript"/>
                <w:cs/>
                <w:lang w:val="en-US"/>
              </w:rPr>
              <w:t>(1)</w:t>
            </w:r>
          </w:p>
        </w:tc>
        <w:tc>
          <w:tcPr>
            <w:tcW w:w="1317" w:type="dxa"/>
            <w:vAlign w:val="bottom"/>
          </w:tcPr>
          <w:p w14:paraId="4A047275" w14:textId="77777777" w:rsidR="00EA5234" w:rsidRPr="00EA5234" w:rsidRDefault="00EA5234" w:rsidP="00DF31E3">
            <w:pPr>
              <w:tabs>
                <w:tab w:val="decimal" w:pos="10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27A7D689" w14:textId="77777777" w:rsidR="00EA5234" w:rsidRPr="00EA5234" w:rsidRDefault="00F415F8" w:rsidP="00DF31E3">
            <w:pPr>
              <w:tabs>
                <w:tab w:val="decimal" w:pos="9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17" w:type="dxa"/>
            <w:vAlign w:val="bottom"/>
          </w:tcPr>
          <w:p w14:paraId="6CDE0C0D" w14:textId="77777777" w:rsidR="00EA5234" w:rsidRPr="00EA5234" w:rsidRDefault="00EA5234" w:rsidP="00DF31E3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5234">
              <w:rPr>
                <w:rFonts w:ascii="Angsana New" w:hAnsi="Angsana New"/>
                <w:sz w:val="28"/>
                <w:szCs w:val="28"/>
                <w:lang w:val="en-US"/>
              </w:rPr>
              <w:t>(22,010)</w:t>
            </w:r>
          </w:p>
        </w:tc>
      </w:tr>
      <w:tr w:rsidR="00E92A9A" w:rsidRPr="00EA5234" w14:paraId="23F9DC1B" w14:textId="77777777" w:rsidTr="00D24E91">
        <w:trPr>
          <w:cantSplit/>
        </w:trPr>
        <w:tc>
          <w:tcPr>
            <w:tcW w:w="4050" w:type="dxa"/>
            <w:vAlign w:val="bottom"/>
          </w:tcPr>
          <w:p w14:paraId="012B94F9" w14:textId="77777777" w:rsidR="00E92A9A" w:rsidRPr="00EA5234" w:rsidRDefault="00E92A9A" w:rsidP="00DF31E3">
            <w:pPr>
              <w:tabs>
                <w:tab w:val="left" w:pos="1260"/>
              </w:tabs>
              <w:ind w:left="293" w:right="-108" w:hanging="28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รับรู้ในส่วนของกำไรหรือขาดทุน</w:t>
            </w:r>
          </w:p>
        </w:tc>
        <w:tc>
          <w:tcPr>
            <w:tcW w:w="1317" w:type="dxa"/>
            <w:vAlign w:val="bottom"/>
          </w:tcPr>
          <w:p w14:paraId="7FFED498" w14:textId="77777777" w:rsidR="00E92A9A" w:rsidRPr="00EA5234" w:rsidRDefault="00E92A9A" w:rsidP="00DF31E3">
            <w:pPr>
              <w:tabs>
                <w:tab w:val="decimal" w:pos="1035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6E2EB7A4" w14:textId="77777777" w:rsidR="00E92A9A" w:rsidRPr="00EA5234" w:rsidRDefault="00E92A9A" w:rsidP="00DF31E3">
            <w:pPr>
              <w:tabs>
                <w:tab w:val="decimal" w:pos="10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1147EDAA" w14:textId="77777777" w:rsidR="00E92A9A" w:rsidRPr="00EA5234" w:rsidRDefault="00BB388D" w:rsidP="00DF31E3">
            <w:pPr>
              <w:tabs>
                <w:tab w:val="decimal" w:pos="9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175</w:t>
            </w:r>
            <w:r w:rsidR="00F415F8">
              <w:rPr>
                <w:rFonts w:ascii="Angsana New" w:hAnsi="Angsana New"/>
                <w:sz w:val="28"/>
                <w:szCs w:val="28"/>
                <w:lang w:val="en-US"/>
              </w:rPr>
              <w:t>,860</w:t>
            </w:r>
          </w:p>
        </w:tc>
        <w:tc>
          <w:tcPr>
            <w:tcW w:w="1317" w:type="dxa"/>
            <w:vAlign w:val="bottom"/>
          </w:tcPr>
          <w:p w14:paraId="0F755991" w14:textId="77777777" w:rsidR="00E92A9A" w:rsidRPr="00EA5234" w:rsidRDefault="008F3F18" w:rsidP="00DF31E3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162,616</w:t>
            </w:r>
          </w:p>
        </w:tc>
      </w:tr>
      <w:tr w:rsidR="00E92A9A" w:rsidRPr="00EA5234" w14:paraId="2F07BA7D" w14:textId="77777777" w:rsidTr="00D24E91">
        <w:trPr>
          <w:cantSplit/>
        </w:trPr>
        <w:tc>
          <w:tcPr>
            <w:tcW w:w="4050" w:type="dxa"/>
            <w:vAlign w:val="bottom"/>
          </w:tcPr>
          <w:p w14:paraId="437DB5C6" w14:textId="77777777" w:rsidR="00E92A9A" w:rsidRPr="00EA5234" w:rsidRDefault="00E92A9A" w:rsidP="00DF31E3">
            <w:pPr>
              <w:tabs>
                <w:tab w:val="left" w:pos="1260"/>
              </w:tabs>
              <w:ind w:left="293" w:right="-117" w:hanging="28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รับรู้ในส่วนของกำไร (ขาดทุน) เบ็ดเสร็จอื่น</w:t>
            </w:r>
          </w:p>
        </w:tc>
        <w:tc>
          <w:tcPr>
            <w:tcW w:w="1317" w:type="dxa"/>
            <w:vAlign w:val="bottom"/>
          </w:tcPr>
          <w:p w14:paraId="48B34F16" w14:textId="77777777" w:rsidR="00E92A9A" w:rsidRPr="00EA5234" w:rsidRDefault="00E92A9A" w:rsidP="00DF31E3">
            <w:pPr>
              <w:tabs>
                <w:tab w:val="decimal" w:pos="1035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21EDD6E3" w14:textId="77777777" w:rsidR="00E92A9A" w:rsidRPr="00EA5234" w:rsidRDefault="00E92A9A" w:rsidP="00DF31E3">
            <w:pPr>
              <w:tabs>
                <w:tab w:val="decimal" w:pos="1035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3C59786A" w14:textId="77777777" w:rsidR="00E92A9A" w:rsidRPr="00EA5234" w:rsidRDefault="00F415F8" w:rsidP="00DF31E3">
            <w:pPr>
              <w:pBdr>
                <w:bottom w:val="single" w:sz="4" w:space="1" w:color="auto"/>
              </w:pBdr>
              <w:tabs>
                <w:tab w:val="decimal" w:pos="9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229,551</w:t>
            </w:r>
          </w:p>
        </w:tc>
        <w:tc>
          <w:tcPr>
            <w:tcW w:w="1317" w:type="dxa"/>
            <w:vAlign w:val="bottom"/>
          </w:tcPr>
          <w:p w14:paraId="4F6D4BF4" w14:textId="77777777" w:rsidR="00E92A9A" w:rsidRPr="00EA5234" w:rsidRDefault="002D7085" w:rsidP="00DF31E3">
            <w:pPr>
              <w:pBdr>
                <w:bottom w:val="sing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D7085">
              <w:rPr>
                <w:rFonts w:ascii="Angsana New" w:hAnsi="Angsana New"/>
                <w:sz w:val="28"/>
                <w:szCs w:val="28"/>
                <w:lang w:val="en-US"/>
              </w:rPr>
              <w:t>243,483</w:t>
            </w:r>
          </w:p>
        </w:tc>
      </w:tr>
      <w:tr w:rsidR="00E92A9A" w:rsidRPr="00EA5234" w14:paraId="3193E865" w14:textId="77777777" w:rsidTr="00D24E91">
        <w:trPr>
          <w:cantSplit/>
        </w:trPr>
        <w:tc>
          <w:tcPr>
            <w:tcW w:w="4050" w:type="dxa"/>
            <w:vAlign w:val="bottom"/>
          </w:tcPr>
          <w:p w14:paraId="568A27FF" w14:textId="77777777" w:rsidR="00E92A9A" w:rsidRPr="00EA5234" w:rsidRDefault="00E92A9A" w:rsidP="00DF31E3">
            <w:pPr>
              <w:tabs>
                <w:tab w:val="left" w:pos="1260"/>
              </w:tabs>
              <w:ind w:left="293" w:right="-117" w:hanging="284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17" w:type="dxa"/>
            <w:vAlign w:val="bottom"/>
          </w:tcPr>
          <w:p w14:paraId="0D2D52A2" w14:textId="77777777" w:rsidR="00E92A9A" w:rsidRPr="00EA5234" w:rsidRDefault="00E92A9A" w:rsidP="00DF31E3">
            <w:pPr>
              <w:tabs>
                <w:tab w:val="decimal" w:pos="10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1EC7C108" w14:textId="77777777" w:rsidR="00E92A9A" w:rsidRPr="00EA5234" w:rsidRDefault="00E92A9A" w:rsidP="00DF31E3">
            <w:pPr>
              <w:tabs>
                <w:tab w:val="decimal" w:pos="1035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704521E0" w14:textId="77777777" w:rsidR="00E92A9A" w:rsidRPr="00EA5234" w:rsidRDefault="00BB388D" w:rsidP="00DF31E3">
            <w:pPr>
              <w:pBdr>
                <w:bottom w:val="double" w:sz="4" w:space="1" w:color="auto"/>
              </w:pBdr>
              <w:tabs>
                <w:tab w:val="decimal" w:pos="9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405</w:t>
            </w:r>
            <w:r w:rsidR="00F415F8">
              <w:rPr>
                <w:rFonts w:ascii="Angsana New" w:hAnsi="Angsana New"/>
                <w:sz w:val="28"/>
                <w:szCs w:val="28"/>
                <w:lang w:val="en-US"/>
              </w:rPr>
              <w:t>,411</w:t>
            </w:r>
          </w:p>
        </w:tc>
        <w:tc>
          <w:tcPr>
            <w:tcW w:w="1317" w:type="dxa"/>
            <w:vAlign w:val="bottom"/>
          </w:tcPr>
          <w:p w14:paraId="273183A4" w14:textId="77777777" w:rsidR="00E92A9A" w:rsidRPr="00EA5234" w:rsidRDefault="002D7085" w:rsidP="00DF31E3">
            <w:pPr>
              <w:pBdr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D7085">
              <w:rPr>
                <w:rFonts w:ascii="Angsana New" w:hAnsi="Angsana New"/>
                <w:sz w:val="28"/>
                <w:szCs w:val="28"/>
                <w:lang w:val="en-US"/>
              </w:rPr>
              <w:t>384,089</w:t>
            </w:r>
          </w:p>
        </w:tc>
      </w:tr>
    </w:tbl>
    <w:p w14:paraId="12473EEA" w14:textId="77777777" w:rsidR="00ED686A" w:rsidRPr="002D7085" w:rsidRDefault="00ED686A" w:rsidP="002D7085">
      <w:pPr>
        <w:spacing w:before="120"/>
        <w:ind w:left="720" w:hanging="180"/>
        <w:jc w:val="thaiDistribute"/>
        <w:rPr>
          <w:rFonts w:ascii="Angsana New" w:hAnsi="Angsana New"/>
          <w:sz w:val="23"/>
          <w:szCs w:val="23"/>
          <w:lang w:val="en-US"/>
        </w:rPr>
      </w:pPr>
      <w:r w:rsidRPr="002D7085">
        <w:rPr>
          <w:rFonts w:ascii="Angsana New" w:hAnsi="Angsana New" w:hint="cs"/>
          <w:sz w:val="23"/>
          <w:szCs w:val="23"/>
          <w:vertAlign w:val="superscript"/>
          <w:cs/>
        </w:rPr>
        <w:t>(1)</w:t>
      </w:r>
      <w:r w:rsidRPr="002D7085">
        <w:rPr>
          <w:rFonts w:ascii="Angsana New" w:hAnsi="Angsana New" w:hint="cs"/>
          <w:sz w:val="23"/>
          <w:szCs w:val="23"/>
          <w:cs/>
        </w:rPr>
        <w:t xml:space="preserve">  ผลกระทบจากการเปลี่ยนแปลงนโยบายการบัญชีเนื่องจากการนำมาตรฐานการรายงานทางการเงินใหม่มาถือปฏิบัติ </w:t>
      </w:r>
    </w:p>
    <w:p w14:paraId="524550C7" w14:textId="77777777" w:rsidR="00612376" w:rsidRPr="00710B9A" w:rsidRDefault="004C2ABB" w:rsidP="00F96194">
      <w:pPr>
        <w:spacing w:after="120"/>
        <w:ind w:left="567" w:hanging="567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br w:type="page"/>
      </w:r>
      <w:r w:rsidR="00B87DF3">
        <w:rPr>
          <w:rFonts w:ascii="Angsana New" w:hAnsi="Angsana New"/>
          <w:b/>
          <w:bCs/>
          <w:sz w:val="32"/>
          <w:szCs w:val="32"/>
          <w:lang w:val="en-US"/>
        </w:rPr>
        <w:lastRenderedPageBreak/>
        <w:t>1</w:t>
      </w:r>
      <w:r w:rsidR="007F7D44">
        <w:rPr>
          <w:rFonts w:ascii="Angsana New" w:hAnsi="Angsana New"/>
          <w:b/>
          <w:bCs/>
          <w:sz w:val="32"/>
          <w:szCs w:val="32"/>
          <w:lang w:val="en-US"/>
        </w:rPr>
        <w:t>6</w:t>
      </w:r>
      <w:r w:rsidR="00FA51A9" w:rsidRPr="00710B9A">
        <w:rPr>
          <w:rFonts w:ascii="Angsana New" w:hAnsi="Angsana New" w:hint="cs"/>
          <w:b/>
          <w:bCs/>
          <w:sz w:val="32"/>
          <w:szCs w:val="32"/>
          <w:lang w:val="en-US"/>
        </w:rPr>
        <w:t xml:space="preserve">.2 </w:t>
      </w:r>
      <w:r w:rsidR="00FA51A9"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</w:r>
      <w:r w:rsidR="00612376" w:rsidRPr="00B922EE">
        <w:rPr>
          <w:rFonts w:ascii="Angsana New" w:hAnsi="Angsana New" w:hint="cs"/>
          <w:b/>
          <w:bCs/>
          <w:sz w:val="32"/>
          <w:szCs w:val="32"/>
          <w:cs/>
        </w:rPr>
        <w:t>ภาษีเงินได้</w:t>
      </w:r>
    </w:p>
    <w:p w14:paraId="4838BDDB" w14:textId="77777777" w:rsidR="0049604F" w:rsidRPr="003D4A22" w:rsidRDefault="002329FD" w:rsidP="00DF31E3">
      <w:pPr>
        <w:tabs>
          <w:tab w:val="left" w:pos="1440"/>
        </w:tabs>
        <w:spacing w:before="120"/>
        <w:ind w:left="562" w:hanging="562"/>
        <w:jc w:val="thaiDistribute"/>
        <w:rPr>
          <w:rFonts w:ascii="Angsana New" w:hAnsi="Angsana New"/>
          <w:sz w:val="32"/>
          <w:szCs w:val="32"/>
          <w:cs/>
        </w:rPr>
      </w:pPr>
      <w:r w:rsidRPr="00710B9A">
        <w:rPr>
          <w:rFonts w:ascii="Angsana New" w:hAnsi="Angsana New" w:hint="cs"/>
          <w:sz w:val="32"/>
          <w:szCs w:val="32"/>
          <w:lang w:val="en-US"/>
        </w:rPr>
        <w:tab/>
      </w:r>
      <w:r w:rsidR="00C850FE" w:rsidRPr="003D4A22">
        <w:rPr>
          <w:rFonts w:ascii="Angsana New" w:hAnsi="Angsana New" w:hint="cs"/>
          <w:sz w:val="32"/>
          <w:szCs w:val="32"/>
          <w:cs/>
          <w:lang w:val="en-US"/>
        </w:rPr>
        <w:t>ค่าใช้จ่ายภาษีเงินได้</w:t>
      </w:r>
      <w:r w:rsidR="002D7085" w:rsidRPr="003D4A22">
        <w:rPr>
          <w:rFonts w:ascii="Angsana New" w:hAnsi="Angsana New"/>
          <w:sz w:val="32"/>
          <w:szCs w:val="32"/>
          <w:cs/>
          <w:lang w:val="en-US"/>
        </w:rPr>
        <w:t xml:space="preserve">สำหรับปีสิ้นสุดวันที่ </w:t>
      </w:r>
      <w:r w:rsidR="002D7085" w:rsidRPr="003D4A22">
        <w:rPr>
          <w:rFonts w:ascii="Angsana New" w:hAnsi="Angsana New"/>
          <w:sz w:val="32"/>
          <w:szCs w:val="32"/>
          <w:lang w:val="en-US"/>
        </w:rPr>
        <w:t xml:space="preserve">31 </w:t>
      </w:r>
      <w:r w:rsidR="002D7085" w:rsidRPr="003D4A22">
        <w:rPr>
          <w:rFonts w:ascii="Angsana New" w:hAnsi="Angsana New"/>
          <w:sz w:val="32"/>
          <w:szCs w:val="32"/>
          <w:cs/>
          <w:lang w:val="en-US"/>
        </w:rPr>
        <w:t>ธันวาคม</w:t>
      </w:r>
      <w:r w:rsidR="00C850FE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C850FE" w:rsidRPr="003D4A22">
        <w:rPr>
          <w:rFonts w:ascii="Angsana New" w:hAnsi="Angsana New" w:hint="cs"/>
          <w:sz w:val="32"/>
          <w:szCs w:val="32"/>
          <w:lang w:val="en-US"/>
        </w:rPr>
        <w:t>256</w:t>
      </w:r>
      <w:r w:rsidR="00C850FE" w:rsidRPr="003D4A22">
        <w:rPr>
          <w:rFonts w:ascii="Angsana New" w:hAnsi="Angsana New"/>
          <w:sz w:val="32"/>
          <w:szCs w:val="32"/>
          <w:lang w:val="en-US"/>
        </w:rPr>
        <w:t>4</w:t>
      </w:r>
      <w:r w:rsidR="00C850FE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="00C850FE" w:rsidRPr="003D4A22">
        <w:rPr>
          <w:rFonts w:ascii="Angsana New" w:hAnsi="Angsana New" w:hint="cs"/>
          <w:sz w:val="32"/>
          <w:szCs w:val="32"/>
          <w:lang w:val="en-US"/>
        </w:rPr>
        <w:t>256</w:t>
      </w:r>
      <w:r w:rsidR="00C850FE" w:rsidRPr="003D4A22">
        <w:rPr>
          <w:rFonts w:ascii="Angsana New" w:hAnsi="Angsana New"/>
          <w:sz w:val="32"/>
          <w:szCs w:val="32"/>
          <w:lang w:val="en-US"/>
        </w:rPr>
        <w:t>3</w:t>
      </w:r>
      <w:r w:rsidR="00C850FE" w:rsidRPr="003D4A22">
        <w:rPr>
          <w:rFonts w:ascii="Angsana New" w:hAnsi="Angsana New" w:hint="cs"/>
          <w:sz w:val="32"/>
          <w:szCs w:val="32"/>
          <w:lang w:val="en-US"/>
        </w:rPr>
        <w:t xml:space="preserve"> </w:t>
      </w:r>
      <w:r w:rsidR="00C850FE" w:rsidRPr="003D4A22">
        <w:rPr>
          <w:rFonts w:ascii="Angsana New" w:hAnsi="Angsana New" w:hint="cs"/>
          <w:sz w:val="32"/>
          <w:szCs w:val="32"/>
          <w:cs/>
          <w:lang w:val="en-US"/>
        </w:rPr>
        <w:t>ที่แสดงอยู่ในส่วนของกำไรหรือขาดทุนประกอบด้วยรายการดังต่อไปนี้</w:t>
      </w:r>
    </w:p>
    <w:tbl>
      <w:tblPr>
        <w:tblW w:w="9180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1980"/>
        <w:gridCol w:w="1980"/>
      </w:tblGrid>
      <w:tr w:rsidR="00860CE8" w:rsidRPr="003D4A22" w14:paraId="0624ACEF" w14:textId="77777777" w:rsidTr="00D24E91">
        <w:trPr>
          <w:cantSplit/>
          <w:trHeight w:val="2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8530D" w14:textId="77777777" w:rsidR="00860CE8" w:rsidRPr="003D4A22" w:rsidRDefault="00860CE8" w:rsidP="002D7085">
            <w:pPr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F6E10E" w14:textId="77777777" w:rsidR="00860CE8" w:rsidRPr="003D4A22" w:rsidRDefault="00860CE8" w:rsidP="00860CE8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860CE8" w:rsidRPr="003D4A22" w14:paraId="36C04B1F" w14:textId="77777777" w:rsidTr="00D24E91">
        <w:trPr>
          <w:cantSplit/>
          <w:trHeight w:val="2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0AEDF1" w14:textId="77777777" w:rsidR="00860CE8" w:rsidRPr="003D4A22" w:rsidRDefault="00860CE8" w:rsidP="002D7085">
            <w:pPr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571B54" w14:textId="77777777" w:rsidR="00860CE8" w:rsidRPr="003D4A22" w:rsidRDefault="00860CE8" w:rsidP="002D708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</w:rPr>
              <w:t xml:space="preserve">สำหรับปีสิ้นสุดวันที่ </w:t>
            </w: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3D4A22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ธันวาคม</w:t>
            </w:r>
          </w:p>
        </w:tc>
      </w:tr>
      <w:tr w:rsidR="002D7085" w:rsidRPr="003D4A22" w14:paraId="5E49B9FF" w14:textId="77777777" w:rsidTr="00D24E91">
        <w:trPr>
          <w:cantSplit/>
          <w:trHeight w:val="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EA36E" w14:textId="77777777" w:rsidR="002D7085" w:rsidRPr="003D4A22" w:rsidRDefault="002D7085" w:rsidP="002D7085">
            <w:pPr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06B28" w14:textId="77777777" w:rsidR="002D7085" w:rsidRPr="003D4A22" w:rsidRDefault="002D7085" w:rsidP="002D708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  <w:lang w:val="en-US"/>
              </w:rPr>
              <w:t>256</w:t>
            </w: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BC037" w14:textId="77777777" w:rsidR="002D7085" w:rsidRPr="003D4A22" w:rsidRDefault="002D7085" w:rsidP="002D708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  <w:lang w:val="en-US"/>
              </w:rPr>
              <w:t>256</w:t>
            </w: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</w:tr>
      <w:tr w:rsidR="002D7085" w:rsidRPr="003D4A22" w14:paraId="15A42A49" w14:textId="77777777" w:rsidTr="00D24E91">
        <w:trPr>
          <w:cantSplit/>
          <w:trHeight w:val="389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71586F" w14:textId="77777777" w:rsidR="002D7085" w:rsidRPr="003D4A22" w:rsidRDefault="002D7085" w:rsidP="002D7085">
            <w:pPr>
              <w:ind w:left="222" w:hanging="222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ภาษีเงินได้ปัจจุบัน</w:t>
            </w:r>
            <w:r w:rsidRPr="003D4A22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5A6A47" w14:textId="77777777" w:rsidR="002D7085" w:rsidRPr="003D4A22" w:rsidRDefault="002D7085" w:rsidP="002D7085">
            <w:pPr>
              <w:tabs>
                <w:tab w:val="decimal" w:pos="1310"/>
              </w:tabs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ABD1FF" w14:textId="77777777" w:rsidR="002D7085" w:rsidRPr="003D4A22" w:rsidRDefault="002D7085" w:rsidP="002D7085">
            <w:pPr>
              <w:tabs>
                <w:tab w:val="decimal" w:pos="1310"/>
              </w:tabs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2D7085" w:rsidRPr="003D4A22" w14:paraId="2175BC3D" w14:textId="77777777" w:rsidTr="00D24E91">
        <w:trPr>
          <w:cantSplit/>
          <w:trHeight w:val="374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F6F5BB" w14:textId="77777777" w:rsidR="002D7085" w:rsidRPr="003D4A22" w:rsidRDefault="002D7085" w:rsidP="002D7085">
            <w:pPr>
              <w:ind w:left="222" w:hanging="2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  <w:lang w:val="en-US"/>
              </w:rPr>
              <w:t>ภาษีเงินได้นิติบุคคลสำหรับ</w:t>
            </w: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E3DDE26" w14:textId="77777777" w:rsidR="002D7085" w:rsidRPr="003D4A22" w:rsidRDefault="007A3DD5" w:rsidP="00B922EE">
            <w:pP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="00B922EE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  <w:r w:rsidR="00BB388D">
              <w:rPr>
                <w:rFonts w:ascii="Angsana New" w:hAnsi="Angsana New"/>
                <w:sz w:val="28"/>
                <w:szCs w:val="28"/>
                <w:lang w:val="en-US"/>
              </w:rPr>
              <w:t>00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B922EE">
              <w:rPr>
                <w:rFonts w:ascii="Angsana New" w:hAnsi="Angsana New"/>
                <w:sz w:val="28"/>
                <w:szCs w:val="28"/>
                <w:lang w:val="en-US"/>
              </w:rPr>
              <w:t>462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26804221" w14:textId="77777777" w:rsidR="002D7085" w:rsidRPr="003D4A22" w:rsidRDefault="002D7085" w:rsidP="002D7085">
            <w:pP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(489,100)</w:t>
            </w:r>
          </w:p>
        </w:tc>
      </w:tr>
      <w:tr w:rsidR="002D7085" w:rsidRPr="003D4A22" w14:paraId="08276D8C" w14:textId="77777777" w:rsidTr="00D24E91">
        <w:trPr>
          <w:cantSplit/>
          <w:trHeight w:val="389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C3383E" w14:textId="77777777" w:rsidR="002D7085" w:rsidRPr="003D4A22" w:rsidRDefault="002D7085" w:rsidP="002D7085">
            <w:pPr>
              <w:ind w:left="222" w:hanging="222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ภาษีเงินได้รอตัดบัญชี</w:t>
            </w:r>
            <w:r w:rsidRPr="003D4A22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28517253" w14:textId="77777777" w:rsidR="002D7085" w:rsidRPr="003D4A22" w:rsidRDefault="002D7085" w:rsidP="00860CE8">
            <w:pP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79B9EC9" w14:textId="77777777" w:rsidR="002D7085" w:rsidRPr="003D4A22" w:rsidRDefault="002D7085" w:rsidP="002D7085">
            <w:pP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2D7085" w:rsidRPr="003D4A22" w14:paraId="1C4B0881" w14:textId="77777777" w:rsidTr="00D24E91">
        <w:trPr>
          <w:cantSplit/>
          <w:trHeight w:val="762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A2563E" w14:textId="77777777" w:rsidR="002D7085" w:rsidRPr="003D4A22" w:rsidRDefault="002D7085" w:rsidP="002D7085">
            <w:pPr>
              <w:ind w:left="222" w:hanging="2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  <w:lang w:val="en-US"/>
              </w:rPr>
              <w:t>ภาษีเงินได้รอตัดบัญชีจากการเกิดผลแตกต่างชั่วคราวและ</w:t>
            </w: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         </w:t>
            </w: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 xml:space="preserve"> </w:t>
            </w:r>
            <w:r w:rsidRPr="003D4A22">
              <w:rPr>
                <w:rFonts w:ascii="Angsana New" w:hAnsi="Angsana New"/>
                <w:sz w:val="28"/>
                <w:szCs w:val="28"/>
                <w:cs/>
                <w:lang w:val="en-US"/>
              </w:rPr>
              <w:t>การกลับรายการผลแตกต่างชั่วคราว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D3862D" w14:textId="77777777" w:rsidR="002D7085" w:rsidRPr="003D4A22" w:rsidRDefault="00BB388D" w:rsidP="008F3F18">
            <w:pPr>
              <w:pBdr>
                <w:bottom w:val="single" w:sz="4" w:space="1" w:color="auto"/>
              </w:pBd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175</w:t>
            </w:r>
            <w:r w:rsidR="00B922EE" w:rsidRPr="00B922EE">
              <w:rPr>
                <w:rFonts w:ascii="Angsana New" w:hAnsi="Angsana New"/>
                <w:sz w:val="28"/>
                <w:szCs w:val="28"/>
                <w:lang w:val="en-US"/>
              </w:rPr>
              <w:t>,860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CF5DB7" w14:textId="77777777" w:rsidR="002D7085" w:rsidRPr="003D4A22" w:rsidRDefault="008F3F18" w:rsidP="008F3F18">
            <w:pPr>
              <w:pBdr>
                <w:bottom w:val="single" w:sz="4" w:space="1" w:color="auto"/>
              </w:pBd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162,616</w:t>
            </w:r>
          </w:p>
        </w:tc>
      </w:tr>
      <w:tr w:rsidR="002D7085" w:rsidRPr="003D4A22" w14:paraId="54D94010" w14:textId="77777777" w:rsidTr="00D24E91">
        <w:trPr>
          <w:cantSplit/>
          <w:trHeight w:val="31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91FA3C" w14:textId="77777777" w:rsidR="002D7085" w:rsidRPr="003D4A22" w:rsidRDefault="002D7085" w:rsidP="002D7085">
            <w:pPr>
              <w:ind w:left="222" w:hanging="2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  <w:lang w:val="en-US"/>
              </w:rPr>
              <w:t>ค่าใช้จ่ายภาษีเงินได้ที่แสดงอยู่ในส่วนของกำไรหรือขาดทุน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397A35" w14:textId="77777777" w:rsidR="002D7085" w:rsidRPr="003D4A22" w:rsidRDefault="007A3DD5" w:rsidP="00860CE8">
            <w:pPr>
              <w:pBdr>
                <w:bottom w:val="double" w:sz="4" w:space="1" w:color="auto"/>
              </w:pBd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(124,602)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215C0" w14:textId="77777777" w:rsidR="002D7085" w:rsidRPr="003D4A22" w:rsidRDefault="002D7085" w:rsidP="002D7085">
            <w:pPr>
              <w:pBdr>
                <w:bottom w:val="double" w:sz="4" w:space="1" w:color="auto"/>
              </w:pBd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(326,484)</w:t>
            </w:r>
          </w:p>
        </w:tc>
      </w:tr>
    </w:tbl>
    <w:p w14:paraId="2D7B936F" w14:textId="77777777" w:rsidR="0049604F" w:rsidRPr="003D4A22" w:rsidRDefault="0049604F" w:rsidP="00F96194">
      <w:pPr>
        <w:tabs>
          <w:tab w:val="left" w:pos="570"/>
        </w:tabs>
        <w:spacing w:before="200" w:after="120"/>
        <w:ind w:left="561"/>
        <w:jc w:val="thaiDistribute"/>
        <w:rPr>
          <w:rFonts w:ascii="Angsana New" w:hAnsi="Angsana New"/>
          <w:sz w:val="32"/>
          <w:szCs w:val="32"/>
          <w:cs/>
        </w:rPr>
      </w:pPr>
      <w:r w:rsidRPr="003D4A22">
        <w:rPr>
          <w:rFonts w:ascii="Angsana New" w:hAnsi="Angsana New"/>
          <w:sz w:val="32"/>
          <w:szCs w:val="32"/>
          <w:cs/>
        </w:rPr>
        <w:t>รายการกระทบยอดจำนวนเงินระหว่างค่าใช้จ่ายภาษีเงิน</w:t>
      </w:r>
      <w:r w:rsidR="004D4E5B" w:rsidRPr="003D4A22">
        <w:rPr>
          <w:rFonts w:ascii="Angsana New" w:hAnsi="Angsana New"/>
          <w:sz w:val="32"/>
          <w:szCs w:val="32"/>
          <w:cs/>
        </w:rPr>
        <w:t>ได้กับผลคูณของกำไรทางบัญชี</w:t>
      </w:r>
      <w:r w:rsidR="002D7085" w:rsidRPr="003D4A22">
        <w:rPr>
          <w:rFonts w:ascii="Angsana New" w:hAnsi="Angsana New"/>
          <w:sz w:val="32"/>
          <w:szCs w:val="32"/>
          <w:cs/>
          <w:lang w:val="en-US"/>
        </w:rPr>
        <w:t xml:space="preserve">สำหรับปีสิ้นสุดวันที่ </w:t>
      </w:r>
      <w:r w:rsidR="002D7085" w:rsidRPr="003D4A22">
        <w:rPr>
          <w:rFonts w:ascii="Angsana New" w:hAnsi="Angsana New"/>
          <w:sz w:val="32"/>
          <w:szCs w:val="32"/>
          <w:lang w:val="en-US"/>
        </w:rPr>
        <w:t xml:space="preserve">31 </w:t>
      </w:r>
      <w:r w:rsidR="002D7085" w:rsidRPr="003D4A22">
        <w:rPr>
          <w:rFonts w:ascii="Angsana New" w:hAnsi="Angsana New"/>
          <w:sz w:val="32"/>
          <w:szCs w:val="32"/>
          <w:cs/>
          <w:lang w:val="en-US"/>
        </w:rPr>
        <w:t>ธันวาคม</w:t>
      </w:r>
      <w:r w:rsidR="00C850FE" w:rsidRPr="003D4A22">
        <w:rPr>
          <w:rFonts w:ascii="Angsana New" w:hAnsi="Angsana New" w:hint="cs"/>
          <w:sz w:val="32"/>
          <w:szCs w:val="32"/>
          <w:cs/>
        </w:rPr>
        <w:t xml:space="preserve"> </w:t>
      </w:r>
      <w:r w:rsidR="00BF6996" w:rsidRPr="003D4A22">
        <w:rPr>
          <w:rFonts w:ascii="Angsana New" w:hAnsi="Angsana New" w:hint="cs"/>
          <w:sz w:val="32"/>
          <w:szCs w:val="32"/>
          <w:lang w:val="en-US"/>
        </w:rPr>
        <w:t>256</w:t>
      </w:r>
      <w:r w:rsidR="00BF6996" w:rsidRPr="003D4A22">
        <w:rPr>
          <w:rFonts w:ascii="Angsana New" w:hAnsi="Angsana New"/>
          <w:sz w:val="32"/>
          <w:szCs w:val="32"/>
          <w:lang w:val="en-US"/>
        </w:rPr>
        <w:t>4</w:t>
      </w:r>
      <w:r w:rsidR="00C850FE" w:rsidRPr="003D4A22">
        <w:rPr>
          <w:rFonts w:ascii="Angsana New" w:hAnsi="Angsana New" w:hint="cs"/>
          <w:sz w:val="32"/>
          <w:szCs w:val="32"/>
          <w:cs/>
        </w:rPr>
        <w:t xml:space="preserve"> และ</w:t>
      </w:r>
      <w:r w:rsidR="00C850FE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C850FE" w:rsidRPr="003D4A22">
        <w:rPr>
          <w:rFonts w:ascii="Angsana New" w:hAnsi="Angsana New" w:hint="cs"/>
          <w:sz w:val="32"/>
          <w:szCs w:val="32"/>
          <w:lang w:val="en-US"/>
        </w:rPr>
        <w:t>256</w:t>
      </w:r>
      <w:r w:rsidR="00BF6996" w:rsidRPr="003D4A22">
        <w:rPr>
          <w:rFonts w:ascii="Angsana New" w:hAnsi="Angsana New"/>
          <w:sz w:val="32"/>
          <w:szCs w:val="32"/>
          <w:lang w:val="en-US"/>
        </w:rPr>
        <w:t>3</w:t>
      </w:r>
      <w:r w:rsidR="00C850FE" w:rsidRPr="003D4A22">
        <w:rPr>
          <w:rFonts w:ascii="Angsana New" w:hAnsi="Angsana New" w:hint="cs"/>
          <w:sz w:val="23"/>
          <w:szCs w:val="23"/>
          <w:lang w:val="en-US"/>
        </w:rPr>
        <w:t xml:space="preserve"> </w:t>
      </w:r>
      <w:r w:rsidR="00C850FE" w:rsidRPr="003D4A22">
        <w:rPr>
          <w:rFonts w:ascii="Angsana New" w:hAnsi="Angsana New" w:hint="cs"/>
          <w:sz w:val="32"/>
          <w:szCs w:val="32"/>
          <w:cs/>
        </w:rPr>
        <w:t>กับอัตราภาษีเงินได้สามารถแสดงได้ดังนี้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220"/>
        <w:gridCol w:w="1980"/>
        <w:gridCol w:w="1980"/>
      </w:tblGrid>
      <w:tr w:rsidR="00860CE8" w:rsidRPr="003D4A22" w14:paraId="26A8E778" w14:textId="77777777" w:rsidTr="00D24E91">
        <w:tc>
          <w:tcPr>
            <w:tcW w:w="5220" w:type="dxa"/>
            <w:vAlign w:val="bottom"/>
          </w:tcPr>
          <w:p w14:paraId="78D3D932" w14:textId="77777777" w:rsidR="00860CE8" w:rsidRPr="003D4A22" w:rsidRDefault="00860CE8" w:rsidP="00860CE8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3960" w:type="dxa"/>
            <w:gridSpan w:val="2"/>
            <w:vAlign w:val="bottom"/>
          </w:tcPr>
          <w:p w14:paraId="72404521" w14:textId="77777777" w:rsidR="00860CE8" w:rsidRPr="003D4A22" w:rsidRDefault="00860CE8" w:rsidP="002D7085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</w:rPr>
              <w:t>(หน่วย</w:t>
            </w: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 xml:space="preserve">: </w:t>
            </w:r>
            <w:r w:rsidRPr="003D4A22">
              <w:rPr>
                <w:rFonts w:ascii="Angsana New" w:hAnsi="Angsana New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2D7085" w:rsidRPr="003D4A22" w14:paraId="3956126D" w14:textId="77777777" w:rsidTr="00D24E91">
        <w:tc>
          <w:tcPr>
            <w:tcW w:w="5220" w:type="dxa"/>
            <w:vAlign w:val="bottom"/>
          </w:tcPr>
          <w:p w14:paraId="38C4B066" w14:textId="77777777" w:rsidR="002D7085" w:rsidRPr="003D4A22" w:rsidRDefault="002D7085" w:rsidP="00860CE8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3960" w:type="dxa"/>
            <w:gridSpan w:val="2"/>
            <w:vAlign w:val="bottom"/>
          </w:tcPr>
          <w:p w14:paraId="6CB00FAB" w14:textId="77777777" w:rsidR="002D7085" w:rsidRPr="003D4A22" w:rsidRDefault="002D7085" w:rsidP="00860CE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</w:rPr>
              <w:t>สำหรับปีสิ้นสุดวันที่</w:t>
            </w:r>
            <w:r w:rsidRPr="003D4A22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F96194" w:rsidRPr="003D4A22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 xml:space="preserve">1 </w:t>
            </w:r>
            <w:r w:rsidRPr="003D4A22">
              <w:rPr>
                <w:rFonts w:ascii="Angsana New" w:hAnsi="Angsana New"/>
                <w:sz w:val="28"/>
                <w:szCs w:val="28"/>
                <w:cs/>
              </w:rPr>
              <w:t>ธันวาคม</w:t>
            </w:r>
          </w:p>
        </w:tc>
      </w:tr>
      <w:tr w:rsidR="002D7085" w:rsidRPr="003D4A22" w14:paraId="2102B23D" w14:textId="77777777" w:rsidTr="00D24E91">
        <w:tc>
          <w:tcPr>
            <w:tcW w:w="5220" w:type="dxa"/>
            <w:vAlign w:val="bottom"/>
          </w:tcPr>
          <w:p w14:paraId="360DAA74" w14:textId="77777777" w:rsidR="002D7085" w:rsidRPr="003D4A22" w:rsidRDefault="002D7085" w:rsidP="00860CE8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980" w:type="dxa"/>
            <w:vAlign w:val="bottom"/>
          </w:tcPr>
          <w:p w14:paraId="4550E939" w14:textId="77777777" w:rsidR="002D7085" w:rsidRPr="003D4A22" w:rsidRDefault="002D7085" w:rsidP="00860CE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256</w:t>
            </w: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980" w:type="dxa"/>
            <w:vAlign w:val="bottom"/>
          </w:tcPr>
          <w:p w14:paraId="4C101BAE" w14:textId="77777777" w:rsidR="002D7085" w:rsidRPr="003D4A22" w:rsidRDefault="002D7085" w:rsidP="00860CE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256</w:t>
            </w: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</w:tr>
      <w:tr w:rsidR="002D7085" w:rsidRPr="003D4A22" w14:paraId="09109AB8" w14:textId="77777777" w:rsidTr="00D24E91">
        <w:tc>
          <w:tcPr>
            <w:tcW w:w="5220" w:type="dxa"/>
            <w:vAlign w:val="bottom"/>
          </w:tcPr>
          <w:p w14:paraId="7F7C8155" w14:textId="77777777" w:rsidR="002D7085" w:rsidRPr="003D4A22" w:rsidRDefault="002D7085" w:rsidP="00860CE8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980" w:type="dxa"/>
          </w:tcPr>
          <w:p w14:paraId="667A9C67" w14:textId="77777777" w:rsidR="002D7085" w:rsidRPr="003D4A22" w:rsidRDefault="002D7085" w:rsidP="00860CE8">
            <w:pPr>
              <w:ind w:left="-122" w:right="-78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</w:tcPr>
          <w:p w14:paraId="08CF0572" w14:textId="77777777" w:rsidR="002D7085" w:rsidRPr="003D4A22" w:rsidRDefault="002D7085" w:rsidP="00860CE8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2D7085" w:rsidRPr="003D4A22" w14:paraId="0C35EEE7" w14:textId="77777777" w:rsidTr="00D24E91">
        <w:tc>
          <w:tcPr>
            <w:tcW w:w="5220" w:type="dxa"/>
            <w:vAlign w:val="bottom"/>
          </w:tcPr>
          <w:p w14:paraId="5D0C3013" w14:textId="77777777" w:rsidR="002D7085" w:rsidRPr="003D4A22" w:rsidRDefault="002D7085" w:rsidP="002D7085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</w:rPr>
              <w:t>กำไรทางบัญชีก่อนค่าใช้จ่ายภาษีเงินได้</w:t>
            </w:r>
          </w:p>
        </w:tc>
        <w:tc>
          <w:tcPr>
            <w:tcW w:w="1980" w:type="dxa"/>
          </w:tcPr>
          <w:p w14:paraId="379D41B0" w14:textId="77777777" w:rsidR="002D7085" w:rsidRPr="003D4A22" w:rsidRDefault="007A3DD5" w:rsidP="00860CE8">
            <w:pPr>
              <w:pBdr>
                <w:bottom w:val="double" w:sz="4" w:space="1" w:color="auto"/>
              </w:pBd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815,440</w:t>
            </w:r>
          </w:p>
        </w:tc>
        <w:tc>
          <w:tcPr>
            <w:tcW w:w="1980" w:type="dxa"/>
          </w:tcPr>
          <w:p w14:paraId="26EDCF49" w14:textId="77777777" w:rsidR="002D7085" w:rsidRPr="003D4A22" w:rsidRDefault="002D7085" w:rsidP="002D7085">
            <w:pPr>
              <w:pBdr>
                <w:bottom w:val="double" w:sz="4" w:space="1" w:color="auto"/>
              </w:pBd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1,734,077</w:t>
            </w:r>
          </w:p>
        </w:tc>
      </w:tr>
      <w:tr w:rsidR="002D7085" w:rsidRPr="003D4A22" w14:paraId="4B95CCAA" w14:textId="77777777" w:rsidTr="00D24E91">
        <w:tc>
          <w:tcPr>
            <w:tcW w:w="5220" w:type="dxa"/>
            <w:vAlign w:val="bottom"/>
          </w:tcPr>
          <w:p w14:paraId="0C1ABD0F" w14:textId="77777777" w:rsidR="002D7085" w:rsidRPr="003D4A22" w:rsidRDefault="002D7085" w:rsidP="002D7085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</w:rPr>
              <w:t>อัตราภาษีเงินได้</w:t>
            </w:r>
          </w:p>
        </w:tc>
        <w:tc>
          <w:tcPr>
            <w:tcW w:w="1980" w:type="dxa"/>
          </w:tcPr>
          <w:p w14:paraId="78D39135" w14:textId="77777777" w:rsidR="002D7085" w:rsidRPr="003D4A22" w:rsidRDefault="002D7085" w:rsidP="00860CE8">
            <w:pP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20%</w:t>
            </w:r>
          </w:p>
        </w:tc>
        <w:tc>
          <w:tcPr>
            <w:tcW w:w="1980" w:type="dxa"/>
          </w:tcPr>
          <w:p w14:paraId="67769743" w14:textId="77777777" w:rsidR="002D7085" w:rsidRPr="003D4A22" w:rsidRDefault="002D7085" w:rsidP="002D7085">
            <w:pP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20%</w:t>
            </w:r>
          </w:p>
        </w:tc>
      </w:tr>
      <w:tr w:rsidR="002D7085" w:rsidRPr="003D4A22" w14:paraId="0B5853AD" w14:textId="77777777" w:rsidTr="00D24E91">
        <w:tc>
          <w:tcPr>
            <w:tcW w:w="5220" w:type="dxa"/>
            <w:vAlign w:val="bottom"/>
          </w:tcPr>
          <w:p w14:paraId="4CD9821B" w14:textId="77777777" w:rsidR="002D7085" w:rsidRPr="003D4A22" w:rsidRDefault="002D7085" w:rsidP="002D7085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</w:rPr>
              <w:t>ภาษีเงินได้คำนวณจากกำไรทางบัญชี</w:t>
            </w:r>
          </w:p>
        </w:tc>
        <w:tc>
          <w:tcPr>
            <w:tcW w:w="1980" w:type="dxa"/>
          </w:tcPr>
          <w:p w14:paraId="4F61124F" w14:textId="77777777" w:rsidR="002D7085" w:rsidRPr="003D4A22" w:rsidRDefault="007A3DD5" w:rsidP="00860CE8">
            <w:pP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(163,088)</w:t>
            </w:r>
          </w:p>
        </w:tc>
        <w:tc>
          <w:tcPr>
            <w:tcW w:w="1980" w:type="dxa"/>
          </w:tcPr>
          <w:p w14:paraId="5A084BFF" w14:textId="77777777" w:rsidR="002D7085" w:rsidRPr="003D4A22" w:rsidRDefault="002D7085" w:rsidP="002D7085">
            <w:pP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(346,815)</w:t>
            </w:r>
          </w:p>
        </w:tc>
      </w:tr>
      <w:tr w:rsidR="002D7085" w:rsidRPr="003D4A22" w14:paraId="7AD663F6" w14:textId="77777777" w:rsidTr="00D24E91">
        <w:tc>
          <w:tcPr>
            <w:tcW w:w="5220" w:type="dxa"/>
            <w:vAlign w:val="bottom"/>
          </w:tcPr>
          <w:p w14:paraId="568EC5C0" w14:textId="77777777" w:rsidR="002D7085" w:rsidRPr="003D4A22" w:rsidRDefault="002D7085" w:rsidP="002D7085">
            <w:pPr>
              <w:ind w:left="162" w:right="-108" w:hanging="16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</w:rPr>
              <w:t>ผลกระทบทางภาษี</w:t>
            </w:r>
            <w:r w:rsidRPr="003D4A22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</w:t>
            </w: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:</w:t>
            </w:r>
          </w:p>
        </w:tc>
        <w:tc>
          <w:tcPr>
            <w:tcW w:w="1980" w:type="dxa"/>
          </w:tcPr>
          <w:p w14:paraId="3E452F8A" w14:textId="77777777" w:rsidR="002D7085" w:rsidRPr="003D4A22" w:rsidRDefault="002D7085" w:rsidP="00860CE8">
            <w:pP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</w:tcPr>
          <w:p w14:paraId="7F3DA456" w14:textId="77777777" w:rsidR="002D7085" w:rsidRPr="003D4A22" w:rsidRDefault="002D7085" w:rsidP="002D7085">
            <w:pP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2D7085" w:rsidRPr="003D4A22" w14:paraId="40F2AF13" w14:textId="77777777" w:rsidTr="00D24E91">
        <w:tc>
          <w:tcPr>
            <w:tcW w:w="5220" w:type="dxa"/>
            <w:vAlign w:val="bottom"/>
          </w:tcPr>
          <w:p w14:paraId="0DC5C3CA" w14:textId="77777777" w:rsidR="002D7085" w:rsidRPr="003D4A22" w:rsidRDefault="002D7085" w:rsidP="002D7085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รายได้ที่ได้รับ</w:t>
            </w:r>
            <w:r w:rsidRPr="003D4A22">
              <w:rPr>
                <w:rFonts w:ascii="Angsana New" w:hAnsi="Angsana New"/>
                <w:sz w:val="28"/>
                <w:szCs w:val="28"/>
                <w:cs/>
              </w:rPr>
              <w:t>ยกเว้น</w:t>
            </w:r>
            <w:r w:rsidRPr="003D4A22">
              <w:rPr>
                <w:rFonts w:ascii="Angsana New" w:hAnsi="Angsana New"/>
                <w:sz w:val="28"/>
                <w:szCs w:val="28"/>
                <w:cs/>
                <w:lang w:val="en-US"/>
              </w:rPr>
              <w:t>ภาษี</w:t>
            </w:r>
            <w:r w:rsidRPr="003D4A22">
              <w:rPr>
                <w:rFonts w:ascii="Angsana New" w:hAnsi="Angsana New"/>
                <w:sz w:val="28"/>
                <w:szCs w:val="28"/>
                <w:cs/>
              </w:rPr>
              <w:t>เงิน</w:t>
            </w:r>
            <w:r w:rsidRPr="003D4A22">
              <w:rPr>
                <w:rFonts w:ascii="Angsana New" w:hAnsi="Angsana New"/>
                <w:sz w:val="28"/>
                <w:szCs w:val="28"/>
                <w:cs/>
                <w:lang w:val="en-US"/>
              </w:rPr>
              <w:t>ได้</w:t>
            </w:r>
          </w:p>
        </w:tc>
        <w:tc>
          <w:tcPr>
            <w:tcW w:w="1980" w:type="dxa"/>
          </w:tcPr>
          <w:p w14:paraId="76F4D3C0" w14:textId="77777777" w:rsidR="002D7085" w:rsidRPr="003D4A22" w:rsidRDefault="007A3DD5" w:rsidP="00860CE8">
            <w:pP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41,892</w:t>
            </w:r>
          </w:p>
        </w:tc>
        <w:tc>
          <w:tcPr>
            <w:tcW w:w="1980" w:type="dxa"/>
          </w:tcPr>
          <w:p w14:paraId="296C75DF" w14:textId="77777777" w:rsidR="002D7085" w:rsidRPr="003D4A22" w:rsidRDefault="002D7085" w:rsidP="002D7085">
            <w:pP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42,238</w:t>
            </w:r>
          </w:p>
        </w:tc>
      </w:tr>
      <w:tr w:rsidR="002D7085" w:rsidRPr="003D4A22" w14:paraId="0D62CB81" w14:textId="77777777" w:rsidTr="00D24E91">
        <w:tc>
          <w:tcPr>
            <w:tcW w:w="5220" w:type="dxa"/>
            <w:vAlign w:val="bottom"/>
          </w:tcPr>
          <w:p w14:paraId="3933352F" w14:textId="77777777" w:rsidR="002D7085" w:rsidRPr="003D4A22" w:rsidRDefault="002D7085" w:rsidP="002D7085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</w:rPr>
              <w:t>ค่าใช้จ่ายที่มีสิทธิหักได้เพิ่มขึ้น</w:t>
            </w:r>
          </w:p>
        </w:tc>
        <w:tc>
          <w:tcPr>
            <w:tcW w:w="1980" w:type="dxa"/>
          </w:tcPr>
          <w:p w14:paraId="7C8C1846" w14:textId="77777777" w:rsidR="002D7085" w:rsidRPr="003D4A22" w:rsidRDefault="007A3DD5" w:rsidP="00860CE8">
            <w:pP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3,124</w:t>
            </w:r>
          </w:p>
        </w:tc>
        <w:tc>
          <w:tcPr>
            <w:tcW w:w="1980" w:type="dxa"/>
          </w:tcPr>
          <w:p w14:paraId="258C2B38" w14:textId="77777777" w:rsidR="002D7085" w:rsidRPr="003D4A22" w:rsidRDefault="002D7085" w:rsidP="002D7085">
            <w:pP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4,324</w:t>
            </w:r>
          </w:p>
        </w:tc>
      </w:tr>
      <w:tr w:rsidR="002D7085" w:rsidRPr="003D4A22" w14:paraId="5E223FFC" w14:textId="77777777" w:rsidTr="00D24E91">
        <w:tc>
          <w:tcPr>
            <w:tcW w:w="5220" w:type="dxa"/>
            <w:vAlign w:val="bottom"/>
          </w:tcPr>
          <w:p w14:paraId="2225C445" w14:textId="77777777" w:rsidR="002D7085" w:rsidRPr="003D4A22" w:rsidRDefault="002D7085" w:rsidP="002D7085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</w:rPr>
              <w:t>ค่าใช้จ่ายต้องห้าม</w:t>
            </w:r>
          </w:p>
        </w:tc>
        <w:tc>
          <w:tcPr>
            <w:tcW w:w="1980" w:type="dxa"/>
          </w:tcPr>
          <w:p w14:paraId="1DE74B95" w14:textId="77777777" w:rsidR="002D7085" w:rsidRPr="003D4A22" w:rsidRDefault="007A3DD5" w:rsidP="00860CE8">
            <w:pP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(5,965)</w:t>
            </w:r>
          </w:p>
        </w:tc>
        <w:tc>
          <w:tcPr>
            <w:tcW w:w="1980" w:type="dxa"/>
          </w:tcPr>
          <w:p w14:paraId="4D4B55AA" w14:textId="77777777" w:rsidR="002D7085" w:rsidRPr="003D4A22" w:rsidRDefault="002D7085" w:rsidP="002D7085">
            <w:pP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(15,271)</w:t>
            </w:r>
          </w:p>
        </w:tc>
      </w:tr>
      <w:tr w:rsidR="002D7085" w:rsidRPr="003D4A22" w14:paraId="648AAEB2" w14:textId="77777777" w:rsidTr="00D24E91">
        <w:tc>
          <w:tcPr>
            <w:tcW w:w="5220" w:type="dxa"/>
            <w:vAlign w:val="bottom"/>
          </w:tcPr>
          <w:p w14:paraId="62FD8F98" w14:textId="77777777" w:rsidR="002D7085" w:rsidRPr="003D4A22" w:rsidRDefault="002D7085" w:rsidP="002D7085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</w:rPr>
              <w:t>อื่น ๆ</w:t>
            </w:r>
          </w:p>
        </w:tc>
        <w:tc>
          <w:tcPr>
            <w:tcW w:w="1980" w:type="dxa"/>
          </w:tcPr>
          <w:p w14:paraId="347AAD62" w14:textId="77777777" w:rsidR="002D7085" w:rsidRPr="003D4A22" w:rsidRDefault="007A3DD5" w:rsidP="00860CE8">
            <w:pPr>
              <w:pBdr>
                <w:bottom w:val="single" w:sz="4" w:space="1" w:color="auto"/>
              </w:pBd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(565)</w:t>
            </w:r>
          </w:p>
        </w:tc>
        <w:tc>
          <w:tcPr>
            <w:tcW w:w="1980" w:type="dxa"/>
          </w:tcPr>
          <w:p w14:paraId="615A6968" w14:textId="77777777" w:rsidR="002D7085" w:rsidRPr="003D4A22" w:rsidRDefault="002D7085" w:rsidP="002D7085">
            <w:pPr>
              <w:pBdr>
                <w:bottom w:val="single" w:sz="4" w:space="1" w:color="auto"/>
              </w:pBd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(10,960)</w:t>
            </w:r>
          </w:p>
        </w:tc>
      </w:tr>
      <w:tr w:rsidR="002D7085" w:rsidRPr="003D4A22" w14:paraId="454861EB" w14:textId="77777777" w:rsidTr="00D24E91">
        <w:tc>
          <w:tcPr>
            <w:tcW w:w="5220" w:type="dxa"/>
            <w:vAlign w:val="bottom"/>
          </w:tcPr>
          <w:p w14:paraId="375CBC6E" w14:textId="77777777" w:rsidR="002D7085" w:rsidRPr="003D4A22" w:rsidRDefault="002D7085" w:rsidP="002D7085">
            <w:pPr>
              <w:ind w:left="162" w:right="-108" w:hanging="162"/>
              <w:rPr>
                <w:rFonts w:ascii="Angsana New" w:hAnsi="Angsana New"/>
                <w:spacing w:val="-4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/>
                <w:spacing w:val="-4"/>
                <w:sz w:val="28"/>
                <w:szCs w:val="28"/>
                <w:cs/>
              </w:rPr>
              <w:t>ค่าใช้จ่ายภาษีเงินได้ที่แสดงอยู่ใน</w:t>
            </w:r>
            <w:r w:rsidRPr="003D4A22">
              <w:rPr>
                <w:rFonts w:ascii="Angsana New" w:hAnsi="Angsana New"/>
                <w:spacing w:val="-4"/>
                <w:sz w:val="28"/>
                <w:szCs w:val="28"/>
                <w:cs/>
                <w:lang w:val="en-US"/>
              </w:rPr>
              <w:t>ส่วนของ</w:t>
            </w:r>
            <w:r w:rsidRPr="003D4A22">
              <w:rPr>
                <w:rFonts w:ascii="Angsana New" w:hAnsi="Angsana New"/>
                <w:spacing w:val="-4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980" w:type="dxa"/>
            <w:vAlign w:val="bottom"/>
          </w:tcPr>
          <w:p w14:paraId="7BB592A9" w14:textId="77777777" w:rsidR="002D7085" w:rsidRPr="003D4A22" w:rsidRDefault="007A3DD5" w:rsidP="00860CE8">
            <w:pPr>
              <w:pBdr>
                <w:bottom w:val="double" w:sz="4" w:space="1" w:color="auto"/>
              </w:pBd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(124,602)</w:t>
            </w:r>
          </w:p>
        </w:tc>
        <w:tc>
          <w:tcPr>
            <w:tcW w:w="1980" w:type="dxa"/>
            <w:vAlign w:val="bottom"/>
          </w:tcPr>
          <w:p w14:paraId="7FC86144" w14:textId="77777777" w:rsidR="002D7085" w:rsidRPr="003D4A22" w:rsidRDefault="002D7085" w:rsidP="002D7085">
            <w:pPr>
              <w:pBdr>
                <w:bottom w:val="double" w:sz="4" w:space="1" w:color="auto"/>
              </w:pBd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(326,484)</w:t>
            </w:r>
          </w:p>
        </w:tc>
      </w:tr>
    </w:tbl>
    <w:p w14:paraId="04E143B9" w14:textId="77777777" w:rsidR="003D0038" w:rsidRPr="003D4A22" w:rsidRDefault="003D0038" w:rsidP="00E53760">
      <w:pPr>
        <w:spacing w:before="240"/>
        <w:ind w:left="562"/>
        <w:jc w:val="thaiDistribute"/>
        <w:rPr>
          <w:rFonts w:ascii="Angsana New" w:hAnsi="Angsana New"/>
          <w:sz w:val="32"/>
          <w:szCs w:val="32"/>
          <w:cs/>
        </w:rPr>
      </w:pPr>
      <w:r w:rsidRPr="003D4A22">
        <w:rPr>
          <w:rFonts w:ascii="Angsana New" w:hAnsi="Angsana New"/>
          <w:sz w:val="32"/>
          <w:szCs w:val="32"/>
          <w:cs/>
        </w:rPr>
        <w:t>อัตราภาษีเงินได้ถัวเฉลี่ยถ่วงน้ำหนัก</w:t>
      </w:r>
      <w:r w:rsidR="00F96194" w:rsidRPr="003D4A22">
        <w:rPr>
          <w:rFonts w:ascii="Angsana New" w:hAnsi="Angsana New"/>
          <w:sz w:val="32"/>
          <w:szCs w:val="32"/>
          <w:cs/>
          <w:lang w:val="en-US"/>
        </w:rPr>
        <w:t xml:space="preserve">สำหรับปีสิ้นสุดวันที่ </w:t>
      </w:r>
      <w:r w:rsidR="00F96194" w:rsidRPr="003D4A22">
        <w:rPr>
          <w:rFonts w:ascii="Angsana New" w:hAnsi="Angsana New"/>
          <w:sz w:val="32"/>
          <w:szCs w:val="32"/>
          <w:lang w:val="en-US"/>
        </w:rPr>
        <w:t xml:space="preserve">31 </w:t>
      </w:r>
      <w:r w:rsidR="00F96194" w:rsidRPr="003D4A22">
        <w:rPr>
          <w:rFonts w:ascii="Angsana New" w:hAnsi="Angsana New"/>
          <w:sz w:val="32"/>
          <w:szCs w:val="32"/>
          <w:cs/>
          <w:lang w:val="en-US"/>
        </w:rPr>
        <w:t>ธันวาคม</w:t>
      </w:r>
      <w:r w:rsidR="00F96194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3D4A22">
        <w:rPr>
          <w:rFonts w:ascii="Angsana New" w:hAnsi="Angsana New" w:hint="cs"/>
          <w:sz w:val="32"/>
          <w:szCs w:val="32"/>
          <w:lang w:val="en-US"/>
        </w:rPr>
        <w:t>256</w:t>
      </w:r>
      <w:r w:rsidRPr="003D4A22">
        <w:rPr>
          <w:rFonts w:ascii="Angsana New" w:hAnsi="Angsana New"/>
          <w:sz w:val="32"/>
          <w:szCs w:val="32"/>
          <w:lang w:val="en-US"/>
        </w:rPr>
        <w:t>4</w:t>
      </w:r>
      <w:r w:rsidRPr="003D4A22">
        <w:rPr>
          <w:rFonts w:ascii="Angsana New" w:hAnsi="Angsana New" w:hint="cs"/>
          <w:sz w:val="32"/>
          <w:szCs w:val="32"/>
          <w:cs/>
        </w:rPr>
        <w:t xml:space="preserve"> </w:t>
      </w:r>
      <w:r w:rsidR="00F96194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และ </w:t>
      </w:r>
      <w:r w:rsidR="00F96194" w:rsidRPr="003D4A22">
        <w:rPr>
          <w:rFonts w:ascii="Angsana New" w:hAnsi="Angsana New"/>
          <w:sz w:val="32"/>
          <w:szCs w:val="32"/>
          <w:lang w:val="en-US"/>
        </w:rPr>
        <w:t xml:space="preserve">2563 </w:t>
      </w:r>
      <w:r w:rsidR="00BE2C89">
        <w:rPr>
          <w:rFonts w:ascii="Angsana New" w:hAnsi="Angsana New"/>
          <w:sz w:val="32"/>
          <w:szCs w:val="32"/>
          <w:cs/>
        </w:rPr>
        <w:t>เป็นร้อยละ</w:t>
      </w:r>
      <w:r w:rsidR="00BE2C89">
        <w:rPr>
          <w:rFonts w:ascii="Angsana New" w:hAnsi="Angsana New" w:hint="cs"/>
          <w:sz w:val="32"/>
          <w:szCs w:val="32"/>
          <w:cs/>
        </w:rPr>
        <w:t xml:space="preserve"> </w:t>
      </w:r>
      <w:r w:rsidR="00BE2C89">
        <w:rPr>
          <w:rFonts w:ascii="Angsana New" w:hAnsi="Angsana New"/>
          <w:sz w:val="32"/>
          <w:szCs w:val="32"/>
          <w:lang w:val="en-US"/>
        </w:rPr>
        <w:t>15.2</w:t>
      </w:r>
      <w:r w:rsidR="00B95959">
        <w:rPr>
          <w:rFonts w:ascii="Angsana New" w:hAnsi="Angsana New"/>
          <w:sz w:val="32"/>
          <w:szCs w:val="32"/>
          <w:lang w:val="en-US"/>
        </w:rPr>
        <w:t>8</w:t>
      </w:r>
      <w:r w:rsidRPr="003D4A22">
        <w:rPr>
          <w:rFonts w:ascii="Angsana New" w:hAnsi="Angsana New" w:hint="cs"/>
          <w:sz w:val="32"/>
          <w:szCs w:val="32"/>
          <w:cs/>
        </w:rPr>
        <w:t xml:space="preserve"> และร้อยละ</w:t>
      </w:r>
      <w:r w:rsidRPr="003D4A22">
        <w:rPr>
          <w:rFonts w:ascii="Angsana New" w:hAnsi="Angsana New"/>
          <w:sz w:val="32"/>
          <w:szCs w:val="32"/>
          <w:lang w:val="en-US"/>
        </w:rPr>
        <w:t xml:space="preserve"> </w:t>
      </w:r>
      <w:r w:rsidR="00F96194" w:rsidRPr="003D4A22">
        <w:rPr>
          <w:rFonts w:ascii="Angsana New" w:hAnsi="Angsana New"/>
          <w:sz w:val="32"/>
          <w:szCs w:val="32"/>
          <w:lang w:val="en-US"/>
        </w:rPr>
        <w:t>18.83</w:t>
      </w:r>
      <w:r w:rsidR="00F96194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3D4A22">
        <w:rPr>
          <w:rFonts w:ascii="Angsana New" w:hAnsi="Angsana New" w:hint="cs"/>
          <w:sz w:val="32"/>
          <w:szCs w:val="32"/>
          <w:cs/>
          <w:lang w:val="en-US"/>
        </w:rPr>
        <w:t>ตามลำดับ</w:t>
      </w:r>
    </w:p>
    <w:p w14:paraId="50EFD165" w14:textId="77777777" w:rsidR="00C940BF" w:rsidRDefault="00F96194" w:rsidP="00F96194">
      <w:pPr>
        <w:tabs>
          <w:tab w:val="left" w:pos="570"/>
        </w:tabs>
        <w:ind w:left="561"/>
        <w:jc w:val="thaiDistribute"/>
        <w:rPr>
          <w:rFonts w:ascii="Angsana New" w:hAnsi="Angsana New"/>
          <w:sz w:val="32"/>
          <w:szCs w:val="32"/>
          <w:cs/>
        </w:rPr>
      </w:pPr>
      <w:r w:rsidRPr="003D4A22">
        <w:rPr>
          <w:rFonts w:ascii="Angsana New" w:hAnsi="Angsana New"/>
          <w:sz w:val="32"/>
          <w:szCs w:val="32"/>
          <w:cs/>
        </w:rPr>
        <w:br w:type="page"/>
      </w:r>
      <w:r w:rsidR="00C940BF" w:rsidRPr="003D4A22">
        <w:rPr>
          <w:rFonts w:ascii="Angsana New" w:hAnsi="Angsana New"/>
          <w:sz w:val="32"/>
          <w:szCs w:val="32"/>
          <w:cs/>
        </w:rPr>
        <w:lastRenderedPageBreak/>
        <w:t>จำนวนเงินภาษีเงินได้ที่รับรู้ในส่วนของกำไร (ขาดทุน) เบ็ดเสร็จอื่น</w:t>
      </w:r>
      <w:r w:rsidRPr="003D4A22">
        <w:rPr>
          <w:rFonts w:ascii="Angsana New" w:hAnsi="Angsana New"/>
          <w:sz w:val="32"/>
          <w:szCs w:val="32"/>
          <w:cs/>
          <w:lang w:val="en-US"/>
        </w:rPr>
        <w:t xml:space="preserve">สำหรับปีสิ้นสุดวันที่ </w:t>
      </w:r>
      <w:r w:rsidRPr="003D4A22">
        <w:rPr>
          <w:rFonts w:ascii="Angsana New" w:hAnsi="Angsana New"/>
          <w:sz w:val="32"/>
          <w:szCs w:val="32"/>
          <w:lang w:val="en-US"/>
        </w:rPr>
        <w:t xml:space="preserve">31 </w:t>
      </w:r>
      <w:r w:rsidRPr="003D4A22">
        <w:rPr>
          <w:rFonts w:ascii="Angsana New" w:hAnsi="Angsana New"/>
          <w:sz w:val="32"/>
          <w:szCs w:val="32"/>
          <w:cs/>
          <w:lang w:val="en-US"/>
        </w:rPr>
        <w:t>ธันวาคม</w:t>
      </w:r>
      <w:r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C940BF" w:rsidRPr="003D4A22">
        <w:rPr>
          <w:rFonts w:ascii="Angsana New" w:hAnsi="Angsana New"/>
          <w:sz w:val="32"/>
          <w:szCs w:val="32"/>
          <w:lang w:val="en-US"/>
        </w:rPr>
        <w:t>2564</w:t>
      </w:r>
      <w:r w:rsidR="00C940BF" w:rsidRPr="003D4A22">
        <w:rPr>
          <w:rFonts w:ascii="Angsana New" w:hAnsi="Angsana New"/>
          <w:sz w:val="32"/>
          <w:szCs w:val="32"/>
          <w:cs/>
        </w:rPr>
        <w:t xml:space="preserve"> และ</w:t>
      </w:r>
      <w:r w:rsidR="00C940BF" w:rsidRPr="003D4A22">
        <w:rPr>
          <w:rFonts w:ascii="Angsana New" w:hAnsi="Angsana New"/>
          <w:sz w:val="32"/>
          <w:szCs w:val="32"/>
          <w:cs/>
          <w:lang w:val="en-US"/>
        </w:rPr>
        <w:t xml:space="preserve"> </w:t>
      </w:r>
      <w:r w:rsidR="00C940BF" w:rsidRPr="003D4A22">
        <w:rPr>
          <w:rFonts w:ascii="Angsana New" w:hAnsi="Angsana New"/>
          <w:sz w:val="32"/>
          <w:szCs w:val="32"/>
          <w:lang w:val="en-US"/>
        </w:rPr>
        <w:t>2563</w:t>
      </w:r>
      <w:r w:rsidR="00C940BF" w:rsidRPr="003D4A22">
        <w:rPr>
          <w:rFonts w:ascii="Angsana New" w:hAnsi="Angsana New" w:hint="cs"/>
          <w:sz w:val="32"/>
          <w:szCs w:val="32"/>
          <w:cs/>
        </w:rPr>
        <w:t xml:space="preserve"> </w:t>
      </w:r>
      <w:r w:rsidR="00C940BF" w:rsidRPr="003D4A22">
        <w:rPr>
          <w:rFonts w:ascii="Angsana New" w:hAnsi="Angsana New"/>
          <w:sz w:val="32"/>
          <w:szCs w:val="32"/>
          <w:cs/>
        </w:rPr>
        <w:t>สรุปได้ดังนี้</w:t>
      </w:r>
    </w:p>
    <w:tbl>
      <w:tblPr>
        <w:tblW w:w="9090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30"/>
        <w:gridCol w:w="1980"/>
        <w:gridCol w:w="1980"/>
      </w:tblGrid>
      <w:tr w:rsidR="00F96194" w:rsidRPr="00F96194" w14:paraId="14871B21" w14:textId="77777777" w:rsidTr="00845D8C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0EA95" w14:textId="77777777" w:rsidR="00F96194" w:rsidRPr="00F96194" w:rsidRDefault="00F96194" w:rsidP="00860CE8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741645" w14:textId="77777777" w:rsidR="00F96194" w:rsidRPr="00F96194" w:rsidRDefault="00860CE8" w:rsidP="00860CE8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F96194">
              <w:rPr>
                <w:rFonts w:ascii="Angsana New" w:hAnsi="Angsana New"/>
                <w:sz w:val="28"/>
                <w:szCs w:val="28"/>
                <w:cs/>
              </w:rPr>
              <w:t>(หน่วย</w:t>
            </w:r>
            <w:r w:rsidRPr="00F96194">
              <w:rPr>
                <w:rFonts w:ascii="Angsana New" w:hAnsi="Angsana New"/>
                <w:sz w:val="28"/>
                <w:szCs w:val="28"/>
                <w:lang w:val="en-US"/>
              </w:rPr>
              <w:t xml:space="preserve">: </w:t>
            </w:r>
            <w:r w:rsidRPr="00F96194">
              <w:rPr>
                <w:rFonts w:ascii="Angsana New" w:hAnsi="Angsana New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860CE8" w:rsidRPr="00F96194" w14:paraId="7BFBB099" w14:textId="77777777" w:rsidTr="00845D8C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286E19" w14:textId="77777777" w:rsidR="00860CE8" w:rsidRPr="00F96194" w:rsidRDefault="00860CE8" w:rsidP="00860CE8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1475E6" w14:textId="77777777" w:rsidR="00860CE8" w:rsidRPr="00F96194" w:rsidRDefault="00860CE8" w:rsidP="00860CE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F96194">
              <w:rPr>
                <w:rFonts w:ascii="Angsana New" w:hAnsi="Angsana New"/>
                <w:sz w:val="28"/>
                <w:szCs w:val="28"/>
                <w:cs/>
              </w:rPr>
              <w:t>สำหรับปีสิ้นสุดวันที่</w:t>
            </w:r>
            <w:r w:rsidRPr="00F96194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F96194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F96194">
              <w:rPr>
                <w:rFonts w:ascii="Angsana New" w:hAnsi="Angsana New"/>
                <w:sz w:val="28"/>
                <w:szCs w:val="28"/>
                <w:cs/>
              </w:rPr>
              <w:t>ธันวาคม</w:t>
            </w:r>
          </w:p>
        </w:tc>
      </w:tr>
      <w:tr w:rsidR="00F96194" w:rsidRPr="00F96194" w14:paraId="629CCBA1" w14:textId="77777777" w:rsidTr="00845D8C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B2D8B1" w14:textId="77777777" w:rsidR="00F96194" w:rsidRPr="00F96194" w:rsidRDefault="00F96194" w:rsidP="00F96194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2FC28F" w14:textId="77777777" w:rsidR="00F96194" w:rsidRPr="00F96194" w:rsidRDefault="00F96194" w:rsidP="00F9619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96194">
              <w:rPr>
                <w:rFonts w:ascii="Angsana New" w:hAnsi="Angsana New"/>
                <w:sz w:val="28"/>
                <w:szCs w:val="28"/>
                <w:cs/>
                <w:lang w:val="en-US"/>
              </w:rPr>
              <w:t>256</w:t>
            </w:r>
            <w:r w:rsidRPr="00F96194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47D3FF" w14:textId="77777777" w:rsidR="00F96194" w:rsidRPr="00F96194" w:rsidRDefault="00F96194" w:rsidP="00F9619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96194">
              <w:rPr>
                <w:rFonts w:ascii="Angsana New" w:hAnsi="Angsana New"/>
                <w:sz w:val="28"/>
                <w:szCs w:val="28"/>
                <w:cs/>
                <w:lang w:val="en-US"/>
              </w:rPr>
              <w:t>256</w:t>
            </w:r>
            <w:r w:rsidRPr="00F96194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</w:tr>
      <w:tr w:rsidR="00F96194" w:rsidRPr="00F96194" w14:paraId="435A7D8F" w14:textId="77777777" w:rsidTr="00845D8C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3CD234" w14:textId="77777777" w:rsidR="00F96194" w:rsidRPr="00F96194" w:rsidRDefault="00F96194" w:rsidP="00F96194">
            <w:pPr>
              <w:ind w:left="162" w:right="30" w:hanging="16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96194">
              <w:rPr>
                <w:rFonts w:ascii="Angsana New" w:hAnsi="Angsana New"/>
                <w:sz w:val="28"/>
                <w:szCs w:val="28"/>
                <w:cs/>
              </w:rPr>
              <w:t>ภาษีเงินได้รอตัดบัญชีที่เกี่ยวข้องกับ</w:t>
            </w:r>
            <w:r w:rsidRPr="00F96194">
              <w:rPr>
                <w:rFonts w:ascii="Angsana New" w:hAnsi="Angsana New"/>
                <w:sz w:val="28"/>
                <w:szCs w:val="28"/>
                <w:lang w:val="en-US"/>
              </w:rPr>
              <w:t>: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58F241" w14:textId="77777777" w:rsidR="00F96194" w:rsidRPr="00F96194" w:rsidRDefault="00F96194" w:rsidP="00F96194">
            <w:pPr>
              <w:tabs>
                <w:tab w:val="decimal" w:pos="1062"/>
              </w:tabs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526788" w14:textId="77777777" w:rsidR="00F96194" w:rsidRPr="00F96194" w:rsidRDefault="00F96194" w:rsidP="00F96194">
            <w:pPr>
              <w:tabs>
                <w:tab w:val="decimal" w:pos="1062"/>
              </w:tabs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F96194" w:rsidRPr="00F96194" w14:paraId="56709B44" w14:textId="77777777" w:rsidTr="00845D8C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8FB6C9" w14:textId="77777777" w:rsidR="00F96194" w:rsidRPr="00AE1B52" w:rsidRDefault="00F96194" w:rsidP="00F96194">
            <w:pPr>
              <w:ind w:left="186" w:right="-108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E1B52"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Pr="00AE1B52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กำไร) </w:t>
            </w:r>
            <w:r w:rsidRPr="00AE1B5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ขาดทุน</w:t>
            </w:r>
            <w:r w:rsidRPr="00AE1B52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จากการวัดมูลค่าเงินลงทุนในตราสารหนี้ที่วัดมูลค่าด้วยมูลค่ายุติธรรมผ่านกำไรขาดทุนเบ็ดเสร็จอื่น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63FCB6" w14:textId="77777777" w:rsidR="00F96194" w:rsidRPr="00F96194" w:rsidRDefault="00227EF8" w:rsidP="00845D8C">
            <w:pP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199,695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E294BA" w14:textId="77777777" w:rsidR="00F96194" w:rsidRPr="00F96194" w:rsidRDefault="00F96194" w:rsidP="00845D8C">
            <w:pP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96194">
              <w:rPr>
                <w:rFonts w:ascii="Angsana New" w:hAnsi="Angsana New"/>
                <w:sz w:val="28"/>
                <w:szCs w:val="28"/>
                <w:lang w:val="en-US"/>
              </w:rPr>
              <w:t>(194,722)</w:t>
            </w:r>
          </w:p>
        </w:tc>
      </w:tr>
      <w:tr w:rsidR="00F96194" w:rsidRPr="00F96194" w14:paraId="500D7B05" w14:textId="77777777" w:rsidTr="00845D8C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015C64" w14:textId="77777777" w:rsidR="00F96194" w:rsidRPr="00AE1B52" w:rsidRDefault="00F96194" w:rsidP="00F96194">
            <w:pPr>
              <w:ind w:left="186" w:right="-108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E1B5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ขาดทุน</w:t>
            </w:r>
            <w:r w:rsidRPr="00AE1B52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จากการวัดมูลค่าเงินลงทุนในตราสารทุนที่กำหนด</w:t>
            </w:r>
            <w:r w:rsidRPr="00AE1B5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  <w:r w:rsidR="00845D8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                     </w:t>
            </w:r>
            <w:r w:rsidRPr="00AE1B52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23642" w14:textId="77777777" w:rsidR="00F96194" w:rsidRPr="00F96194" w:rsidRDefault="00227EF8" w:rsidP="00845D8C">
            <w:pP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29,</w:t>
            </w:r>
            <w:r w:rsidR="00B922EE">
              <w:rPr>
                <w:rFonts w:ascii="Angsana New" w:hAnsi="Angsana New"/>
                <w:sz w:val="28"/>
                <w:szCs w:val="28"/>
                <w:lang w:val="en-US"/>
              </w:rPr>
              <w:t>353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831DA" w14:textId="77777777" w:rsidR="00F96194" w:rsidRPr="00F96194" w:rsidRDefault="00F96194" w:rsidP="00845D8C">
            <w:pP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96194">
              <w:rPr>
                <w:rFonts w:ascii="Angsana New" w:hAnsi="Angsana New"/>
                <w:sz w:val="28"/>
                <w:szCs w:val="28"/>
                <w:lang w:val="en-US"/>
              </w:rPr>
              <w:t>438,205</w:t>
            </w:r>
          </w:p>
        </w:tc>
      </w:tr>
      <w:tr w:rsidR="00F96194" w:rsidRPr="00F96194" w14:paraId="251AB64B" w14:textId="77777777" w:rsidTr="00845D8C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354E5A" w14:textId="77777777" w:rsidR="00F96194" w:rsidRPr="00F96194" w:rsidRDefault="00B922EE" w:rsidP="00F96194">
            <w:pPr>
              <w:ind w:left="186" w:right="-108" w:hanging="162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ขาดทุน</w:t>
            </w:r>
            <w:r w:rsidR="00F96194" w:rsidRPr="00F96194">
              <w:rPr>
                <w:rFonts w:ascii="Angsana New" w:hAnsi="Angsana New"/>
                <w:sz w:val="28"/>
                <w:szCs w:val="28"/>
                <w:cs/>
              </w:rPr>
              <w:t xml:space="preserve">จากการประมาณการตามหลักคณิตศาสตร์ประกันภัย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0B9CE1" w14:textId="77777777" w:rsidR="00F96194" w:rsidRPr="00F96194" w:rsidRDefault="00B922EE" w:rsidP="00845D8C">
            <w:pPr>
              <w:pBdr>
                <w:bottom w:val="single" w:sz="4" w:space="1" w:color="auto"/>
              </w:pBd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8E1079" w14:textId="77777777" w:rsidR="00F96194" w:rsidRPr="00F96194" w:rsidRDefault="00F96194" w:rsidP="00845D8C">
            <w:pPr>
              <w:pBdr>
                <w:bottom w:val="single" w:sz="4" w:space="1" w:color="auto"/>
              </w:pBd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96194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F96194" w:rsidRPr="00F96194" w14:paraId="44625158" w14:textId="77777777" w:rsidTr="00845D8C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D027E7" w14:textId="77777777" w:rsidR="00F96194" w:rsidRPr="00F96194" w:rsidRDefault="00F96194" w:rsidP="00F96194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F96194">
              <w:rPr>
                <w:rFonts w:ascii="Angsana New" w:hAnsi="Angsana New"/>
                <w:sz w:val="28"/>
                <w:szCs w:val="28"/>
                <w:cs/>
                <w:lang w:val="en-US"/>
              </w:rPr>
              <w:t>ภาษีเงินได้ที่แสดงอยู่ในส่วนของกำไร (ขาดทุน) เบ็ดเสร็จอื่น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97756D" w14:textId="77777777" w:rsidR="00F96194" w:rsidRPr="00F96194" w:rsidRDefault="00B922EE" w:rsidP="00845D8C">
            <w:pPr>
              <w:pBdr>
                <w:bottom w:val="double" w:sz="4" w:space="1" w:color="auto"/>
              </w:pBd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229,551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80AC64" w14:textId="77777777" w:rsidR="00F96194" w:rsidRPr="00F96194" w:rsidRDefault="00F96194" w:rsidP="00845D8C">
            <w:pPr>
              <w:pBdr>
                <w:bottom w:val="double" w:sz="4" w:space="1" w:color="auto"/>
              </w:pBd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96194">
              <w:rPr>
                <w:rFonts w:ascii="Angsana New" w:hAnsi="Angsana New"/>
                <w:sz w:val="28"/>
                <w:szCs w:val="28"/>
                <w:lang w:val="en-US"/>
              </w:rPr>
              <w:t>243,483</w:t>
            </w:r>
          </w:p>
        </w:tc>
      </w:tr>
    </w:tbl>
    <w:p w14:paraId="0AD76EB8" w14:textId="77777777" w:rsidR="00C940BF" w:rsidRPr="00F96194" w:rsidRDefault="00C940BF" w:rsidP="00F96194">
      <w:pPr>
        <w:pStyle w:val="Heading1"/>
        <w:numPr>
          <w:ilvl w:val="0"/>
          <w:numId w:val="12"/>
        </w:numPr>
        <w:spacing w:after="120"/>
        <w:ind w:left="561" w:hanging="561"/>
        <w:rPr>
          <w:rFonts w:ascii="Angsana New" w:hAnsi="Angsana New"/>
          <w:sz w:val="32"/>
          <w:szCs w:val="32"/>
          <w:u w:val="none"/>
          <w:lang w:val="en-US"/>
        </w:rPr>
      </w:pPr>
      <w:bookmarkStart w:id="41" w:name="_Toc301446369"/>
      <w:bookmarkStart w:id="42" w:name="_Toc48896596"/>
      <w:bookmarkStart w:id="43" w:name="_Toc96506764"/>
      <w:r w:rsidRPr="00710B9A">
        <w:rPr>
          <w:rFonts w:ascii="Angsana New" w:hAnsi="Angsana New" w:hint="cs"/>
          <w:sz w:val="32"/>
          <w:szCs w:val="32"/>
          <w:u w:val="none"/>
          <w:cs/>
          <w:lang w:val="en-US"/>
        </w:rPr>
        <w:t>สินทรัพย์อื่น</w:t>
      </w:r>
      <w:bookmarkEnd w:id="41"/>
      <w:bookmarkEnd w:id="42"/>
      <w:bookmarkEnd w:id="43"/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130"/>
        <w:gridCol w:w="1980"/>
        <w:gridCol w:w="1980"/>
      </w:tblGrid>
      <w:tr w:rsidR="00C940BF" w:rsidRPr="00845D8C" w14:paraId="088EBAD9" w14:textId="77777777" w:rsidTr="00845D8C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05BF42D8" w14:textId="77777777" w:rsidR="00C940BF" w:rsidRPr="00845D8C" w:rsidRDefault="00C940BF" w:rsidP="00DF31E3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vAlign w:val="bottom"/>
          </w:tcPr>
          <w:p w14:paraId="1573FC36" w14:textId="77777777" w:rsidR="00C940BF" w:rsidRPr="00845D8C" w:rsidRDefault="00C940BF" w:rsidP="00F96194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vAlign w:val="bottom"/>
          </w:tcPr>
          <w:p w14:paraId="1D9F6FBF" w14:textId="77777777" w:rsidR="00C940BF" w:rsidRPr="00845D8C" w:rsidRDefault="00F96194" w:rsidP="00F96194">
            <w:pPr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45D8C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845D8C">
              <w:rPr>
                <w:rFonts w:ascii="Angsana New" w:hAnsi="Angsana New" w:hint="cs"/>
                <w:spacing w:val="1"/>
                <w:sz w:val="28"/>
                <w:szCs w:val="28"/>
                <w:lang w:val="en-US"/>
              </w:rPr>
              <w:t>:</w:t>
            </w:r>
            <w:r w:rsidRPr="00845D8C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F96194" w:rsidRPr="00845D8C" w14:paraId="23913272" w14:textId="77777777" w:rsidTr="00845D8C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66A2BCBE" w14:textId="77777777" w:rsidR="00F96194" w:rsidRPr="00845D8C" w:rsidRDefault="00F96194" w:rsidP="00F96194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vAlign w:val="bottom"/>
          </w:tcPr>
          <w:p w14:paraId="0C2FC1C8" w14:textId="77777777" w:rsidR="00F96194" w:rsidRPr="00845D8C" w:rsidRDefault="00F96194" w:rsidP="00F9619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45D8C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 w:rsidRPr="00845D8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ธันวาคม</w:t>
            </w:r>
            <w:r w:rsidRPr="00845D8C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 2564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vAlign w:val="bottom"/>
          </w:tcPr>
          <w:p w14:paraId="1F29D9B2" w14:textId="77777777" w:rsidR="00F96194" w:rsidRPr="00845D8C" w:rsidRDefault="00F96194" w:rsidP="00F9619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45D8C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 w:rsidRPr="00845D8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ธันวาคม</w:t>
            </w:r>
            <w:r w:rsidRPr="00845D8C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 2563</w:t>
            </w:r>
          </w:p>
        </w:tc>
      </w:tr>
      <w:tr w:rsidR="00F96194" w:rsidRPr="00845D8C" w14:paraId="3E23E3CE" w14:textId="77777777" w:rsidTr="00845D8C">
        <w:trPr>
          <w:cantSplit/>
          <w:trHeight w:val="87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1448FC69" w14:textId="77777777" w:rsidR="00F96194" w:rsidRPr="00845D8C" w:rsidRDefault="00F96194" w:rsidP="00F96194">
            <w:pPr>
              <w:tabs>
                <w:tab w:val="left" w:pos="1260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80" w:type="dxa"/>
            <w:tcBorders>
              <w:left w:val="nil"/>
              <w:right w:val="nil"/>
            </w:tcBorders>
          </w:tcPr>
          <w:p w14:paraId="4F07F613" w14:textId="77777777" w:rsidR="00F96194" w:rsidRPr="00845D8C" w:rsidRDefault="00F96194" w:rsidP="00F96194">
            <w:pPr>
              <w:tabs>
                <w:tab w:val="decimal" w:pos="106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left w:val="nil"/>
              <w:right w:val="nil"/>
            </w:tcBorders>
          </w:tcPr>
          <w:p w14:paraId="7F781E00" w14:textId="77777777" w:rsidR="00F96194" w:rsidRPr="00845D8C" w:rsidRDefault="00F96194" w:rsidP="00F96194">
            <w:pPr>
              <w:tabs>
                <w:tab w:val="decimal" w:pos="106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F96194" w:rsidRPr="00845D8C" w14:paraId="3CF3A68D" w14:textId="77777777" w:rsidTr="00845D8C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72EC8" w14:textId="77777777" w:rsidR="00F96194" w:rsidRPr="00845D8C" w:rsidRDefault="00F96194" w:rsidP="00F96194">
            <w:pPr>
              <w:tabs>
                <w:tab w:val="left" w:pos="1260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845D8C">
              <w:rPr>
                <w:rFonts w:ascii="Angsana New" w:hAnsi="Angsana New" w:hint="cs"/>
                <w:sz w:val="28"/>
                <w:szCs w:val="28"/>
                <w:cs/>
              </w:rPr>
              <w:t>บัญชีพักลูกหนี้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1CFA5313" w14:textId="77777777" w:rsidR="00F96194" w:rsidRPr="00845D8C" w:rsidRDefault="00A57224" w:rsidP="00F96194">
            <w:pP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45D8C">
              <w:rPr>
                <w:rFonts w:ascii="Angsana New" w:hAnsi="Angsana New" w:hint="cs"/>
                <w:sz w:val="28"/>
                <w:szCs w:val="28"/>
                <w:lang w:val="en-US"/>
              </w:rPr>
              <w:t>200,943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4A51BE05" w14:textId="77777777" w:rsidR="00F96194" w:rsidRPr="00845D8C" w:rsidRDefault="00F96194" w:rsidP="00F96194">
            <w:pP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45D8C">
              <w:rPr>
                <w:rFonts w:ascii="Angsana New" w:hAnsi="Angsana New" w:hint="cs"/>
                <w:sz w:val="28"/>
                <w:szCs w:val="28"/>
                <w:lang w:val="en-US"/>
              </w:rPr>
              <w:t>93,738</w:t>
            </w:r>
          </w:p>
        </w:tc>
      </w:tr>
      <w:tr w:rsidR="00374A5B" w:rsidRPr="00845D8C" w14:paraId="5343A4CD" w14:textId="77777777" w:rsidTr="00845D8C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4935CE" w14:textId="77777777" w:rsidR="00374A5B" w:rsidRPr="00845D8C" w:rsidRDefault="00374A5B" w:rsidP="00374A5B">
            <w:pPr>
              <w:tabs>
                <w:tab w:val="left" w:pos="1260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845D8C">
              <w:rPr>
                <w:rFonts w:ascii="Angsana New" w:hAnsi="Angsana New" w:hint="cs"/>
                <w:sz w:val="28"/>
                <w:szCs w:val="28"/>
                <w:cs/>
              </w:rPr>
              <w:t>เงินมัดจำและเงินประกัน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15A1FDB9" w14:textId="77777777" w:rsidR="00374A5B" w:rsidRPr="00845D8C" w:rsidRDefault="00374A5B" w:rsidP="00374A5B">
            <w:pP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45D8C">
              <w:rPr>
                <w:rFonts w:ascii="Angsana New" w:hAnsi="Angsana New" w:hint="cs"/>
                <w:sz w:val="28"/>
                <w:szCs w:val="28"/>
                <w:lang w:val="en-US"/>
              </w:rPr>
              <w:t>91,741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028F6C8A" w14:textId="77777777" w:rsidR="00374A5B" w:rsidRPr="00845D8C" w:rsidRDefault="00374A5B" w:rsidP="00374A5B">
            <w:pP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45D8C">
              <w:rPr>
                <w:rFonts w:ascii="Angsana New" w:hAnsi="Angsana New" w:hint="cs"/>
                <w:sz w:val="28"/>
                <w:szCs w:val="28"/>
                <w:lang w:val="en-US"/>
              </w:rPr>
              <w:t>94,527</w:t>
            </w:r>
          </w:p>
        </w:tc>
      </w:tr>
      <w:tr w:rsidR="00374A5B" w:rsidRPr="00845D8C" w14:paraId="2B337EEA" w14:textId="77777777" w:rsidTr="00845D8C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162EEE" w14:textId="77777777" w:rsidR="00374A5B" w:rsidRPr="00845D8C" w:rsidRDefault="00374A5B" w:rsidP="00374A5B">
            <w:pPr>
              <w:tabs>
                <w:tab w:val="left" w:pos="1260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845D8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ลูกหนี้จากการขายทอดตลาดทรัพย์สินรอการขาย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1F1344DE" w14:textId="77777777" w:rsidR="00374A5B" w:rsidRPr="00845D8C" w:rsidRDefault="00374A5B" w:rsidP="00374A5B">
            <w:pP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45D8C">
              <w:rPr>
                <w:rFonts w:ascii="Angsana New" w:hAnsi="Angsana New" w:hint="cs"/>
                <w:sz w:val="28"/>
                <w:szCs w:val="28"/>
                <w:lang w:val="en-US"/>
              </w:rPr>
              <w:t>58,288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4145BB69" w14:textId="77777777" w:rsidR="00374A5B" w:rsidRPr="00845D8C" w:rsidRDefault="00374A5B" w:rsidP="00374A5B">
            <w:pP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45D8C">
              <w:rPr>
                <w:rFonts w:ascii="Angsana New" w:hAnsi="Angsana New" w:hint="cs"/>
                <w:sz w:val="28"/>
                <w:szCs w:val="28"/>
                <w:lang w:val="en-US"/>
              </w:rPr>
              <w:t>74,648</w:t>
            </w:r>
          </w:p>
        </w:tc>
      </w:tr>
      <w:tr w:rsidR="00F96194" w:rsidRPr="00845D8C" w14:paraId="44811F8B" w14:textId="77777777" w:rsidTr="00845D8C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98B3B1" w14:textId="77777777" w:rsidR="00F96194" w:rsidRPr="00845D8C" w:rsidRDefault="00F96194" w:rsidP="00F96194">
            <w:pPr>
              <w:tabs>
                <w:tab w:val="left" w:pos="1260"/>
              </w:tabs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45D8C">
              <w:rPr>
                <w:rFonts w:ascii="Angsana New" w:hAnsi="Angsana New" w:hint="cs"/>
                <w:sz w:val="28"/>
                <w:szCs w:val="28"/>
                <w:cs/>
              </w:rPr>
              <w:t>ค่าใช้จ่ายจ่ายล่วงหน้า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0A328198" w14:textId="77777777" w:rsidR="00F96194" w:rsidRPr="00845D8C" w:rsidRDefault="00A57224" w:rsidP="00F96194">
            <w:pP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45D8C">
              <w:rPr>
                <w:rFonts w:ascii="Angsana New" w:hAnsi="Angsana New" w:hint="cs"/>
                <w:sz w:val="28"/>
                <w:szCs w:val="28"/>
                <w:lang w:val="en-US"/>
              </w:rPr>
              <w:t>42,165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4EA25419" w14:textId="77777777" w:rsidR="00F96194" w:rsidRPr="00845D8C" w:rsidRDefault="00F96194" w:rsidP="00F96194">
            <w:pP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45D8C">
              <w:rPr>
                <w:rFonts w:ascii="Angsana New" w:hAnsi="Angsana New" w:hint="cs"/>
                <w:sz w:val="28"/>
                <w:szCs w:val="28"/>
                <w:lang w:val="en-US"/>
              </w:rPr>
              <w:t>43,638</w:t>
            </w:r>
          </w:p>
        </w:tc>
      </w:tr>
      <w:tr w:rsidR="00374A5B" w:rsidRPr="00845D8C" w14:paraId="1BDD5149" w14:textId="77777777" w:rsidTr="00845D8C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3F6E2" w14:textId="77777777" w:rsidR="00374A5B" w:rsidRPr="00845D8C" w:rsidRDefault="00374A5B" w:rsidP="00374A5B">
            <w:pPr>
              <w:tabs>
                <w:tab w:val="left" w:pos="1260"/>
              </w:tabs>
              <w:ind w:left="132" w:hanging="132"/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45D8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เหรียญที่ระลึก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3542F858" w14:textId="77777777" w:rsidR="00374A5B" w:rsidRPr="00845D8C" w:rsidRDefault="00374A5B" w:rsidP="00374A5B">
            <w:pP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45D8C">
              <w:rPr>
                <w:rFonts w:ascii="Angsana New" w:hAnsi="Angsana New" w:hint="cs"/>
                <w:sz w:val="28"/>
                <w:szCs w:val="28"/>
                <w:lang w:val="en-US"/>
              </w:rPr>
              <w:t>30,810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653E234E" w14:textId="77777777" w:rsidR="00374A5B" w:rsidRPr="00845D8C" w:rsidRDefault="00374A5B" w:rsidP="00374A5B">
            <w:pP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45D8C">
              <w:rPr>
                <w:rFonts w:ascii="Angsana New" w:hAnsi="Angsana New" w:hint="cs"/>
                <w:sz w:val="28"/>
                <w:szCs w:val="28"/>
                <w:lang w:val="en-US"/>
              </w:rPr>
              <w:t>30,810</w:t>
            </w:r>
          </w:p>
        </w:tc>
      </w:tr>
      <w:tr w:rsidR="00374A5B" w:rsidRPr="00845D8C" w14:paraId="6A647FC5" w14:textId="77777777" w:rsidTr="00845D8C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843138" w14:textId="77777777" w:rsidR="00374A5B" w:rsidRPr="00845D8C" w:rsidRDefault="00374A5B" w:rsidP="00374A5B">
            <w:pPr>
              <w:tabs>
                <w:tab w:val="left" w:pos="1260"/>
              </w:tabs>
              <w:ind w:left="132" w:hanging="132"/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45D8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รายได้ค้างรับ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2E60E0B3" w14:textId="77777777" w:rsidR="00374A5B" w:rsidRPr="00845D8C" w:rsidRDefault="00374A5B" w:rsidP="00374A5B">
            <w:pP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45D8C">
              <w:rPr>
                <w:rFonts w:ascii="Angsana New" w:hAnsi="Angsana New" w:hint="cs"/>
                <w:sz w:val="28"/>
                <w:szCs w:val="28"/>
                <w:lang w:val="en-US"/>
              </w:rPr>
              <w:t>23,212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55990513" w14:textId="77777777" w:rsidR="00374A5B" w:rsidRPr="00845D8C" w:rsidRDefault="00374A5B" w:rsidP="00374A5B">
            <w:pP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45D8C">
              <w:rPr>
                <w:rFonts w:ascii="Angsana New" w:hAnsi="Angsana New" w:hint="cs"/>
                <w:sz w:val="28"/>
                <w:szCs w:val="28"/>
                <w:lang w:val="en-US"/>
              </w:rPr>
              <w:t>32,982</w:t>
            </w:r>
          </w:p>
        </w:tc>
      </w:tr>
      <w:tr w:rsidR="00374A5B" w:rsidRPr="00845D8C" w14:paraId="34D8B842" w14:textId="77777777" w:rsidTr="00845D8C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6888D" w14:textId="77777777" w:rsidR="00374A5B" w:rsidRPr="00845D8C" w:rsidRDefault="00374A5B" w:rsidP="00374A5B">
            <w:pPr>
              <w:tabs>
                <w:tab w:val="left" w:pos="1260"/>
              </w:tabs>
              <w:ind w:left="132" w:hanging="132"/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45D8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หลักประกันลูกหนี้ตามสัญญา </w:t>
            </w:r>
            <w:r w:rsidRPr="00845D8C">
              <w:rPr>
                <w:rFonts w:ascii="Angsana New" w:hAnsi="Angsana New" w:hint="cs"/>
                <w:sz w:val="28"/>
                <w:szCs w:val="28"/>
                <w:lang w:val="en-US"/>
              </w:rPr>
              <w:t>Credit Support Annex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403156D9" w14:textId="77777777" w:rsidR="00374A5B" w:rsidRPr="00845D8C" w:rsidRDefault="00374A5B" w:rsidP="00374A5B">
            <w:pP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45D8C">
              <w:rPr>
                <w:rFonts w:ascii="Angsana New" w:hAnsi="Angsana New" w:hint="cs"/>
                <w:sz w:val="28"/>
                <w:szCs w:val="28"/>
                <w:lang w:val="en-US"/>
              </w:rPr>
              <w:t>1,114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3FDDA391" w14:textId="77777777" w:rsidR="00374A5B" w:rsidRPr="00845D8C" w:rsidRDefault="00374A5B" w:rsidP="00374A5B">
            <w:pP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45D8C">
              <w:rPr>
                <w:rFonts w:ascii="Angsana New" w:hAnsi="Angsana New" w:hint="cs"/>
                <w:sz w:val="28"/>
                <w:szCs w:val="28"/>
                <w:lang w:val="en-US"/>
              </w:rPr>
              <w:t>18,306</w:t>
            </w:r>
          </w:p>
        </w:tc>
      </w:tr>
      <w:tr w:rsidR="00374A5B" w:rsidRPr="00845D8C" w14:paraId="6A3C5BA1" w14:textId="77777777" w:rsidTr="00845D8C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2199DC" w14:textId="77777777" w:rsidR="00374A5B" w:rsidRPr="00845D8C" w:rsidRDefault="00374A5B" w:rsidP="00374A5B">
            <w:pPr>
              <w:tabs>
                <w:tab w:val="left" w:pos="1260"/>
              </w:tabs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45D8C">
              <w:rPr>
                <w:rFonts w:ascii="Angsana New" w:hAnsi="Angsana New" w:hint="cs"/>
                <w:sz w:val="28"/>
                <w:szCs w:val="28"/>
                <w:cs/>
              </w:rPr>
              <w:t>อื่น ๆ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19187D9E" w14:textId="77777777" w:rsidR="00374A5B" w:rsidRPr="00845D8C" w:rsidRDefault="00374A5B" w:rsidP="00374A5B">
            <w:pPr>
              <w:pBdr>
                <w:bottom w:val="single" w:sz="4" w:space="1" w:color="auto"/>
              </w:pBd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45D8C">
              <w:rPr>
                <w:rFonts w:ascii="Angsana New" w:hAnsi="Angsana New" w:hint="cs"/>
                <w:sz w:val="28"/>
                <w:szCs w:val="28"/>
                <w:lang w:val="en-US"/>
              </w:rPr>
              <w:t>3,216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5B97D111" w14:textId="77777777" w:rsidR="00374A5B" w:rsidRPr="00845D8C" w:rsidRDefault="00374A5B" w:rsidP="00374A5B">
            <w:pPr>
              <w:pBdr>
                <w:bottom w:val="single" w:sz="4" w:space="1" w:color="auto"/>
              </w:pBd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45D8C">
              <w:rPr>
                <w:rFonts w:ascii="Angsana New" w:hAnsi="Angsana New" w:hint="cs"/>
                <w:sz w:val="28"/>
                <w:szCs w:val="28"/>
                <w:lang w:val="en-US"/>
              </w:rPr>
              <w:t>3,660</w:t>
            </w:r>
          </w:p>
        </w:tc>
      </w:tr>
      <w:tr w:rsidR="00374A5B" w:rsidRPr="00845D8C" w14:paraId="5DBB7065" w14:textId="77777777" w:rsidTr="00845D8C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942341" w14:textId="77777777" w:rsidR="00374A5B" w:rsidRPr="00845D8C" w:rsidRDefault="00374A5B" w:rsidP="00374A5B">
            <w:pPr>
              <w:tabs>
                <w:tab w:val="left" w:pos="1260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845D8C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56194071" w14:textId="77777777" w:rsidR="00374A5B" w:rsidRPr="00845D8C" w:rsidRDefault="00374A5B" w:rsidP="00374A5B">
            <w:pP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45D8C">
              <w:rPr>
                <w:rFonts w:ascii="Angsana New" w:hAnsi="Angsana New" w:hint="cs"/>
                <w:sz w:val="28"/>
                <w:szCs w:val="28"/>
                <w:lang w:val="en-US"/>
              </w:rPr>
              <w:t>451,489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21CA0200" w14:textId="77777777" w:rsidR="00374A5B" w:rsidRPr="00845D8C" w:rsidRDefault="00374A5B" w:rsidP="00374A5B">
            <w:pP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45D8C">
              <w:rPr>
                <w:rFonts w:ascii="Angsana New" w:hAnsi="Angsana New" w:hint="cs"/>
                <w:sz w:val="28"/>
                <w:szCs w:val="28"/>
                <w:lang w:val="en-US"/>
              </w:rPr>
              <w:t>392,309</w:t>
            </w:r>
          </w:p>
        </w:tc>
      </w:tr>
      <w:tr w:rsidR="00374A5B" w:rsidRPr="00845D8C" w14:paraId="6E2594B0" w14:textId="77777777" w:rsidTr="00845D8C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D3CDF2" w14:textId="77777777" w:rsidR="00374A5B" w:rsidRPr="00845D8C" w:rsidRDefault="00374A5B" w:rsidP="00374A5B">
            <w:pPr>
              <w:tabs>
                <w:tab w:val="left" w:pos="1260"/>
              </w:tabs>
              <w:ind w:right="-108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45D8C">
              <w:rPr>
                <w:rFonts w:ascii="Angsana New" w:hAnsi="Angsana New" w:hint="cs"/>
                <w:sz w:val="28"/>
                <w:szCs w:val="28"/>
                <w:cs/>
              </w:rPr>
              <w:t>หัก</w:t>
            </w:r>
            <w:r w:rsidRPr="00845D8C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: </w:t>
            </w:r>
            <w:r w:rsidRPr="00845D8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2A90B566" w14:textId="77777777" w:rsidR="00374A5B" w:rsidRPr="00845D8C" w:rsidRDefault="00374A5B" w:rsidP="00374A5B">
            <w:pPr>
              <w:pBdr>
                <w:bottom w:val="single" w:sz="4" w:space="1" w:color="auto"/>
              </w:pBd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45D8C">
              <w:rPr>
                <w:rFonts w:ascii="Angsana New" w:hAnsi="Angsana New" w:hint="cs"/>
                <w:sz w:val="28"/>
                <w:szCs w:val="28"/>
                <w:lang w:val="en-US"/>
              </w:rPr>
              <w:t>(43,131)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0C8BE6E5" w14:textId="77777777" w:rsidR="00374A5B" w:rsidRPr="00845D8C" w:rsidRDefault="00374A5B" w:rsidP="00374A5B">
            <w:pPr>
              <w:pBdr>
                <w:bottom w:val="single" w:sz="4" w:space="1" w:color="auto"/>
              </w:pBd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45D8C">
              <w:rPr>
                <w:rFonts w:ascii="Angsana New" w:hAnsi="Angsana New" w:hint="cs"/>
                <w:sz w:val="28"/>
                <w:szCs w:val="28"/>
                <w:lang w:val="en-US"/>
              </w:rPr>
              <w:t>(37,140)</w:t>
            </w:r>
          </w:p>
        </w:tc>
      </w:tr>
      <w:tr w:rsidR="00374A5B" w:rsidRPr="00845D8C" w14:paraId="7F20FA27" w14:textId="77777777" w:rsidTr="00845D8C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C6184D" w14:textId="77777777" w:rsidR="00374A5B" w:rsidRPr="00845D8C" w:rsidRDefault="00374A5B" w:rsidP="00374A5B">
            <w:pPr>
              <w:tabs>
                <w:tab w:val="left" w:pos="1260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845D8C">
              <w:rPr>
                <w:rFonts w:ascii="Angsana New" w:hAnsi="Angsana New" w:hint="cs"/>
                <w:sz w:val="28"/>
                <w:szCs w:val="28"/>
                <w:cs/>
              </w:rPr>
              <w:t>สินทรัพย์อื่น - สุทธิ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749F1F41" w14:textId="77777777" w:rsidR="00374A5B" w:rsidRPr="00845D8C" w:rsidRDefault="00374A5B" w:rsidP="00374A5B">
            <w:pPr>
              <w:pBdr>
                <w:bottom w:val="double" w:sz="4" w:space="1" w:color="auto"/>
              </w:pBd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45D8C">
              <w:rPr>
                <w:rFonts w:ascii="Angsana New" w:hAnsi="Angsana New" w:hint="cs"/>
                <w:sz w:val="28"/>
                <w:szCs w:val="28"/>
                <w:lang w:val="en-US"/>
              </w:rPr>
              <w:t>408,358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177F064A" w14:textId="77777777" w:rsidR="00374A5B" w:rsidRPr="00845D8C" w:rsidRDefault="00374A5B" w:rsidP="00374A5B">
            <w:pPr>
              <w:pBdr>
                <w:bottom w:val="double" w:sz="4" w:space="1" w:color="auto"/>
              </w:pBd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45D8C">
              <w:rPr>
                <w:rFonts w:ascii="Angsana New" w:hAnsi="Angsana New" w:hint="cs"/>
                <w:sz w:val="28"/>
                <w:szCs w:val="28"/>
                <w:lang w:val="en-US"/>
              </w:rPr>
              <w:t>355,169</w:t>
            </w:r>
          </w:p>
        </w:tc>
      </w:tr>
    </w:tbl>
    <w:p w14:paraId="2F29AFFE" w14:textId="77777777" w:rsidR="00C16765" w:rsidRPr="00710B9A" w:rsidRDefault="000B0072" w:rsidP="007D692E">
      <w:pPr>
        <w:pStyle w:val="Heading1"/>
        <w:numPr>
          <w:ilvl w:val="0"/>
          <w:numId w:val="12"/>
        </w:numPr>
        <w:spacing w:before="0" w:after="120"/>
        <w:ind w:left="561" w:hanging="561"/>
        <w:rPr>
          <w:rFonts w:ascii="Angsana New" w:hAnsi="Angsana New"/>
          <w:sz w:val="32"/>
          <w:szCs w:val="32"/>
          <w:u w:val="none"/>
          <w:cs/>
          <w:lang w:val="en-US"/>
        </w:rPr>
      </w:pPr>
      <w:r>
        <w:rPr>
          <w:rFonts w:ascii="Angsana New" w:hAnsi="Angsana New"/>
          <w:sz w:val="32"/>
          <w:szCs w:val="32"/>
          <w:u w:val="none"/>
          <w:cs/>
          <w:lang w:val="en-US"/>
        </w:rPr>
        <w:br w:type="page"/>
      </w:r>
      <w:bookmarkStart w:id="44" w:name="_Toc96506765"/>
      <w:r w:rsidR="00C16765" w:rsidRPr="00710B9A">
        <w:rPr>
          <w:rFonts w:ascii="Angsana New" w:hAnsi="Angsana New" w:hint="cs"/>
          <w:sz w:val="32"/>
          <w:szCs w:val="32"/>
          <w:u w:val="none"/>
          <w:cs/>
          <w:lang w:val="en-US"/>
        </w:rPr>
        <w:lastRenderedPageBreak/>
        <w:t>คุณภาพสินทรัพย์</w:t>
      </w:r>
      <w:bookmarkEnd w:id="44"/>
    </w:p>
    <w:p w14:paraId="6D5166A2" w14:textId="77777777" w:rsidR="003D6924" w:rsidRPr="00710B9A" w:rsidRDefault="0069636C" w:rsidP="007D692E">
      <w:pPr>
        <w:tabs>
          <w:tab w:val="left" w:pos="1440"/>
        </w:tabs>
        <w:spacing w:after="120"/>
        <w:ind w:left="561" w:hanging="561"/>
        <w:jc w:val="thaiDistribute"/>
        <w:rPr>
          <w:rFonts w:ascii="Angsana New" w:hAnsi="Angsana New"/>
          <w:sz w:val="32"/>
          <w:szCs w:val="32"/>
          <w:lang w:val="en-US"/>
        </w:rPr>
      </w:pPr>
      <w:r w:rsidRPr="00710B9A">
        <w:rPr>
          <w:rFonts w:ascii="Angsana New" w:hAnsi="Angsana New" w:hint="cs"/>
          <w:spacing w:val="-4"/>
          <w:sz w:val="32"/>
          <w:szCs w:val="32"/>
          <w:lang w:val="en-US"/>
        </w:rPr>
        <w:tab/>
      </w:r>
      <w:r w:rsidR="003D6924" w:rsidRPr="00710B9A">
        <w:rPr>
          <w:rFonts w:ascii="Angsana New" w:hAnsi="Angsana New" w:hint="cs"/>
          <w:sz w:val="32"/>
          <w:szCs w:val="32"/>
          <w:cs/>
        </w:rPr>
        <w:t>ณ วันที่</w:t>
      </w:r>
      <w:r w:rsidR="00DA41CA">
        <w:rPr>
          <w:rFonts w:ascii="Angsana New" w:hAnsi="Angsana New" w:hint="cs"/>
          <w:sz w:val="32"/>
          <w:szCs w:val="32"/>
          <w:cs/>
        </w:rPr>
        <w:t xml:space="preserve"> </w:t>
      </w:r>
      <w:r w:rsidR="00F96194">
        <w:rPr>
          <w:rFonts w:ascii="Angsana New" w:hAnsi="Angsana New"/>
          <w:sz w:val="32"/>
          <w:szCs w:val="32"/>
          <w:lang w:val="en-US"/>
        </w:rPr>
        <w:t>31</w:t>
      </w:r>
      <w:r w:rsidR="00F96194">
        <w:rPr>
          <w:rFonts w:ascii="Angsana New" w:hAnsi="Angsana New" w:hint="cs"/>
          <w:sz w:val="32"/>
          <w:szCs w:val="32"/>
          <w:cs/>
          <w:lang w:val="en-US"/>
        </w:rPr>
        <w:t xml:space="preserve"> ธันวาคม </w:t>
      </w:r>
      <w:r w:rsidR="00C929D6">
        <w:rPr>
          <w:rFonts w:ascii="Angsana New" w:hAnsi="Angsana New"/>
          <w:sz w:val="32"/>
          <w:szCs w:val="32"/>
          <w:lang w:val="en-US"/>
        </w:rPr>
        <w:t>2564</w:t>
      </w:r>
      <w:r w:rsidR="00C929D6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E91C34">
        <w:rPr>
          <w:rFonts w:ascii="Angsana New" w:hAnsi="Angsana New" w:hint="cs"/>
          <w:sz w:val="32"/>
          <w:szCs w:val="32"/>
          <w:cs/>
          <w:lang w:val="en-US"/>
        </w:rPr>
        <w:t>และ</w:t>
      </w:r>
      <w:r w:rsidR="00C929D6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0B03A2">
        <w:rPr>
          <w:rFonts w:ascii="Angsana New" w:hAnsi="Angsana New"/>
          <w:sz w:val="32"/>
          <w:szCs w:val="32"/>
          <w:lang w:val="en-US"/>
        </w:rPr>
        <w:t>2563</w:t>
      </w:r>
      <w:r w:rsidR="00E91C34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3D6924" w:rsidRPr="00710B9A">
        <w:rPr>
          <w:rFonts w:ascii="Angsana New" w:hAnsi="Angsana New" w:hint="cs"/>
          <w:sz w:val="32"/>
          <w:szCs w:val="32"/>
          <w:cs/>
        </w:rPr>
        <w:t>ธนาคารฯมีสินทรัพย์ที่จัดชั้นตามเกณฑ์ ธปท.ดังนี้</w:t>
      </w:r>
    </w:p>
    <w:tbl>
      <w:tblPr>
        <w:tblW w:w="927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184"/>
        <w:gridCol w:w="1417"/>
        <w:gridCol w:w="1417"/>
        <w:gridCol w:w="1418"/>
        <w:gridCol w:w="1417"/>
        <w:gridCol w:w="1418"/>
      </w:tblGrid>
      <w:tr w:rsidR="007D692E" w:rsidRPr="00AA55E1" w14:paraId="40021814" w14:textId="77777777" w:rsidTr="00D24E91">
        <w:trPr>
          <w:cantSplit/>
          <w:tblHeader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66DB3A01" w14:textId="77777777" w:rsidR="007D692E" w:rsidRPr="00AA55E1" w:rsidRDefault="007D692E" w:rsidP="007D692E">
            <w:pPr>
              <w:tabs>
                <w:tab w:val="left" w:pos="90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bookmarkStart w:id="45" w:name="_Toc16867529"/>
            <w:bookmarkStart w:id="46" w:name="_Toc48896598"/>
            <w:bookmarkStart w:id="47" w:name="_Toc379916542"/>
            <w:bookmarkStart w:id="48" w:name="_Toc442100341"/>
            <w:bookmarkStart w:id="49" w:name="_Toc425857921"/>
            <w:bookmarkStart w:id="50" w:name="_Toc371955144"/>
          </w:p>
        </w:tc>
        <w:tc>
          <w:tcPr>
            <w:tcW w:w="708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4D1A99" w14:textId="77777777" w:rsidR="007D692E" w:rsidRPr="00AA55E1" w:rsidRDefault="007D692E" w:rsidP="007D692E">
            <w:pPr>
              <w:jc w:val="right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AA55E1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(หน่วย</w:t>
            </w:r>
            <w:r w:rsidRPr="00AA55E1">
              <w:rPr>
                <w:rFonts w:ascii="Angsana New" w:hAnsi="Angsana New" w:hint="cs"/>
                <w:sz w:val="26"/>
                <w:szCs w:val="26"/>
                <w:lang w:val="en-US"/>
              </w:rPr>
              <w:t>:</w:t>
            </w:r>
            <w:r w:rsidRPr="00AA55E1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พันบาท)</w:t>
            </w:r>
          </w:p>
        </w:tc>
      </w:tr>
      <w:tr w:rsidR="007D692E" w:rsidRPr="00AA55E1" w14:paraId="7EE3C8C6" w14:textId="77777777" w:rsidTr="00D24E91">
        <w:trPr>
          <w:cantSplit/>
          <w:tblHeader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2B628F76" w14:textId="77777777" w:rsidR="007D692E" w:rsidRPr="00AA55E1" w:rsidRDefault="007D692E" w:rsidP="007D692E">
            <w:pPr>
              <w:tabs>
                <w:tab w:val="left" w:pos="90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08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266453" w14:textId="77777777" w:rsidR="007D692E" w:rsidRPr="00AA55E1" w:rsidRDefault="007D692E" w:rsidP="007D692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A55E1">
              <w:rPr>
                <w:rFonts w:ascii="Angsana New" w:hAnsi="Angsana New"/>
                <w:sz w:val="26"/>
                <w:szCs w:val="26"/>
                <w:lang w:val="en-US"/>
              </w:rPr>
              <w:t>31</w:t>
            </w:r>
            <w:r w:rsidRPr="00AA55E1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ธันวาคม </w:t>
            </w:r>
            <w:r w:rsidRPr="00AA55E1">
              <w:rPr>
                <w:rFonts w:ascii="Angsana New" w:hAnsi="Angsana New"/>
                <w:sz w:val="26"/>
                <w:szCs w:val="26"/>
                <w:lang w:val="en-US"/>
              </w:rPr>
              <w:t>2564</w:t>
            </w:r>
          </w:p>
        </w:tc>
      </w:tr>
      <w:tr w:rsidR="007D692E" w:rsidRPr="00AA55E1" w14:paraId="462A6571" w14:textId="77777777" w:rsidTr="00D24E91">
        <w:trPr>
          <w:cantSplit/>
          <w:tblHeader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039A4141" w14:textId="77777777" w:rsidR="007D692E" w:rsidRPr="00AA55E1" w:rsidRDefault="007D692E" w:rsidP="007D692E">
            <w:pPr>
              <w:tabs>
                <w:tab w:val="left" w:pos="90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C60EB0" w14:textId="77777777" w:rsidR="007D692E" w:rsidRPr="00AA55E1" w:rsidRDefault="007D692E" w:rsidP="007D692E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A55E1">
              <w:rPr>
                <w:rFonts w:ascii="Angsana New" w:hAnsi="Angsana New" w:hint="cs"/>
                <w:sz w:val="26"/>
                <w:szCs w:val="26"/>
                <w:cs/>
              </w:rPr>
              <w:t>รายการระหว่างธนาคารและตลาดเงินและดอกเบี้ยค้างรับ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2E58FD" w14:textId="77777777" w:rsidR="007D692E" w:rsidRPr="00AA55E1" w:rsidRDefault="007D692E" w:rsidP="007D692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A55E1">
              <w:rPr>
                <w:rFonts w:ascii="Angsana New" w:hAnsi="Angsana New" w:hint="cs"/>
                <w:sz w:val="26"/>
                <w:szCs w:val="26"/>
                <w:cs/>
              </w:rPr>
              <w:t>เงินลงทุน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18E70F" w14:textId="77777777" w:rsidR="007D692E" w:rsidRPr="00AA55E1" w:rsidRDefault="007D692E" w:rsidP="007D692E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A55E1">
              <w:rPr>
                <w:rFonts w:ascii="Angsana New" w:hAnsi="Angsana New" w:hint="cs"/>
                <w:sz w:val="26"/>
                <w:szCs w:val="26"/>
                <w:cs/>
              </w:rPr>
              <w:t>เงินให้สินเชื่อ         แก่ลูกหนี้และดอกเบี้ยค้างรับ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64FBBE" w14:textId="77777777" w:rsidR="007D692E" w:rsidRPr="00AA55E1" w:rsidRDefault="007D692E" w:rsidP="007D692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A55E1">
              <w:rPr>
                <w:rFonts w:ascii="Angsana New" w:hAnsi="Angsana New" w:hint="cs"/>
                <w:sz w:val="26"/>
                <w:szCs w:val="26"/>
                <w:cs/>
              </w:rPr>
              <w:t>สินทรัพย์อื่น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14:paraId="1C1AAB4D" w14:textId="77777777" w:rsidR="007D692E" w:rsidRPr="00AA55E1" w:rsidRDefault="007D692E" w:rsidP="007D692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A55E1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</w:tr>
      <w:tr w:rsidR="007D692E" w:rsidRPr="00AA55E1" w14:paraId="7010B880" w14:textId="77777777" w:rsidTr="00D24E91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638269EE" w14:textId="77777777" w:rsidR="007D692E" w:rsidRPr="00AA55E1" w:rsidRDefault="007D692E" w:rsidP="007D692E">
            <w:pPr>
              <w:tabs>
                <w:tab w:val="left" w:pos="900"/>
                <w:tab w:val="left" w:pos="2160"/>
              </w:tabs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AA55E1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การจัดชั้นสินทรัพย์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D26AD0C" w14:textId="77777777" w:rsidR="007D692E" w:rsidRPr="00AA55E1" w:rsidRDefault="007D692E" w:rsidP="007D692E">
            <w:pPr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FC97A2D" w14:textId="77777777" w:rsidR="007D692E" w:rsidRPr="00AA55E1" w:rsidRDefault="007D692E" w:rsidP="007D692E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F6101DE" w14:textId="77777777" w:rsidR="007D692E" w:rsidRPr="00AA55E1" w:rsidRDefault="007D692E" w:rsidP="007D692E">
            <w:pPr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7915C51" w14:textId="77777777" w:rsidR="007D692E" w:rsidRPr="00AA55E1" w:rsidRDefault="007D692E" w:rsidP="007D692E">
            <w:pPr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4E8F71E2" w14:textId="77777777" w:rsidR="007D692E" w:rsidRPr="00AA55E1" w:rsidRDefault="007D692E" w:rsidP="007D692E">
            <w:pPr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</w:tr>
      <w:tr w:rsidR="007D692E" w:rsidRPr="00AA55E1" w14:paraId="1D6C92F1" w14:textId="77777777" w:rsidTr="00D24E91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4C82F8B1" w14:textId="77777777" w:rsidR="007D692E" w:rsidRPr="00AA55E1" w:rsidRDefault="007D692E" w:rsidP="007D692E">
            <w:pPr>
              <w:tabs>
                <w:tab w:val="left" w:pos="900"/>
                <w:tab w:val="left" w:pos="2160"/>
              </w:tabs>
              <w:ind w:left="132" w:right="-104" w:hanging="132"/>
              <w:rPr>
                <w:rFonts w:ascii="Angsana New" w:hAnsi="Angsana New"/>
                <w:sz w:val="26"/>
                <w:szCs w:val="26"/>
                <w:cs/>
              </w:rPr>
            </w:pPr>
            <w:r w:rsidRPr="00AA55E1">
              <w:rPr>
                <w:rFonts w:ascii="Angsana New" w:hAnsi="Angsana New" w:hint="cs"/>
                <w:sz w:val="26"/>
                <w:szCs w:val="26"/>
                <w:cs/>
              </w:rPr>
              <w:t xml:space="preserve">สินทรัพย์ทางการเงินที่ไม่มีการเพิ่มขึ้นอย่างมีนัยสำคัญของความเสี่ยงด้านเครดิต         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8B713F" w14:textId="77777777" w:rsidR="007D692E" w:rsidRPr="00AA55E1" w:rsidRDefault="00B550E4" w:rsidP="007D692E">
            <w:pP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35,272,857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845AA7" w14:textId="77777777" w:rsidR="007D692E" w:rsidRPr="00AA55E1" w:rsidRDefault="00B550E4" w:rsidP="007D692E">
            <w:pP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31,963,327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66733" w14:textId="77777777" w:rsidR="007D692E" w:rsidRPr="00E61F83" w:rsidRDefault="00B550E4" w:rsidP="007D692E">
            <w:pPr>
              <w:tabs>
                <w:tab w:val="decimal" w:pos="1077"/>
              </w:tabs>
              <w:ind w:left="-2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168,856,006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01E1A7" w14:textId="77777777" w:rsidR="007D692E" w:rsidRPr="00AA55E1" w:rsidRDefault="00B550E4" w:rsidP="007D692E">
            <w:pP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3,224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bottom"/>
          </w:tcPr>
          <w:p w14:paraId="4B3A7A24" w14:textId="77777777" w:rsidR="007D692E" w:rsidRPr="00AA55E1" w:rsidRDefault="00B550E4" w:rsidP="007D692E">
            <w:pP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236,095,414</w:t>
            </w:r>
          </w:p>
        </w:tc>
      </w:tr>
      <w:tr w:rsidR="007D692E" w:rsidRPr="00AA55E1" w14:paraId="4B0422CF" w14:textId="77777777" w:rsidTr="00D24E91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694DF58D" w14:textId="77777777" w:rsidR="007D692E" w:rsidRPr="00AA55E1" w:rsidRDefault="007D692E" w:rsidP="007D692E">
            <w:pPr>
              <w:tabs>
                <w:tab w:val="left" w:pos="900"/>
                <w:tab w:val="left" w:pos="2160"/>
              </w:tabs>
              <w:ind w:left="132" w:right="-104" w:hanging="132"/>
              <w:rPr>
                <w:rFonts w:ascii="Angsana New" w:hAnsi="Angsana New"/>
                <w:sz w:val="26"/>
                <w:szCs w:val="26"/>
                <w:cs/>
              </w:rPr>
            </w:pPr>
            <w:r w:rsidRPr="00AA55E1">
              <w:rPr>
                <w:rFonts w:ascii="Angsana New" w:hAnsi="Angsana New" w:hint="cs"/>
                <w:sz w:val="26"/>
                <w:szCs w:val="26"/>
                <w:cs/>
              </w:rPr>
              <w:t>สินทรัพย์ทางการเงินที่มีการเพิ่มขึ้นอย่างมีนัยสำคัญ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  </w:t>
            </w:r>
            <w:r w:rsidRPr="00AA55E1">
              <w:rPr>
                <w:rFonts w:ascii="Angsana New" w:hAnsi="Angsana New" w:hint="cs"/>
                <w:sz w:val="26"/>
                <w:szCs w:val="26"/>
                <w:cs/>
              </w:rPr>
              <w:t>ของความเสี่ยงด้านเครดิต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D1FF6E" w14:textId="77777777" w:rsidR="007D692E" w:rsidRPr="00AA55E1" w:rsidRDefault="00B550E4" w:rsidP="007D692E">
            <w:pP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411DAB" w14:textId="77777777" w:rsidR="007D692E" w:rsidRPr="00AA55E1" w:rsidRDefault="00B550E4" w:rsidP="007D692E">
            <w:pP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3,120,97</w:t>
            </w:r>
            <w:r w:rsidR="006132A3">
              <w:rPr>
                <w:rFonts w:ascii="Angsana New" w:hAnsi="Angsana New"/>
                <w:sz w:val="26"/>
                <w:szCs w:val="26"/>
                <w:lang w:val="en-US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1BE298" w14:textId="77777777" w:rsidR="007D692E" w:rsidRPr="00E61F83" w:rsidRDefault="00B550E4" w:rsidP="007D692E">
            <w:pPr>
              <w:tabs>
                <w:tab w:val="decimal" w:pos="1077"/>
              </w:tabs>
              <w:ind w:left="-2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4,867,105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D0A0E9" w14:textId="77777777" w:rsidR="007D692E" w:rsidRPr="00AA55E1" w:rsidRDefault="00B550E4" w:rsidP="007D692E">
            <w:pP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521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bottom"/>
          </w:tcPr>
          <w:p w14:paraId="38B9CD42" w14:textId="77777777" w:rsidR="007D692E" w:rsidRPr="00AA55E1" w:rsidRDefault="00B550E4" w:rsidP="007D692E">
            <w:pP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7,988,59</w:t>
            </w:r>
            <w:r w:rsidR="006132A3">
              <w:rPr>
                <w:rFonts w:ascii="Angsana New" w:hAnsi="Angsana New"/>
                <w:sz w:val="26"/>
                <w:szCs w:val="26"/>
                <w:lang w:val="en-US"/>
              </w:rPr>
              <w:t>7</w:t>
            </w:r>
          </w:p>
        </w:tc>
      </w:tr>
      <w:tr w:rsidR="007D692E" w:rsidRPr="00AA55E1" w14:paraId="739B96D2" w14:textId="77777777" w:rsidTr="00D24E91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78B84420" w14:textId="77777777" w:rsidR="007D692E" w:rsidRPr="00AA55E1" w:rsidRDefault="007D692E" w:rsidP="007D692E">
            <w:pPr>
              <w:tabs>
                <w:tab w:val="left" w:pos="900"/>
                <w:tab w:val="left" w:pos="2160"/>
              </w:tabs>
              <w:ind w:left="132" w:hanging="132"/>
              <w:rPr>
                <w:rFonts w:ascii="Angsana New" w:hAnsi="Angsana New"/>
                <w:sz w:val="26"/>
                <w:szCs w:val="26"/>
                <w:cs/>
              </w:rPr>
            </w:pPr>
            <w:r w:rsidRPr="00AA55E1">
              <w:rPr>
                <w:rFonts w:ascii="Angsana New" w:hAnsi="Angsana New" w:hint="cs"/>
                <w:sz w:val="26"/>
                <w:szCs w:val="26"/>
                <w:cs/>
              </w:rPr>
              <w:t>สินทรัพย์ทางการเงินที่มีการด้อยค่าด้านเครดิต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1A732A" w14:textId="77777777" w:rsidR="007D692E" w:rsidRPr="00AA55E1" w:rsidRDefault="00B550E4" w:rsidP="007D692E">
            <w:pPr>
              <w:pBdr>
                <w:bottom w:val="sing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C0EFB2" w14:textId="77777777" w:rsidR="007D692E" w:rsidRPr="00AA55E1" w:rsidRDefault="00B550E4" w:rsidP="007D692E">
            <w:pPr>
              <w:pBdr>
                <w:bottom w:val="sing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B8468D" w14:textId="77777777" w:rsidR="007D692E" w:rsidRPr="00E61F83" w:rsidRDefault="00B550E4" w:rsidP="007D692E">
            <w:pPr>
              <w:pBdr>
                <w:bottom w:val="single" w:sz="4" w:space="1" w:color="auto"/>
              </w:pBdr>
              <w:tabs>
                <w:tab w:val="decimal" w:pos="1077"/>
              </w:tabs>
              <w:ind w:left="-2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5,361,197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773C42" w14:textId="77777777" w:rsidR="007D692E" w:rsidRPr="00AA55E1" w:rsidRDefault="00B550E4" w:rsidP="007D692E">
            <w:pPr>
              <w:pBdr>
                <w:bottom w:val="sing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41,788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bottom"/>
          </w:tcPr>
          <w:p w14:paraId="1A4F69D4" w14:textId="77777777" w:rsidR="007D692E" w:rsidRPr="00AA55E1" w:rsidRDefault="00B550E4" w:rsidP="007D692E">
            <w:pPr>
              <w:pBdr>
                <w:bottom w:val="sing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5,402,985</w:t>
            </w:r>
          </w:p>
        </w:tc>
      </w:tr>
      <w:tr w:rsidR="007D692E" w:rsidRPr="00B550E4" w14:paraId="7846DF3B" w14:textId="77777777" w:rsidTr="00D24E91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32F5E7F5" w14:textId="77777777" w:rsidR="007D692E" w:rsidRPr="00AA55E1" w:rsidRDefault="007D692E" w:rsidP="007D692E">
            <w:pPr>
              <w:tabs>
                <w:tab w:val="left" w:pos="90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AA55E1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D06A9D" w14:textId="77777777" w:rsidR="007D692E" w:rsidRPr="00AA55E1" w:rsidRDefault="00B550E4" w:rsidP="007D692E">
            <w:pPr>
              <w:pBdr>
                <w:bottom w:val="doub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35,272,857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96BCE3" w14:textId="77777777" w:rsidR="007D692E" w:rsidRPr="00AA55E1" w:rsidRDefault="00B550E4" w:rsidP="007D692E">
            <w:pPr>
              <w:pBdr>
                <w:bottom w:val="doub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35,084,29</w:t>
            </w:r>
            <w:r w:rsidR="006132A3">
              <w:rPr>
                <w:rFonts w:ascii="Angsana New" w:hAnsi="Angsana New"/>
                <w:sz w:val="26"/>
                <w:szCs w:val="26"/>
                <w:lang w:val="en-US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D91E9D" w14:textId="77777777" w:rsidR="007D692E" w:rsidRPr="00E61F83" w:rsidRDefault="00B550E4" w:rsidP="007D692E">
            <w:pPr>
              <w:pBdr>
                <w:bottom w:val="double" w:sz="4" w:space="1" w:color="auto"/>
              </w:pBdr>
              <w:tabs>
                <w:tab w:val="decimal" w:pos="1077"/>
              </w:tabs>
              <w:ind w:left="-2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179,084,308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785830" w14:textId="77777777" w:rsidR="007D692E" w:rsidRPr="00AA55E1" w:rsidRDefault="00B550E4" w:rsidP="007D692E">
            <w:pPr>
              <w:pBdr>
                <w:bottom w:val="doub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45,533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bottom"/>
          </w:tcPr>
          <w:p w14:paraId="5CDBD352" w14:textId="77777777" w:rsidR="007D692E" w:rsidRPr="00AA55E1" w:rsidRDefault="00B550E4" w:rsidP="007D692E">
            <w:pPr>
              <w:pBdr>
                <w:bottom w:val="doub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249,486,99</w:t>
            </w:r>
            <w:r w:rsidR="006132A3">
              <w:rPr>
                <w:rFonts w:ascii="Angsana New" w:hAnsi="Angsana New"/>
                <w:sz w:val="26"/>
                <w:szCs w:val="26"/>
                <w:lang w:val="en-US"/>
              </w:rPr>
              <w:t>6</w:t>
            </w:r>
          </w:p>
        </w:tc>
      </w:tr>
    </w:tbl>
    <w:p w14:paraId="51EED098" w14:textId="77777777" w:rsidR="007D692E" w:rsidRPr="006F2DC6" w:rsidRDefault="007D692E" w:rsidP="006F2DC6">
      <w:pPr>
        <w:tabs>
          <w:tab w:val="left" w:pos="1440"/>
        </w:tabs>
        <w:ind w:right="-11"/>
        <w:rPr>
          <w:rFonts w:ascii="Angsana New" w:hAnsi="Angsana New"/>
          <w:sz w:val="16"/>
          <w:szCs w:val="16"/>
          <w:lang w:val="en-US"/>
        </w:rPr>
      </w:pPr>
    </w:p>
    <w:tbl>
      <w:tblPr>
        <w:tblW w:w="927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184"/>
        <w:gridCol w:w="1417"/>
        <w:gridCol w:w="1417"/>
        <w:gridCol w:w="1418"/>
        <w:gridCol w:w="1417"/>
        <w:gridCol w:w="1418"/>
      </w:tblGrid>
      <w:tr w:rsidR="007D692E" w:rsidRPr="00AA55E1" w14:paraId="17544782" w14:textId="77777777" w:rsidTr="00D24E91">
        <w:trPr>
          <w:cantSplit/>
          <w:tblHeader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51C5424A" w14:textId="77777777" w:rsidR="007D692E" w:rsidRPr="00AA55E1" w:rsidRDefault="007D692E" w:rsidP="007D692E">
            <w:pPr>
              <w:tabs>
                <w:tab w:val="left" w:pos="90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08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8D0061" w14:textId="77777777" w:rsidR="007D692E" w:rsidRPr="00AA55E1" w:rsidRDefault="007D692E" w:rsidP="007D692E">
            <w:pPr>
              <w:jc w:val="right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AA55E1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(หน่วย</w:t>
            </w:r>
            <w:r w:rsidRPr="00AA55E1">
              <w:rPr>
                <w:rFonts w:ascii="Angsana New" w:hAnsi="Angsana New" w:hint="cs"/>
                <w:sz w:val="26"/>
                <w:szCs w:val="26"/>
                <w:lang w:val="en-US"/>
              </w:rPr>
              <w:t>:</w:t>
            </w:r>
            <w:r w:rsidRPr="00AA55E1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พันบาท)</w:t>
            </w:r>
          </w:p>
        </w:tc>
      </w:tr>
      <w:tr w:rsidR="007D692E" w:rsidRPr="00AA55E1" w14:paraId="14038060" w14:textId="77777777" w:rsidTr="00D24E91">
        <w:trPr>
          <w:cantSplit/>
          <w:tblHeader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1747F788" w14:textId="77777777" w:rsidR="007D692E" w:rsidRPr="00AA55E1" w:rsidRDefault="007D692E" w:rsidP="007D692E">
            <w:pPr>
              <w:tabs>
                <w:tab w:val="left" w:pos="90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bookmarkStart w:id="51" w:name="_Toc490578962"/>
          </w:p>
        </w:tc>
        <w:tc>
          <w:tcPr>
            <w:tcW w:w="708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EFE3D0" w14:textId="77777777" w:rsidR="007D692E" w:rsidRPr="00AA55E1" w:rsidRDefault="007D692E" w:rsidP="007D692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A55E1">
              <w:rPr>
                <w:rFonts w:ascii="Angsana New" w:hAnsi="Angsana New"/>
                <w:sz w:val="26"/>
                <w:szCs w:val="26"/>
                <w:lang w:val="en-US"/>
              </w:rPr>
              <w:t>31</w:t>
            </w:r>
            <w:r w:rsidRPr="00AA55E1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ธันวาคม </w:t>
            </w:r>
            <w:r w:rsidRPr="00AA55E1">
              <w:rPr>
                <w:rFonts w:ascii="Angsana New" w:hAnsi="Angsana New"/>
                <w:sz w:val="26"/>
                <w:szCs w:val="26"/>
                <w:lang w:val="en-US"/>
              </w:rPr>
              <w:t>2563</w:t>
            </w:r>
          </w:p>
        </w:tc>
      </w:tr>
      <w:tr w:rsidR="007D692E" w:rsidRPr="00AA55E1" w14:paraId="4E5BF7C7" w14:textId="77777777" w:rsidTr="00D24E91">
        <w:trPr>
          <w:cantSplit/>
          <w:tblHeader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6560A63C" w14:textId="77777777" w:rsidR="007D692E" w:rsidRPr="00AA55E1" w:rsidRDefault="007D692E" w:rsidP="007D692E">
            <w:pPr>
              <w:tabs>
                <w:tab w:val="left" w:pos="90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D630F3" w14:textId="77777777" w:rsidR="007D692E" w:rsidRPr="00AA55E1" w:rsidRDefault="007D692E" w:rsidP="007D692E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A55E1">
              <w:rPr>
                <w:rFonts w:ascii="Angsana New" w:hAnsi="Angsana New" w:hint="cs"/>
                <w:sz w:val="26"/>
                <w:szCs w:val="26"/>
                <w:cs/>
              </w:rPr>
              <w:t>รายการระหว่างธนาคารและตลาดเงินและดอกเบี้ยค้างรับ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20BC5B" w14:textId="77777777" w:rsidR="007D692E" w:rsidRPr="00AA55E1" w:rsidRDefault="007D692E" w:rsidP="007D692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A55E1">
              <w:rPr>
                <w:rFonts w:ascii="Angsana New" w:hAnsi="Angsana New" w:hint="cs"/>
                <w:sz w:val="26"/>
                <w:szCs w:val="26"/>
                <w:cs/>
              </w:rPr>
              <w:t>เงินลงทุน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6E659" w14:textId="77777777" w:rsidR="007D692E" w:rsidRPr="00AA55E1" w:rsidRDefault="007D692E" w:rsidP="007D692E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A55E1">
              <w:rPr>
                <w:rFonts w:ascii="Angsana New" w:hAnsi="Angsana New" w:hint="cs"/>
                <w:sz w:val="26"/>
                <w:szCs w:val="26"/>
                <w:cs/>
              </w:rPr>
              <w:t>เงินให้สินเชื่อ         แก่ลูกหนี้และดอกเบี้ยค้างรับ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F9E67" w14:textId="77777777" w:rsidR="007D692E" w:rsidRPr="00AA55E1" w:rsidRDefault="007D692E" w:rsidP="007D692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A55E1">
              <w:rPr>
                <w:rFonts w:ascii="Angsana New" w:hAnsi="Angsana New" w:hint="cs"/>
                <w:sz w:val="26"/>
                <w:szCs w:val="26"/>
                <w:cs/>
              </w:rPr>
              <w:t>สินทรัพย์อื่น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14:paraId="260CA67E" w14:textId="77777777" w:rsidR="007D692E" w:rsidRPr="00AA55E1" w:rsidRDefault="007D692E" w:rsidP="007D692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A55E1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</w:tr>
      <w:tr w:rsidR="007D692E" w:rsidRPr="00AA55E1" w14:paraId="47A8107A" w14:textId="77777777" w:rsidTr="00D24E91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393D7C7D" w14:textId="77777777" w:rsidR="007D692E" w:rsidRPr="00AA55E1" w:rsidRDefault="007D692E" w:rsidP="007D692E">
            <w:pPr>
              <w:tabs>
                <w:tab w:val="left" w:pos="900"/>
                <w:tab w:val="left" w:pos="2160"/>
              </w:tabs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AA55E1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การจัดชั้นสินทรัพย์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6DD902B" w14:textId="77777777" w:rsidR="007D692E" w:rsidRPr="00AA55E1" w:rsidRDefault="007D692E" w:rsidP="007D692E">
            <w:pPr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CF08368" w14:textId="77777777" w:rsidR="007D692E" w:rsidRPr="00AA55E1" w:rsidRDefault="007D692E" w:rsidP="007D692E">
            <w:pPr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1EE190E" w14:textId="77777777" w:rsidR="007D692E" w:rsidRPr="00AA55E1" w:rsidRDefault="007D692E" w:rsidP="007D692E">
            <w:pPr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643F3B2" w14:textId="77777777" w:rsidR="007D692E" w:rsidRPr="00AA55E1" w:rsidRDefault="007D692E" w:rsidP="007D692E">
            <w:pPr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47E8C3B0" w14:textId="77777777" w:rsidR="007D692E" w:rsidRPr="00AA55E1" w:rsidRDefault="007D692E" w:rsidP="007D692E">
            <w:pPr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</w:tr>
      <w:tr w:rsidR="007D692E" w:rsidRPr="00AA55E1" w14:paraId="2E28431D" w14:textId="77777777" w:rsidTr="00D24E91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158CF47C" w14:textId="77777777" w:rsidR="007D692E" w:rsidRPr="00AA55E1" w:rsidRDefault="007D692E" w:rsidP="007D692E">
            <w:pPr>
              <w:tabs>
                <w:tab w:val="left" w:pos="900"/>
                <w:tab w:val="left" w:pos="2160"/>
              </w:tabs>
              <w:ind w:left="132" w:right="-104" w:hanging="132"/>
              <w:rPr>
                <w:rFonts w:ascii="Angsana New" w:hAnsi="Angsana New"/>
                <w:sz w:val="26"/>
                <w:szCs w:val="26"/>
                <w:cs/>
              </w:rPr>
            </w:pPr>
            <w:r w:rsidRPr="00AA55E1">
              <w:rPr>
                <w:rFonts w:ascii="Angsana New" w:hAnsi="Angsana New" w:hint="cs"/>
                <w:sz w:val="26"/>
                <w:szCs w:val="26"/>
                <w:cs/>
              </w:rPr>
              <w:t xml:space="preserve">สินทรัพย์ทางการเงินที่ไม่มีการเพิ่มขึ้นอย่างมีนัยสำคัญของความเสี่ยงด้านเครดิต         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8BFC8E" w14:textId="77777777" w:rsidR="007D692E" w:rsidRPr="00AA55E1" w:rsidRDefault="007D692E" w:rsidP="007D692E">
            <w:pP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A55E1">
              <w:rPr>
                <w:rFonts w:ascii="Angsana New" w:hAnsi="Angsana New"/>
                <w:sz w:val="26"/>
                <w:szCs w:val="26"/>
                <w:lang w:val="en-US"/>
              </w:rPr>
              <w:t>35,931,320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64C6AE" w14:textId="77777777" w:rsidR="007D692E" w:rsidRPr="00AA55E1" w:rsidRDefault="007D692E" w:rsidP="007D692E">
            <w:pP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A55E1">
              <w:rPr>
                <w:rFonts w:ascii="Angsana New" w:hAnsi="Angsana New"/>
                <w:sz w:val="26"/>
                <w:szCs w:val="26"/>
                <w:lang w:val="en-US"/>
              </w:rPr>
              <w:t>33,379,568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26B4B0" w14:textId="77777777" w:rsidR="007D692E" w:rsidRPr="00AA55E1" w:rsidRDefault="007D692E" w:rsidP="007D692E">
            <w:pP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A55E1">
              <w:rPr>
                <w:rFonts w:ascii="Angsana New" w:hAnsi="Angsana New"/>
                <w:sz w:val="26"/>
                <w:szCs w:val="26"/>
                <w:lang w:val="en-US"/>
              </w:rPr>
              <w:t>151,561,757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E959B" w14:textId="77777777" w:rsidR="007D692E" w:rsidRPr="00AA55E1" w:rsidRDefault="007D692E" w:rsidP="007D692E">
            <w:pP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A55E1">
              <w:rPr>
                <w:rFonts w:ascii="Angsana New" w:hAnsi="Angsana New"/>
                <w:sz w:val="26"/>
                <w:szCs w:val="26"/>
                <w:lang w:val="en-US"/>
              </w:rPr>
              <w:t>2,141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bottom"/>
          </w:tcPr>
          <w:p w14:paraId="17EE5B10" w14:textId="77777777" w:rsidR="007D692E" w:rsidRPr="00AA55E1" w:rsidRDefault="007D692E" w:rsidP="007D692E">
            <w:pP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A55E1">
              <w:rPr>
                <w:rFonts w:ascii="Angsana New" w:hAnsi="Angsana New"/>
                <w:sz w:val="26"/>
                <w:szCs w:val="26"/>
                <w:lang w:val="en-US"/>
              </w:rPr>
              <w:t>220,874,786</w:t>
            </w:r>
          </w:p>
        </w:tc>
      </w:tr>
      <w:tr w:rsidR="007D692E" w:rsidRPr="00AA55E1" w14:paraId="052EC45C" w14:textId="77777777" w:rsidTr="00D24E91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59A38241" w14:textId="77777777" w:rsidR="007D692E" w:rsidRPr="00AA55E1" w:rsidRDefault="007D692E" w:rsidP="007D692E">
            <w:pPr>
              <w:tabs>
                <w:tab w:val="left" w:pos="900"/>
                <w:tab w:val="left" w:pos="2160"/>
              </w:tabs>
              <w:ind w:left="132" w:right="-104" w:hanging="132"/>
              <w:rPr>
                <w:rFonts w:ascii="Angsana New" w:hAnsi="Angsana New"/>
                <w:sz w:val="26"/>
                <w:szCs w:val="26"/>
                <w:cs/>
              </w:rPr>
            </w:pPr>
            <w:r w:rsidRPr="00AA55E1">
              <w:rPr>
                <w:rFonts w:ascii="Angsana New" w:hAnsi="Angsana New" w:hint="cs"/>
                <w:sz w:val="26"/>
                <w:szCs w:val="26"/>
                <w:cs/>
              </w:rPr>
              <w:t>สินทรัพย์ทางการเงินที่มีการเพิ่มขึ้นอย่างมีนัยสำคัญ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  </w:t>
            </w:r>
            <w:r w:rsidRPr="00AA55E1">
              <w:rPr>
                <w:rFonts w:ascii="Angsana New" w:hAnsi="Angsana New" w:hint="cs"/>
                <w:sz w:val="26"/>
                <w:szCs w:val="26"/>
                <w:cs/>
              </w:rPr>
              <w:t>ของความเสี่ยงด้านเครดิต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8E5D5" w14:textId="77777777" w:rsidR="007D692E" w:rsidRPr="00AA55E1" w:rsidRDefault="007D692E" w:rsidP="007D692E">
            <w:pP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A55E1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25FDA2" w14:textId="77777777" w:rsidR="007D692E" w:rsidRPr="00AA55E1" w:rsidRDefault="007D692E" w:rsidP="007D692E">
            <w:pP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AA55E1">
              <w:rPr>
                <w:rFonts w:ascii="Angsana New" w:hAnsi="Angsana New"/>
                <w:sz w:val="26"/>
                <w:szCs w:val="26"/>
                <w:lang w:val="en-US"/>
              </w:rPr>
              <w:t>3,710,497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0275C" w14:textId="77777777" w:rsidR="007D692E" w:rsidRPr="00AA55E1" w:rsidRDefault="007D692E" w:rsidP="007D692E">
            <w:pP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AA55E1">
              <w:rPr>
                <w:rFonts w:ascii="Angsana New" w:hAnsi="Angsana New"/>
                <w:sz w:val="26"/>
                <w:szCs w:val="26"/>
                <w:lang w:val="en-US"/>
              </w:rPr>
              <w:t>4,781,681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72E9C4" w14:textId="77777777" w:rsidR="007D692E" w:rsidRPr="00AA55E1" w:rsidRDefault="007D692E" w:rsidP="007D692E">
            <w:pP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A55E1">
              <w:rPr>
                <w:rFonts w:ascii="Angsana New" w:hAnsi="Angsana New"/>
                <w:sz w:val="26"/>
                <w:szCs w:val="26"/>
                <w:lang w:val="en-US"/>
              </w:rPr>
              <w:t>360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bottom"/>
          </w:tcPr>
          <w:p w14:paraId="307EA28D" w14:textId="77777777" w:rsidR="007D692E" w:rsidRPr="00AA55E1" w:rsidRDefault="007D692E" w:rsidP="007D692E">
            <w:pP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AA55E1">
              <w:rPr>
                <w:rFonts w:ascii="Angsana New" w:hAnsi="Angsana New"/>
                <w:sz w:val="26"/>
                <w:szCs w:val="26"/>
                <w:lang w:val="en-US"/>
              </w:rPr>
              <w:t>8,492,538</w:t>
            </w:r>
          </w:p>
        </w:tc>
      </w:tr>
      <w:tr w:rsidR="007D692E" w:rsidRPr="00AA55E1" w14:paraId="40219943" w14:textId="77777777" w:rsidTr="00D24E91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6E2FA0D3" w14:textId="77777777" w:rsidR="007D692E" w:rsidRPr="00AA55E1" w:rsidRDefault="007D692E" w:rsidP="007D692E">
            <w:pPr>
              <w:tabs>
                <w:tab w:val="left" w:pos="900"/>
                <w:tab w:val="left" w:pos="2160"/>
              </w:tabs>
              <w:ind w:left="132" w:hanging="132"/>
              <w:rPr>
                <w:rFonts w:ascii="Angsana New" w:hAnsi="Angsana New"/>
                <w:sz w:val="26"/>
                <w:szCs w:val="26"/>
                <w:cs/>
              </w:rPr>
            </w:pPr>
            <w:r w:rsidRPr="00AA55E1">
              <w:rPr>
                <w:rFonts w:ascii="Angsana New" w:hAnsi="Angsana New" w:hint="cs"/>
                <w:sz w:val="26"/>
                <w:szCs w:val="26"/>
                <w:cs/>
              </w:rPr>
              <w:t>สินทรัพย์ทางการเงินที่มีการด้อยค่าด้านเครดิต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39A4F8" w14:textId="77777777" w:rsidR="007D692E" w:rsidRPr="00AA55E1" w:rsidRDefault="007D692E" w:rsidP="007D692E">
            <w:pPr>
              <w:pBdr>
                <w:bottom w:val="sing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A55E1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7A85F4" w14:textId="77777777" w:rsidR="007D692E" w:rsidRPr="00AA55E1" w:rsidRDefault="007D692E" w:rsidP="007D692E">
            <w:pPr>
              <w:pBdr>
                <w:bottom w:val="sing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A55E1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719C89" w14:textId="77777777" w:rsidR="007D692E" w:rsidRPr="00AA55E1" w:rsidRDefault="007D692E" w:rsidP="007D692E">
            <w:pPr>
              <w:pBdr>
                <w:bottom w:val="sing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AA55E1">
              <w:rPr>
                <w:rFonts w:ascii="Angsana New" w:hAnsi="Angsana New"/>
                <w:sz w:val="26"/>
                <w:szCs w:val="26"/>
                <w:lang w:val="en-US"/>
              </w:rPr>
              <w:t>5,498,953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8F04C5" w14:textId="77777777" w:rsidR="007D692E" w:rsidRPr="00AA55E1" w:rsidRDefault="007D692E" w:rsidP="007D692E">
            <w:pPr>
              <w:pBdr>
                <w:bottom w:val="sing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A55E1">
              <w:rPr>
                <w:rFonts w:ascii="Angsana New" w:hAnsi="Angsana New"/>
                <w:sz w:val="26"/>
                <w:szCs w:val="26"/>
                <w:lang w:val="en-US"/>
              </w:rPr>
              <w:t>36,076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bottom"/>
          </w:tcPr>
          <w:p w14:paraId="1FB6BA9B" w14:textId="77777777" w:rsidR="007D692E" w:rsidRPr="00AA55E1" w:rsidRDefault="007D692E" w:rsidP="007D692E">
            <w:pPr>
              <w:pBdr>
                <w:bottom w:val="sing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AA55E1">
              <w:rPr>
                <w:rFonts w:ascii="Angsana New" w:hAnsi="Angsana New"/>
                <w:sz w:val="26"/>
                <w:szCs w:val="26"/>
                <w:lang w:val="en-US"/>
              </w:rPr>
              <w:t>5,535,029</w:t>
            </w:r>
          </w:p>
        </w:tc>
      </w:tr>
      <w:tr w:rsidR="007D692E" w:rsidRPr="00AA55E1" w14:paraId="3976197E" w14:textId="77777777" w:rsidTr="00D24E91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640167B8" w14:textId="77777777" w:rsidR="007D692E" w:rsidRPr="00AA55E1" w:rsidRDefault="007D692E" w:rsidP="007D692E">
            <w:pPr>
              <w:tabs>
                <w:tab w:val="left" w:pos="90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AA55E1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F4E985" w14:textId="77777777" w:rsidR="007D692E" w:rsidRPr="00AA55E1" w:rsidRDefault="007D692E" w:rsidP="007D692E">
            <w:pPr>
              <w:pBdr>
                <w:bottom w:val="doub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A55E1">
              <w:rPr>
                <w:rFonts w:ascii="Angsana New" w:hAnsi="Angsana New"/>
                <w:sz w:val="26"/>
                <w:szCs w:val="26"/>
                <w:lang w:val="en-US"/>
              </w:rPr>
              <w:t>35,931,320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AF4777" w14:textId="77777777" w:rsidR="007D692E" w:rsidRPr="00AA55E1" w:rsidRDefault="007D692E" w:rsidP="007D692E">
            <w:pPr>
              <w:pBdr>
                <w:bottom w:val="doub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A55E1">
              <w:rPr>
                <w:rFonts w:ascii="Angsana New" w:hAnsi="Angsana New"/>
                <w:sz w:val="26"/>
                <w:szCs w:val="26"/>
                <w:lang w:val="en-US"/>
              </w:rPr>
              <w:t>37,090,065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558A40" w14:textId="77777777" w:rsidR="007D692E" w:rsidRPr="00AA55E1" w:rsidRDefault="007D692E" w:rsidP="007D692E">
            <w:pPr>
              <w:pBdr>
                <w:bottom w:val="doub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AA55E1">
              <w:rPr>
                <w:rFonts w:ascii="Angsana New" w:hAnsi="Angsana New"/>
                <w:sz w:val="26"/>
                <w:szCs w:val="26"/>
                <w:lang w:val="en-US"/>
              </w:rPr>
              <w:t>161,842,391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A5BA46" w14:textId="77777777" w:rsidR="007D692E" w:rsidRPr="00AA55E1" w:rsidRDefault="007D692E" w:rsidP="007D692E">
            <w:pPr>
              <w:pBdr>
                <w:bottom w:val="doub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A55E1">
              <w:rPr>
                <w:rFonts w:ascii="Angsana New" w:hAnsi="Angsana New"/>
                <w:sz w:val="26"/>
                <w:szCs w:val="26"/>
                <w:lang w:val="en-US"/>
              </w:rPr>
              <w:t>38,577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bottom"/>
          </w:tcPr>
          <w:p w14:paraId="2DE8078B" w14:textId="77777777" w:rsidR="007D692E" w:rsidRPr="00AA55E1" w:rsidRDefault="007D692E" w:rsidP="007D692E">
            <w:pPr>
              <w:pBdr>
                <w:bottom w:val="doub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A55E1">
              <w:rPr>
                <w:rFonts w:ascii="Angsana New" w:hAnsi="Angsana New"/>
                <w:sz w:val="26"/>
                <w:szCs w:val="26"/>
                <w:lang w:val="en-US"/>
              </w:rPr>
              <w:t>234,902,353</w:t>
            </w:r>
          </w:p>
        </w:tc>
      </w:tr>
      <w:bookmarkEnd w:id="51"/>
    </w:tbl>
    <w:p w14:paraId="02BCC0E2" w14:textId="77777777" w:rsidR="0097711E" w:rsidRPr="009D2C6B" w:rsidRDefault="007D692E" w:rsidP="00860CE8">
      <w:pPr>
        <w:pStyle w:val="Heading1"/>
        <w:numPr>
          <w:ilvl w:val="0"/>
          <w:numId w:val="12"/>
        </w:numPr>
        <w:spacing w:before="0" w:after="120"/>
        <w:ind w:left="561" w:hanging="561"/>
        <w:rPr>
          <w:rFonts w:ascii="Angsana New" w:hAnsi="Angsana New"/>
          <w:cs/>
        </w:rPr>
      </w:pPr>
      <w:r>
        <w:rPr>
          <w:rFonts w:ascii="Angsana New" w:hAnsi="Angsana New"/>
          <w:sz w:val="32"/>
          <w:szCs w:val="32"/>
          <w:u w:val="none"/>
          <w:cs/>
        </w:rPr>
        <w:br w:type="page"/>
      </w:r>
      <w:bookmarkStart w:id="52" w:name="_Toc96506766"/>
      <w:r w:rsidR="0097711E" w:rsidRPr="009D2C6B">
        <w:rPr>
          <w:rFonts w:ascii="Angsana New" w:hAnsi="Angsana New"/>
          <w:sz w:val="32"/>
          <w:szCs w:val="32"/>
          <w:u w:val="none"/>
          <w:cs/>
        </w:rPr>
        <w:lastRenderedPageBreak/>
        <w:t>เงินรับฝาก</w:t>
      </w:r>
      <w:bookmarkEnd w:id="45"/>
      <w:bookmarkEnd w:id="46"/>
      <w:bookmarkEnd w:id="52"/>
    </w:p>
    <w:p w14:paraId="1E4043DE" w14:textId="77777777" w:rsidR="0097711E" w:rsidRPr="00860CE8" w:rsidRDefault="007F7D44" w:rsidP="00860CE8">
      <w:pPr>
        <w:tabs>
          <w:tab w:val="left" w:pos="1440"/>
        </w:tabs>
        <w:spacing w:before="120"/>
        <w:ind w:left="544" w:hanging="544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t>19</w:t>
      </w:r>
      <w:r w:rsidR="0097711E" w:rsidRPr="009D2C6B">
        <w:rPr>
          <w:rFonts w:ascii="Angsana New" w:hAnsi="Angsana New"/>
          <w:b/>
          <w:bCs/>
          <w:sz w:val="32"/>
          <w:szCs w:val="32"/>
          <w:lang w:val="en-US"/>
        </w:rPr>
        <w:t>.1</w:t>
      </w:r>
      <w:r w:rsidR="0097711E" w:rsidRPr="009D2C6B">
        <w:rPr>
          <w:rFonts w:ascii="Angsana New" w:hAnsi="Angsana New"/>
          <w:b/>
          <w:bCs/>
          <w:sz w:val="32"/>
          <w:szCs w:val="32"/>
          <w:cs/>
        </w:rPr>
        <w:tab/>
        <w:t>จำแนกตามประเภทเงินรับฝาก</w:t>
      </w:r>
    </w:p>
    <w:tbl>
      <w:tblPr>
        <w:tblW w:w="4714" w:type="pct"/>
        <w:tblInd w:w="450" w:type="dxa"/>
        <w:tblLook w:val="0000" w:firstRow="0" w:lastRow="0" w:firstColumn="0" w:lastColumn="0" w:noHBand="0" w:noVBand="0"/>
      </w:tblPr>
      <w:tblGrid>
        <w:gridCol w:w="4531"/>
        <w:gridCol w:w="2269"/>
        <w:gridCol w:w="2269"/>
      </w:tblGrid>
      <w:tr w:rsidR="0097711E" w:rsidRPr="009D2C6B" w14:paraId="11A07C70" w14:textId="77777777" w:rsidTr="00D24E91">
        <w:trPr>
          <w:cantSplit/>
        </w:trPr>
        <w:tc>
          <w:tcPr>
            <w:tcW w:w="2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78641C" w14:textId="77777777" w:rsidR="0097711E" w:rsidRPr="009D2C6B" w:rsidRDefault="0097711E" w:rsidP="00860CE8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51" w:type="pct"/>
            <w:tcBorders>
              <w:top w:val="nil"/>
              <w:left w:val="nil"/>
              <w:right w:val="nil"/>
            </w:tcBorders>
            <w:vAlign w:val="bottom"/>
          </w:tcPr>
          <w:p w14:paraId="7FA54316" w14:textId="77777777" w:rsidR="0097711E" w:rsidRPr="009D2C6B" w:rsidRDefault="0097711E" w:rsidP="00860CE8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51" w:type="pct"/>
            <w:tcBorders>
              <w:top w:val="nil"/>
              <w:left w:val="nil"/>
              <w:right w:val="nil"/>
            </w:tcBorders>
            <w:vAlign w:val="bottom"/>
          </w:tcPr>
          <w:p w14:paraId="020B96B0" w14:textId="77777777" w:rsidR="0097711E" w:rsidRPr="009D2C6B" w:rsidRDefault="00860CE8" w:rsidP="00860CE8">
            <w:pPr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D2C6B"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9D2C6B">
              <w:rPr>
                <w:rFonts w:ascii="Angsana New" w:hAnsi="Angsana New"/>
                <w:spacing w:val="1"/>
                <w:sz w:val="28"/>
                <w:szCs w:val="28"/>
                <w:lang w:val="en-US"/>
              </w:rPr>
              <w:t>:</w:t>
            </w:r>
            <w:r w:rsidRPr="009D2C6B"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860CE8" w:rsidRPr="009D2C6B" w14:paraId="6FB21959" w14:textId="77777777" w:rsidTr="00D24E91">
        <w:trPr>
          <w:cantSplit/>
        </w:trPr>
        <w:tc>
          <w:tcPr>
            <w:tcW w:w="2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28564" w14:textId="77777777" w:rsidR="00860CE8" w:rsidRPr="009D2C6B" w:rsidRDefault="00860CE8" w:rsidP="00860CE8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51" w:type="pct"/>
            <w:tcBorders>
              <w:top w:val="nil"/>
              <w:left w:val="nil"/>
              <w:right w:val="nil"/>
            </w:tcBorders>
            <w:vAlign w:val="bottom"/>
          </w:tcPr>
          <w:p w14:paraId="2B5440B8" w14:textId="77777777" w:rsidR="00860CE8" w:rsidRPr="009D2C6B" w:rsidRDefault="00860CE8" w:rsidP="00860CE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A7F2C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3A7F2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ธันวาคม</w:t>
            </w:r>
            <w:r w:rsidRPr="003A7F2C">
              <w:rPr>
                <w:rFonts w:ascii="Angsana New" w:hAnsi="Angsana New"/>
                <w:sz w:val="28"/>
                <w:szCs w:val="28"/>
                <w:lang w:val="en-US"/>
              </w:rPr>
              <w:t xml:space="preserve"> 256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251" w:type="pct"/>
            <w:tcBorders>
              <w:top w:val="nil"/>
              <w:left w:val="nil"/>
              <w:right w:val="nil"/>
            </w:tcBorders>
            <w:vAlign w:val="bottom"/>
          </w:tcPr>
          <w:p w14:paraId="5A43A231" w14:textId="77777777" w:rsidR="00860CE8" w:rsidRPr="009D2C6B" w:rsidRDefault="00860CE8" w:rsidP="00860CE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A7F2C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3A7F2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ธันวาคม</w:t>
            </w:r>
            <w:r w:rsidRPr="003A7F2C">
              <w:rPr>
                <w:rFonts w:ascii="Angsana New" w:hAnsi="Angsana New"/>
                <w:sz w:val="28"/>
                <w:szCs w:val="28"/>
                <w:lang w:val="en-US"/>
              </w:rPr>
              <w:t xml:space="preserve"> 256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</w:tr>
      <w:tr w:rsidR="00860CE8" w:rsidRPr="009D2C6B" w14:paraId="451F2A01" w14:textId="77777777" w:rsidTr="00D24E91">
        <w:trPr>
          <w:cantSplit/>
        </w:trPr>
        <w:tc>
          <w:tcPr>
            <w:tcW w:w="2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836C96" w14:textId="77777777" w:rsidR="00860CE8" w:rsidRPr="009D2C6B" w:rsidRDefault="00860CE8" w:rsidP="00860CE8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51" w:type="pct"/>
            <w:tcBorders>
              <w:top w:val="nil"/>
              <w:left w:val="nil"/>
              <w:right w:val="nil"/>
            </w:tcBorders>
            <w:vAlign w:val="bottom"/>
          </w:tcPr>
          <w:p w14:paraId="32E976B5" w14:textId="77777777" w:rsidR="00860CE8" w:rsidRPr="009D2C6B" w:rsidRDefault="00860CE8" w:rsidP="00860CE8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51" w:type="pct"/>
            <w:tcBorders>
              <w:top w:val="nil"/>
              <w:left w:val="nil"/>
              <w:right w:val="nil"/>
            </w:tcBorders>
            <w:vAlign w:val="bottom"/>
          </w:tcPr>
          <w:p w14:paraId="417BCAC8" w14:textId="77777777" w:rsidR="00860CE8" w:rsidRPr="009D2C6B" w:rsidRDefault="00860CE8" w:rsidP="00860CE8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860CE8" w:rsidRPr="009D2C6B" w14:paraId="34577BB9" w14:textId="77777777" w:rsidTr="00D24E91">
        <w:trPr>
          <w:cantSplit/>
        </w:trPr>
        <w:tc>
          <w:tcPr>
            <w:tcW w:w="2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9B4FEA" w14:textId="77777777" w:rsidR="00860CE8" w:rsidRPr="009D2C6B" w:rsidRDefault="00860CE8" w:rsidP="00860CE8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D2C6B">
              <w:rPr>
                <w:rFonts w:ascii="Angsana New" w:hAnsi="Angsana New"/>
                <w:sz w:val="28"/>
                <w:szCs w:val="28"/>
                <w:cs/>
              </w:rPr>
              <w:t>จ่ายคืนเมื่อทวงถาม</w:t>
            </w:r>
          </w:p>
        </w:tc>
        <w:tc>
          <w:tcPr>
            <w:tcW w:w="1251" w:type="pct"/>
            <w:tcBorders>
              <w:left w:val="nil"/>
              <w:right w:val="nil"/>
            </w:tcBorders>
            <w:vAlign w:val="bottom"/>
          </w:tcPr>
          <w:p w14:paraId="7C559EE4" w14:textId="77777777" w:rsidR="00860CE8" w:rsidRPr="009D2C6B" w:rsidRDefault="00DF7945" w:rsidP="00860CE8">
            <w:pPr>
              <w:tabs>
                <w:tab w:val="decimal" w:pos="1781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5,628,435</w:t>
            </w:r>
          </w:p>
        </w:tc>
        <w:tc>
          <w:tcPr>
            <w:tcW w:w="1251" w:type="pct"/>
            <w:tcBorders>
              <w:left w:val="nil"/>
              <w:right w:val="nil"/>
            </w:tcBorders>
            <w:vAlign w:val="bottom"/>
          </w:tcPr>
          <w:p w14:paraId="7BBD9DB1" w14:textId="77777777" w:rsidR="00860CE8" w:rsidRPr="009D2C6B" w:rsidRDefault="00860CE8" w:rsidP="00860CE8">
            <w:pPr>
              <w:tabs>
                <w:tab w:val="decimal" w:pos="1781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7711E">
              <w:rPr>
                <w:rFonts w:ascii="Angsana New" w:hAnsi="Angsana New"/>
                <w:sz w:val="28"/>
                <w:szCs w:val="28"/>
                <w:lang w:val="en-US"/>
              </w:rPr>
              <w:t>3,938,090</w:t>
            </w:r>
          </w:p>
        </w:tc>
      </w:tr>
      <w:tr w:rsidR="00860CE8" w:rsidRPr="009D2C6B" w14:paraId="0C9B94E1" w14:textId="77777777" w:rsidTr="00D24E91">
        <w:trPr>
          <w:cantSplit/>
        </w:trPr>
        <w:tc>
          <w:tcPr>
            <w:tcW w:w="2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23BC1" w14:textId="77777777" w:rsidR="00860CE8" w:rsidRPr="009D2C6B" w:rsidRDefault="00860CE8" w:rsidP="00860CE8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D2C6B">
              <w:rPr>
                <w:rFonts w:ascii="Angsana New" w:hAnsi="Angsana New"/>
                <w:sz w:val="28"/>
                <w:szCs w:val="28"/>
                <w:cs/>
              </w:rPr>
              <w:t>ออมทรัพย์</w:t>
            </w:r>
          </w:p>
        </w:tc>
        <w:tc>
          <w:tcPr>
            <w:tcW w:w="1251" w:type="pct"/>
            <w:tcBorders>
              <w:left w:val="nil"/>
              <w:right w:val="nil"/>
            </w:tcBorders>
            <w:vAlign w:val="bottom"/>
          </w:tcPr>
          <w:p w14:paraId="712B22E4" w14:textId="77777777" w:rsidR="00860CE8" w:rsidRPr="009D2C6B" w:rsidRDefault="00DF7945" w:rsidP="00860CE8">
            <w:pPr>
              <w:tabs>
                <w:tab w:val="decimal" w:pos="1781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91,933,340</w:t>
            </w:r>
          </w:p>
        </w:tc>
        <w:tc>
          <w:tcPr>
            <w:tcW w:w="1251" w:type="pct"/>
            <w:tcBorders>
              <w:left w:val="nil"/>
              <w:right w:val="nil"/>
            </w:tcBorders>
            <w:vAlign w:val="bottom"/>
          </w:tcPr>
          <w:p w14:paraId="1EE6857B" w14:textId="77777777" w:rsidR="00860CE8" w:rsidRPr="009D2C6B" w:rsidRDefault="00860CE8" w:rsidP="00860CE8">
            <w:pPr>
              <w:tabs>
                <w:tab w:val="decimal" w:pos="1781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7711E">
              <w:rPr>
                <w:rFonts w:ascii="Angsana New" w:hAnsi="Angsana New"/>
                <w:sz w:val="28"/>
                <w:szCs w:val="28"/>
                <w:lang w:val="en-US"/>
              </w:rPr>
              <w:t>87,765,526</w:t>
            </w:r>
          </w:p>
        </w:tc>
      </w:tr>
      <w:tr w:rsidR="00860CE8" w:rsidRPr="009D2C6B" w14:paraId="6EED6637" w14:textId="77777777" w:rsidTr="00D24E91">
        <w:trPr>
          <w:cantSplit/>
        </w:trPr>
        <w:tc>
          <w:tcPr>
            <w:tcW w:w="2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AB435F" w14:textId="77777777" w:rsidR="00860CE8" w:rsidRPr="009D2C6B" w:rsidRDefault="00860CE8" w:rsidP="00860CE8">
            <w:pPr>
              <w:ind w:left="176" w:right="-108" w:hanging="176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D2C6B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เงินรับฝากประเภท</w:t>
            </w:r>
            <w:r w:rsidRPr="009D2C6B">
              <w:rPr>
                <w:rFonts w:ascii="Angsana New" w:hAnsi="Angsana New"/>
                <w:sz w:val="28"/>
                <w:szCs w:val="28"/>
                <w:cs/>
              </w:rPr>
              <w:t>จ่ายคืนเมื่อสิ้นระยะเวลา</w:t>
            </w:r>
          </w:p>
        </w:tc>
        <w:tc>
          <w:tcPr>
            <w:tcW w:w="1251" w:type="pct"/>
            <w:tcBorders>
              <w:left w:val="nil"/>
              <w:right w:val="nil"/>
            </w:tcBorders>
            <w:vAlign w:val="bottom"/>
          </w:tcPr>
          <w:p w14:paraId="10445FDE" w14:textId="77777777" w:rsidR="00860CE8" w:rsidRPr="009D2C6B" w:rsidRDefault="00DF7945" w:rsidP="00860CE8">
            <w:pPr>
              <w:tabs>
                <w:tab w:val="decimal" w:pos="1781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59,552,549</w:t>
            </w:r>
          </w:p>
        </w:tc>
        <w:tc>
          <w:tcPr>
            <w:tcW w:w="1251" w:type="pct"/>
            <w:tcBorders>
              <w:left w:val="nil"/>
              <w:right w:val="nil"/>
            </w:tcBorders>
            <w:vAlign w:val="bottom"/>
          </w:tcPr>
          <w:p w14:paraId="2A1E7EA6" w14:textId="77777777" w:rsidR="00860CE8" w:rsidRPr="009D2C6B" w:rsidRDefault="00860CE8" w:rsidP="00860CE8">
            <w:pPr>
              <w:tabs>
                <w:tab w:val="decimal" w:pos="1781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7711E">
              <w:rPr>
                <w:rFonts w:ascii="Angsana New" w:hAnsi="Angsana New"/>
                <w:sz w:val="28"/>
                <w:szCs w:val="28"/>
                <w:lang w:val="en-US"/>
              </w:rPr>
              <w:t>60,726,266</w:t>
            </w:r>
          </w:p>
        </w:tc>
      </w:tr>
      <w:tr w:rsidR="00860CE8" w:rsidRPr="009D2C6B" w14:paraId="5885BA3B" w14:textId="77777777" w:rsidTr="00D24E91">
        <w:trPr>
          <w:cantSplit/>
        </w:trPr>
        <w:tc>
          <w:tcPr>
            <w:tcW w:w="2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7749DD" w14:textId="77777777" w:rsidR="00860CE8" w:rsidRPr="009D2C6B" w:rsidRDefault="00860CE8" w:rsidP="00860CE8">
            <w:pPr>
              <w:ind w:right="-10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D2C6B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ใบรับเงินฝากประจำ</w:t>
            </w:r>
          </w:p>
        </w:tc>
        <w:tc>
          <w:tcPr>
            <w:tcW w:w="1251" w:type="pct"/>
            <w:tcBorders>
              <w:left w:val="nil"/>
              <w:right w:val="nil"/>
            </w:tcBorders>
            <w:vAlign w:val="bottom"/>
          </w:tcPr>
          <w:p w14:paraId="0F595CC2" w14:textId="77777777" w:rsidR="00860CE8" w:rsidRPr="009D2C6B" w:rsidRDefault="00DF7945" w:rsidP="00860CE8">
            <w:pPr>
              <w:pBdr>
                <w:bottom w:val="single" w:sz="4" w:space="1" w:color="auto"/>
              </w:pBdr>
              <w:tabs>
                <w:tab w:val="decimal" w:pos="1781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35,398,781</w:t>
            </w:r>
          </w:p>
        </w:tc>
        <w:tc>
          <w:tcPr>
            <w:tcW w:w="1251" w:type="pct"/>
            <w:tcBorders>
              <w:left w:val="nil"/>
              <w:right w:val="nil"/>
            </w:tcBorders>
            <w:vAlign w:val="bottom"/>
          </w:tcPr>
          <w:p w14:paraId="72483E2A" w14:textId="77777777" w:rsidR="00860CE8" w:rsidRPr="009D2C6B" w:rsidRDefault="00860CE8" w:rsidP="00860CE8">
            <w:pPr>
              <w:pBdr>
                <w:bottom w:val="single" w:sz="4" w:space="1" w:color="auto"/>
              </w:pBdr>
              <w:tabs>
                <w:tab w:val="decimal" w:pos="1781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7711E">
              <w:rPr>
                <w:rFonts w:ascii="Angsana New" w:hAnsi="Angsana New"/>
                <w:sz w:val="28"/>
                <w:szCs w:val="28"/>
                <w:lang w:val="en-US"/>
              </w:rPr>
              <w:t>30,305,082</w:t>
            </w:r>
          </w:p>
        </w:tc>
      </w:tr>
      <w:tr w:rsidR="00860CE8" w:rsidRPr="009D2C6B" w14:paraId="33224DD9" w14:textId="77777777" w:rsidTr="00D24E91">
        <w:trPr>
          <w:cantSplit/>
        </w:trPr>
        <w:tc>
          <w:tcPr>
            <w:tcW w:w="2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4655B5" w14:textId="77777777" w:rsidR="00860CE8" w:rsidRPr="009D2C6B" w:rsidRDefault="00860CE8" w:rsidP="00860CE8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D2C6B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  <w:r w:rsidRPr="009D2C6B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เงินรับฝาก</w:t>
            </w:r>
          </w:p>
        </w:tc>
        <w:tc>
          <w:tcPr>
            <w:tcW w:w="1251" w:type="pct"/>
            <w:tcBorders>
              <w:left w:val="nil"/>
              <w:right w:val="nil"/>
            </w:tcBorders>
            <w:vAlign w:val="bottom"/>
          </w:tcPr>
          <w:p w14:paraId="2E52C64A" w14:textId="77777777" w:rsidR="00860CE8" w:rsidRPr="009D2C6B" w:rsidRDefault="00851E04" w:rsidP="00860CE8">
            <w:pPr>
              <w:pBdr>
                <w:bottom w:val="double" w:sz="4" w:space="1" w:color="auto"/>
              </w:pBdr>
              <w:tabs>
                <w:tab w:val="decimal" w:pos="1781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192,513,105</w:t>
            </w:r>
          </w:p>
        </w:tc>
        <w:tc>
          <w:tcPr>
            <w:tcW w:w="1251" w:type="pct"/>
            <w:tcBorders>
              <w:left w:val="nil"/>
              <w:right w:val="nil"/>
            </w:tcBorders>
            <w:vAlign w:val="bottom"/>
          </w:tcPr>
          <w:p w14:paraId="388DCDF0" w14:textId="77777777" w:rsidR="00860CE8" w:rsidRPr="009D2C6B" w:rsidRDefault="00860CE8" w:rsidP="00860CE8">
            <w:pPr>
              <w:pBdr>
                <w:bottom w:val="double" w:sz="4" w:space="1" w:color="auto"/>
              </w:pBdr>
              <w:tabs>
                <w:tab w:val="decimal" w:pos="1781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7711E">
              <w:rPr>
                <w:rFonts w:ascii="Angsana New" w:hAnsi="Angsana New"/>
                <w:sz w:val="28"/>
                <w:szCs w:val="28"/>
                <w:lang w:val="en-US"/>
              </w:rPr>
              <w:t>182,734,964</w:t>
            </w:r>
          </w:p>
        </w:tc>
      </w:tr>
    </w:tbl>
    <w:p w14:paraId="4611599F" w14:textId="77777777" w:rsidR="0097711E" w:rsidRPr="00860CE8" w:rsidRDefault="007F7D44" w:rsidP="00860CE8">
      <w:pPr>
        <w:tabs>
          <w:tab w:val="left" w:pos="1440"/>
        </w:tabs>
        <w:spacing w:before="120"/>
        <w:ind w:left="544" w:hanging="544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t>19</w:t>
      </w:r>
      <w:r w:rsidR="0097711E" w:rsidRPr="009D2C6B">
        <w:rPr>
          <w:rFonts w:ascii="Angsana New" w:hAnsi="Angsana New"/>
          <w:b/>
          <w:bCs/>
          <w:sz w:val="32"/>
          <w:szCs w:val="32"/>
          <w:cs/>
        </w:rPr>
        <w:t>.</w:t>
      </w:r>
      <w:r w:rsidR="0097711E" w:rsidRPr="009D2C6B">
        <w:rPr>
          <w:rFonts w:ascii="Angsana New" w:hAnsi="Angsana New"/>
          <w:b/>
          <w:bCs/>
          <w:sz w:val="32"/>
          <w:szCs w:val="32"/>
          <w:lang w:val="en-US"/>
        </w:rPr>
        <w:t>2</w:t>
      </w:r>
      <w:r w:rsidR="0097711E" w:rsidRPr="009D2C6B">
        <w:rPr>
          <w:rFonts w:ascii="Angsana New" w:hAnsi="Angsana New"/>
          <w:b/>
          <w:bCs/>
          <w:sz w:val="32"/>
          <w:szCs w:val="32"/>
          <w:cs/>
        </w:rPr>
        <w:tab/>
        <w:t>จำแนกตามสกุลเงินและถิ่นที่อยู่ของผู้ฝาก</w:t>
      </w:r>
    </w:p>
    <w:tbl>
      <w:tblPr>
        <w:tblW w:w="92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950"/>
        <w:gridCol w:w="1215"/>
        <w:gridCol w:w="1215"/>
        <w:gridCol w:w="1215"/>
        <w:gridCol w:w="1215"/>
        <w:gridCol w:w="1215"/>
        <w:gridCol w:w="1215"/>
      </w:tblGrid>
      <w:tr w:rsidR="0097711E" w:rsidRPr="009D2C6B" w14:paraId="6698F5B6" w14:textId="77777777" w:rsidTr="00D24E91">
        <w:trPr>
          <w:cantSplit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A7EFCC" w14:textId="77777777" w:rsidR="0097711E" w:rsidRPr="009D2C6B" w:rsidRDefault="0097711E" w:rsidP="00CD694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A72015" w14:textId="77777777" w:rsidR="0097711E" w:rsidRPr="009D2C6B" w:rsidRDefault="0097711E" w:rsidP="00860CE8">
            <w:pPr>
              <w:ind w:left="2" w:right="-4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6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86773B" w14:textId="77777777" w:rsidR="0097711E" w:rsidRPr="009D2C6B" w:rsidRDefault="00860CE8" w:rsidP="00860CE8">
            <w:pPr>
              <w:ind w:left="2" w:right="-4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D2C6B">
              <w:rPr>
                <w:rFonts w:ascii="Angsana New" w:hAnsi="Angsana New"/>
                <w:spacing w:val="1"/>
                <w:sz w:val="26"/>
                <w:szCs w:val="26"/>
                <w:cs/>
                <w:lang w:val="en-US"/>
              </w:rPr>
              <w:tab/>
            </w:r>
            <w:r w:rsidRPr="009D2C6B"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9D2C6B">
              <w:rPr>
                <w:rFonts w:ascii="Angsana New" w:hAnsi="Angsana New"/>
                <w:spacing w:val="1"/>
                <w:sz w:val="28"/>
                <w:szCs w:val="28"/>
                <w:lang w:val="en-US"/>
              </w:rPr>
              <w:t>:</w:t>
            </w:r>
            <w:r w:rsidRPr="009D2C6B"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860CE8" w:rsidRPr="009D2C6B" w14:paraId="69275E56" w14:textId="77777777" w:rsidTr="00D24E91">
        <w:trPr>
          <w:cantSplit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173ACF" w14:textId="77777777" w:rsidR="00860CE8" w:rsidRPr="009D2C6B" w:rsidRDefault="00860CE8" w:rsidP="00860CE8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7DC0F" w14:textId="77777777" w:rsidR="00860CE8" w:rsidRPr="009D2C6B" w:rsidRDefault="00860CE8" w:rsidP="00860CE8">
            <w:pPr>
              <w:pBdr>
                <w:bottom w:val="single" w:sz="4" w:space="1" w:color="auto"/>
              </w:pBdr>
              <w:ind w:left="2" w:right="-4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D2C6B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9D2C6B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3A7F2C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36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020283" w14:textId="77777777" w:rsidR="00860CE8" w:rsidRPr="009D2C6B" w:rsidRDefault="00860CE8" w:rsidP="00860CE8">
            <w:pPr>
              <w:pBdr>
                <w:bottom w:val="single" w:sz="4" w:space="1" w:color="auto"/>
              </w:pBdr>
              <w:ind w:left="2" w:right="-4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D2C6B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9D2C6B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9D2C6B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</w:tr>
      <w:tr w:rsidR="00860CE8" w:rsidRPr="009D2C6B" w14:paraId="4B37F924" w14:textId="77777777" w:rsidTr="00D24E91">
        <w:trPr>
          <w:cantSplit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5B0819" w14:textId="77777777" w:rsidR="00860CE8" w:rsidRPr="009D2C6B" w:rsidRDefault="00860CE8" w:rsidP="00860CE8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14:paraId="0D526E6B" w14:textId="77777777" w:rsidR="00860CE8" w:rsidRPr="009D2C6B" w:rsidRDefault="00860CE8" w:rsidP="00860CE8">
            <w:pPr>
              <w:pBdr>
                <w:bottom w:val="single" w:sz="4" w:space="1" w:color="auto"/>
              </w:pBdr>
              <w:ind w:left="2" w:right="-44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D2C6B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ในประเทศ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14:paraId="2E62AF5A" w14:textId="77777777" w:rsidR="00860CE8" w:rsidRPr="009D2C6B" w:rsidRDefault="00860CE8" w:rsidP="00860CE8">
            <w:pPr>
              <w:pBdr>
                <w:bottom w:val="single" w:sz="4" w:space="1" w:color="auto"/>
              </w:pBdr>
              <w:ind w:left="2" w:right="-44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D2C6B">
              <w:rPr>
                <w:rFonts w:ascii="Angsana New" w:hAnsi="Angsana New"/>
                <w:sz w:val="28"/>
                <w:szCs w:val="28"/>
                <w:cs/>
                <w:lang w:val="en-US"/>
              </w:rPr>
              <w:t>ต่างประเทศ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14:paraId="1AEDD72E" w14:textId="77777777" w:rsidR="00860CE8" w:rsidRPr="009D2C6B" w:rsidRDefault="00860CE8" w:rsidP="00860CE8">
            <w:pPr>
              <w:pBdr>
                <w:bottom w:val="single" w:sz="4" w:space="1" w:color="auto"/>
              </w:pBdr>
              <w:ind w:left="2" w:right="-44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D2C6B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14:paraId="3164BE21" w14:textId="77777777" w:rsidR="00860CE8" w:rsidRPr="009D2C6B" w:rsidRDefault="00860CE8" w:rsidP="00860CE8">
            <w:pPr>
              <w:pBdr>
                <w:bottom w:val="single" w:sz="4" w:space="1" w:color="auto"/>
              </w:pBdr>
              <w:ind w:left="2" w:right="-44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D2C6B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ในประเทศ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14:paraId="00DEB73B" w14:textId="77777777" w:rsidR="00860CE8" w:rsidRPr="009D2C6B" w:rsidRDefault="00860CE8" w:rsidP="00860CE8">
            <w:pPr>
              <w:pBdr>
                <w:bottom w:val="single" w:sz="4" w:space="1" w:color="auto"/>
              </w:pBdr>
              <w:ind w:left="2" w:right="-44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D2C6B">
              <w:rPr>
                <w:rFonts w:ascii="Angsana New" w:hAnsi="Angsana New"/>
                <w:sz w:val="28"/>
                <w:szCs w:val="28"/>
                <w:cs/>
                <w:lang w:val="en-US"/>
              </w:rPr>
              <w:t>ต่างประเทศ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14:paraId="7B281198" w14:textId="77777777" w:rsidR="00860CE8" w:rsidRPr="009D2C6B" w:rsidRDefault="00860CE8" w:rsidP="00860CE8">
            <w:pPr>
              <w:pBdr>
                <w:bottom w:val="single" w:sz="4" w:space="1" w:color="auto"/>
              </w:pBdr>
              <w:ind w:left="2" w:right="-44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D2C6B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860CE8" w:rsidRPr="009D2C6B" w14:paraId="2652EF83" w14:textId="77777777" w:rsidTr="00D24E91">
        <w:trPr>
          <w:cantSplit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5DC84C" w14:textId="77777777" w:rsidR="00860CE8" w:rsidRPr="009D2C6B" w:rsidRDefault="00860CE8" w:rsidP="00860CE8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51D9ECDE" w14:textId="77777777" w:rsidR="00860CE8" w:rsidRPr="009D2C6B" w:rsidRDefault="00860CE8" w:rsidP="00860CE8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3060D1A6" w14:textId="77777777" w:rsidR="00860CE8" w:rsidRPr="009D2C6B" w:rsidRDefault="00860CE8" w:rsidP="00860CE8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0D578E59" w14:textId="77777777" w:rsidR="00860CE8" w:rsidRPr="009D2C6B" w:rsidRDefault="00860CE8" w:rsidP="00860CE8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72FC92EB" w14:textId="77777777" w:rsidR="00860CE8" w:rsidRPr="009D2C6B" w:rsidRDefault="00860CE8" w:rsidP="00860CE8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5E9D301D" w14:textId="77777777" w:rsidR="00860CE8" w:rsidRPr="009D2C6B" w:rsidRDefault="00860CE8" w:rsidP="00860CE8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4F4BB45B" w14:textId="77777777" w:rsidR="00860CE8" w:rsidRPr="009D2C6B" w:rsidRDefault="00860CE8" w:rsidP="00860CE8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860CE8" w:rsidRPr="009D2C6B" w14:paraId="038459F3" w14:textId="77777777" w:rsidTr="00D24E91">
        <w:trPr>
          <w:cantSplit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BB3002" w14:textId="77777777" w:rsidR="00860CE8" w:rsidRPr="009D2C6B" w:rsidRDefault="00860CE8" w:rsidP="00860CE8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9D2C6B">
              <w:rPr>
                <w:rFonts w:ascii="Angsana New" w:hAnsi="Angsana New"/>
                <w:sz w:val="28"/>
                <w:szCs w:val="28"/>
                <w:cs/>
              </w:rPr>
              <w:t>เงินบาท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662D9823" w14:textId="77777777" w:rsidR="00860CE8" w:rsidRPr="00F33A5E" w:rsidRDefault="00DF7945" w:rsidP="00860CE8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191,749,414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7E3267A1" w14:textId="77777777" w:rsidR="00860CE8" w:rsidRPr="00F33A5E" w:rsidRDefault="00DF7945" w:rsidP="00860CE8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52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6EBE816C" w14:textId="77777777" w:rsidR="00860CE8" w:rsidRPr="00F33A5E" w:rsidRDefault="00DF7945" w:rsidP="00860CE8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191,749,466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1D7808D8" w14:textId="77777777" w:rsidR="00860CE8" w:rsidRPr="00F33A5E" w:rsidRDefault="00860CE8" w:rsidP="00860CE8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181,594,378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20F7FCA5" w14:textId="77777777" w:rsidR="00860CE8" w:rsidRPr="00F33A5E" w:rsidRDefault="00860CE8" w:rsidP="00860CE8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52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64A405EE" w14:textId="77777777" w:rsidR="00860CE8" w:rsidRPr="00F33A5E" w:rsidRDefault="00860CE8" w:rsidP="00860CE8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181,594,430</w:t>
            </w:r>
          </w:p>
        </w:tc>
      </w:tr>
      <w:tr w:rsidR="00860CE8" w:rsidRPr="009D2C6B" w14:paraId="15975297" w14:textId="77777777" w:rsidTr="00D24E91">
        <w:trPr>
          <w:cantSplit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B74A1" w14:textId="77777777" w:rsidR="00860CE8" w:rsidRPr="009D2C6B" w:rsidRDefault="00860CE8" w:rsidP="00860CE8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F33A5E">
              <w:rPr>
                <w:rFonts w:ascii="Angsana New" w:hAnsi="Angsana New"/>
                <w:sz w:val="28"/>
                <w:szCs w:val="28"/>
                <w:cs/>
              </w:rPr>
              <w:t>เงินดอลลาร์สหรัฐฯ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2636048E" w14:textId="77777777" w:rsidR="00860CE8" w:rsidRPr="009D2C6B" w:rsidRDefault="00DF7945" w:rsidP="00860CE8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516,064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01597AAE" w14:textId="77777777" w:rsidR="00860CE8" w:rsidRPr="009D2C6B" w:rsidRDefault="00DF7945" w:rsidP="00860CE8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242,457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60C41670" w14:textId="77777777" w:rsidR="00860CE8" w:rsidRPr="009D2C6B" w:rsidRDefault="00DF7945" w:rsidP="00860CE8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758,521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5D9DAD7D" w14:textId="77777777" w:rsidR="00860CE8" w:rsidRPr="009D2C6B" w:rsidRDefault="00860CE8" w:rsidP="00860CE8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101,658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051581CF" w14:textId="77777777" w:rsidR="00860CE8" w:rsidRPr="009D2C6B" w:rsidRDefault="00860CE8" w:rsidP="00860CE8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1,038,194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25219D2B" w14:textId="77777777" w:rsidR="00860CE8" w:rsidRPr="009D2C6B" w:rsidRDefault="00860CE8" w:rsidP="00860CE8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1,139,852</w:t>
            </w:r>
          </w:p>
        </w:tc>
      </w:tr>
      <w:tr w:rsidR="00860CE8" w:rsidRPr="009D2C6B" w14:paraId="776E01B0" w14:textId="77777777" w:rsidTr="00D24E91">
        <w:trPr>
          <w:cantSplit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4827C5" w14:textId="77777777" w:rsidR="00860CE8" w:rsidRPr="00F33A5E" w:rsidRDefault="00860CE8" w:rsidP="00860CE8">
            <w:pPr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เงินสกุลอื่น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102AA442" w14:textId="77777777" w:rsidR="00860CE8" w:rsidRPr="009D2C6B" w:rsidRDefault="00DF7945" w:rsidP="00860CE8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5,118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4EEC3CD6" w14:textId="77777777" w:rsidR="00860CE8" w:rsidRPr="009D2C6B" w:rsidRDefault="00DF7945" w:rsidP="00860CE8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57E6B4CF" w14:textId="77777777" w:rsidR="00860CE8" w:rsidRPr="009D2C6B" w:rsidRDefault="00DF7945" w:rsidP="00860CE8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5,118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48B34596" w14:textId="77777777" w:rsidR="00860CE8" w:rsidRPr="009D2C6B" w:rsidRDefault="00860CE8" w:rsidP="00860CE8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682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208163E9" w14:textId="77777777" w:rsidR="00860CE8" w:rsidRPr="009D2C6B" w:rsidRDefault="00860CE8" w:rsidP="00860CE8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1EE2A203" w14:textId="77777777" w:rsidR="00860CE8" w:rsidRPr="009D2C6B" w:rsidRDefault="00860CE8" w:rsidP="00860CE8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682</w:t>
            </w:r>
          </w:p>
        </w:tc>
      </w:tr>
      <w:tr w:rsidR="00860CE8" w:rsidRPr="009D2C6B" w14:paraId="04A2AEBE" w14:textId="77777777" w:rsidTr="00D24E91">
        <w:trPr>
          <w:cantSplit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43AA68" w14:textId="77777777" w:rsidR="00860CE8" w:rsidRPr="009D2C6B" w:rsidRDefault="00860CE8" w:rsidP="00860CE8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9D2C6B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215" w:type="dxa"/>
            <w:tcBorders>
              <w:left w:val="nil"/>
              <w:bottom w:val="nil"/>
              <w:right w:val="nil"/>
            </w:tcBorders>
            <w:vAlign w:val="bottom"/>
          </w:tcPr>
          <w:p w14:paraId="08ED4029" w14:textId="77777777" w:rsidR="00860CE8" w:rsidRPr="009D2C6B" w:rsidRDefault="00DF7945" w:rsidP="00860CE8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192,270,596</w:t>
            </w:r>
          </w:p>
        </w:tc>
        <w:tc>
          <w:tcPr>
            <w:tcW w:w="1215" w:type="dxa"/>
            <w:tcBorders>
              <w:left w:val="nil"/>
              <w:bottom w:val="nil"/>
              <w:right w:val="nil"/>
            </w:tcBorders>
            <w:vAlign w:val="bottom"/>
          </w:tcPr>
          <w:p w14:paraId="10C31959" w14:textId="77777777" w:rsidR="00860CE8" w:rsidRPr="009D2C6B" w:rsidRDefault="00DF7945" w:rsidP="00860CE8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242,509</w:t>
            </w:r>
          </w:p>
        </w:tc>
        <w:tc>
          <w:tcPr>
            <w:tcW w:w="1215" w:type="dxa"/>
            <w:tcBorders>
              <w:left w:val="nil"/>
              <w:bottom w:val="nil"/>
              <w:right w:val="nil"/>
            </w:tcBorders>
            <w:vAlign w:val="bottom"/>
          </w:tcPr>
          <w:p w14:paraId="27B02481" w14:textId="77777777" w:rsidR="00860CE8" w:rsidRPr="009D2C6B" w:rsidRDefault="00DF7945" w:rsidP="00860CE8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192,513,105</w:t>
            </w:r>
          </w:p>
        </w:tc>
        <w:tc>
          <w:tcPr>
            <w:tcW w:w="1215" w:type="dxa"/>
            <w:tcBorders>
              <w:left w:val="nil"/>
              <w:bottom w:val="nil"/>
              <w:right w:val="nil"/>
            </w:tcBorders>
            <w:vAlign w:val="bottom"/>
          </w:tcPr>
          <w:p w14:paraId="2B75330B" w14:textId="77777777" w:rsidR="00860CE8" w:rsidRPr="009D2C6B" w:rsidRDefault="00860CE8" w:rsidP="00860CE8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181,696,718</w:t>
            </w:r>
          </w:p>
        </w:tc>
        <w:tc>
          <w:tcPr>
            <w:tcW w:w="1215" w:type="dxa"/>
            <w:tcBorders>
              <w:left w:val="nil"/>
              <w:bottom w:val="nil"/>
              <w:right w:val="nil"/>
            </w:tcBorders>
            <w:vAlign w:val="bottom"/>
          </w:tcPr>
          <w:p w14:paraId="4A340017" w14:textId="77777777" w:rsidR="00860CE8" w:rsidRPr="009D2C6B" w:rsidRDefault="00860CE8" w:rsidP="00860CE8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1,038,246</w:t>
            </w:r>
          </w:p>
        </w:tc>
        <w:tc>
          <w:tcPr>
            <w:tcW w:w="1215" w:type="dxa"/>
            <w:tcBorders>
              <w:left w:val="nil"/>
              <w:bottom w:val="nil"/>
              <w:right w:val="nil"/>
            </w:tcBorders>
            <w:vAlign w:val="bottom"/>
          </w:tcPr>
          <w:p w14:paraId="47F45D0E" w14:textId="77777777" w:rsidR="00860CE8" w:rsidRPr="009D2C6B" w:rsidRDefault="00860CE8" w:rsidP="00860CE8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182,734,964</w:t>
            </w:r>
          </w:p>
        </w:tc>
      </w:tr>
    </w:tbl>
    <w:p w14:paraId="70165B87" w14:textId="77777777" w:rsidR="007B379A" w:rsidRPr="00860CE8" w:rsidRDefault="007B379A" w:rsidP="00860CE8">
      <w:pPr>
        <w:pStyle w:val="Heading1"/>
        <w:numPr>
          <w:ilvl w:val="0"/>
          <w:numId w:val="12"/>
        </w:numPr>
        <w:ind w:left="561" w:hanging="561"/>
        <w:rPr>
          <w:rFonts w:ascii="Angsana New" w:hAnsi="Angsana New"/>
          <w:sz w:val="32"/>
          <w:szCs w:val="32"/>
          <w:u w:val="none"/>
          <w:cs/>
        </w:rPr>
      </w:pPr>
      <w:bookmarkStart w:id="53" w:name="_Toc474436045"/>
      <w:bookmarkStart w:id="54" w:name="_Toc490578963"/>
      <w:bookmarkStart w:id="55" w:name="_Toc1376056"/>
      <w:bookmarkStart w:id="56" w:name="_Toc16867530"/>
      <w:bookmarkStart w:id="57" w:name="_Toc48896599"/>
      <w:bookmarkStart w:id="58" w:name="_Toc65140973"/>
      <w:bookmarkStart w:id="59" w:name="_Toc96506767"/>
      <w:r w:rsidRPr="009D2C6B">
        <w:rPr>
          <w:rFonts w:ascii="Angsana New" w:hAnsi="Angsana New"/>
          <w:sz w:val="32"/>
          <w:szCs w:val="32"/>
          <w:u w:val="none"/>
          <w:cs/>
        </w:rPr>
        <w:t>รายการระหว่างธนาคารและตลาดเงิน (หนี้สิน)</w:t>
      </w:r>
      <w:bookmarkEnd w:id="53"/>
      <w:bookmarkEnd w:id="54"/>
      <w:bookmarkEnd w:id="55"/>
      <w:bookmarkEnd w:id="56"/>
      <w:bookmarkEnd w:id="57"/>
      <w:bookmarkEnd w:id="58"/>
      <w:bookmarkEnd w:id="59"/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950"/>
        <w:gridCol w:w="30"/>
        <w:gridCol w:w="1215"/>
        <w:gridCol w:w="1215"/>
        <w:gridCol w:w="1185"/>
        <w:gridCol w:w="30"/>
        <w:gridCol w:w="1215"/>
        <w:gridCol w:w="1215"/>
        <w:gridCol w:w="1185"/>
        <w:gridCol w:w="30"/>
      </w:tblGrid>
      <w:tr w:rsidR="00860CE8" w:rsidRPr="009D2C6B" w14:paraId="3A1465C6" w14:textId="77777777" w:rsidTr="00D24E91">
        <w:trPr>
          <w:gridAfter w:val="1"/>
          <w:wAfter w:w="30" w:type="dxa"/>
          <w:cantSplit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C24633" w14:textId="77777777" w:rsidR="00860CE8" w:rsidRPr="009D2C6B" w:rsidRDefault="00860CE8" w:rsidP="00860CE8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0BEB9E" w14:textId="77777777" w:rsidR="00860CE8" w:rsidRPr="009D2C6B" w:rsidRDefault="00860CE8" w:rsidP="00860CE8">
            <w:pPr>
              <w:ind w:left="2" w:right="-4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6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AE51E" w14:textId="77777777" w:rsidR="00860CE8" w:rsidRPr="009D2C6B" w:rsidRDefault="00860CE8" w:rsidP="00860CE8">
            <w:pPr>
              <w:ind w:left="2" w:right="-4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D2C6B">
              <w:rPr>
                <w:rFonts w:ascii="Angsana New" w:hAnsi="Angsana New"/>
                <w:spacing w:val="1"/>
                <w:sz w:val="26"/>
                <w:szCs w:val="26"/>
                <w:cs/>
                <w:lang w:val="en-US"/>
              </w:rPr>
              <w:tab/>
            </w:r>
            <w:r w:rsidRPr="009D2C6B"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9D2C6B">
              <w:rPr>
                <w:rFonts w:ascii="Angsana New" w:hAnsi="Angsana New"/>
                <w:spacing w:val="1"/>
                <w:sz w:val="28"/>
                <w:szCs w:val="28"/>
                <w:lang w:val="en-US"/>
              </w:rPr>
              <w:t>:</w:t>
            </w:r>
            <w:r w:rsidRPr="009D2C6B"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7B379A" w:rsidRPr="009D2C6B" w14:paraId="63DF66E3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912769" w14:textId="77777777" w:rsidR="007B379A" w:rsidRPr="009D2C6B" w:rsidRDefault="007B379A" w:rsidP="00CD6940">
            <w:pPr>
              <w:ind w:hanging="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A1BE23" w14:textId="77777777" w:rsidR="007B379A" w:rsidRPr="009D2C6B" w:rsidRDefault="00860CE8" w:rsidP="00CD6940">
            <w:pPr>
              <w:pBdr>
                <w:bottom w:val="single" w:sz="4" w:space="1" w:color="auto"/>
              </w:pBdr>
              <w:ind w:right="-1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D2C6B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9D2C6B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ธันวาคม </w:t>
            </w:r>
            <w:r w:rsidR="008559C7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36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81A22" w14:textId="77777777" w:rsidR="007B379A" w:rsidRPr="009D2C6B" w:rsidRDefault="007B379A" w:rsidP="00CD6940">
            <w:pPr>
              <w:pBdr>
                <w:bottom w:val="single" w:sz="4" w:space="1" w:color="auto"/>
              </w:pBdr>
              <w:ind w:right="-1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D2C6B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9D2C6B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9D2C6B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</w:tr>
      <w:tr w:rsidR="007B379A" w:rsidRPr="009D2C6B" w14:paraId="6B2B6FF6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7AF8D2" w14:textId="77777777" w:rsidR="007B379A" w:rsidRPr="009D2C6B" w:rsidRDefault="007B379A" w:rsidP="00CD6940">
            <w:pPr>
              <w:ind w:hanging="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14:paraId="64A84869" w14:textId="77777777" w:rsidR="007B379A" w:rsidRPr="009D2C6B" w:rsidRDefault="007B379A" w:rsidP="00CD6940">
            <w:pPr>
              <w:pBdr>
                <w:bottom w:val="single" w:sz="4" w:space="1" w:color="auto"/>
              </w:pBdr>
              <w:ind w:right="-1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D2C6B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เมื่อทวงถาม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14:paraId="26EEBFDC" w14:textId="77777777" w:rsidR="007B379A" w:rsidRPr="009D2C6B" w:rsidRDefault="007B379A" w:rsidP="00CD6940">
            <w:pPr>
              <w:pBdr>
                <w:bottom w:val="single" w:sz="4" w:space="1" w:color="auto"/>
              </w:pBdr>
              <w:ind w:right="-1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D2C6B">
              <w:rPr>
                <w:rFonts w:ascii="Angsana New" w:hAnsi="Angsana New"/>
                <w:sz w:val="28"/>
                <w:szCs w:val="28"/>
                <w:cs/>
                <w:lang w:val="en-US"/>
              </w:rPr>
              <w:t>มีระยะเวลา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0431AFD" w14:textId="77777777" w:rsidR="007B379A" w:rsidRPr="009D2C6B" w:rsidRDefault="007B379A" w:rsidP="00CD6940">
            <w:pPr>
              <w:pBdr>
                <w:bottom w:val="single" w:sz="4" w:space="1" w:color="auto"/>
              </w:pBdr>
              <w:ind w:right="-1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D2C6B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14:paraId="196F1B01" w14:textId="77777777" w:rsidR="007B379A" w:rsidRPr="009D2C6B" w:rsidRDefault="007B379A" w:rsidP="00CD6940">
            <w:pPr>
              <w:pBdr>
                <w:bottom w:val="single" w:sz="4" w:space="1" w:color="auto"/>
              </w:pBdr>
              <w:ind w:right="-1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D2C6B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เมื่อทวงถาม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14:paraId="566BA697" w14:textId="77777777" w:rsidR="007B379A" w:rsidRPr="009D2C6B" w:rsidRDefault="007B379A" w:rsidP="00CD6940">
            <w:pPr>
              <w:pBdr>
                <w:bottom w:val="single" w:sz="4" w:space="1" w:color="auto"/>
              </w:pBdr>
              <w:ind w:right="-1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D2C6B">
              <w:rPr>
                <w:rFonts w:ascii="Angsana New" w:hAnsi="Angsana New"/>
                <w:sz w:val="28"/>
                <w:szCs w:val="28"/>
                <w:cs/>
                <w:lang w:val="en-US"/>
              </w:rPr>
              <w:t>มีระยะเวลา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7AE2D5A7" w14:textId="77777777" w:rsidR="007B379A" w:rsidRPr="009D2C6B" w:rsidRDefault="007B379A" w:rsidP="00CD6940">
            <w:pPr>
              <w:pBdr>
                <w:bottom w:val="single" w:sz="4" w:space="1" w:color="auto"/>
              </w:pBdr>
              <w:ind w:right="-1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D2C6B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7B379A" w:rsidRPr="009D2C6B" w14:paraId="673DE1D1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7319CA" w14:textId="77777777" w:rsidR="007B379A" w:rsidRPr="009D2C6B" w:rsidRDefault="007B379A" w:rsidP="00CD6940">
            <w:pPr>
              <w:ind w:left="187" w:hanging="187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9D2C6B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ในประเทศ</w:t>
            </w:r>
            <w:r w:rsidRPr="009D2C6B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66B14A19" w14:textId="77777777" w:rsidR="007B379A" w:rsidRPr="009D2C6B" w:rsidRDefault="007B379A" w:rsidP="00CD6940">
            <w:pPr>
              <w:tabs>
                <w:tab w:val="decimal" w:pos="852"/>
              </w:tabs>
              <w:ind w:right="-17" w:hanging="7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3A749AB1" w14:textId="77777777" w:rsidR="007B379A" w:rsidRPr="009D2C6B" w:rsidRDefault="007B379A" w:rsidP="00CD6940">
            <w:pPr>
              <w:tabs>
                <w:tab w:val="decimal" w:pos="852"/>
              </w:tabs>
              <w:ind w:right="-17" w:hanging="7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265F4A93" w14:textId="77777777" w:rsidR="007B379A" w:rsidRPr="009D2C6B" w:rsidRDefault="007B379A" w:rsidP="00CD6940">
            <w:pPr>
              <w:tabs>
                <w:tab w:val="decimal" w:pos="852"/>
              </w:tabs>
              <w:ind w:right="-17" w:hanging="7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30BCADD0" w14:textId="77777777" w:rsidR="007B379A" w:rsidRPr="009D2C6B" w:rsidRDefault="007B379A" w:rsidP="00CD6940">
            <w:pPr>
              <w:tabs>
                <w:tab w:val="decimal" w:pos="852"/>
              </w:tabs>
              <w:ind w:right="-17" w:hanging="7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5164D82F" w14:textId="77777777" w:rsidR="007B379A" w:rsidRPr="009D2C6B" w:rsidRDefault="007B379A" w:rsidP="00CD6940">
            <w:pPr>
              <w:tabs>
                <w:tab w:val="decimal" w:pos="852"/>
              </w:tabs>
              <w:ind w:right="-17" w:hanging="7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24C651D3" w14:textId="77777777" w:rsidR="007B379A" w:rsidRPr="009D2C6B" w:rsidRDefault="007B379A" w:rsidP="00CD6940">
            <w:pPr>
              <w:tabs>
                <w:tab w:val="decimal" w:pos="852"/>
              </w:tabs>
              <w:ind w:right="-17" w:hanging="7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070D60" w:rsidRPr="009D2C6B" w14:paraId="76A06C92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0D0AC8" w14:textId="77777777" w:rsidR="00070D60" w:rsidRPr="00337126" w:rsidRDefault="00070D60" w:rsidP="00CD6940">
            <w:pPr>
              <w:ind w:left="187" w:right="-198" w:hanging="187"/>
              <w:rPr>
                <w:rFonts w:ascii="Angsana New" w:hAnsi="Angsana New"/>
                <w:spacing w:val="-4"/>
                <w:sz w:val="28"/>
                <w:szCs w:val="28"/>
                <w:cs/>
                <w:lang w:val="en-US"/>
              </w:rPr>
            </w:pPr>
            <w:r w:rsidRPr="00337126">
              <w:rPr>
                <w:rFonts w:ascii="Angsana New" w:hAnsi="Angsana New" w:hint="cs"/>
                <w:spacing w:val="-4"/>
                <w:sz w:val="28"/>
                <w:szCs w:val="28"/>
                <w:cs/>
                <w:lang w:val="en-US"/>
              </w:rPr>
              <w:t>ธนาคารแห่งประเทศไทย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2B637E2A" w14:textId="77777777" w:rsidR="00070D60" w:rsidRPr="009D2C6B" w:rsidRDefault="0062451C" w:rsidP="00CD6940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22EBCD21" w14:textId="77777777" w:rsidR="00070D60" w:rsidRPr="009D2C6B" w:rsidRDefault="0062451C" w:rsidP="00CD6940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1,975,440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4B29237C" w14:textId="77777777" w:rsidR="00070D60" w:rsidRPr="009D2C6B" w:rsidRDefault="0062451C" w:rsidP="00CD6940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1,975,440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0443243E" w14:textId="77777777" w:rsidR="00070D60" w:rsidRPr="009D2C6B" w:rsidRDefault="00070D60" w:rsidP="00CD6940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B052C">
              <w:rPr>
                <w:rFonts w:ascii="Angsana New" w:hAnsi="Angsana New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1ED209FC" w14:textId="77777777" w:rsidR="00070D60" w:rsidRPr="009D2C6B" w:rsidRDefault="00070D60" w:rsidP="00CD6940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B052C">
              <w:rPr>
                <w:rFonts w:ascii="Angsana New" w:hAnsi="Angsana New"/>
                <w:sz w:val="28"/>
                <w:szCs w:val="28"/>
                <w:cs/>
                <w:lang w:val="en-US"/>
              </w:rPr>
              <w:t>1</w:t>
            </w:r>
            <w:r w:rsidRPr="001B052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B052C">
              <w:rPr>
                <w:rFonts w:ascii="Angsana New" w:hAnsi="Angsana New"/>
                <w:sz w:val="28"/>
                <w:szCs w:val="28"/>
                <w:cs/>
                <w:lang w:val="en-US"/>
              </w:rPr>
              <w:t>208</w:t>
            </w:r>
            <w:r w:rsidRPr="001B052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B052C">
              <w:rPr>
                <w:rFonts w:ascii="Angsana New" w:hAnsi="Angsana New"/>
                <w:sz w:val="28"/>
                <w:szCs w:val="28"/>
                <w:cs/>
                <w:lang w:val="en-US"/>
              </w:rPr>
              <w:t>340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7AD5C982" w14:textId="77777777" w:rsidR="00070D60" w:rsidRPr="009D2C6B" w:rsidRDefault="00070D60" w:rsidP="00CD6940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B052C">
              <w:rPr>
                <w:rFonts w:ascii="Angsana New" w:hAnsi="Angsana New"/>
                <w:sz w:val="28"/>
                <w:szCs w:val="28"/>
                <w:cs/>
                <w:lang w:val="en-US"/>
              </w:rPr>
              <w:t>1</w:t>
            </w:r>
            <w:r w:rsidRPr="001B052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B052C">
              <w:rPr>
                <w:rFonts w:ascii="Angsana New" w:hAnsi="Angsana New"/>
                <w:sz w:val="28"/>
                <w:szCs w:val="28"/>
                <w:cs/>
                <w:lang w:val="en-US"/>
              </w:rPr>
              <w:t>208</w:t>
            </w:r>
            <w:r w:rsidRPr="001B052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B052C">
              <w:rPr>
                <w:rFonts w:ascii="Angsana New" w:hAnsi="Angsana New"/>
                <w:sz w:val="28"/>
                <w:szCs w:val="28"/>
                <w:cs/>
                <w:lang w:val="en-US"/>
              </w:rPr>
              <w:t>340</w:t>
            </w:r>
          </w:p>
        </w:tc>
      </w:tr>
      <w:tr w:rsidR="00070D60" w:rsidRPr="009D2C6B" w14:paraId="2EB5DC74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72100F" w14:textId="77777777" w:rsidR="00070D60" w:rsidRPr="009D2C6B" w:rsidRDefault="00070D60" w:rsidP="00CD6940">
            <w:pPr>
              <w:ind w:left="187" w:hanging="187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D2C6B">
              <w:rPr>
                <w:rFonts w:ascii="Angsana New" w:hAnsi="Angsana New"/>
                <w:sz w:val="28"/>
                <w:szCs w:val="28"/>
                <w:cs/>
                <w:lang w:val="en-US"/>
              </w:rPr>
              <w:t>ธนาคารพาณิชย์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49DEBC08" w14:textId="77777777" w:rsidR="00070D60" w:rsidRPr="009D2C6B" w:rsidRDefault="0062451C" w:rsidP="00CD6940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8,062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00E05BAC" w14:textId="77777777" w:rsidR="00070D60" w:rsidRPr="009D2C6B" w:rsidRDefault="0062451C" w:rsidP="00CD6940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5,294,846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3A298404" w14:textId="77777777" w:rsidR="00070D60" w:rsidRPr="009D2C6B" w:rsidRDefault="0062451C" w:rsidP="00CD6940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5,302,908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65BA5F93" w14:textId="77777777" w:rsidR="00070D60" w:rsidRPr="009D2C6B" w:rsidRDefault="00070D60" w:rsidP="00CD6940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B052C">
              <w:rPr>
                <w:rFonts w:ascii="Angsana New" w:hAnsi="Angsana New"/>
                <w:sz w:val="28"/>
                <w:szCs w:val="28"/>
                <w:cs/>
                <w:lang w:val="en-US"/>
              </w:rPr>
              <w:t>6</w:t>
            </w:r>
            <w:r w:rsidRPr="001B052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B052C">
              <w:rPr>
                <w:rFonts w:ascii="Angsana New" w:hAnsi="Angsana New"/>
                <w:sz w:val="28"/>
                <w:szCs w:val="28"/>
                <w:cs/>
                <w:lang w:val="en-US"/>
              </w:rPr>
              <w:t>954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39F172B4" w14:textId="77777777" w:rsidR="00070D60" w:rsidRPr="009D2C6B" w:rsidRDefault="00070D60" w:rsidP="00CD6940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B052C">
              <w:rPr>
                <w:rFonts w:ascii="Angsana New" w:hAnsi="Angsana New"/>
                <w:sz w:val="28"/>
                <w:szCs w:val="28"/>
                <w:cs/>
                <w:lang w:val="en-US"/>
              </w:rPr>
              <w:t>1</w:t>
            </w:r>
            <w:r w:rsidRPr="001B052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B052C">
              <w:rPr>
                <w:rFonts w:ascii="Angsana New" w:hAnsi="Angsana New"/>
                <w:sz w:val="28"/>
                <w:szCs w:val="28"/>
                <w:cs/>
                <w:lang w:val="en-US"/>
              </w:rPr>
              <w:t>000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7ECA373B" w14:textId="77777777" w:rsidR="00070D60" w:rsidRPr="009D2C6B" w:rsidRDefault="00070D60" w:rsidP="00CD6940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B052C">
              <w:rPr>
                <w:rFonts w:ascii="Angsana New" w:hAnsi="Angsana New"/>
                <w:sz w:val="28"/>
                <w:szCs w:val="28"/>
                <w:cs/>
                <w:lang w:val="en-US"/>
              </w:rPr>
              <w:t>7</w:t>
            </w:r>
            <w:r w:rsidRPr="001B052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B052C">
              <w:rPr>
                <w:rFonts w:ascii="Angsana New" w:hAnsi="Angsana New"/>
                <w:sz w:val="28"/>
                <w:szCs w:val="28"/>
                <w:cs/>
                <w:lang w:val="en-US"/>
              </w:rPr>
              <w:t>954</w:t>
            </w:r>
          </w:p>
        </w:tc>
      </w:tr>
      <w:tr w:rsidR="00327680" w:rsidRPr="009D2C6B" w14:paraId="3D71B64C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D71819" w14:textId="77777777" w:rsidR="00327680" w:rsidRPr="009D2C6B" w:rsidRDefault="00327680" w:rsidP="00CD6940">
            <w:pPr>
              <w:ind w:left="187" w:right="-204" w:hanging="187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D2C6B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สถาบันการเงินเฉพาะกิจ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03C43547" w14:textId="77777777" w:rsidR="00327680" w:rsidRPr="009D2C6B" w:rsidRDefault="0062451C" w:rsidP="00CD6940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193C8F21" w14:textId="77777777" w:rsidR="00327680" w:rsidRPr="009D2C6B" w:rsidRDefault="0062451C" w:rsidP="00CD6940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5,859,992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434BB084" w14:textId="77777777" w:rsidR="00327680" w:rsidRPr="009D2C6B" w:rsidRDefault="0062451C" w:rsidP="00CD6940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5,859,992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49BF9563" w14:textId="77777777" w:rsidR="00327680" w:rsidRPr="009D2C6B" w:rsidRDefault="00327680" w:rsidP="00CD6940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B052C">
              <w:rPr>
                <w:rFonts w:ascii="Angsana New" w:hAnsi="Angsana New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55D2E436" w14:textId="77777777" w:rsidR="00327680" w:rsidRPr="009D2C6B" w:rsidRDefault="00327680" w:rsidP="00CD6940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B052C">
              <w:rPr>
                <w:rFonts w:ascii="Angsana New" w:hAnsi="Angsana New"/>
                <w:sz w:val="28"/>
                <w:szCs w:val="28"/>
                <w:cs/>
                <w:lang w:val="en-US"/>
              </w:rPr>
              <w:t>4</w:t>
            </w:r>
            <w:r w:rsidRPr="001B052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B052C">
              <w:rPr>
                <w:rFonts w:ascii="Angsana New" w:hAnsi="Angsana New"/>
                <w:sz w:val="28"/>
                <w:szCs w:val="28"/>
                <w:cs/>
                <w:lang w:val="en-US"/>
              </w:rPr>
              <w:t>132</w:t>
            </w:r>
            <w:r w:rsidRPr="001B052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B052C">
              <w:rPr>
                <w:rFonts w:ascii="Angsana New" w:hAnsi="Angsana New"/>
                <w:sz w:val="28"/>
                <w:szCs w:val="28"/>
                <w:cs/>
                <w:lang w:val="en-US"/>
              </w:rPr>
              <w:t>268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1689BF04" w14:textId="77777777" w:rsidR="00327680" w:rsidRPr="009D2C6B" w:rsidRDefault="00327680" w:rsidP="00CD6940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B052C">
              <w:rPr>
                <w:rFonts w:ascii="Angsana New" w:hAnsi="Angsana New"/>
                <w:sz w:val="28"/>
                <w:szCs w:val="28"/>
                <w:cs/>
                <w:lang w:val="en-US"/>
              </w:rPr>
              <w:t>4</w:t>
            </w:r>
            <w:r w:rsidRPr="001B052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B052C">
              <w:rPr>
                <w:rFonts w:ascii="Angsana New" w:hAnsi="Angsana New"/>
                <w:sz w:val="28"/>
                <w:szCs w:val="28"/>
                <w:cs/>
                <w:lang w:val="en-US"/>
              </w:rPr>
              <w:t>132</w:t>
            </w:r>
            <w:r w:rsidRPr="001B052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B052C">
              <w:rPr>
                <w:rFonts w:ascii="Angsana New" w:hAnsi="Angsana New"/>
                <w:sz w:val="28"/>
                <w:szCs w:val="28"/>
                <w:cs/>
                <w:lang w:val="en-US"/>
              </w:rPr>
              <w:t>268</w:t>
            </w:r>
          </w:p>
        </w:tc>
      </w:tr>
      <w:tr w:rsidR="00070D60" w:rsidRPr="009D2C6B" w14:paraId="139CAE76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6B6424" w14:textId="77777777" w:rsidR="00070D60" w:rsidRPr="009D2C6B" w:rsidRDefault="00070D60" w:rsidP="00CD6940">
            <w:pPr>
              <w:ind w:left="187" w:hanging="18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D2C6B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สถาบันการเงินอื่น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08ED8D73" w14:textId="77777777" w:rsidR="00070D60" w:rsidRPr="009D2C6B" w:rsidRDefault="0062451C" w:rsidP="00CD6940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1,132,930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1C583C7C" w14:textId="77777777" w:rsidR="00070D60" w:rsidRPr="009D2C6B" w:rsidRDefault="0062451C" w:rsidP="00CD6940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4,113,308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0015345F" w14:textId="77777777" w:rsidR="00070D60" w:rsidRPr="009D2C6B" w:rsidRDefault="0062451C" w:rsidP="00CD6940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5,246,238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4886D363" w14:textId="77777777" w:rsidR="00070D60" w:rsidRPr="009D2C6B" w:rsidRDefault="00070D60" w:rsidP="00CD6940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B052C">
              <w:rPr>
                <w:rFonts w:ascii="Angsana New" w:hAnsi="Angsana New"/>
                <w:sz w:val="28"/>
                <w:szCs w:val="28"/>
                <w:cs/>
                <w:lang w:val="en-US"/>
              </w:rPr>
              <w:t>1</w:t>
            </w:r>
            <w:r w:rsidRPr="001B052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>
              <w:rPr>
                <w:rFonts w:ascii="Angsana New" w:hAnsi="Angsana New"/>
                <w:sz w:val="28"/>
                <w:szCs w:val="28"/>
                <w:cs/>
                <w:lang w:val="en-US"/>
              </w:rPr>
              <w:t>8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17</w:t>
            </w:r>
            <w:r w:rsidRPr="001B052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B052C">
              <w:rPr>
                <w:rFonts w:ascii="Angsana New" w:hAnsi="Angsana New"/>
                <w:sz w:val="28"/>
                <w:szCs w:val="28"/>
                <w:cs/>
                <w:lang w:val="en-US"/>
              </w:rPr>
              <w:t>074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7768639D" w14:textId="77777777" w:rsidR="00070D60" w:rsidRPr="009D2C6B" w:rsidRDefault="00070D60" w:rsidP="00CD6940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B052C">
              <w:rPr>
                <w:rFonts w:ascii="Angsana New" w:hAnsi="Angsana New"/>
                <w:sz w:val="28"/>
                <w:szCs w:val="28"/>
                <w:cs/>
                <w:lang w:val="en-US"/>
              </w:rPr>
              <w:t>4</w:t>
            </w:r>
            <w:r w:rsidRPr="001B052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B052C">
              <w:rPr>
                <w:rFonts w:ascii="Angsana New" w:hAnsi="Angsana New"/>
                <w:sz w:val="28"/>
                <w:szCs w:val="28"/>
                <w:cs/>
                <w:lang w:val="en-US"/>
              </w:rPr>
              <w:t>354</w:t>
            </w:r>
            <w:r w:rsidRPr="001B052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B052C">
              <w:rPr>
                <w:rFonts w:ascii="Angsana New" w:hAnsi="Angsana New"/>
                <w:sz w:val="28"/>
                <w:szCs w:val="28"/>
                <w:cs/>
                <w:lang w:val="en-US"/>
              </w:rPr>
              <w:t>475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7AC28607" w14:textId="77777777" w:rsidR="00070D60" w:rsidRPr="009D2C6B" w:rsidRDefault="00070D60" w:rsidP="00CD6940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B052C">
              <w:rPr>
                <w:rFonts w:ascii="Angsana New" w:hAnsi="Angsana New"/>
                <w:sz w:val="28"/>
                <w:szCs w:val="28"/>
                <w:cs/>
                <w:lang w:val="en-US"/>
              </w:rPr>
              <w:t>6</w:t>
            </w:r>
            <w:r w:rsidRPr="001B052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B052C">
              <w:rPr>
                <w:rFonts w:ascii="Angsana New" w:hAnsi="Angsana New"/>
                <w:sz w:val="28"/>
                <w:szCs w:val="28"/>
                <w:cs/>
                <w:lang w:val="en-US"/>
              </w:rPr>
              <w:t>171</w:t>
            </w:r>
            <w:r w:rsidRPr="001B052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B052C">
              <w:rPr>
                <w:rFonts w:ascii="Angsana New" w:hAnsi="Angsana New"/>
                <w:sz w:val="28"/>
                <w:szCs w:val="28"/>
                <w:cs/>
                <w:lang w:val="en-US"/>
              </w:rPr>
              <w:t>549</w:t>
            </w:r>
          </w:p>
        </w:tc>
      </w:tr>
      <w:tr w:rsidR="00070D60" w:rsidRPr="009D2C6B" w14:paraId="4EED5A70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DD9857" w14:textId="77777777" w:rsidR="00070D60" w:rsidRPr="009D2C6B" w:rsidRDefault="00070D60" w:rsidP="00CD6940">
            <w:pPr>
              <w:ind w:left="187" w:hanging="187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D2C6B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รวมในประเทศ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5C2A39A4" w14:textId="77777777" w:rsidR="00070D60" w:rsidRPr="009D2C6B" w:rsidRDefault="0062451C" w:rsidP="00CD6940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1,140,992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5AF2221E" w14:textId="77777777" w:rsidR="00070D60" w:rsidRPr="009D2C6B" w:rsidRDefault="0062451C" w:rsidP="00CD6940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17,243,586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1613B510" w14:textId="77777777" w:rsidR="00070D60" w:rsidRPr="009D2C6B" w:rsidRDefault="0062451C" w:rsidP="00CD6940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18,384,578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0D15EA54" w14:textId="77777777" w:rsidR="00070D60" w:rsidRPr="009D2C6B" w:rsidRDefault="00070D60" w:rsidP="00CD6940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1,824,028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1CCB3EE2" w14:textId="77777777" w:rsidR="00070D60" w:rsidRPr="009D2C6B" w:rsidRDefault="00070D60" w:rsidP="00CD6940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9,696,083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3C381794" w14:textId="77777777" w:rsidR="00070D60" w:rsidRPr="009D2C6B" w:rsidRDefault="00070D60" w:rsidP="00CD6940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11,520,111</w:t>
            </w:r>
          </w:p>
        </w:tc>
      </w:tr>
      <w:tr w:rsidR="00070D60" w:rsidRPr="009D2C6B" w14:paraId="000C4E6E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B35415" w14:textId="77777777" w:rsidR="00070D60" w:rsidRPr="009D2C6B" w:rsidRDefault="00070D60" w:rsidP="00CD6940">
            <w:pPr>
              <w:ind w:left="187" w:hanging="187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D2C6B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ต่างประเทศ</w:t>
            </w:r>
            <w:r w:rsidRPr="009D2C6B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34AD517E" w14:textId="77777777" w:rsidR="00070D60" w:rsidRPr="009D2C6B" w:rsidRDefault="00070D60" w:rsidP="00CD6940">
            <w:pPr>
              <w:tabs>
                <w:tab w:val="decimal" w:pos="1004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781C1A86" w14:textId="77777777" w:rsidR="00070D60" w:rsidRPr="009D2C6B" w:rsidRDefault="00070D60" w:rsidP="00CD6940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69329005" w14:textId="77777777" w:rsidR="00070D60" w:rsidRPr="009D2C6B" w:rsidRDefault="00070D60" w:rsidP="00CD6940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53CC0E12" w14:textId="77777777" w:rsidR="00070D60" w:rsidRPr="009D2C6B" w:rsidRDefault="00070D60" w:rsidP="00CD6940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5644A4DA" w14:textId="77777777" w:rsidR="00070D60" w:rsidRPr="009D2C6B" w:rsidRDefault="00070D60" w:rsidP="00CD6940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227510A5" w14:textId="77777777" w:rsidR="00070D60" w:rsidRPr="009D2C6B" w:rsidRDefault="00070D60" w:rsidP="00CD6940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070D60" w:rsidRPr="009D2C6B" w14:paraId="433B2804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9862F" w14:textId="77777777" w:rsidR="00070D60" w:rsidRPr="009D2C6B" w:rsidRDefault="00070D60" w:rsidP="00CD6940">
            <w:pPr>
              <w:ind w:left="187" w:hanging="187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C0B92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เงินดอลลาร์สหรัฐ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ฯ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1B0DAA12" w14:textId="77777777" w:rsidR="00070D60" w:rsidRPr="009D2C6B" w:rsidRDefault="0062451C" w:rsidP="00CD6940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10,052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76423280" w14:textId="77777777" w:rsidR="00070D60" w:rsidRPr="009D2C6B" w:rsidRDefault="0062451C" w:rsidP="00CD6940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651,688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64986104" w14:textId="77777777" w:rsidR="00070D60" w:rsidRPr="009D2C6B" w:rsidRDefault="0062451C" w:rsidP="00CD6940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661,740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44CED4DB" w14:textId="77777777" w:rsidR="00070D60" w:rsidRPr="009D2C6B" w:rsidRDefault="00070D60" w:rsidP="00CD6940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B052C">
              <w:rPr>
                <w:rFonts w:ascii="Angsana New" w:hAnsi="Angsana New"/>
                <w:sz w:val="28"/>
                <w:szCs w:val="28"/>
                <w:lang w:val="en-US"/>
              </w:rPr>
              <w:t>7,16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6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4DC8BFCE" w14:textId="77777777" w:rsidR="00070D60" w:rsidRPr="009D2C6B" w:rsidRDefault="00070D60" w:rsidP="00CD6940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B052C">
              <w:rPr>
                <w:rFonts w:ascii="Angsana New" w:hAnsi="Angsana New"/>
                <w:sz w:val="28"/>
                <w:szCs w:val="28"/>
                <w:lang w:val="en-US"/>
              </w:rPr>
              <w:t>675,83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29733168" w14:textId="77777777" w:rsidR="00070D60" w:rsidRPr="009D2C6B" w:rsidRDefault="00070D60" w:rsidP="00CD6940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B052C">
              <w:rPr>
                <w:rFonts w:ascii="Angsana New" w:hAnsi="Angsana New"/>
                <w:sz w:val="28"/>
                <w:szCs w:val="28"/>
                <w:lang w:val="en-US"/>
              </w:rPr>
              <w:t>683,000</w:t>
            </w:r>
          </w:p>
        </w:tc>
      </w:tr>
      <w:tr w:rsidR="00070D60" w:rsidRPr="009D2C6B" w14:paraId="59EE3204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7AF4FF" w14:textId="77777777" w:rsidR="00070D60" w:rsidRPr="009D2C6B" w:rsidRDefault="00070D60" w:rsidP="00CD6940">
            <w:pPr>
              <w:ind w:left="187" w:hanging="187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D2C6B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รวมต่างประเทศ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3B15C8C8" w14:textId="77777777" w:rsidR="00070D60" w:rsidRPr="009D2C6B" w:rsidRDefault="0062451C" w:rsidP="00CD6940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10,052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4DC47AF2" w14:textId="77777777" w:rsidR="00070D60" w:rsidRPr="009D2C6B" w:rsidRDefault="0062451C" w:rsidP="00CD6940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651,688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05AD6B09" w14:textId="77777777" w:rsidR="00070D60" w:rsidRPr="009D2C6B" w:rsidRDefault="0062451C" w:rsidP="00CD6940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661,740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68EFF8EE" w14:textId="77777777" w:rsidR="00070D60" w:rsidRPr="009D2C6B" w:rsidRDefault="00070D60" w:rsidP="00CD6940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B052C">
              <w:rPr>
                <w:rFonts w:ascii="Angsana New" w:hAnsi="Angsana New"/>
                <w:sz w:val="28"/>
                <w:szCs w:val="28"/>
                <w:lang w:val="en-US"/>
              </w:rPr>
              <w:t>7,16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6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592DB94C" w14:textId="77777777" w:rsidR="00070D60" w:rsidRPr="009D2C6B" w:rsidRDefault="00070D60" w:rsidP="00CD6940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B052C">
              <w:rPr>
                <w:rFonts w:ascii="Angsana New" w:hAnsi="Angsana New"/>
                <w:sz w:val="28"/>
                <w:szCs w:val="28"/>
                <w:lang w:val="en-US"/>
              </w:rPr>
              <w:t>675,83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4A2A7598" w14:textId="77777777" w:rsidR="00070D60" w:rsidRPr="009D2C6B" w:rsidRDefault="00070D60" w:rsidP="00CD6940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B052C">
              <w:rPr>
                <w:rFonts w:ascii="Angsana New" w:hAnsi="Angsana New"/>
                <w:sz w:val="28"/>
                <w:szCs w:val="28"/>
                <w:lang w:val="en-US"/>
              </w:rPr>
              <w:t>683,000</w:t>
            </w:r>
          </w:p>
        </w:tc>
      </w:tr>
      <w:tr w:rsidR="00070D60" w:rsidRPr="009D2C6B" w14:paraId="570D0ADF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01AF94" w14:textId="77777777" w:rsidR="00070D60" w:rsidRPr="009D2C6B" w:rsidRDefault="00070D60" w:rsidP="00CD6940">
            <w:pPr>
              <w:ind w:left="187" w:right="-198" w:hanging="18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D2C6B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รวมรายการระหว่าง</w:t>
            </w:r>
            <w:r w:rsidRPr="00337126">
              <w:rPr>
                <w:rFonts w:ascii="Angsana New" w:hAnsi="Angsana New"/>
                <w:spacing w:val="-4"/>
                <w:sz w:val="28"/>
                <w:szCs w:val="28"/>
                <w:cs/>
                <w:lang w:val="en-US"/>
              </w:rPr>
              <w:t>ธนาคารและตลาดเงิน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35B9785D" w14:textId="77777777" w:rsidR="00070D60" w:rsidRPr="009D2C6B" w:rsidRDefault="0062451C" w:rsidP="00CD6940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1,151,044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274B5916" w14:textId="77777777" w:rsidR="00070D60" w:rsidRPr="009D2C6B" w:rsidRDefault="0062451C" w:rsidP="00CD6940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17,895,274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10A5578B" w14:textId="77777777" w:rsidR="00070D60" w:rsidRPr="009D2C6B" w:rsidRDefault="0062451C" w:rsidP="00CD6940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19,046,318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321C2BF7" w14:textId="77777777" w:rsidR="00070D60" w:rsidRPr="009D2C6B" w:rsidRDefault="00070D60" w:rsidP="00CD6940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B052C">
              <w:rPr>
                <w:rFonts w:ascii="Angsana New" w:hAnsi="Angsana New"/>
                <w:sz w:val="28"/>
                <w:szCs w:val="28"/>
                <w:lang w:val="en-US"/>
              </w:rPr>
              <w:t>1,831,19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7DCF6C9B" w14:textId="77777777" w:rsidR="00070D60" w:rsidRPr="009D2C6B" w:rsidRDefault="00070D60" w:rsidP="00CD6940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B052C">
              <w:rPr>
                <w:rFonts w:ascii="Angsana New" w:hAnsi="Angsana New"/>
                <w:sz w:val="28"/>
                <w:szCs w:val="28"/>
                <w:cs/>
                <w:lang w:val="en-US"/>
              </w:rPr>
              <w:t>10</w:t>
            </w:r>
            <w:r w:rsidRPr="001B052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B052C">
              <w:rPr>
                <w:rFonts w:ascii="Angsana New" w:hAnsi="Angsana New"/>
                <w:sz w:val="28"/>
                <w:szCs w:val="28"/>
                <w:cs/>
                <w:lang w:val="en-US"/>
              </w:rPr>
              <w:t>371</w:t>
            </w:r>
            <w:r w:rsidRPr="001B052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B052C">
              <w:rPr>
                <w:rFonts w:ascii="Angsana New" w:hAnsi="Angsana New"/>
                <w:sz w:val="28"/>
                <w:szCs w:val="28"/>
                <w:cs/>
                <w:lang w:val="en-US"/>
              </w:rPr>
              <w:t>91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7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19867A43" w14:textId="77777777" w:rsidR="00070D60" w:rsidRPr="009D2C6B" w:rsidRDefault="00070D60" w:rsidP="00CD6940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B052C">
              <w:rPr>
                <w:rFonts w:ascii="Angsana New" w:hAnsi="Angsana New"/>
                <w:sz w:val="28"/>
                <w:szCs w:val="28"/>
                <w:cs/>
                <w:lang w:val="en-US"/>
              </w:rPr>
              <w:t>12</w:t>
            </w:r>
            <w:r w:rsidRPr="001B052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B052C">
              <w:rPr>
                <w:rFonts w:ascii="Angsana New" w:hAnsi="Angsana New"/>
                <w:sz w:val="28"/>
                <w:szCs w:val="28"/>
                <w:cs/>
                <w:lang w:val="en-US"/>
              </w:rPr>
              <w:t>203</w:t>
            </w:r>
            <w:r w:rsidRPr="001B052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B052C">
              <w:rPr>
                <w:rFonts w:ascii="Angsana New" w:hAnsi="Angsana New"/>
                <w:sz w:val="28"/>
                <w:szCs w:val="28"/>
                <w:cs/>
                <w:lang w:val="en-US"/>
              </w:rPr>
              <w:t>111</w:t>
            </w:r>
          </w:p>
        </w:tc>
      </w:tr>
    </w:tbl>
    <w:p w14:paraId="2A66DF23" w14:textId="77777777" w:rsidR="00714275" w:rsidRPr="00860CE8" w:rsidRDefault="000B0072" w:rsidP="00860CE8">
      <w:pPr>
        <w:pStyle w:val="Heading1"/>
        <w:numPr>
          <w:ilvl w:val="0"/>
          <w:numId w:val="12"/>
        </w:numPr>
        <w:spacing w:before="0"/>
        <w:ind w:left="561" w:hanging="561"/>
        <w:rPr>
          <w:rFonts w:ascii="Angsana New" w:hAnsi="Angsana New"/>
          <w:sz w:val="32"/>
          <w:szCs w:val="32"/>
          <w:u w:val="none"/>
          <w:cs/>
          <w:lang w:val="en-US"/>
        </w:rPr>
      </w:pPr>
      <w:r>
        <w:rPr>
          <w:rFonts w:ascii="Angsana New" w:hAnsi="Angsana New"/>
          <w:sz w:val="32"/>
          <w:szCs w:val="32"/>
          <w:u w:val="none"/>
          <w:cs/>
          <w:lang w:val="en-US"/>
        </w:rPr>
        <w:br w:type="page"/>
      </w:r>
      <w:bookmarkStart w:id="60" w:name="_Toc96506768"/>
      <w:r w:rsidR="00486486" w:rsidRPr="00710B9A">
        <w:rPr>
          <w:rFonts w:ascii="Angsana New" w:hAnsi="Angsana New" w:hint="cs"/>
          <w:sz w:val="32"/>
          <w:szCs w:val="32"/>
          <w:u w:val="none"/>
          <w:cs/>
          <w:lang w:val="en-US"/>
        </w:rPr>
        <w:lastRenderedPageBreak/>
        <w:t>ตราสารหนี้ที่ออกและเงินกู้ยืม</w:t>
      </w:r>
      <w:bookmarkEnd w:id="47"/>
      <w:bookmarkEnd w:id="48"/>
      <w:bookmarkEnd w:id="60"/>
    </w:p>
    <w:tbl>
      <w:tblPr>
        <w:tblW w:w="9918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1638"/>
        <w:gridCol w:w="990"/>
        <w:gridCol w:w="720"/>
        <w:gridCol w:w="810"/>
        <w:gridCol w:w="709"/>
        <w:gridCol w:w="911"/>
        <w:gridCol w:w="992"/>
        <w:gridCol w:w="709"/>
        <w:gridCol w:w="819"/>
        <w:gridCol w:w="709"/>
        <w:gridCol w:w="911"/>
      </w:tblGrid>
      <w:tr w:rsidR="00860CE8" w:rsidRPr="001D373C" w14:paraId="32C1D5AB" w14:textId="77777777" w:rsidTr="00DD2C74">
        <w:trPr>
          <w:cantSplit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AF830" w14:textId="77777777" w:rsidR="00860CE8" w:rsidRPr="001D373C" w:rsidRDefault="00860CE8" w:rsidP="00860CE8">
            <w:pPr>
              <w:tabs>
                <w:tab w:val="left" w:pos="1440"/>
              </w:tabs>
              <w:jc w:val="right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4140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3960254D" w14:textId="77777777" w:rsidR="00860CE8" w:rsidRPr="001D373C" w:rsidRDefault="00860CE8" w:rsidP="00860CE8">
            <w:pPr>
              <w:ind w:left="-53" w:right="-45"/>
              <w:jc w:val="center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4140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3883C8F9" w14:textId="77777777" w:rsidR="00860CE8" w:rsidRPr="001D373C" w:rsidRDefault="00860CE8" w:rsidP="00860CE8">
            <w:pPr>
              <w:ind w:left="-53" w:right="-45"/>
              <w:jc w:val="right"/>
              <w:rPr>
                <w:rFonts w:ascii="Angsana New" w:hAnsi="Angsana New"/>
                <w:cs/>
                <w:lang w:val="en-US"/>
              </w:rPr>
            </w:pPr>
            <w:r w:rsidRPr="001D373C">
              <w:rPr>
                <w:rFonts w:ascii="Angsana New" w:hAnsi="Angsana New" w:hint="cs"/>
                <w:cs/>
                <w:lang w:val="en-US"/>
              </w:rPr>
              <w:t>(หน่วย</w:t>
            </w:r>
            <w:r w:rsidRPr="001D373C">
              <w:rPr>
                <w:rFonts w:ascii="Angsana New" w:hAnsi="Angsana New" w:hint="cs"/>
                <w:lang w:val="en-US"/>
              </w:rPr>
              <w:t>:</w:t>
            </w:r>
            <w:r w:rsidRPr="001D373C">
              <w:rPr>
                <w:rFonts w:ascii="Angsana New" w:hAnsi="Angsana New" w:hint="cs"/>
                <w:cs/>
                <w:lang w:val="en-US"/>
              </w:rPr>
              <w:t xml:space="preserve"> พันบาท)</w:t>
            </w:r>
          </w:p>
        </w:tc>
      </w:tr>
      <w:tr w:rsidR="00860CE8" w:rsidRPr="001D373C" w14:paraId="45F36E59" w14:textId="77777777" w:rsidTr="00DD2C74">
        <w:trPr>
          <w:cantSplit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2ED976" w14:textId="77777777" w:rsidR="00860CE8" w:rsidRPr="001D373C" w:rsidRDefault="00860CE8" w:rsidP="00860CE8">
            <w:pPr>
              <w:tabs>
                <w:tab w:val="left" w:pos="1440"/>
              </w:tabs>
              <w:jc w:val="right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4140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0D5963A1" w14:textId="77777777" w:rsidR="00860CE8" w:rsidRPr="001D373C" w:rsidRDefault="00860CE8" w:rsidP="00860CE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  <w:lang w:val="en-US"/>
              </w:rPr>
            </w:pPr>
            <w:r w:rsidRPr="001D373C">
              <w:rPr>
                <w:rFonts w:ascii="Angsana New" w:hAnsi="Angsana New" w:hint="cs"/>
                <w:lang w:val="en-US"/>
              </w:rPr>
              <w:t xml:space="preserve">31 </w:t>
            </w:r>
            <w:r w:rsidRPr="001D373C">
              <w:rPr>
                <w:rFonts w:ascii="Angsana New" w:hAnsi="Angsana New" w:hint="cs"/>
                <w:cs/>
                <w:lang w:val="en-US"/>
              </w:rPr>
              <w:t xml:space="preserve">ธันวาคม </w:t>
            </w:r>
            <w:r w:rsidRPr="001D373C">
              <w:rPr>
                <w:rFonts w:ascii="Angsana New" w:hAnsi="Angsana New"/>
                <w:lang w:val="en-US"/>
              </w:rPr>
              <w:t>2564</w:t>
            </w:r>
          </w:p>
        </w:tc>
        <w:tc>
          <w:tcPr>
            <w:tcW w:w="4140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394FD036" w14:textId="77777777" w:rsidR="00860CE8" w:rsidRPr="001D373C" w:rsidRDefault="00860CE8" w:rsidP="00860CE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  <w:lang w:val="en-US"/>
              </w:rPr>
            </w:pPr>
            <w:r w:rsidRPr="001D373C">
              <w:rPr>
                <w:rFonts w:ascii="Angsana New" w:hAnsi="Angsana New" w:hint="cs"/>
                <w:lang w:val="en-US"/>
              </w:rPr>
              <w:t xml:space="preserve">31 </w:t>
            </w:r>
            <w:r w:rsidRPr="001D373C">
              <w:rPr>
                <w:rFonts w:ascii="Angsana New" w:hAnsi="Angsana New" w:hint="cs"/>
                <w:cs/>
                <w:lang w:val="en-US"/>
              </w:rPr>
              <w:t xml:space="preserve">ธันวาคม </w:t>
            </w:r>
            <w:r w:rsidRPr="001D373C">
              <w:rPr>
                <w:rFonts w:ascii="Angsana New" w:hAnsi="Angsana New" w:hint="cs"/>
                <w:lang w:val="en-US"/>
              </w:rPr>
              <w:t>256</w:t>
            </w:r>
            <w:r w:rsidRPr="001D373C">
              <w:rPr>
                <w:rFonts w:ascii="Angsana New" w:hAnsi="Angsana New"/>
                <w:lang w:val="en-US"/>
              </w:rPr>
              <w:t>3</w:t>
            </w:r>
          </w:p>
        </w:tc>
      </w:tr>
      <w:tr w:rsidR="00860CE8" w:rsidRPr="001D373C" w14:paraId="563480CC" w14:textId="77777777" w:rsidTr="00DD2C74">
        <w:trPr>
          <w:cantSplit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D3828" w14:textId="77777777" w:rsidR="00860CE8" w:rsidRPr="001D373C" w:rsidRDefault="00860CE8" w:rsidP="00860CE8">
            <w:pPr>
              <w:jc w:val="center"/>
              <w:rPr>
                <w:rFonts w:ascii="Angsana New" w:hAnsi="Angsana New"/>
                <w:cs/>
              </w:rPr>
            </w:pPr>
            <w:r w:rsidRPr="001D373C">
              <w:rPr>
                <w:rFonts w:ascii="Angsana New" w:hAnsi="Angsana New" w:hint="cs"/>
                <w:cs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vAlign w:val="bottom"/>
          </w:tcPr>
          <w:p w14:paraId="0FC0189F" w14:textId="77777777" w:rsidR="00860CE8" w:rsidRPr="001D373C" w:rsidRDefault="00860CE8" w:rsidP="00860CE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  <w:lang w:val="en-US"/>
              </w:rPr>
            </w:pPr>
            <w:r w:rsidRPr="001D373C">
              <w:rPr>
                <w:rFonts w:ascii="Angsana New" w:hAnsi="Angsana New" w:hint="cs"/>
                <w:cs/>
                <w:lang w:val="en-US"/>
              </w:rPr>
              <w:t>อัตราดอกเบี้ยต่อปี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vAlign w:val="bottom"/>
          </w:tcPr>
          <w:p w14:paraId="577D472E" w14:textId="77777777" w:rsidR="00860CE8" w:rsidRPr="001D373C" w:rsidRDefault="00860CE8" w:rsidP="00860CE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  <w:lang w:val="en-US"/>
              </w:rPr>
            </w:pPr>
            <w:r w:rsidRPr="001D373C">
              <w:rPr>
                <w:rFonts w:ascii="Angsana New" w:hAnsi="Angsana New" w:hint="cs"/>
                <w:cs/>
                <w:lang w:val="en-US"/>
              </w:rPr>
              <w:t>ปีที่ครบ  กำหนด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vAlign w:val="bottom"/>
          </w:tcPr>
          <w:p w14:paraId="7C208B1F" w14:textId="77777777" w:rsidR="00860CE8" w:rsidRPr="001D373C" w:rsidRDefault="00860CE8" w:rsidP="00860CE8">
            <w:pPr>
              <w:pBdr>
                <w:bottom w:val="single" w:sz="4" w:space="1" w:color="auto"/>
              </w:pBdr>
              <w:ind w:left="-53" w:right="-45"/>
              <w:jc w:val="center"/>
              <w:rPr>
                <w:rFonts w:ascii="Angsana New" w:hAnsi="Angsana New"/>
                <w:cs/>
              </w:rPr>
            </w:pPr>
            <w:r w:rsidRPr="001D373C">
              <w:rPr>
                <w:rFonts w:ascii="Angsana New" w:hAnsi="Angsana New" w:hint="cs"/>
                <w:cs/>
              </w:rPr>
              <w:t>ใน</w:t>
            </w:r>
            <w:r>
              <w:rPr>
                <w:rFonts w:ascii="Angsana New" w:hAnsi="Angsana New" w:hint="cs"/>
                <w:cs/>
              </w:rPr>
              <w:t xml:space="preserve">  </w:t>
            </w:r>
            <w:r w:rsidRPr="001D373C">
              <w:rPr>
                <w:rFonts w:ascii="Angsana New" w:hAnsi="Angsana New" w:hint="cs"/>
                <w:cs/>
              </w:rPr>
              <w:t>ประเทศ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14:paraId="0786152F" w14:textId="77777777" w:rsidR="00860CE8" w:rsidRPr="001D373C" w:rsidRDefault="00860CE8" w:rsidP="00860CE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  <w:lang w:val="en-US"/>
              </w:rPr>
            </w:pPr>
            <w:r w:rsidRPr="001D373C">
              <w:rPr>
                <w:rFonts w:ascii="Angsana New" w:hAnsi="Angsana New" w:hint="cs"/>
                <w:cs/>
                <w:lang w:val="en-US"/>
              </w:rPr>
              <w:t>ต่าง</w:t>
            </w:r>
            <w:r>
              <w:rPr>
                <w:rFonts w:ascii="Angsana New" w:hAnsi="Angsana New" w:hint="cs"/>
                <w:cs/>
                <w:lang w:val="en-US"/>
              </w:rPr>
              <w:t xml:space="preserve"> </w:t>
            </w:r>
            <w:r w:rsidRPr="001D373C">
              <w:rPr>
                <w:rFonts w:ascii="Angsana New" w:hAnsi="Angsana New" w:hint="cs"/>
                <w:cs/>
                <w:lang w:val="en-US"/>
              </w:rPr>
              <w:t>ประเทศ</w:t>
            </w:r>
          </w:p>
        </w:tc>
        <w:tc>
          <w:tcPr>
            <w:tcW w:w="911" w:type="dxa"/>
            <w:tcBorders>
              <w:top w:val="nil"/>
              <w:left w:val="nil"/>
              <w:right w:val="nil"/>
            </w:tcBorders>
            <w:vAlign w:val="bottom"/>
          </w:tcPr>
          <w:p w14:paraId="3DE7555C" w14:textId="77777777" w:rsidR="00860CE8" w:rsidRPr="001D373C" w:rsidRDefault="00860CE8" w:rsidP="00860CE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</w:rPr>
            </w:pPr>
            <w:r w:rsidRPr="001D373C">
              <w:rPr>
                <w:rFonts w:ascii="Angsana New" w:hAnsi="Angsana New" w:hint="cs"/>
                <w:cs/>
                <w:lang w:val="en-US"/>
              </w:rPr>
              <w:t>รวม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14:paraId="6EC2877B" w14:textId="77777777" w:rsidR="00860CE8" w:rsidRPr="001D373C" w:rsidRDefault="00860CE8" w:rsidP="00860CE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  <w:lang w:val="en-US"/>
              </w:rPr>
            </w:pPr>
            <w:r w:rsidRPr="001D373C">
              <w:rPr>
                <w:rFonts w:ascii="Angsana New" w:hAnsi="Angsana New" w:hint="cs"/>
                <w:cs/>
                <w:lang w:val="en-US"/>
              </w:rPr>
              <w:t>อัตราดอกเบี้ยต่อปี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14:paraId="37D46A74" w14:textId="77777777" w:rsidR="00860CE8" w:rsidRPr="001D373C" w:rsidRDefault="00860CE8" w:rsidP="00860CE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  <w:lang w:val="en-US"/>
              </w:rPr>
            </w:pPr>
            <w:r w:rsidRPr="001D373C">
              <w:rPr>
                <w:rFonts w:ascii="Angsana New" w:hAnsi="Angsana New" w:hint="cs"/>
                <w:cs/>
                <w:lang w:val="en-US"/>
              </w:rPr>
              <w:t>ปีที่ครบ  กำหนด</w:t>
            </w:r>
          </w:p>
        </w:tc>
        <w:tc>
          <w:tcPr>
            <w:tcW w:w="819" w:type="dxa"/>
            <w:tcBorders>
              <w:top w:val="nil"/>
              <w:left w:val="nil"/>
              <w:right w:val="nil"/>
            </w:tcBorders>
            <w:vAlign w:val="bottom"/>
          </w:tcPr>
          <w:p w14:paraId="6B04A5DA" w14:textId="77777777" w:rsidR="00860CE8" w:rsidRPr="001D373C" w:rsidRDefault="00860CE8" w:rsidP="00860CE8">
            <w:pPr>
              <w:pBdr>
                <w:bottom w:val="single" w:sz="4" w:space="1" w:color="auto"/>
              </w:pBdr>
              <w:ind w:left="-53" w:right="-45"/>
              <w:jc w:val="center"/>
              <w:rPr>
                <w:rFonts w:ascii="Angsana New" w:hAnsi="Angsana New"/>
                <w:cs/>
              </w:rPr>
            </w:pPr>
            <w:r w:rsidRPr="001D373C">
              <w:rPr>
                <w:rFonts w:ascii="Angsana New" w:hAnsi="Angsana New" w:hint="cs"/>
                <w:cs/>
              </w:rPr>
              <w:t>ใน</w:t>
            </w:r>
            <w:r>
              <w:rPr>
                <w:rFonts w:ascii="Angsana New" w:hAnsi="Angsana New" w:hint="cs"/>
                <w:cs/>
              </w:rPr>
              <w:t xml:space="preserve">  </w:t>
            </w:r>
            <w:r w:rsidRPr="001D373C">
              <w:rPr>
                <w:rFonts w:ascii="Angsana New" w:hAnsi="Angsana New" w:hint="cs"/>
                <w:cs/>
              </w:rPr>
              <w:t>ประเทศ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14:paraId="2C5B8180" w14:textId="77777777" w:rsidR="00860CE8" w:rsidRPr="001D373C" w:rsidRDefault="00860CE8" w:rsidP="00860CE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lang w:val="en-US"/>
              </w:rPr>
            </w:pPr>
            <w:r w:rsidRPr="001D373C">
              <w:rPr>
                <w:rFonts w:ascii="Angsana New" w:hAnsi="Angsana New" w:hint="cs"/>
                <w:cs/>
                <w:lang w:val="en-US"/>
              </w:rPr>
              <w:t>ต่าง</w:t>
            </w:r>
          </w:p>
          <w:p w14:paraId="4D83D527" w14:textId="77777777" w:rsidR="00860CE8" w:rsidRPr="001D373C" w:rsidRDefault="00860CE8" w:rsidP="00860CE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  <w:lang w:val="en-US"/>
              </w:rPr>
            </w:pPr>
            <w:r w:rsidRPr="001D373C">
              <w:rPr>
                <w:rFonts w:ascii="Angsana New" w:hAnsi="Angsana New" w:hint="cs"/>
                <w:cs/>
                <w:lang w:val="en-US"/>
              </w:rPr>
              <w:t>ประเทศ</w:t>
            </w:r>
          </w:p>
        </w:tc>
        <w:tc>
          <w:tcPr>
            <w:tcW w:w="911" w:type="dxa"/>
            <w:tcBorders>
              <w:top w:val="nil"/>
              <w:left w:val="nil"/>
              <w:right w:val="nil"/>
            </w:tcBorders>
            <w:vAlign w:val="bottom"/>
          </w:tcPr>
          <w:p w14:paraId="55952836" w14:textId="77777777" w:rsidR="00860CE8" w:rsidRPr="001D373C" w:rsidRDefault="00860CE8" w:rsidP="00860CE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</w:rPr>
            </w:pPr>
            <w:r w:rsidRPr="001D373C">
              <w:rPr>
                <w:rFonts w:ascii="Angsana New" w:hAnsi="Angsana New" w:hint="cs"/>
                <w:cs/>
                <w:lang w:val="en-US"/>
              </w:rPr>
              <w:t>รวม</w:t>
            </w:r>
          </w:p>
        </w:tc>
      </w:tr>
      <w:tr w:rsidR="00860CE8" w:rsidRPr="001D373C" w14:paraId="46ABA2F8" w14:textId="77777777" w:rsidTr="00DD2C74">
        <w:trPr>
          <w:cantSplit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E0281" w14:textId="77777777" w:rsidR="00860CE8" w:rsidRPr="001D373C" w:rsidRDefault="00860CE8" w:rsidP="00860CE8">
            <w:pPr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vAlign w:val="bottom"/>
          </w:tcPr>
          <w:p w14:paraId="60F2D405" w14:textId="77777777" w:rsidR="00860CE8" w:rsidRPr="001D373C" w:rsidRDefault="00860CE8" w:rsidP="00860CE8">
            <w:pPr>
              <w:ind w:left="-53" w:right="-45"/>
              <w:jc w:val="center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vAlign w:val="bottom"/>
          </w:tcPr>
          <w:p w14:paraId="5EBCB6C1" w14:textId="77777777" w:rsidR="00860CE8" w:rsidRPr="001D373C" w:rsidRDefault="00860CE8" w:rsidP="00860CE8">
            <w:pPr>
              <w:ind w:left="-53" w:right="-45"/>
              <w:jc w:val="center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vAlign w:val="bottom"/>
          </w:tcPr>
          <w:p w14:paraId="08BBFC62" w14:textId="77777777" w:rsidR="00860CE8" w:rsidRPr="001D373C" w:rsidRDefault="00860CE8" w:rsidP="00860CE8">
            <w:pPr>
              <w:tabs>
                <w:tab w:val="decimal" w:pos="797"/>
              </w:tabs>
              <w:ind w:left="-58" w:right="-43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14:paraId="2ECDEF27" w14:textId="77777777" w:rsidR="00860CE8" w:rsidRPr="001D373C" w:rsidRDefault="00860CE8" w:rsidP="00860CE8">
            <w:pPr>
              <w:tabs>
                <w:tab w:val="decimal" w:pos="486"/>
              </w:tabs>
              <w:ind w:left="-58" w:right="-43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911" w:type="dxa"/>
            <w:tcBorders>
              <w:top w:val="nil"/>
              <w:left w:val="nil"/>
              <w:right w:val="nil"/>
            </w:tcBorders>
            <w:vAlign w:val="bottom"/>
          </w:tcPr>
          <w:p w14:paraId="2D5C83CF" w14:textId="77777777" w:rsidR="00860CE8" w:rsidRPr="001D373C" w:rsidRDefault="00860CE8" w:rsidP="00860CE8">
            <w:pPr>
              <w:tabs>
                <w:tab w:val="decimal" w:pos="776"/>
              </w:tabs>
              <w:ind w:left="-53" w:right="-45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14:paraId="51397178" w14:textId="77777777" w:rsidR="00860CE8" w:rsidRPr="001D373C" w:rsidRDefault="00860CE8" w:rsidP="00860CE8">
            <w:pPr>
              <w:ind w:left="-53" w:right="-45"/>
              <w:jc w:val="center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14:paraId="23C2D732" w14:textId="77777777" w:rsidR="00860CE8" w:rsidRPr="001D373C" w:rsidRDefault="00860CE8" w:rsidP="00860CE8">
            <w:pPr>
              <w:ind w:left="-53" w:right="-45"/>
              <w:jc w:val="center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819" w:type="dxa"/>
            <w:tcBorders>
              <w:top w:val="nil"/>
              <w:left w:val="nil"/>
              <w:right w:val="nil"/>
            </w:tcBorders>
            <w:vAlign w:val="bottom"/>
          </w:tcPr>
          <w:p w14:paraId="04C66166" w14:textId="77777777" w:rsidR="00860CE8" w:rsidRPr="001D373C" w:rsidRDefault="00860CE8" w:rsidP="00860CE8">
            <w:pPr>
              <w:tabs>
                <w:tab w:val="decimal" w:pos="776"/>
              </w:tabs>
              <w:ind w:left="-58" w:right="-43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14:paraId="49933D6D" w14:textId="77777777" w:rsidR="00860CE8" w:rsidRPr="001D373C" w:rsidRDefault="00860CE8" w:rsidP="00860CE8">
            <w:pPr>
              <w:tabs>
                <w:tab w:val="decimal" w:pos="486"/>
              </w:tabs>
              <w:ind w:left="-58" w:right="-43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911" w:type="dxa"/>
            <w:tcBorders>
              <w:top w:val="nil"/>
              <w:left w:val="nil"/>
              <w:right w:val="nil"/>
            </w:tcBorders>
            <w:vAlign w:val="bottom"/>
          </w:tcPr>
          <w:p w14:paraId="30A8615B" w14:textId="77777777" w:rsidR="00860CE8" w:rsidRPr="001D373C" w:rsidRDefault="00860CE8" w:rsidP="00860CE8">
            <w:pPr>
              <w:tabs>
                <w:tab w:val="decimal" w:pos="776"/>
              </w:tabs>
              <w:ind w:left="-58" w:right="-43"/>
              <w:rPr>
                <w:rFonts w:ascii="Angsana New" w:hAnsi="Angsana New"/>
                <w:cs/>
                <w:lang w:val="en-US"/>
              </w:rPr>
            </w:pPr>
          </w:p>
        </w:tc>
      </w:tr>
      <w:tr w:rsidR="00860CE8" w:rsidRPr="00BC16DB" w14:paraId="5EDFD23A" w14:textId="77777777" w:rsidTr="00DD2C74">
        <w:trPr>
          <w:cantSplit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14:paraId="4197E5CD" w14:textId="77777777" w:rsidR="00860CE8" w:rsidRPr="001D373C" w:rsidRDefault="00860CE8" w:rsidP="00860CE8">
            <w:pPr>
              <w:tabs>
                <w:tab w:val="left" w:pos="1260"/>
              </w:tabs>
              <w:ind w:left="180" w:right="-108" w:hanging="180"/>
              <w:jc w:val="both"/>
              <w:rPr>
                <w:rFonts w:ascii="Angsana New" w:hAnsi="Angsana New"/>
                <w:cs/>
              </w:rPr>
            </w:pPr>
            <w:r w:rsidRPr="001D373C">
              <w:rPr>
                <w:rFonts w:ascii="Angsana New" w:hAnsi="Angsana New" w:hint="cs"/>
                <w:cs/>
              </w:rPr>
              <w:t xml:space="preserve">ตราสารหนี้ด้อยสิทธิ </w:t>
            </w:r>
            <w:r w:rsidRPr="001D373C">
              <w:rPr>
                <w:rFonts w:ascii="Angsana New" w:hAnsi="Angsana New" w:hint="cs"/>
                <w:vertAlign w:val="superscript"/>
                <w:cs/>
                <w:lang w:val="en-US"/>
              </w:rPr>
              <w:t>(1)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7B57BDEA" w14:textId="77777777" w:rsidR="00860CE8" w:rsidRPr="001D373C" w:rsidRDefault="003E38D1" w:rsidP="00860CE8">
            <w:pPr>
              <w:jc w:val="center"/>
              <w:rPr>
                <w:rFonts w:ascii="Angsana New" w:hAnsi="Angsana New"/>
                <w:cs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3.75%</w:t>
            </w:r>
          </w:p>
        </w:tc>
        <w:tc>
          <w:tcPr>
            <w:tcW w:w="720" w:type="dxa"/>
            <w:tcBorders>
              <w:left w:val="nil"/>
              <w:right w:val="nil"/>
            </w:tcBorders>
            <w:vAlign w:val="bottom"/>
          </w:tcPr>
          <w:p w14:paraId="701DAF0B" w14:textId="77777777" w:rsidR="00860CE8" w:rsidRPr="00F31BE3" w:rsidRDefault="003E38D1" w:rsidP="00860CE8">
            <w:pPr>
              <w:jc w:val="center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2574</w:t>
            </w: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3DD12EB5" w14:textId="77777777" w:rsidR="00860CE8" w:rsidRPr="009577DC" w:rsidRDefault="003E38D1" w:rsidP="00860CE8">
            <w:pPr>
              <w:tabs>
                <w:tab w:val="decimal" w:pos="602"/>
              </w:tabs>
              <w:rPr>
                <w:rFonts w:ascii="Angsana New" w:hAnsi="Angsana New"/>
                <w:spacing w:val="-2"/>
                <w:lang w:val="en-US"/>
              </w:rPr>
            </w:pPr>
            <w:r>
              <w:rPr>
                <w:rFonts w:ascii="Angsana New" w:hAnsi="Angsana New"/>
                <w:spacing w:val="-2"/>
                <w:lang w:val="en-US"/>
              </w:rPr>
              <w:t>2,400,000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1CF9BD62" w14:textId="77777777" w:rsidR="00860CE8" w:rsidRPr="001D373C" w:rsidRDefault="003E38D1" w:rsidP="00860CE8">
            <w:pPr>
              <w:tabs>
                <w:tab w:val="decimal" w:pos="454"/>
              </w:tabs>
              <w:ind w:left="-58" w:right="-43"/>
              <w:rPr>
                <w:rFonts w:ascii="Angsana New" w:hAnsi="Angsana New"/>
                <w:cs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33E31418" w14:textId="77777777" w:rsidR="00860CE8" w:rsidRPr="009577DC" w:rsidRDefault="003E38D1" w:rsidP="00860CE8">
            <w:pPr>
              <w:tabs>
                <w:tab w:val="decimal" w:pos="619"/>
              </w:tabs>
              <w:rPr>
                <w:rFonts w:ascii="Angsana New" w:hAnsi="Angsana New"/>
                <w:spacing w:val="-2"/>
                <w:lang w:val="en-US"/>
              </w:rPr>
            </w:pPr>
            <w:r>
              <w:rPr>
                <w:rFonts w:ascii="Angsana New" w:hAnsi="Angsana New"/>
                <w:spacing w:val="-2"/>
                <w:lang w:val="en-US"/>
              </w:rPr>
              <w:t>2,400,000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bottom"/>
          </w:tcPr>
          <w:p w14:paraId="2986BF1A" w14:textId="77777777" w:rsidR="00860CE8" w:rsidRPr="001D373C" w:rsidRDefault="00860CE8" w:rsidP="00860CE8">
            <w:pPr>
              <w:ind w:left="-99" w:right="-108" w:hanging="11"/>
              <w:jc w:val="center"/>
              <w:rPr>
                <w:rFonts w:ascii="Angsana New" w:hAnsi="Angsana New"/>
                <w:cs/>
                <w:lang w:val="en-US"/>
              </w:rPr>
            </w:pPr>
            <w:r w:rsidRPr="001D373C">
              <w:rPr>
                <w:rFonts w:ascii="Angsana New" w:hAnsi="Angsana New"/>
                <w:lang w:val="en-US"/>
              </w:rPr>
              <w:t>5.125%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315E0EE1" w14:textId="77777777" w:rsidR="00860CE8" w:rsidRPr="001D373C" w:rsidRDefault="00860CE8" w:rsidP="00860CE8">
            <w:pPr>
              <w:jc w:val="center"/>
              <w:rPr>
                <w:rFonts w:ascii="Angsana New" w:hAnsi="Angsana New"/>
                <w:lang w:val="en-US"/>
              </w:rPr>
            </w:pPr>
            <w:r w:rsidRPr="001D373C">
              <w:rPr>
                <w:rFonts w:ascii="Angsana New" w:hAnsi="Angsana New"/>
                <w:lang w:val="en-US"/>
              </w:rPr>
              <w:t>2568</w:t>
            </w:r>
          </w:p>
        </w:tc>
        <w:tc>
          <w:tcPr>
            <w:tcW w:w="819" w:type="dxa"/>
            <w:tcBorders>
              <w:left w:val="nil"/>
              <w:right w:val="nil"/>
            </w:tcBorders>
            <w:vAlign w:val="bottom"/>
          </w:tcPr>
          <w:p w14:paraId="006D9DB1" w14:textId="77777777" w:rsidR="00860CE8" w:rsidRPr="009577DC" w:rsidRDefault="00860CE8" w:rsidP="00860CE8">
            <w:pPr>
              <w:tabs>
                <w:tab w:val="decimal" w:pos="619"/>
              </w:tabs>
              <w:rPr>
                <w:rFonts w:ascii="Angsana New" w:hAnsi="Angsana New"/>
                <w:spacing w:val="-2"/>
                <w:lang w:val="en-US"/>
              </w:rPr>
            </w:pPr>
            <w:r w:rsidRPr="009577DC">
              <w:rPr>
                <w:rFonts w:ascii="Angsana New" w:hAnsi="Angsana New"/>
                <w:spacing w:val="-2"/>
                <w:lang w:val="en-US"/>
              </w:rPr>
              <w:t>4,000,000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08473B83" w14:textId="77777777" w:rsidR="00860CE8" w:rsidRPr="001D373C" w:rsidRDefault="00860CE8" w:rsidP="00860CE8">
            <w:pPr>
              <w:tabs>
                <w:tab w:val="decimal" w:pos="454"/>
              </w:tabs>
              <w:ind w:left="-58" w:right="-43"/>
              <w:rPr>
                <w:rFonts w:ascii="Angsana New" w:hAnsi="Angsana New"/>
                <w:cs/>
                <w:lang w:val="en-US"/>
              </w:rPr>
            </w:pPr>
            <w:r w:rsidRPr="001D373C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2FC2CA83" w14:textId="77777777" w:rsidR="00860CE8" w:rsidRPr="009577DC" w:rsidRDefault="00860CE8" w:rsidP="00860CE8">
            <w:pPr>
              <w:tabs>
                <w:tab w:val="decimal" w:pos="627"/>
              </w:tabs>
              <w:rPr>
                <w:rFonts w:ascii="Angsana New" w:hAnsi="Angsana New"/>
                <w:spacing w:val="-2"/>
                <w:lang w:val="en-US"/>
              </w:rPr>
            </w:pPr>
            <w:r w:rsidRPr="009577DC">
              <w:rPr>
                <w:rFonts w:ascii="Angsana New" w:hAnsi="Angsana New"/>
                <w:spacing w:val="-2"/>
                <w:lang w:val="en-US"/>
              </w:rPr>
              <w:t>4,000,000</w:t>
            </w:r>
          </w:p>
        </w:tc>
      </w:tr>
      <w:tr w:rsidR="00860CE8" w:rsidRPr="00BC16DB" w14:paraId="40D217BA" w14:textId="77777777" w:rsidTr="00DD2C74">
        <w:trPr>
          <w:cantSplit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14:paraId="4B90D9F7" w14:textId="77777777" w:rsidR="00860CE8" w:rsidRPr="001D373C" w:rsidRDefault="00860CE8" w:rsidP="00860CE8">
            <w:pPr>
              <w:tabs>
                <w:tab w:val="left" w:pos="1260"/>
              </w:tabs>
              <w:ind w:left="180" w:right="-108" w:hanging="180"/>
              <w:jc w:val="both"/>
              <w:rPr>
                <w:rFonts w:ascii="Angsana New" w:hAnsi="Angsana New"/>
                <w:cs/>
              </w:rPr>
            </w:pPr>
            <w:r w:rsidRPr="001D373C">
              <w:rPr>
                <w:rFonts w:ascii="Angsana New" w:hAnsi="Angsana New" w:hint="cs"/>
                <w:cs/>
              </w:rPr>
              <w:t>ตราสารหนี้ไม่ด้อยสิทธิ     และไม่มีประกัน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0F06C7A1" w14:textId="77777777" w:rsidR="00860CE8" w:rsidRPr="001D373C" w:rsidRDefault="003E38D1" w:rsidP="00860CE8">
            <w:pPr>
              <w:jc w:val="center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720" w:type="dxa"/>
            <w:tcBorders>
              <w:left w:val="nil"/>
              <w:right w:val="nil"/>
            </w:tcBorders>
            <w:vAlign w:val="bottom"/>
          </w:tcPr>
          <w:p w14:paraId="12251860" w14:textId="77777777" w:rsidR="00860CE8" w:rsidRPr="00F31BE3" w:rsidRDefault="003E38D1" w:rsidP="00860CE8">
            <w:pPr>
              <w:jc w:val="center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3424C6C9" w14:textId="77777777" w:rsidR="00860CE8" w:rsidRPr="009577DC" w:rsidRDefault="003E38D1" w:rsidP="00860CE8">
            <w:pPr>
              <w:tabs>
                <w:tab w:val="decimal" w:pos="602"/>
              </w:tabs>
              <w:rPr>
                <w:rFonts w:ascii="Angsana New" w:hAnsi="Angsana New"/>
                <w:spacing w:val="-2"/>
                <w:lang w:val="en-US"/>
              </w:rPr>
            </w:pPr>
            <w:r>
              <w:rPr>
                <w:rFonts w:ascii="Angsana New" w:hAnsi="Angsana New"/>
                <w:spacing w:val="-2"/>
                <w:lang w:val="en-US"/>
              </w:rPr>
              <w:t>-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01EAD16F" w14:textId="77777777" w:rsidR="00860CE8" w:rsidRPr="001D373C" w:rsidRDefault="003E38D1" w:rsidP="00860CE8">
            <w:pPr>
              <w:tabs>
                <w:tab w:val="decimal" w:pos="454"/>
              </w:tabs>
              <w:ind w:left="-58" w:right="-43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28713C95" w14:textId="77777777" w:rsidR="00860CE8" w:rsidRPr="009577DC" w:rsidRDefault="003E38D1" w:rsidP="00860CE8">
            <w:pPr>
              <w:tabs>
                <w:tab w:val="decimal" w:pos="619"/>
              </w:tabs>
              <w:rPr>
                <w:rFonts w:ascii="Angsana New" w:hAnsi="Angsana New"/>
                <w:spacing w:val="-2"/>
                <w:lang w:val="en-US"/>
              </w:rPr>
            </w:pPr>
            <w:r>
              <w:rPr>
                <w:rFonts w:ascii="Angsana New" w:hAnsi="Angsana New"/>
                <w:spacing w:val="-2"/>
                <w:lang w:val="en-US"/>
              </w:rPr>
              <w:t>-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bottom"/>
          </w:tcPr>
          <w:p w14:paraId="1B2DEEE2" w14:textId="77777777" w:rsidR="00860CE8" w:rsidRPr="001D373C" w:rsidRDefault="00860CE8" w:rsidP="00860CE8">
            <w:pPr>
              <w:ind w:left="-99" w:right="-108" w:hanging="11"/>
              <w:jc w:val="center"/>
              <w:rPr>
                <w:rFonts w:ascii="Angsana New" w:hAnsi="Angsana New"/>
                <w:lang w:val="en-US"/>
              </w:rPr>
            </w:pPr>
            <w:r w:rsidRPr="001D373C">
              <w:rPr>
                <w:rFonts w:ascii="Angsana New" w:hAnsi="Angsana New"/>
                <w:lang w:val="en-US"/>
              </w:rPr>
              <w:t>1.99%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4C321AE9" w14:textId="77777777" w:rsidR="00860CE8" w:rsidRPr="001D373C" w:rsidRDefault="00860CE8" w:rsidP="00860CE8">
            <w:pPr>
              <w:jc w:val="center"/>
              <w:rPr>
                <w:rFonts w:ascii="Angsana New" w:hAnsi="Angsana New"/>
                <w:lang w:val="en-US"/>
              </w:rPr>
            </w:pPr>
            <w:r w:rsidRPr="001D373C">
              <w:rPr>
                <w:rFonts w:ascii="Angsana New" w:hAnsi="Angsana New"/>
                <w:lang w:val="en-US"/>
              </w:rPr>
              <w:t>2564</w:t>
            </w:r>
          </w:p>
        </w:tc>
        <w:tc>
          <w:tcPr>
            <w:tcW w:w="819" w:type="dxa"/>
            <w:tcBorders>
              <w:left w:val="nil"/>
              <w:right w:val="nil"/>
            </w:tcBorders>
            <w:vAlign w:val="bottom"/>
          </w:tcPr>
          <w:p w14:paraId="393F2912" w14:textId="77777777" w:rsidR="00860CE8" w:rsidRPr="009577DC" w:rsidRDefault="00860CE8" w:rsidP="00860CE8">
            <w:pPr>
              <w:tabs>
                <w:tab w:val="decimal" w:pos="619"/>
              </w:tabs>
              <w:rPr>
                <w:rFonts w:ascii="Angsana New" w:hAnsi="Angsana New"/>
                <w:spacing w:val="-2"/>
                <w:lang w:val="en-US"/>
              </w:rPr>
            </w:pPr>
            <w:r w:rsidRPr="009577DC">
              <w:rPr>
                <w:rFonts w:ascii="Angsana New" w:hAnsi="Angsana New"/>
                <w:spacing w:val="-2"/>
                <w:lang w:val="en-US"/>
              </w:rPr>
              <w:t>1,000,000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47177BDE" w14:textId="77777777" w:rsidR="00860CE8" w:rsidRPr="001D373C" w:rsidRDefault="00860CE8" w:rsidP="00860CE8">
            <w:pPr>
              <w:tabs>
                <w:tab w:val="decimal" w:pos="454"/>
              </w:tabs>
              <w:ind w:left="-58" w:right="-43"/>
              <w:rPr>
                <w:rFonts w:ascii="Angsana New" w:hAnsi="Angsana New"/>
                <w:cs/>
                <w:lang w:val="en-US"/>
              </w:rPr>
            </w:pPr>
            <w:r w:rsidRPr="001D373C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6AF7D5CD" w14:textId="77777777" w:rsidR="00860CE8" w:rsidRPr="009577DC" w:rsidRDefault="00860CE8" w:rsidP="00860CE8">
            <w:pPr>
              <w:tabs>
                <w:tab w:val="decimal" w:pos="627"/>
              </w:tabs>
              <w:rPr>
                <w:rFonts w:ascii="Angsana New" w:hAnsi="Angsana New"/>
                <w:spacing w:val="-2"/>
                <w:lang w:val="en-US"/>
              </w:rPr>
            </w:pPr>
            <w:r w:rsidRPr="009577DC">
              <w:rPr>
                <w:rFonts w:ascii="Angsana New" w:hAnsi="Angsana New"/>
                <w:spacing w:val="-2"/>
                <w:lang w:val="en-US"/>
              </w:rPr>
              <w:t>1,000,000</w:t>
            </w:r>
          </w:p>
        </w:tc>
      </w:tr>
      <w:tr w:rsidR="0062551C" w:rsidRPr="00BC16DB" w14:paraId="1A434E64" w14:textId="77777777" w:rsidTr="00DD2C74">
        <w:trPr>
          <w:cantSplit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14:paraId="56E516F5" w14:textId="77777777" w:rsidR="0062551C" w:rsidRPr="001D373C" w:rsidRDefault="0062551C" w:rsidP="0062551C">
            <w:pPr>
              <w:tabs>
                <w:tab w:val="left" w:pos="1260"/>
              </w:tabs>
              <w:ind w:left="180" w:right="-108" w:hanging="180"/>
              <w:jc w:val="both"/>
              <w:rPr>
                <w:rFonts w:ascii="Angsana New" w:hAnsi="Angsana New"/>
                <w:cs/>
              </w:rPr>
            </w:pPr>
            <w:r w:rsidRPr="001D373C">
              <w:rPr>
                <w:rFonts w:ascii="Angsana New" w:hAnsi="Angsana New" w:hint="cs"/>
                <w:cs/>
              </w:rPr>
              <w:t>เงินกู้ยืมจากกรมพัฒนาพลังงานทดแทนและอนุรักษ์พลังงาน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2DAE8D6C" w14:textId="77777777" w:rsidR="0062551C" w:rsidRPr="001D373C" w:rsidRDefault="0062551C" w:rsidP="0062551C">
            <w:pPr>
              <w:jc w:val="center"/>
              <w:rPr>
                <w:rFonts w:ascii="Angsana New" w:hAnsi="Angsana New"/>
                <w:cs/>
                <w:lang w:val="en-US"/>
              </w:rPr>
            </w:pPr>
            <w:r w:rsidRPr="001D373C">
              <w:rPr>
                <w:rFonts w:ascii="Angsana New" w:hAnsi="Angsana New"/>
                <w:lang w:val="en-US"/>
              </w:rPr>
              <w:t>0%</w:t>
            </w:r>
          </w:p>
        </w:tc>
        <w:tc>
          <w:tcPr>
            <w:tcW w:w="720" w:type="dxa"/>
            <w:tcBorders>
              <w:left w:val="nil"/>
              <w:right w:val="nil"/>
            </w:tcBorders>
            <w:vAlign w:val="bottom"/>
          </w:tcPr>
          <w:p w14:paraId="1C74289A" w14:textId="77777777" w:rsidR="0062551C" w:rsidRPr="00F31BE3" w:rsidRDefault="0062551C" w:rsidP="0062551C">
            <w:pPr>
              <w:ind w:left="-130" w:right="-130"/>
              <w:jc w:val="center"/>
              <w:rPr>
                <w:rFonts w:ascii="Angsana New" w:hAnsi="Angsana New"/>
                <w:lang w:val="en-US"/>
              </w:rPr>
            </w:pPr>
            <w:r w:rsidRPr="003E38D1">
              <w:rPr>
                <w:rFonts w:ascii="Angsana New" w:hAnsi="Angsana New"/>
                <w:lang w:val="en-US"/>
              </w:rPr>
              <w:t>256</w:t>
            </w:r>
            <w:r w:rsidR="003E38D1" w:rsidRPr="003E38D1">
              <w:rPr>
                <w:rFonts w:ascii="Angsana New" w:hAnsi="Angsana New"/>
                <w:lang w:val="en-US"/>
              </w:rPr>
              <w:t>5</w:t>
            </w: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2F46508C" w14:textId="77777777" w:rsidR="0062551C" w:rsidRPr="009577DC" w:rsidRDefault="003E38D1" w:rsidP="0062551C">
            <w:pPr>
              <w:tabs>
                <w:tab w:val="decimal" w:pos="602"/>
              </w:tabs>
              <w:rPr>
                <w:rFonts w:ascii="Angsana New" w:hAnsi="Angsana New"/>
                <w:spacing w:val="-2"/>
                <w:cs/>
                <w:lang w:val="en-US"/>
              </w:rPr>
            </w:pPr>
            <w:r>
              <w:rPr>
                <w:rFonts w:ascii="Angsana New" w:hAnsi="Angsana New"/>
                <w:spacing w:val="-2"/>
                <w:lang w:val="en-US"/>
              </w:rPr>
              <w:t>1,658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378CD1F8" w14:textId="77777777" w:rsidR="0062551C" w:rsidRPr="001D373C" w:rsidRDefault="003E38D1" w:rsidP="0062551C">
            <w:pPr>
              <w:tabs>
                <w:tab w:val="decimal" w:pos="454"/>
              </w:tabs>
              <w:ind w:left="-58" w:right="-43"/>
              <w:rPr>
                <w:rFonts w:ascii="Angsana New" w:hAnsi="Angsana New"/>
                <w:cs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305FD908" w14:textId="77777777" w:rsidR="0062551C" w:rsidRPr="009577DC" w:rsidRDefault="003E38D1" w:rsidP="0062551C">
            <w:pPr>
              <w:tabs>
                <w:tab w:val="decimal" w:pos="619"/>
              </w:tabs>
              <w:rPr>
                <w:rFonts w:ascii="Angsana New" w:hAnsi="Angsana New"/>
                <w:spacing w:val="-2"/>
                <w:cs/>
                <w:lang w:val="en-US"/>
              </w:rPr>
            </w:pPr>
            <w:r>
              <w:rPr>
                <w:rFonts w:ascii="Angsana New" w:hAnsi="Angsana New"/>
                <w:spacing w:val="-2"/>
                <w:lang w:val="en-US"/>
              </w:rPr>
              <w:t>1,658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bottom"/>
          </w:tcPr>
          <w:p w14:paraId="6815DBC0" w14:textId="77777777" w:rsidR="0062551C" w:rsidRPr="001D373C" w:rsidRDefault="0062551C" w:rsidP="0062551C">
            <w:pPr>
              <w:ind w:left="-99" w:right="-108" w:hanging="11"/>
              <w:jc w:val="center"/>
              <w:rPr>
                <w:rFonts w:ascii="Angsana New" w:hAnsi="Angsana New"/>
                <w:cs/>
                <w:lang w:val="en-US"/>
              </w:rPr>
            </w:pPr>
            <w:r w:rsidRPr="001D373C">
              <w:rPr>
                <w:rFonts w:ascii="Angsana New" w:hAnsi="Angsana New"/>
                <w:lang w:val="en-US"/>
              </w:rPr>
              <w:t>0%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299C3868" w14:textId="77777777" w:rsidR="0062551C" w:rsidRPr="009D4274" w:rsidRDefault="0062551C" w:rsidP="0062551C">
            <w:pPr>
              <w:ind w:left="-130" w:right="-130"/>
              <w:jc w:val="center"/>
              <w:rPr>
                <w:rFonts w:ascii="Angsana New" w:hAnsi="Angsana New"/>
                <w:spacing w:val="-4"/>
                <w:lang w:val="en-US"/>
              </w:rPr>
            </w:pPr>
            <w:r w:rsidRPr="009D4274">
              <w:rPr>
                <w:rFonts w:ascii="Angsana New" w:hAnsi="Angsana New"/>
                <w:spacing w:val="-4"/>
                <w:lang w:val="en-US"/>
              </w:rPr>
              <w:t>2564 - 2565</w:t>
            </w:r>
          </w:p>
        </w:tc>
        <w:tc>
          <w:tcPr>
            <w:tcW w:w="819" w:type="dxa"/>
            <w:tcBorders>
              <w:left w:val="nil"/>
              <w:right w:val="nil"/>
            </w:tcBorders>
            <w:vAlign w:val="bottom"/>
          </w:tcPr>
          <w:p w14:paraId="692CB795" w14:textId="77777777" w:rsidR="0062551C" w:rsidRPr="009577DC" w:rsidRDefault="0062551C" w:rsidP="0062551C">
            <w:pPr>
              <w:tabs>
                <w:tab w:val="decimal" w:pos="619"/>
              </w:tabs>
              <w:rPr>
                <w:rFonts w:ascii="Angsana New" w:hAnsi="Angsana New"/>
                <w:spacing w:val="-2"/>
                <w:cs/>
                <w:lang w:val="en-US"/>
              </w:rPr>
            </w:pPr>
            <w:r w:rsidRPr="009577DC">
              <w:rPr>
                <w:rFonts w:ascii="Angsana New" w:hAnsi="Angsana New"/>
                <w:spacing w:val="-2"/>
                <w:lang w:val="en-US"/>
              </w:rPr>
              <w:t>5,976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738BCC1B" w14:textId="77777777" w:rsidR="0062551C" w:rsidRPr="001D373C" w:rsidRDefault="0062551C" w:rsidP="0062551C">
            <w:pPr>
              <w:tabs>
                <w:tab w:val="decimal" w:pos="454"/>
              </w:tabs>
              <w:ind w:left="-58" w:right="-43"/>
              <w:rPr>
                <w:rFonts w:ascii="Angsana New" w:hAnsi="Angsana New"/>
                <w:cs/>
                <w:lang w:val="en-US"/>
              </w:rPr>
            </w:pPr>
            <w:r w:rsidRPr="001D373C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5522271C" w14:textId="77777777" w:rsidR="0062551C" w:rsidRPr="009577DC" w:rsidRDefault="0062551C" w:rsidP="0062551C">
            <w:pPr>
              <w:tabs>
                <w:tab w:val="decimal" w:pos="627"/>
              </w:tabs>
              <w:rPr>
                <w:rFonts w:ascii="Angsana New" w:hAnsi="Angsana New"/>
                <w:spacing w:val="-2"/>
                <w:cs/>
                <w:lang w:val="en-US"/>
              </w:rPr>
            </w:pPr>
            <w:r w:rsidRPr="009577DC">
              <w:rPr>
                <w:rFonts w:ascii="Angsana New" w:hAnsi="Angsana New"/>
                <w:spacing w:val="-2"/>
                <w:lang w:val="en-US"/>
              </w:rPr>
              <w:t>5,976</w:t>
            </w:r>
          </w:p>
        </w:tc>
      </w:tr>
      <w:tr w:rsidR="00860CE8" w:rsidRPr="00BC16DB" w14:paraId="21A2BC97" w14:textId="77777777" w:rsidTr="00DD2C74">
        <w:trPr>
          <w:cantSplit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23176A" w14:textId="77777777" w:rsidR="00860CE8" w:rsidRPr="001D373C" w:rsidRDefault="00860CE8" w:rsidP="00860CE8">
            <w:pPr>
              <w:tabs>
                <w:tab w:val="left" w:pos="1260"/>
              </w:tabs>
              <w:ind w:left="180" w:hanging="180"/>
              <w:jc w:val="both"/>
              <w:rPr>
                <w:rFonts w:ascii="Angsana New" w:hAnsi="Angsana New"/>
                <w:cs/>
              </w:rPr>
            </w:pPr>
            <w:r w:rsidRPr="001D373C">
              <w:rPr>
                <w:rFonts w:ascii="Angsana New" w:hAnsi="Angsana New" w:hint="cs"/>
                <w:cs/>
              </w:rPr>
              <w:t>รวม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1446031F" w14:textId="77777777" w:rsidR="00860CE8" w:rsidRPr="001D373C" w:rsidRDefault="00860CE8" w:rsidP="00860CE8">
            <w:pPr>
              <w:ind w:left="-53" w:right="-45" w:hanging="90"/>
              <w:jc w:val="center"/>
              <w:rPr>
                <w:rFonts w:ascii="Angsana New" w:hAnsi="Angsana New"/>
                <w:lang w:val="en-US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  <w:vAlign w:val="bottom"/>
          </w:tcPr>
          <w:p w14:paraId="5CF265EC" w14:textId="77777777" w:rsidR="00860CE8" w:rsidRPr="001D373C" w:rsidRDefault="00860CE8" w:rsidP="00860CE8">
            <w:pPr>
              <w:ind w:left="-53" w:right="-45" w:hanging="90"/>
              <w:jc w:val="center"/>
              <w:rPr>
                <w:rFonts w:ascii="Angsana New" w:hAnsi="Angsana New"/>
                <w:lang w:val="en-US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5A3CE846" w14:textId="77777777" w:rsidR="00860CE8" w:rsidRPr="009577DC" w:rsidRDefault="003E38D1" w:rsidP="00860CE8">
            <w:pPr>
              <w:pBdr>
                <w:top w:val="single" w:sz="4" w:space="1" w:color="auto"/>
              </w:pBdr>
              <w:tabs>
                <w:tab w:val="decimal" w:pos="602"/>
              </w:tabs>
              <w:rPr>
                <w:rFonts w:ascii="Angsana New" w:hAnsi="Angsana New"/>
                <w:spacing w:val="-2"/>
                <w:lang w:val="en-US"/>
              </w:rPr>
            </w:pPr>
            <w:r>
              <w:rPr>
                <w:rFonts w:ascii="Angsana New" w:hAnsi="Angsana New"/>
                <w:spacing w:val="-2"/>
                <w:lang w:val="en-US"/>
              </w:rPr>
              <w:t>2,401,658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6DA7A197" w14:textId="77777777" w:rsidR="00860CE8" w:rsidRPr="001D373C" w:rsidRDefault="003E38D1" w:rsidP="00860CE8">
            <w:pPr>
              <w:pBdr>
                <w:top w:val="single" w:sz="4" w:space="1" w:color="auto"/>
              </w:pBdr>
              <w:tabs>
                <w:tab w:val="decimal" w:pos="454"/>
              </w:tabs>
              <w:ind w:left="-58" w:right="-43"/>
              <w:rPr>
                <w:rFonts w:ascii="Angsana New" w:hAnsi="Angsana New"/>
                <w:cs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52EF07BA" w14:textId="77777777" w:rsidR="00860CE8" w:rsidRPr="009577DC" w:rsidRDefault="003E38D1" w:rsidP="00860CE8">
            <w:pPr>
              <w:pBdr>
                <w:top w:val="single" w:sz="4" w:space="1" w:color="auto"/>
              </w:pBdr>
              <w:tabs>
                <w:tab w:val="decimal" w:pos="619"/>
              </w:tabs>
              <w:rPr>
                <w:rFonts w:ascii="Angsana New" w:hAnsi="Angsana New"/>
                <w:spacing w:val="-2"/>
                <w:lang w:val="en-US"/>
              </w:rPr>
            </w:pPr>
            <w:r>
              <w:rPr>
                <w:rFonts w:ascii="Angsana New" w:hAnsi="Angsana New"/>
                <w:spacing w:val="-2"/>
                <w:lang w:val="en-US"/>
              </w:rPr>
              <w:t>2,401,658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bottom"/>
          </w:tcPr>
          <w:p w14:paraId="37085DBC" w14:textId="77777777" w:rsidR="00860CE8" w:rsidRPr="001D373C" w:rsidRDefault="00860CE8" w:rsidP="00860CE8">
            <w:pPr>
              <w:ind w:left="-53" w:right="-45"/>
              <w:jc w:val="center"/>
              <w:rPr>
                <w:rFonts w:ascii="Angsana New" w:hAnsi="Angsana New"/>
                <w:lang w:val="en-US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5700D61A" w14:textId="77777777" w:rsidR="00860CE8" w:rsidRPr="001D373C" w:rsidRDefault="00860CE8" w:rsidP="00860CE8">
            <w:pPr>
              <w:ind w:left="-53" w:right="-45"/>
              <w:jc w:val="center"/>
              <w:rPr>
                <w:rFonts w:ascii="Angsana New" w:hAnsi="Angsana New"/>
                <w:lang w:val="en-US"/>
              </w:rPr>
            </w:pPr>
          </w:p>
        </w:tc>
        <w:tc>
          <w:tcPr>
            <w:tcW w:w="819" w:type="dxa"/>
            <w:tcBorders>
              <w:left w:val="nil"/>
              <w:right w:val="nil"/>
            </w:tcBorders>
            <w:vAlign w:val="bottom"/>
          </w:tcPr>
          <w:p w14:paraId="5622975C" w14:textId="77777777" w:rsidR="00860CE8" w:rsidRPr="009577DC" w:rsidRDefault="00860CE8" w:rsidP="00860CE8">
            <w:pPr>
              <w:pBdr>
                <w:top w:val="single" w:sz="4" w:space="1" w:color="auto"/>
              </w:pBdr>
              <w:tabs>
                <w:tab w:val="decimal" w:pos="619"/>
              </w:tabs>
              <w:rPr>
                <w:rFonts w:ascii="Angsana New" w:hAnsi="Angsana New"/>
                <w:spacing w:val="-2"/>
                <w:lang w:val="en-US"/>
              </w:rPr>
            </w:pPr>
            <w:r w:rsidRPr="009577DC">
              <w:rPr>
                <w:rFonts w:ascii="Angsana New" w:hAnsi="Angsana New"/>
                <w:spacing w:val="-2"/>
                <w:lang w:val="en-US"/>
              </w:rPr>
              <w:t>5,005,976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08157E31" w14:textId="77777777" w:rsidR="00860CE8" w:rsidRPr="001D373C" w:rsidRDefault="00860CE8" w:rsidP="00860CE8">
            <w:pPr>
              <w:pBdr>
                <w:top w:val="single" w:sz="4" w:space="1" w:color="auto"/>
              </w:pBdr>
              <w:tabs>
                <w:tab w:val="decimal" w:pos="454"/>
              </w:tabs>
              <w:ind w:left="-58" w:right="-43"/>
              <w:rPr>
                <w:rFonts w:ascii="Angsana New" w:hAnsi="Angsana New"/>
                <w:cs/>
                <w:lang w:val="en-US"/>
              </w:rPr>
            </w:pPr>
            <w:r w:rsidRPr="001D373C">
              <w:rPr>
                <w:rFonts w:ascii="Angsana New" w:hAnsi="Angsana New" w:hint="cs"/>
                <w:cs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3B96C224" w14:textId="77777777" w:rsidR="00860CE8" w:rsidRPr="009577DC" w:rsidRDefault="00860CE8" w:rsidP="00860CE8">
            <w:pPr>
              <w:pBdr>
                <w:top w:val="single" w:sz="4" w:space="1" w:color="auto"/>
              </w:pBdr>
              <w:tabs>
                <w:tab w:val="decimal" w:pos="627"/>
              </w:tabs>
              <w:rPr>
                <w:rFonts w:ascii="Angsana New" w:hAnsi="Angsana New"/>
                <w:spacing w:val="-2"/>
                <w:lang w:val="en-US"/>
              </w:rPr>
            </w:pPr>
            <w:r w:rsidRPr="009577DC">
              <w:rPr>
                <w:rFonts w:ascii="Angsana New" w:hAnsi="Angsana New"/>
                <w:spacing w:val="-2"/>
                <w:lang w:val="en-US"/>
              </w:rPr>
              <w:t>5,005,976</w:t>
            </w:r>
          </w:p>
        </w:tc>
      </w:tr>
      <w:tr w:rsidR="00860CE8" w:rsidRPr="00BC16DB" w14:paraId="39192D5D" w14:textId="77777777" w:rsidTr="00DD2C74">
        <w:trPr>
          <w:cantSplit/>
        </w:trPr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9BAB4" w14:textId="77777777" w:rsidR="00860CE8" w:rsidRPr="001D373C" w:rsidRDefault="00860CE8" w:rsidP="00860CE8">
            <w:pPr>
              <w:tabs>
                <w:tab w:val="left" w:pos="1260"/>
              </w:tabs>
              <w:ind w:left="180" w:right="-108" w:hanging="180"/>
              <w:jc w:val="both"/>
              <w:rPr>
                <w:rFonts w:ascii="Angsana New" w:hAnsi="Angsana New"/>
                <w:lang w:val="en-US"/>
              </w:rPr>
            </w:pPr>
            <w:r w:rsidRPr="001D373C">
              <w:rPr>
                <w:rFonts w:ascii="Angsana New" w:hAnsi="Angsana New" w:hint="cs"/>
                <w:cs/>
              </w:rPr>
              <w:t>หัก</w:t>
            </w:r>
            <w:r w:rsidRPr="001D373C">
              <w:rPr>
                <w:rFonts w:ascii="Angsana New" w:hAnsi="Angsana New" w:hint="cs"/>
                <w:lang w:val="en-US"/>
              </w:rPr>
              <w:t xml:space="preserve">: </w:t>
            </w:r>
            <w:r w:rsidRPr="001D373C">
              <w:rPr>
                <w:rFonts w:ascii="Angsana New" w:hAnsi="Angsana New" w:hint="cs"/>
                <w:cs/>
              </w:rPr>
              <w:t>ค่าใช้จ่ายรอตัดบัญชี</w:t>
            </w:r>
          </w:p>
        </w:tc>
        <w:tc>
          <w:tcPr>
            <w:tcW w:w="720" w:type="dxa"/>
            <w:tcBorders>
              <w:left w:val="nil"/>
              <w:right w:val="nil"/>
            </w:tcBorders>
            <w:vAlign w:val="bottom"/>
          </w:tcPr>
          <w:p w14:paraId="0AEC8108" w14:textId="77777777" w:rsidR="00860CE8" w:rsidRPr="001D373C" w:rsidRDefault="00860CE8" w:rsidP="00860CE8">
            <w:pPr>
              <w:tabs>
                <w:tab w:val="decimal" w:pos="649"/>
              </w:tabs>
              <w:ind w:left="-53" w:right="-45" w:hanging="90"/>
              <w:jc w:val="both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2E1ECA47" w14:textId="77777777" w:rsidR="00860CE8" w:rsidRPr="009577DC" w:rsidRDefault="003E38D1" w:rsidP="00860CE8">
            <w:pPr>
              <w:pBdr>
                <w:bottom w:val="single" w:sz="4" w:space="1" w:color="auto"/>
              </w:pBdr>
              <w:tabs>
                <w:tab w:val="decimal" w:pos="602"/>
              </w:tabs>
              <w:rPr>
                <w:rFonts w:ascii="Angsana New" w:hAnsi="Angsana New"/>
                <w:spacing w:val="-2"/>
                <w:cs/>
                <w:lang w:val="en-US"/>
              </w:rPr>
            </w:pPr>
            <w:r>
              <w:rPr>
                <w:rFonts w:ascii="Angsana New" w:hAnsi="Angsana New"/>
                <w:spacing w:val="-2"/>
                <w:lang w:val="en-US"/>
              </w:rPr>
              <w:t>(4,360)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6E42CC5F" w14:textId="77777777" w:rsidR="00860CE8" w:rsidRPr="001D373C" w:rsidRDefault="003E38D1" w:rsidP="00860CE8">
            <w:pPr>
              <w:pBdr>
                <w:bottom w:val="single" w:sz="4" w:space="1" w:color="auto"/>
              </w:pBdr>
              <w:tabs>
                <w:tab w:val="decimal" w:pos="454"/>
              </w:tabs>
              <w:ind w:left="-58" w:right="-43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13A75CC3" w14:textId="77777777" w:rsidR="00860CE8" w:rsidRPr="009577DC" w:rsidRDefault="003E38D1" w:rsidP="00860CE8">
            <w:pPr>
              <w:pBdr>
                <w:bottom w:val="single" w:sz="4" w:space="1" w:color="auto"/>
              </w:pBdr>
              <w:tabs>
                <w:tab w:val="decimal" w:pos="619"/>
              </w:tabs>
              <w:rPr>
                <w:rFonts w:ascii="Angsana New" w:hAnsi="Angsana New"/>
                <w:spacing w:val="-2"/>
                <w:lang w:val="en-US"/>
              </w:rPr>
            </w:pPr>
            <w:r>
              <w:rPr>
                <w:rFonts w:ascii="Angsana New" w:hAnsi="Angsana New"/>
                <w:spacing w:val="-2"/>
                <w:lang w:val="en-US"/>
              </w:rPr>
              <w:t>(4,360)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bottom"/>
          </w:tcPr>
          <w:p w14:paraId="169E6F3F" w14:textId="77777777" w:rsidR="00860CE8" w:rsidRPr="001D373C" w:rsidRDefault="00860CE8" w:rsidP="00860CE8">
            <w:pPr>
              <w:tabs>
                <w:tab w:val="decimal" w:pos="520"/>
              </w:tabs>
              <w:ind w:left="-53" w:right="-45"/>
              <w:jc w:val="both"/>
              <w:rPr>
                <w:rFonts w:ascii="Angsana New" w:hAnsi="Angsana New"/>
                <w:lang w:val="en-US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571E8586" w14:textId="77777777" w:rsidR="00860CE8" w:rsidRPr="001D373C" w:rsidRDefault="00860CE8" w:rsidP="00860CE8">
            <w:pPr>
              <w:ind w:left="-53" w:right="-45"/>
              <w:jc w:val="center"/>
              <w:rPr>
                <w:rFonts w:ascii="Angsana New" w:hAnsi="Angsana New"/>
                <w:lang w:val="en-US"/>
              </w:rPr>
            </w:pPr>
          </w:p>
        </w:tc>
        <w:tc>
          <w:tcPr>
            <w:tcW w:w="819" w:type="dxa"/>
            <w:tcBorders>
              <w:left w:val="nil"/>
              <w:right w:val="nil"/>
            </w:tcBorders>
            <w:vAlign w:val="bottom"/>
          </w:tcPr>
          <w:p w14:paraId="48F54404" w14:textId="77777777" w:rsidR="00860CE8" w:rsidRPr="009577DC" w:rsidRDefault="00860CE8" w:rsidP="00860CE8">
            <w:pPr>
              <w:pBdr>
                <w:bottom w:val="single" w:sz="4" w:space="1" w:color="auto"/>
              </w:pBdr>
              <w:tabs>
                <w:tab w:val="decimal" w:pos="619"/>
              </w:tabs>
              <w:rPr>
                <w:rFonts w:ascii="Angsana New" w:hAnsi="Angsana New"/>
                <w:spacing w:val="-2"/>
                <w:cs/>
                <w:lang w:val="en-US"/>
              </w:rPr>
            </w:pPr>
            <w:r w:rsidRPr="009577DC">
              <w:rPr>
                <w:rFonts w:ascii="Angsana New" w:hAnsi="Angsana New"/>
                <w:spacing w:val="-2"/>
                <w:lang w:val="en-US"/>
              </w:rPr>
              <w:t>(3,454)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043F1B3C" w14:textId="77777777" w:rsidR="00860CE8" w:rsidRPr="001D373C" w:rsidRDefault="00860CE8" w:rsidP="00860CE8">
            <w:pPr>
              <w:pBdr>
                <w:bottom w:val="single" w:sz="4" w:space="1" w:color="auto"/>
              </w:pBdr>
              <w:tabs>
                <w:tab w:val="decimal" w:pos="454"/>
              </w:tabs>
              <w:ind w:left="-58" w:right="-43"/>
              <w:rPr>
                <w:rFonts w:ascii="Angsana New" w:hAnsi="Angsana New"/>
                <w:lang w:val="en-US"/>
              </w:rPr>
            </w:pPr>
            <w:r w:rsidRPr="001D373C">
              <w:rPr>
                <w:rFonts w:ascii="Angsana New" w:hAnsi="Angsana New" w:hint="cs"/>
                <w:cs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04046EBE" w14:textId="77777777" w:rsidR="00860CE8" w:rsidRPr="009577DC" w:rsidRDefault="00860CE8" w:rsidP="00860CE8">
            <w:pPr>
              <w:pBdr>
                <w:bottom w:val="single" w:sz="4" w:space="1" w:color="auto"/>
              </w:pBdr>
              <w:tabs>
                <w:tab w:val="decimal" w:pos="627"/>
              </w:tabs>
              <w:rPr>
                <w:rFonts w:ascii="Angsana New" w:hAnsi="Angsana New"/>
                <w:spacing w:val="-2"/>
                <w:lang w:val="en-US"/>
              </w:rPr>
            </w:pPr>
            <w:r w:rsidRPr="009577DC">
              <w:rPr>
                <w:rFonts w:ascii="Angsana New" w:hAnsi="Angsana New"/>
                <w:spacing w:val="-2"/>
                <w:lang w:val="en-US"/>
              </w:rPr>
              <w:t>(3,454)</w:t>
            </w:r>
          </w:p>
        </w:tc>
      </w:tr>
      <w:tr w:rsidR="00860CE8" w:rsidRPr="00BC16DB" w14:paraId="4EDC1B62" w14:textId="77777777" w:rsidTr="00DD2C74">
        <w:trPr>
          <w:cantSplit/>
        </w:trPr>
        <w:tc>
          <w:tcPr>
            <w:tcW w:w="33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E276C" w14:textId="77777777" w:rsidR="00860CE8" w:rsidRPr="001D373C" w:rsidRDefault="00860CE8" w:rsidP="00860CE8">
            <w:pPr>
              <w:tabs>
                <w:tab w:val="left" w:pos="1260"/>
              </w:tabs>
              <w:ind w:left="180" w:right="-108" w:hanging="180"/>
              <w:jc w:val="both"/>
              <w:rPr>
                <w:rFonts w:ascii="Angsana New" w:hAnsi="Angsana New"/>
                <w:cs/>
                <w:lang w:val="en-US"/>
              </w:rPr>
            </w:pPr>
            <w:r w:rsidRPr="001D373C">
              <w:rPr>
                <w:rFonts w:ascii="Angsana New" w:hAnsi="Angsana New" w:hint="cs"/>
                <w:cs/>
              </w:rPr>
              <w:t xml:space="preserve">ตราสารหนี้ที่ออกและเงินกู้ยืม </w:t>
            </w:r>
            <w:r w:rsidRPr="001D373C">
              <w:rPr>
                <w:rFonts w:ascii="Angsana New" w:hAnsi="Angsana New"/>
                <w:lang w:val="en-US"/>
              </w:rPr>
              <w:t>-</w:t>
            </w:r>
            <w:r w:rsidRPr="001D373C">
              <w:rPr>
                <w:rFonts w:ascii="Angsana New" w:hAnsi="Angsana New" w:hint="cs"/>
                <w:lang w:val="en-US"/>
              </w:rPr>
              <w:t xml:space="preserve"> </w:t>
            </w:r>
            <w:r w:rsidRPr="001D373C">
              <w:rPr>
                <w:rFonts w:ascii="Angsana New" w:hAnsi="Angsana New" w:hint="cs"/>
                <w:cs/>
                <w:lang w:val="en-US"/>
              </w:rPr>
              <w:t>สุทธิ</w:t>
            </w: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6C6B1D85" w14:textId="77777777" w:rsidR="00860CE8" w:rsidRPr="009577DC" w:rsidRDefault="003E38D1" w:rsidP="00860CE8">
            <w:pPr>
              <w:pBdr>
                <w:bottom w:val="double" w:sz="4" w:space="1" w:color="auto"/>
              </w:pBdr>
              <w:tabs>
                <w:tab w:val="decimal" w:pos="602"/>
              </w:tabs>
              <w:rPr>
                <w:rFonts w:ascii="Angsana New" w:hAnsi="Angsana New"/>
                <w:spacing w:val="-2"/>
                <w:lang w:val="en-US"/>
              </w:rPr>
            </w:pPr>
            <w:r>
              <w:rPr>
                <w:rFonts w:ascii="Angsana New" w:hAnsi="Angsana New"/>
                <w:spacing w:val="-2"/>
                <w:lang w:val="en-US"/>
              </w:rPr>
              <w:t>2,397,298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64585580" w14:textId="77777777" w:rsidR="00860CE8" w:rsidRPr="001D373C" w:rsidRDefault="003E38D1" w:rsidP="00860CE8">
            <w:pPr>
              <w:pBdr>
                <w:bottom w:val="double" w:sz="4" w:space="1" w:color="auto"/>
              </w:pBdr>
              <w:tabs>
                <w:tab w:val="decimal" w:pos="454"/>
              </w:tabs>
              <w:ind w:left="-58" w:right="-43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2BD4F5C7" w14:textId="77777777" w:rsidR="00860CE8" w:rsidRPr="009577DC" w:rsidRDefault="003E38D1" w:rsidP="00860CE8">
            <w:pPr>
              <w:pBdr>
                <w:bottom w:val="double" w:sz="4" w:space="1" w:color="auto"/>
              </w:pBdr>
              <w:tabs>
                <w:tab w:val="decimal" w:pos="619"/>
              </w:tabs>
              <w:rPr>
                <w:rFonts w:ascii="Angsana New" w:hAnsi="Angsana New"/>
                <w:spacing w:val="-2"/>
                <w:lang w:val="en-US"/>
              </w:rPr>
            </w:pPr>
            <w:r>
              <w:rPr>
                <w:rFonts w:ascii="Angsana New" w:hAnsi="Angsana New"/>
                <w:spacing w:val="-2"/>
                <w:lang w:val="en-US"/>
              </w:rPr>
              <w:t>2,397,298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bottom"/>
          </w:tcPr>
          <w:p w14:paraId="23E5AAD0" w14:textId="77777777" w:rsidR="00860CE8" w:rsidRPr="001D373C" w:rsidRDefault="00860CE8" w:rsidP="00860CE8">
            <w:pPr>
              <w:tabs>
                <w:tab w:val="decimal" w:pos="520"/>
              </w:tabs>
              <w:ind w:left="-53" w:right="-45"/>
              <w:jc w:val="both"/>
              <w:rPr>
                <w:rFonts w:ascii="Angsana New" w:hAnsi="Angsana New"/>
                <w:lang w:val="en-US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3CD6A708" w14:textId="77777777" w:rsidR="00860CE8" w:rsidRPr="001D373C" w:rsidRDefault="00860CE8" w:rsidP="00860CE8">
            <w:pPr>
              <w:ind w:left="-53" w:right="-45"/>
              <w:jc w:val="center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819" w:type="dxa"/>
            <w:tcBorders>
              <w:left w:val="nil"/>
              <w:right w:val="nil"/>
            </w:tcBorders>
            <w:vAlign w:val="bottom"/>
          </w:tcPr>
          <w:p w14:paraId="11D2C3F6" w14:textId="77777777" w:rsidR="00860CE8" w:rsidRPr="009577DC" w:rsidRDefault="00860CE8" w:rsidP="00860CE8">
            <w:pPr>
              <w:pBdr>
                <w:bottom w:val="double" w:sz="4" w:space="1" w:color="auto"/>
              </w:pBdr>
              <w:tabs>
                <w:tab w:val="decimal" w:pos="619"/>
              </w:tabs>
              <w:rPr>
                <w:rFonts w:ascii="Angsana New" w:hAnsi="Angsana New"/>
                <w:spacing w:val="-2"/>
                <w:lang w:val="en-US"/>
              </w:rPr>
            </w:pPr>
            <w:r w:rsidRPr="009577DC">
              <w:rPr>
                <w:rFonts w:ascii="Angsana New" w:hAnsi="Angsana New"/>
                <w:spacing w:val="-2"/>
                <w:lang w:val="en-US"/>
              </w:rPr>
              <w:t>5,002,522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5DB476FA" w14:textId="77777777" w:rsidR="00860CE8" w:rsidRPr="001D373C" w:rsidRDefault="00860CE8" w:rsidP="00860CE8">
            <w:pPr>
              <w:pBdr>
                <w:bottom w:val="double" w:sz="4" w:space="1" w:color="auto"/>
              </w:pBdr>
              <w:tabs>
                <w:tab w:val="decimal" w:pos="454"/>
              </w:tabs>
              <w:ind w:left="-58" w:right="-43"/>
              <w:rPr>
                <w:rFonts w:ascii="Angsana New" w:hAnsi="Angsana New"/>
                <w:lang w:val="en-US"/>
              </w:rPr>
            </w:pPr>
            <w:r w:rsidRPr="001D373C">
              <w:rPr>
                <w:rFonts w:ascii="Angsana New" w:hAnsi="Angsana New" w:hint="cs"/>
                <w:cs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6F454104" w14:textId="77777777" w:rsidR="00860CE8" w:rsidRPr="009577DC" w:rsidRDefault="00860CE8" w:rsidP="00860CE8">
            <w:pPr>
              <w:pBdr>
                <w:bottom w:val="double" w:sz="4" w:space="1" w:color="auto"/>
              </w:pBdr>
              <w:tabs>
                <w:tab w:val="decimal" w:pos="627"/>
              </w:tabs>
              <w:rPr>
                <w:rFonts w:ascii="Angsana New" w:hAnsi="Angsana New"/>
                <w:spacing w:val="-2"/>
                <w:lang w:val="en-US"/>
              </w:rPr>
            </w:pPr>
            <w:r w:rsidRPr="009577DC">
              <w:rPr>
                <w:rFonts w:ascii="Angsana New" w:hAnsi="Angsana New"/>
                <w:spacing w:val="-2"/>
                <w:lang w:val="en-US"/>
              </w:rPr>
              <w:t>5,002,522</w:t>
            </w:r>
          </w:p>
        </w:tc>
      </w:tr>
    </w:tbl>
    <w:p w14:paraId="6D134BDA" w14:textId="77777777" w:rsidR="00A744D4" w:rsidRDefault="00860CE8" w:rsidP="00F00D9D">
      <w:pPr>
        <w:tabs>
          <w:tab w:val="left" w:pos="567"/>
        </w:tabs>
        <w:spacing w:before="120" w:after="120"/>
        <w:ind w:left="544" w:hanging="544"/>
        <w:jc w:val="thaiDistribute"/>
        <w:rPr>
          <w:rFonts w:ascii="Angsana New" w:hAnsi="Angsana New"/>
          <w:b/>
          <w:bCs/>
          <w:sz w:val="32"/>
          <w:szCs w:val="32"/>
          <w:lang w:val="en-US"/>
        </w:rPr>
      </w:pPr>
      <w:r w:rsidRPr="00710B9A">
        <w:rPr>
          <w:rFonts w:ascii="Angsana New" w:hAnsi="Angsana New" w:hint="cs"/>
          <w:vertAlign w:val="superscript"/>
          <w:cs/>
        </w:rPr>
        <w:t xml:space="preserve"> </w:t>
      </w:r>
      <w:r w:rsidR="00A744D4" w:rsidRPr="00710B9A">
        <w:rPr>
          <w:rFonts w:ascii="Angsana New" w:hAnsi="Angsana New" w:hint="cs"/>
          <w:vertAlign w:val="superscript"/>
          <w:cs/>
        </w:rPr>
        <w:t>(1)</w:t>
      </w:r>
      <w:r w:rsidR="00A744D4" w:rsidRPr="00710B9A">
        <w:rPr>
          <w:rFonts w:ascii="Angsana New" w:hAnsi="Angsana New" w:hint="cs"/>
          <w:cs/>
        </w:rPr>
        <w:t xml:space="preserve">  นับเป็นส่วนหนึ่งของเงินกองทุนชั้นที่</w:t>
      </w:r>
      <w:r w:rsidR="00A744D4" w:rsidRPr="00710B9A">
        <w:rPr>
          <w:rFonts w:ascii="Angsana New" w:hAnsi="Angsana New" w:hint="cs"/>
          <w:lang w:val="en-US"/>
        </w:rPr>
        <w:t xml:space="preserve"> 2 </w:t>
      </w:r>
      <w:r w:rsidR="00A744D4" w:rsidRPr="00710B9A">
        <w:rPr>
          <w:rFonts w:ascii="Angsana New" w:hAnsi="Angsana New" w:hint="cs"/>
          <w:cs/>
        </w:rPr>
        <w:t>โดยคำนวณตามเงื่อนไขเกณฑ์การนับเงินกองทุนของธนาคารแห่งประเทศไทย</w:t>
      </w:r>
    </w:p>
    <w:p w14:paraId="1851CE74" w14:textId="77777777" w:rsidR="00714275" w:rsidRPr="00830A8B" w:rsidRDefault="007F7D44" w:rsidP="008E648D">
      <w:pPr>
        <w:tabs>
          <w:tab w:val="left" w:pos="567"/>
        </w:tabs>
        <w:spacing w:before="120" w:after="120"/>
        <w:ind w:left="544" w:hanging="544"/>
        <w:jc w:val="thaiDistribute"/>
        <w:rPr>
          <w:rFonts w:ascii="Angsana New" w:hAnsi="Angsana New"/>
          <w:sz w:val="32"/>
          <w:szCs w:val="32"/>
          <w:u w:val="single"/>
          <w:cs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t>21</w:t>
      </w:r>
      <w:r w:rsidR="005D4FF8" w:rsidRPr="00710B9A">
        <w:rPr>
          <w:rFonts w:ascii="Angsana New" w:hAnsi="Angsana New" w:hint="cs"/>
          <w:b/>
          <w:bCs/>
          <w:sz w:val="32"/>
          <w:szCs w:val="32"/>
          <w:lang w:val="en-US"/>
        </w:rPr>
        <w:t>.</w:t>
      </w:r>
      <w:r w:rsidR="00714275"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>1</w:t>
      </w:r>
      <w:r w:rsidR="002E5044"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</w:r>
      <w:r w:rsidR="00714275"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>ตราสารหนี้ด้อยสิทธิ</w:t>
      </w:r>
    </w:p>
    <w:p w14:paraId="1569ED1E" w14:textId="77777777" w:rsidR="00FD4407" w:rsidRPr="003D4A22" w:rsidRDefault="00290A76" w:rsidP="008E648D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lang w:val="en-US"/>
        </w:rPr>
      </w:pPr>
      <w:r w:rsidRPr="00F366C0">
        <w:rPr>
          <w:rFonts w:ascii="Angsana New" w:hAnsi="Angsana New" w:hint="cs"/>
          <w:sz w:val="32"/>
          <w:szCs w:val="32"/>
          <w:cs/>
          <w:lang w:val="en-US"/>
        </w:rPr>
        <w:t xml:space="preserve">เมื่อวันที่ </w:t>
      </w:r>
      <w:r w:rsidRPr="00710B9A">
        <w:rPr>
          <w:rFonts w:ascii="Angsana New" w:hAnsi="Angsana New" w:hint="cs"/>
          <w:sz w:val="32"/>
          <w:szCs w:val="32"/>
          <w:lang w:val="en-US"/>
        </w:rPr>
        <w:t>21</w:t>
      </w:r>
      <w:r w:rsidR="008D58D4" w:rsidRPr="00710B9A">
        <w:rPr>
          <w:rFonts w:ascii="Angsana New" w:hAnsi="Angsana New" w:hint="cs"/>
          <w:sz w:val="32"/>
          <w:szCs w:val="32"/>
          <w:lang w:val="en-US"/>
        </w:rPr>
        <w:t xml:space="preserve"> </w:t>
      </w:r>
      <w:r w:rsidRPr="00F366C0">
        <w:rPr>
          <w:rFonts w:ascii="Angsana New" w:hAnsi="Angsana New" w:hint="cs"/>
          <w:sz w:val="32"/>
          <w:szCs w:val="32"/>
          <w:cs/>
          <w:lang w:val="en-US"/>
        </w:rPr>
        <w:t xml:space="preserve">พฤษภาคม </w:t>
      </w:r>
      <w:r w:rsidRPr="00710B9A">
        <w:rPr>
          <w:rFonts w:ascii="Angsana New" w:hAnsi="Angsana New" w:hint="cs"/>
          <w:sz w:val="32"/>
          <w:szCs w:val="32"/>
          <w:lang w:val="en-US"/>
        </w:rPr>
        <w:t xml:space="preserve">2558 </w:t>
      </w:r>
      <w:r w:rsidR="00714275" w:rsidRPr="00F366C0">
        <w:rPr>
          <w:rFonts w:ascii="Angsana New" w:hAnsi="Angsana New" w:hint="cs"/>
          <w:sz w:val="32"/>
          <w:szCs w:val="32"/>
          <w:cs/>
          <w:lang w:val="en-US"/>
        </w:rPr>
        <w:t>ธนาคารฯได้</w:t>
      </w:r>
      <w:r w:rsidRPr="00F366C0">
        <w:rPr>
          <w:rFonts w:ascii="Angsana New" w:hAnsi="Angsana New" w:hint="cs"/>
          <w:sz w:val="32"/>
          <w:szCs w:val="32"/>
          <w:cs/>
          <w:lang w:val="en-US"/>
        </w:rPr>
        <w:t xml:space="preserve">ออกตราสารหนี้ด้อยสิทธิ ครั้งที่ </w:t>
      </w:r>
      <w:r w:rsidRPr="00710B9A">
        <w:rPr>
          <w:rFonts w:ascii="Angsana New" w:hAnsi="Angsana New" w:hint="cs"/>
          <w:sz w:val="32"/>
          <w:szCs w:val="32"/>
          <w:lang w:val="en-US"/>
        </w:rPr>
        <w:t xml:space="preserve">1/2558 </w:t>
      </w:r>
      <w:r w:rsidRPr="00F366C0">
        <w:rPr>
          <w:rFonts w:ascii="Angsana New" w:hAnsi="Angsana New" w:hint="cs"/>
          <w:sz w:val="32"/>
          <w:szCs w:val="32"/>
          <w:cs/>
          <w:lang w:val="en-US"/>
        </w:rPr>
        <w:t xml:space="preserve">เพื่อนับเป็นเงินกองทุน ชั้นที่ </w:t>
      </w:r>
      <w:r w:rsidRPr="00710B9A">
        <w:rPr>
          <w:rFonts w:ascii="Angsana New" w:hAnsi="Angsana New" w:hint="cs"/>
          <w:sz w:val="32"/>
          <w:szCs w:val="32"/>
          <w:lang w:val="en-US"/>
        </w:rPr>
        <w:t xml:space="preserve">2 </w:t>
      </w:r>
      <w:r w:rsidRPr="00F366C0">
        <w:rPr>
          <w:rFonts w:ascii="Angsana New" w:hAnsi="Angsana New" w:hint="cs"/>
          <w:sz w:val="32"/>
          <w:szCs w:val="32"/>
          <w:cs/>
          <w:lang w:val="en-US"/>
        </w:rPr>
        <w:t xml:space="preserve">จำนวน </w:t>
      </w:r>
      <w:r w:rsidRPr="00710B9A">
        <w:rPr>
          <w:rFonts w:ascii="Angsana New" w:hAnsi="Angsana New" w:hint="cs"/>
          <w:sz w:val="32"/>
          <w:szCs w:val="32"/>
          <w:lang w:val="en-US"/>
        </w:rPr>
        <w:t xml:space="preserve">4 </w:t>
      </w:r>
      <w:r w:rsidRPr="00F366C0">
        <w:rPr>
          <w:rFonts w:ascii="Angsana New" w:hAnsi="Angsana New" w:hint="cs"/>
          <w:sz w:val="32"/>
          <w:szCs w:val="32"/>
          <w:cs/>
          <w:lang w:val="en-US"/>
        </w:rPr>
        <w:t xml:space="preserve">ล้านหน่วย มูลค่าที่ตราไว้ </w:t>
      </w:r>
      <w:r w:rsidRPr="00710B9A">
        <w:rPr>
          <w:rFonts w:ascii="Angsana New" w:hAnsi="Angsana New" w:hint="cs"/>
          <w:sz w:val="32"/>
          <w:szCs w:val="32"/>
          <w:lang w:val="en-US"/>
        </w:rPr>
        <w:t>1,000</w:t>
      </w:r>
      <w:r w:rsidR="00714275" w:rsidRPr="00F366C0">
        <w:rPr>
          <w:rFonts w:ascii="Angsana New" w:hAnsi="Angsana New" w:hint="cs"/>
          <w:sz w:val="32"/>
          <w:szCs w:val="32"/>
          <w:cs/>
          <w:lang w:val="en-US"/>
        </w:rPr>
        <w:t xml:space="preserve"> บาทต่อหน่วย คิดเป็นมูลค่ารวมทั้งสิ้น </w:t>
      </w:r>
      <w:r w:rsidRPr="00710B9A">
        <w:rPr>
          <w:rFonts w:ascii="Angsana New" w:hAnsi="Angsana New" w:hint="cs"/>
          <w:sz w:val="32"/>
          <w:szCs w:val="32"/>
          <w:lang w:val="en-US"/>
        </w:rPr>
        <w:t>4,000</w:t>
      </w:r>
      <w:r w:rsidRPr="00F366C0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714275" w:rsidRPr="00F366C0">
        <w:rPr>
          <w:rFonts w:ascii="Angsana New" w:hAnsi="Angsana New" w:hint="cs"/>
          <w:sz w:val="32"/>
          <w:szCs w:val="32"/>
          <w:cs/>
          <w:lang w:val="en-US"/>
        </w:rPr>
        <w:t xml:space="preserve">ล้านบาท            มีอายุ </w:t>
      </w:r>
      <w:r w:rsidRPr="00710B9A">
        <w:rPr>
          <w:rFonts w:ascii="Angsana New" w:hAnsi="Angsana New" w:hint="cs"/>
          <w:sz w:val="32"/>
          <w:szCs w:val="32"/>
          <w:lang w:val="en-US"/>
        </w:rPr>
        <w:t xml:space="preserve">10 </w:t>
      </w:r>
      <w:r w:rsidR="00714275" w:rsidRPr="00F366C0">
        <w:rPr>
          <w:rFonts w:ascii="Angsana New" w:hAnsi="Angsana New" w:hint="cs"/>
          <w:sz w:val="32"/>
          <w:szCs w:val="32"/>
          <w:cs/>
          <w:lang w:val="en-US"/>
        </w:rPr>
        <w:t xml:space="preserve">ปี ครบกำหนดไถ่ถอนปี พ.ศ. </w:t>
      </w:r>
      <w:r w:rsidRPr="00710B9A">
        <w:rPr>
          <w:rFonts w:ascii="Angsana New" w:hAnsi="Angsana New" w:hint="cs"/>
          <w:sz w:val="32"/>
          <w:szCs w:val="32"/>
          <w:lang w:val="en-US"/>
        </w:rPr>
        <w:t xml:space="preserve">2568 </w:t>
      </w:r>
      <w:r w:rsidR="00714275" w:rsidRPr="00F366C0">
        <w:rPr>
          <w:rFonts w:ascii="Angsana New" w:hAnsi="Angsana New" w:hint="cs"/>
          <w:sz w:val="32"/>
          <w:szCs w:val="32"/>
          <w:cs/>
          <w:lang w:val="en-US"/>
        </w:rPr>
        <w:t xml:space="preserve">อัตราดอกเบี้ยคงที่ร้อยละ </w:t>
      </w:r>
      <w:r w:rsidRPr="00710B9A">
        <w:rPr>
          <w:rFonts w:ascii="Angsana New" w:hAnsi="Angsana New" w:hint="cs"/>
          <w:sz w:val="32"/>
          <w:szCs w:val="32"/>
          <w:lang w:val="en-US"/>
        </w:rPr>
        <w:t xml:space="preserve">5.125 </w:t>
      </w:r>
      <w:r w:rsidR="00714275" w:rsidRPr="00F366C0">
        <w:rPr>
          <w:rFonts w:ascii="Angsana New" w:hAnsi="Angsana New" w:hint="cs"/>
          <w:sz w:val="32"/>
          <w:szCs w:val="32"/>
          <w:cs/>
          <w:lang w:val="en-US"/>
        </w:rPr>
        <w:t xml:space="preserve">ต่อปี ชำระดอกเบี้ยทุก </w:t>
      </w:r>
      <w:r w:rsidRPr="00710B9A">
        <w:rPr>
          <w:rFonts w:ascii="Angsana New" w:hAnsi="Angsana New" w:hint="cs"/>
          <w:sz w:val="32"/>
          <w:szCs w:val="32"/>
          <w:lang w:val="en-US"/>
        </w:rPr>
        <w:t xml:space="preserve">3 </w:t>
      </w:r>
      <w:r w:rsidR="00714275" w:rsidRPr="00F366C0">
        <w:rPr>
          <w:rFonts w:ascii="Angsana New" w:hAnsi="Angsana New" w:hint="cs"/>
          <w:sz w:val="32"/>
          <w:szCs w:val="32"/>
          <w:cs/>
          <w:lang w:val="en-US"/>
        </w:rPr>
        <w:t xml:space="preserve">เดือน ในเดือนกุมภาพันธ์ พฤษภาคม สิงหาคม และพฤศจิกายน </w:t>
      </w:r>
      <w:r w:rsidR="001F5ADA" w:rsidRPr="00F366C0">
        <w:rPr>
          <w:rFonts w:ascii="Angsana New" w:hAnsi="Angsana New" w:hint="cs"/>
          <w:sz w:val="32"/>
          <w:szCs w:val="32"/>
          <w:cs/>
          <w:lang w:val="en-US"/>
        </w:rPr>
        <w:t xml:space="preserve">ของทุกปี </w:t>
      </w:r>
      <w:r w:rsidR="00714275" w:rsidRPr="00F366C0">
        <w:rPr>
          <w:rFonts w:ascii="Angsana New" w:hAnsi="Angsana New" w:hint="cs"/>
          <w:sz w:val="32"/>
          <w:szCs w:val="32"/>
          <w:cs/>
          <w:lang w:val="en-US"/>
        </w:rPr>
        <w:t xml:space="preserve">ทั้งนี้ ธนาคารฯสามารถใช้สิทธิไถ่ถอนตราสารหนี้ด้อยสิทธิก่อนวันครบกำหนดไถ่ถอนได้ภายหลังที่ตราสารหนี้ด้อยสิทธิครบรอบ </w:t>
      </w:r>
      <w:r w:rsidRPr="00710B9A">
        <w:rPr>
          <w:rFonts w:ascii="Angsana New" w:hAnsi="Angsana New" w:hint="cs"/>
          <w:sz w:val="32"/>
          <w:szCs w:val="32"/>
          <w:lang w:val="en-US"/>
        </w:rPr>
        <w:t xml:space="preserve">5 </w:t>
      </w:r>
      <w:r w:rsidR="00714275" w:rsidRPr="00F366C0">
        <w:rPr>
          <w:rFonts w:ascii="Angsana New" w:hAnsi="Angsana New" w:hint="cs"/>
          <w:sz w:val="32"/>
          <w:szCs w:val="32"/>
          <w:cs/>
          <w:lang w:val="en-US"/>
        </w:rPr>
        <w:t>ปี นับแต่วัน</w:t>
      </w:r>
      <w:r w:rsidR="00714275" w:rsidRPr="00E706C4">
        <w:rPr>
          <w:rFonts w:ascii="Angsana New" w:hAnsi="Angsana New" w:hint="cs"/>
          <w:spacing w:val="-2"/>
          <w:sz w:val="32"/>
          <w:szCs w:val="32"/>
          <w:cs/>
          <w:lang w:val="en-US"/>
        </w:rPr>
        <w:t>ออกตราสารหรือภายใต้เงื่อนไขที่</w:t>
      </w:r>
      <w:r w:rsidR="00714275" w:rsidRPr="003D4A22">
        <w:rPr>
          <w:rFonts w:ascii="Angsana New" w:hAnsi="Angsana New" w:hint="cs"/>
          <w:spacing w:val="-2"/>
          <w:sz w:val="32"/>
          <w:szCs w:val="32"/>
          <w:cs/>
          <w:lang w:val="en-US"/>
        </w:rPr>
        <w:t xml:space="preserve">กำหนด </w:t>
      </w:r>
      <w:r w:rsidR="00E706C4" w:rsidRPr="003D4A22">
        <w:rPr>
          <w:rFonts w:ascii="Angsana New" w:hAnsi="Angsana New" w:hint="cs"/>
          <w:spacing w:val="-2"/>
          <w:sz w:val="32"/>
          <w:szCs w:val="32"/>
          <w:cs/>
          <w:lang w:val="en-US"/>
        </w:rPr>
        <w:t>ซึ่ง</w:t>
      </w:r>
      <w:r w:rsidR="00FD4407" w:rsidRPr="003D4A22">
        <w:rPr>
          <w:rFonts w:ascii="Angsana New" w:hAnsi="Angsana New" w:hint="cs"/>
          <w:spacing w:val="-2"/>
          <w:sz w:val="32"/>
          <w:szCs w:val="32"/>
          <w:cs/>
          <w:lang w:val="en-US"/>
        </w:rPr>
        <w:t>ในระหว่าง</w:t>
      </w:r>
      <w:r w:rsidR="00860CE8" w:rsidRPr="003D4A22">
        <w:rPr>
          <w:rFonts w:ascii="Angsana New" w:hAnsi="Angsana New" w:hint="cs"/>
          <w:spacing w:val="-2"/>
          <w:sz w:val="32"/>
          <w:szCs w:val="32"/>
          <w:cs/>
          <w:lang w:val="en-US"/>
        </w:rPr>
        <w:t>ปี</w:t>
      </w:r>
      <w:r w:rsidR="00FD4407" w:rsidRPr="003D4A22">
        <w:rPr>
          <w:rFonts w:ascii="Angsana New" w:hAnsi="Angsana New" w:hint="cs"/>
          <w:spacing w:val="-2"/>
          <w:sz w:val="32"/>
          <w:szCs w:val="32"/>
          <w:cs/>
          <w:lang w:val="en-US"/>
        </w:rPr>
        <w:t xml:space="preserve">สิ้นสุดวันที่ </w:t>
      </w:r>
      <w:r w:rsidR="00860CE8" w:rsidRPr="003D4A22">
        <w:rPr>
          <w:rFonts w:ascii="Angsana New" w:hAnsi="Angsana New"/>
          <w:spacing w:val="-2"/>
          <w:sz w:val="32"/>
          <w:szCs w:val="32"/>
          <w:lang w:val="en-US"/>
        </w:rPr>
        <w:t xml:space="preserve">31 </w:t>
      </w:r>
      <w:r w:rsidR="00860CE8" w:rsidRPr="003D4A22">
        <w:rPr>
          <w:rFonts w:ascii="Angsana New" w:hAnsi="Angsana New" w:hint="cs"/>
          <w:spacing w:val="-2"/>
          <w:sz w:val="32"/>
          <w:szCs w:val="32"/>
          <w:cs/>
          <w:lang w:val="en-US"/>
        </w:rPr>
        <w:t>ธันวาคม</w:t>
      </w:r>
      <w:r w:rsidR="00FD4407" w:rsidRPr="003D4A22">
        <w:rPr>
          <w:rFonts w:ascii="Angsana New" w:hAnsi="Angsana New" w:hint="cs"/>
          <w:spacing w:val="-2"/>
          <w:sz w:val="32"/>
          <w:szCs w:val="32"/>
          <w:cs/>
          <w:lang w:val="en-US"/>
        </w:rPr>
        <w:t xml:space="preserve"> </w:t>
      </w:r>
      <w:r w:rsidR="00FD4407" w:rsidRPr="003D4A22">
        <w:rPr>
          <w:rFonts w:ascii="Angsana New" w:hAnsi="Angsana New"/>
          <w:spacing w:val="-2"/>
          <w:sz w:val="32"/>
          <w:szCs w:val="32"/>
          <w:lang w:val="en-US"/>
        </w:rPr>
        <w:t xml:space="preserve">2564 </w:t>
      </w:r>
      <w:r w:rsidR="00FD4407" w:rsidRPr="003D4A22">
        <w:rPr>
          <w:rFonts w:ascii="Angsana New" w:hAnsi="Angsana New" w:hint="cs"/>
          <w:spacing w:val="-2"/>
          <w:sz w:val="32"/>
          <w:szCs w:val="32"/>
          <w:cs/>
          <w:lang w:val="en-US"/>
        </w:rPr>
        <w:t>ธนาคารฯ</w:t>
      </w:r>
      <w:r w:rsidR="003577CF" w:rsidRPr="003D4A22">
        <w:rPr>
          <w:rFonts w:ascii="Angsana New" w:hAnsi="Angsana New" w:hint="cs"/>
          <w:sz w:val="32"/>
          <w:szCs w:val="32"/>
          <w:cs/>
          <w:lang w:val="en-US"/>
        </w:rPr>
        <w:t>ได้</w:t>
      </w:r>
      <w:r w:rsidR="00FD4407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ใช้สิทธิไถ่ถอนตราสารหนี้ด้อยสิทธิครั้งที่ </w:t>
      </w:r>
      <w:r w:rsidR="00FD4407" w:rsidRPr="003D4A22">
        <w:rPr>
          <w:rFonts w:ascii="Angsana New" w:hAnsi="Angsana New" w:hint="cs"/>
          <w:sz w:val="32"/>
          <w:szCs w:val="32"/>
          <w:lang w:val="en-US"/>
        </w:rPr>
        <w:t>1/2558</w:t>
      </w:r>
      <w:r w:rsidR="00FD4407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มูลค่ารวมทั้งสิ้น </w:t>
      </w:r>
      <w:r w:rsidR="00FD4407" w:rsidRPr="003D4A22">
        <w:rPr>
          <w:rFonts w:ascii="Angsana New" w:hAnsi="Angsana New" w:hint="cs"/>
          <w:sz w:val="32"/>
          <w:szCs w:val="32"/>
          <w:lang w:val="en-US"/>
        </w:rPr>
        <w:t>4,000</w:t>
      </w:r>
      <w:r w:rsidR="00FD4407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ล้านบาท</w:t>
      </w:r>
    </w:p>
    <w:p w14:paraId="1BBA5B7C" w14:textId="77777777" w:rsidR="00E706C4" w:rsidRDefault="00E706C4" w:rsidP="00E706C4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  <w:lang w:val="en-US"/>
        </w:rPr>
      </w:pPr>
      <w:r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เมื่อวันที่ </w:t>
      </w:r>
      <w:r w:rsidRPr="003D4A22">
        <w:rPr>
          <w:rFonts w:ascii="Angsana New" w:hAnsi="Angsana New" w:hint="cs"/>
          <w:sz w:val="32"/>
          <w:szCs w:val="32"/>
          <w:lang w:val="en-US"/>
        </w:rPr>
        <w:t xml:space="preserve">21 </w:t>
      </w:r>
      <w:r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พฤษภาคม </w:t>
      </w:r>
      <w:r w:rsidRPr="003D4A22">
        <w:rPr>
          <w:rFonts w:ascii="Angsana New" w:hAnsi="Angsana New" w:hint="cs"/>
          <w:sz w:val="32"/>
          <w:szCs w:val="32"/>
          <w:lang w:val="en-US"/>
        </w:rPr>
        <w:t>25</w:t>
      </w:r>
      <w:r w:rsidRPr="003D4A22">
        <w:rPr>
          <w:rFonts w:ascii="Angsana New" w:hAnsi="Angsana New"/>
          <w:sz w:val="32"/>
          <w:szCs w:val="32"/>
          <w:lang w:val="en-US"/>
        </w:rPr>
        <w:t>64</w:t>
      </w:r>
      <w:r w:rsidRPr="003D4A22">
        <w:rPr>
          <w:rFonts w:ascii="Angsana New" w:hAnsi="Angsana New" w:hint="cs"/>
          <w:sz w:val="32"/>
          <w:szCs w:val="32"/>
          <w:lang w:val="en-US"/>
        </w:rPr>
        <w:t xml:space="preserve"> </w:t>
      </w:r>
      <w:r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ธนาคารฯได้ออกตราสารหนี้ด้อยสิทธิ ครั้งที่ </w:t>
      </w:r>
      <w:r w:rsidRPr="003D4A22">
        <w:rPr>
          <w:rFonts w:ascii="Angsana New" w:hAnsi="Angsana New" w:hint="cs"/>
          <w:sz w:val="32"/>
          <w:szCs w:val="32"/>
          <w:lang w:val="en-US"/>
        </w:rPr>
        <w:t>1/25</w:t>
      </w:r>
      <w:r w:rsidRPr="003D4A22">
        <w:rPr>
          <w:rFonts w:ascii="Angsana New" w:hAnsi="Angsana New"/>
          <w:sz w:val="32"/>
          <w:szCs w:val="32"/>
          <w:lang w:val="en-US"/>
        </w:rPr>
        <w:t>64</w:t>
      </w:r>
      <w:r w:rsidRPr="00710B9A">
        <w:rPr>
          <w:rFonts w:ascii="Angsana New" w:hAnsi="Angsana New" w:hint="cs"/>
          <w:sz w:val="32"/>
          <w:szCs w:val="32"/>
          <w:lang w:val="en-US"/>
        </w:rPr>
        <w:t xml:space="preserve"> </w:t>
      </w:r>
      <w:r w:rsidRPr="00F366C0">
        <w:rPr>
          <w:rFonts w:ascii="Angsana New" w:hAnsi="Angsana New" w:hint="cs"/>
          <w:sz w:val="32"/>
          <w:szCs w:val="32"/>
          <w:cs/>
          <w:lang w:val="en-US"/>
        </w:rPr>
        <w:t xml:space="preserve">เพื่อนับเป็นเงินกองทุน ชั้นที่ </w:t>
      </w:r>
      <w:r w:rsidRPr="00710B9A">
        <w:rPr>
          <w:rFonts w:ascii="Angsana New" w:hAnsi="Angsana New" w:hint="cs"/>
          <w:sz w:val="32"/>
          <w:szCs w:val="32"/>
          <w:lang w:val="en-US"/>
        </w:rPr>
        <w:t xml:space="preserve">2 </w:t>
      </w:r>
      <w:r w:rsidRPr="00F366C0">
        <w:rPr>
          <w:rFonts w:ascii="Angsana New" w:hAnsi="Angsana New" w:hint="cs"/>
          <w:sz w:val="32"/>
          <w:szCs w:val="32"/>
          <w:cs/>
          <w:lang w:val="en-US"/>
        </w:rPr>
        <w:t xml:space="preserve">จำนวน </w:t>
      </w:r>
      <w:r>
        <w:rPr>
          <w:rFonts w:ascii="Angsana New" w:hAnsi="Angsana New"/>
          <w:sz w:val="32"/>
          <w:szCs w:val="32"/>
          <w:lang w:val="en-US"/>
        </w:rPr>
        <w:t>2.4</w:t>
      </w:r>
      <w:r w:rsidRPr="00710B9A">
        <w:rPr>
          <w:rFonts w:ascii="Angsana New" w:hAnsi="Angsana New" w:hint="cs"/>
          <w:sz w:val="32"/>
          <w:szCs w:val="32"/>
          <w:lang w:val="en-US"/>
        </w:rPr>
        <w:t xml:space="preserve"> </w:t>
      </w:r>
      <w:r w:rsidRPr="00F366C0">
        <w:rPr>
          <w:rFonts w:ascii="Angsana New" w:hAnsi="Angsana New" w:hint="cs"/>
          <w:sz w:val="32"/>
          <w:szCs w:val="32"/>
          <w:cs/>
          <w:lang w:val="en-US"/>
        </w:rPr>
        <w:t xml:space="preserve">ล้านหน่วย มูลค่าที่ตราไว้ </w:t>
      </w:r>
      <w:r w:rsidRPr="00710B9A">
        <w:rPr>
          <w:rFonts w:ascii="Angsana New" w:hAnsi="Angsana New" w:hint="cs"/>
          <w:sz w:val="32"/>
          <w:szCs w:val="32"/>
          <w:lang w:val="en-US"/>
        </w:rPr>
        <w:t>1,000</w:t>
      </w:r>
      <w:r w:rsidRPr="00F366C0">
        <w:rPr>
          <w:rFonts w:ascii="Angsana New" w:hAnsi="Angsana New" w:hint="cs"/>
          <w:sz w:val="32"/>
          <w:szCs w:val="32"/>
          <w:cs/>
          <w:lang w:val="en-US"/>
        </w:rPr>
        <w:t xml:space="preserve"> บาทต่อหน่วย คิดเป็นมูลค่ารวมทั้งสิ้น </w:t>
      </w:r>
      <w:r>
        <w:rPr>
          <w:rFonts w:ascii="Angsana New" w:hAnsi="Angsana New"/>
          <w:sz w:val="32"/>
          <w:szCs w:val="32"/>
          <w:lang w:val="en-US"/>
        </w:rPr>
        <w:t>2</w:t>
      </w:r>
      <w:r>
        <w:rPr>
          <w:rFonts w:ascii="Angsana New" w:hAnsi="Angsana New" w:hint="cs"/>
          <w:sz w:val="32"/>
          <w:szCs w:val="32"/>
          <w:lang w:val="en-US"/>
        </w:rPr>
        <w:t>,</w:t>
      </w:r>
      <w:r>
        <w:rPr>
          <w:rFonts w:ascii="Angsana New" w:hAnsi="Angsana New"/>
          <w:sz w:val="32"/>
          <w:szCs w:val="32"/>
          <w:lang w:val="en-US"/>
        </w:rPr>
        <w:t>4</w:t>
      </w:r>
      <w:r w:rsidRPr="00710B9A">
        <w:rPr>
          <w:rFonts w:ascii="Angsana New" w:hAnsi="Angsana New" w:hint="cs"/>
          <w:sz w:val="32"/>
          <w:szCs w:val="32"/>
          <w:lang w:val="en-US"/>
        </w:rPr>
        <w:t>00</w:t>
      </w:r>
      <w:r w:rsidRPr="00F366C0">
        <w:rPr>
          <w:rFonts w:ascii="Angsana New" w:hAnsi="Angsana New" w:hint="cs"/>
          <w:sz w:val="32"/>
          <w:szCs w:val="32"/>
          <w:cs/>
          <w:lang w:val="en-US"/>
        </w:rPr>
        <w:t xml:space="preserve"> ล้านบาท            มีอายุ </w:t>
      </w:r>
      <w:r w:rsidRPr="00710B9A">
        <w:rPr>
          <w:rFonts w:ascii="Angsana New" w:hAnsi="Angsana New" w:hint="cs"/>
          <w:sz w:val="32"/>
          <w:szCs w:val="32"/>
          <w:lang w:val="en-US"/>
        </w:rPr>
        <w:t xml:space="preserve">10 </w:t>
      </w:r>
      <w:r w:rsidRPr="00F366C0">
        <w:rPr>
          <w:rFonts w:ascii="Angsana New" w:hAnsi="Angsana New" w:hint="cs"/>
          <w:sz w:val="32"/>
          <w:szCs w:val="32"/>
          <w:cs/>
          <w:lang w:val="en-US"/>
        </w:rPr>
        <w:t xml:space="preserve">ปี ครบกำหนดไถ่ถอนปี พ.ศ. </w:t>
      </w:r>
      <w:r>
        <w:rPr>
          <w:rFonts w:ascii="Angsana New" w:hAnsi="Angsana New" w:hint="cs"/>
          <w:sz w:val="32"/>
          <w:szCs w:val="32"/>
          <w:lang w:val="en-US"/>
        </w:rPr>
        <w:t>25</w:t>
      </w:r>
      <w:r>
        <w:rPr>
          <w:rFonts w:ascii="Angsana New" w:hAnsi="Angsana New"/>
          <w:sz w:val="32"/>
          <w:szCs w:val="32"/>
          <w:lang w:val="en-US"/>
        </w:rPr>
        <w:t>74</w:t>
      </w:r>
      <w:r w:rsidRPr="00710B9A">
        <w:rPr>
          <w:rFonts w:ascii="Angsana New" w:hAnsi="Angsana New" w:hint="cs"/>
          <w:sz w:val="32"/>
          <w:szCs w:val="32"/>
          <w:lang w:val="en-US"/>
        </w:rPr>
        <w:t xml:space="preserve"> </w:t>
      </w:r>
      <w:r w:rsidRPr="00F366C0">
        <w:rPr>
          <w:rFonts w:ascii="Angsana New" w:hAnsi="Angsana New" w:hint="cs"/>
          <w:sz w:val="32"/>
          <w:szCs w:val="32"/>
          <w:cs/>
          <w:lang w:val="en-US"/>
        </w:rPr>
        <w:t xml:space="preserve">อัตราดอกเบี้ยคงที่ร้อยละ </w:t>
      </w:r>
      <w:r>
        <w:rPr>
          <w:rFonts w:ascii="Angsana New" w:hAnsi="Angsana New"/>
          <w:sz w:val="32"/>
          <w:szCs w:val="32"/>
          <w:lang w:val="en-US"/>
        </w:rPr>
        <w:t>3</w:t>
      </w:r>
      <w:r>
        <w:rPr>
          <w:rFonts w:ascii="Angsana New" w:hAnsi="Angsana New" w:hint="cs"/>
          <w:sz w:val="32"/>
          <w:szCs w:val="32"/>
          <w:lang w:val="en-US"/>
        </w:rPr>
        <w:t>.</w:t>
      </w:r>
      <w:r>
        <w:rPr>
          <w:rFonts w:ascii="Angsana New" w:hAnsi="Angsana New"/>
          <w:sz w:val="32"/>
          <w:szCs w:val="32"/>
          <w:lang w:val="en-US"/>
        </w:rPr>
        <w:t>75</w:t>
      </w:r>
      <w:r w:rsidRPr="00710B9A">
        <w:rPr>
          <w:rFonts w:ascii="Angsana New" w:hAnsi="Angsana New" w:hint="cs"/>
          <w:sz w:val="32"/>
          <w:szCs w:val="32"/>
          <w:lang w:val="en-US"/>
        </w:rPr>
        <w:t xml:space="preserve"> </w:t>
      </w:r>
      <w:r w:rsidRPr="00F366C0">
        <w:rPr>
          <w:rFonts w:ascii="Angsana New" w:hAnsi="Angsana New" w:hint="cs"/>
          <w:sz w:val="32"/>
          <w:szCs w:val="32"/>
          <w:cs/>
          <w:lang w:val="en-US"/>
        </w:rPr>
        <w:t xml:space="preserve">ต่อปี ชำระดอกเบี้ยทุก </w:t>
      </w:r>
      <w:r w:rsidRPr="00710B9A">
        <w:rPr>
          <w:rFonts w:ascii="Angsana New" w:hAnsi="Angsana New" w:hint="cs"/>
          <w:sz w:val="32"/>
          <w:szCs w:val="32"/>
          <w:lang w:val="en-US"/>
        </w:rPr>
        <w:t xml:space="preserve">3 </w:t>
      </w:r>
      <w:r w:rsidRPr="00F366C0">
        <w:rPr>
          <w:rFonts w:ascii="Angsana New" w:hAnsi="Angsana New" w:hint="cs"/>
          <w:sz w:val="32"/>
          <w:szCs w:val="32"/>
          <w:cs/>
          <w:lang w:val="en-US"/>
        </w:rPr>
        <w:t xml:space="preserve">เดือน ในเดือนกุมภาพันธ์ พฤษภาคม สิงหาคม และพฤศจิกายน ของทุกปี ทั้งนี้ ธนาคารฯสามารถใช้สิทธิไถ่ถอนตราสารหนี้ด้อยสิทธิก่อนวันครบกำหนดไถ่ถอนได้ภายหลังที่ตราสารหนี้ด้อยสิทธิครบรอบ </w:t>
      </w:r>
      <w:r w:rsidRPr="00710B9A">
        <w:rPr>
          <w:rFonts w:ascii="Angsana New" w:hAnsi="Angsana New" w:hint="cs"/>
          <w:sz w:val="32"/>
          <w:szCs w:val="32"/>
          <w:lang w:val="en-US"/>
        </w:rPr>
        <w:t xml:space="preserve">5 </w:t>
      </w:r>
      <w:r w:rsidRPr="00F366C0">
        <w:rPr>
          <w:rFonts w:ascii="Angsana New" w:hAnsi="Angsana New" w:hint="cs"/>
          <w:sz w:val="32"/>
          <w:szCs w:val="32"/>
          <w:cs/>
          <w:lang w:val="en-US"/>
        </w:rPr>
        <w:t>ปี นับแต่วันออกตราสารหรือภายใต้เงื่อนไขที่กำหนด</w:t>
      </w:r>
    </w:p>
    <w:p w14:paraId="575477BE" w14:textId="77777777" w:rsidR="00E706C4" w:rsidRPr="00FD4407" w:rsidRDefault="00E706C4" w:rsidP="008E648D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  <w:lang w:val="en-US"/>
        </w:rPr>
      </w:pPr>
    </w:p>
    <w:p w14:paraId="5E8289BD" w14:textId="77777777" w:rsidR="00FA6DF6" w:rsidRDefault="00FA6DF6" w:rsidP="00F366C0">
      <w:pPr>
        <w:spacing w:before="80" w:after="80" w:line="420" w:lineRule="exact"/>
        <w:ind w:left="547"/>
        <w:jc w:val="thaiDistribute"/>
        <w:rPr>
          <w:rFonts w:ascii="Angsana New" w:hAnsi="Angsana New"/>
          <w:sz w:val="32"/>
          <w:szCs w:val="32"/>
          <w:lang w:val="en-US"/>
        </w:rPr>
      </w:pPr>
    </w:p>
    <w:p w14:paraId="50EB1012" w14:textId="77777777" w:rsidR="00FA6DF6" w:rsidRPr="00FA6DF6" w:rsidRDefault="00B66178" w:rsidP="00FA6DF6">
      <w:pPr>
        <w:pStyle w:val="Heading1"/>
        <w:numPr>
          <w:ilvl w:val="0"/>
          <w:numId w:val="12"/>
        </w:numPr>
        <w:spacing w:before="120" w:after="120"/>
        <w:ind w:left="562" w:hanging="562"/>
        <w:rPr>
          <w:rFonts w:ascii="Angsana New" w:hAnsi="Angsana New"/>
          <w:sz w:val="32"/>
          <w:szCs w:val="32"/>
          <w:u w:val="none"/>
          <w:lang w:val="en-US"/>
        </w:rPr>
      </w:pPr>
      <w:r>
        <w:rPr>
          <w:rFonts w:ascii="Angsana New" w:hAnsi="Angsana New"/>
          <w:sz w:val="32"/>
          <w:szCs w:val="32"/>
          <w:u w:val="none"/>
          <w:cs/>
          <w:lang w:val="en-US"/>
        </w:rPr>
        <w:br w:type="page"/>
      </w:r>
      <w:bookmarkStart w:id="61" w:name="_Toc96506769"/>
      <w:r w:rsidR="00FA6DF6" w:rsidRPr="00FA6DF6">
        <w:rPr>
          <w:rFonts w:ascii="Angsana New" w:hAnsi="Angsana New" w:hint="cs"/>
          <w:sz w:val="32"/>
          <w:szCs w:val="32"/>
          <w:u w:val="none"/>
          <w:cs/>
          <w:lang w:val="en-US"/>
        </w:rPr>
        <w:lastRenderedPageBreak/>
        <w:t>สัญญาเช่า</w:t>
      </w:r>
      <w:bookmarkEnd w:id="61"/>
    </w:p>
    <w:p w14:paraId="64D45868" w14:textId="77777777" w:rsidR="00FA6DF6" w:rsidRPr="00FA6DF6" w:rsidRDefault="00FA6DF6" w:rsidP="00CD00E5">
      <w:pPr>
        <w:spacing w:before="120" w:after="80" w:line="420" w:lineRule="exact"/>
        <w:ind w:left="544"/>
        <w:jc w:val="thaiDistribute"/>
        <w:rPr>
          <w:rFonts w:ascii="Angsana New" w:hAnsi="Angsana New"/>
          <w:sz w:val="32"/>
          <w:szCs w:val="32"/>
          <w:cs/>
          <w:lang w:val="en-US"/>
        </w:rPr>
      </w:pPr>
      <w:r w:rsidRPr="00FA6DF6">
        <w:rPr>
          <w:rFonts w:ascii="Angsana New" w:hAnsi="Angsana New"/>
          <w:sz w:val="32"/>
          <w:szCs w:val="32"/>
          <w:cs/>
          <w:lang w:val="en-US"/>
        </w:rPr>
        <w:t>ธนาคารฯทำสัญญาเช่าเพื่อเช่าอาคารและยานพาหนะใช้ในการดำเนินงานของ</w:t>
      </w:r>
      <w:r w:rsidRPr="00FA6DF6">
        <w:rPr>
          <w:rFonts w:ascii="Angsana New" w:hAnsi="Angsana New" w:hint="cs"/>
          <w:sz w:val="32"/>
          <w:szCs w:val="32"/>
          <w:cs/>
          <w:lang w:val="en-US"/>
        </w:rPr>
        <w:t>ธนาคารฯ</w:t>
      </w:r>
      <w:r w:rsidRPr="00FA6DF6">
        <w:rPr>
          <w:rFonts w:ascii="Angsana New" w:hAnsi="Angsana New"/>
          <w:sz w:val="32"/>
          <w:szCs w:val="32"/>
          <w:cs/>
          <w:lang w:val="en-US"/>
        </w:rPr>
        <w:t>โดยมีกำหนดการชำระค่าเช่าเป็นรายเดือน อายุของสัญญามีระยะเวลาโดยเฉลี่ย</w:t>
      </w:r>
      <w:r w:rsidRPr="00CD00E5">
        <w:rPr>
          <w:rFonts w:ascii="Angsana New" w:hAnsi="Angsana New"/>
          <w:sz w:val="32"/>
          <w:szCs w:val="32"/>
          <w:cs/>
          <w:lang w:val="en-US"/>
        </w:rPr>
        <w:t xml:space="preserve">ประมาณ </w:t>
      </w:r>
      <w:r w:rsidR="007B6449" w:rsidRPr="002A2D16">
        <w:rPr>
          <w:rFonts w:ascii="Angsana New" w:hAnsi="Angsana New"/>
          <w:sz w:val="32"/>
          <w:szCs w:val="32"/>
          <w:lang w:val="en-US"/>
        </w:rPr>
        <w:t>1</w:t>
      </w:r>
      <w:r w:rsidR="00860CE8" w:rsidRPr="002A2D16">
        <w:rPr>
          <w:rFonts w:ascii="Angsana New" w:hAnsi="Angsana New"/>
          <w:sz w:val="32"/>
          <w:szCs w:val="32"/>
          <w:lang w:val="en-US"/>
        </w:rPr>
        <w:t xml:space="preserve"> </w:t>
      </w:r>
      <w:r w:rsidRPr="002A2D16">
        <w:rPr>
          <w:rFonts w:ascii="Angsana New" w:hAnsi="Angsana New"/>
          <w:sz w:val="32"/>
          <w:szCs w:val="32"/>
          <w:cs/>
          <w:lang w:val="en-US"/>
        </w:rPr>
        <w:t xml:space="preserve">ถึง </w:t>
      </w:r>
      <w:r w:rsidR="007B6449" w:rsidRPr="002A2D16">
        <w:rPr>
          <w:rFonts w:ascii="Angsana New" w:hAnsi="Angsana New"/>
          <w:sz w:val="32"/>
          <w:szCs w:val="32"/>
          <w:lang w:val="en-US"/>
        </w:rPr>
        <w:t>6</w:t>
      </w:r>
      <w:r w:rsidRPr="00FA6DF6">
        <w:rPr>
          <w:rFonts w:ascii="Angsana New" w:hAnsi="Angsana New"/>
          <w:sz w:val="32"/>
          <w:szCs w:val="32"/>
          <w:cs/>
          <w:lang w:val="en-US"/>
        </w:rPr>
        <w:t xml:space="preserve"> ปี</w:t>
      </w:r>
    </w:p>
    <w:p w14:paraId="41506DC4" w14:textId="77777777" w:rsidR="007F7D44" w:rsidRPr="00860CE8" w:rsidRDefault="00FA6DF6" w:rsidP="00860CE8">
      <w:pPr>
        <w:spacing w:before="240"/>
        <w:ind w:left="567" w:hanging="567"/>
        <w:rPr>
          <w:rFonts w:ascii="Angsana New" w:hAnsi="Angsana New"/>
          <w:b/>
          <w:bCs/>
          <w:sz w:val="32"/>
          <w:szCs w:val="32"/>
          <w:cs/>
          <w:lang w:val="en-US"/>
        </w:rPr>
      </w:pPr>
      <w:bookmarkStart w:id="62" w:name="_Toc48896593"/>
      <w:r w:rsidRPr="00325D22">
        <w:rPr>
          <w:rFonts w:ascii="Angsana New" w:hAnsi="Angsana New"/>
          <w:b/>
          <w:bCs/>
          <w:sz w:val="32"/>
          <w:szCs w:val="32"/>
          <w:lang w:val="en-US"/>
        </w:rPr>
        <w:t xml:space="preserve">22.1 </w:t>
      </w:r>
      <w:r w:rsidRPr="00325D22">
        <w:rPr>
          <w:rFonts w:ascii="Angsana New" w:hAnsi="Angsana New"/>
          <w:b/>
          <w:bCs/>
          <w:sz w:val="32"/>
          <w:szCs w:val="32"/>
          <w:lang w:val="en-US"/>
        </w:rPr>
        <w:tab/>
      </w:r>
      <w:r w:rsidR="007F7D44" w:rsidRPr="00325D22">
        <w:rPr>
          <w:rFonts w:ascii="Angsana New" w:hAnsi="Angsana New"/>
          <w:b/>
          <w:bCs/>
          <w:sz w:val="32"/>
          <w:szCs w:val="32"/>
          <w:cs/>
          <w:lang w:val="en-US"/>
        </w:rPr>
        <w:t>สินทรัพย์สิทธิการใช้</w:t>
      </w:r>
      <w:bookmarkEnd w:id="62"/>
    </w:p>
    <w:tbl>
      <w:tblPr>
        <w:tblW w:w="924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140"/>
        <w:gridCol w:w="1701"/>
        <w:gridCol w:w="1701"/>
        <w:gridCol w:w="1701"/>
      </w:tblGrid>
      <w:tr w:rsidR="007F7D44" w:rsidRPr="00710B9A" w14:paraId="5EB81588" w14:textId="77777777" w:rsidTr="00D24E91">
        <w:trPr>
          <w:cantSplit/>
        </w:trPr>
        <w:tc>
          <w:tcPr>
            <w:tcW w:w="4140" w:type="dxa"/>
            <w:vAlign w:val="bottom"/>
          </w:tcPr>
          <w:p w14:paraId="458FC5D4" w14:textId="77777777" w:rsidR="007F7D44" w:rsidRPr="00710B9A" w:rsidRDefault="007F7D44" w:rsidP="00FA6DF6">
            <w:pPr>
              <w:ind w:right="-18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37A536C0" w14:textId="77777777" w:rsidR="007F7D44" w:rsidRPr="00710B9A" w:rsidRDefault="007F7D44" w:rsidP="00860CE8">
            <w:pPr>
              <w:jc w:val="center"/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701" w:type="dxa"/>
            <w:vAlign w:val="bottom"/>
          </w:tcPr>
          <w:p w14:paraId="58322A55" w14:textId="77777777" w:rsidR="007F7D44" w:rsidRPr="00516140" w:rsidRDefault="007F7D44" w:rsidP="00860CE8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01" w:type="dxa"/>
            <w:vAlign w:val="bottom"/>
          </w:tcPr>
          <w:p w14:paraId="178EDCC4" w14:textId="77777777" w:rsidR="007F7D44" w:rsidRPr="00516140" w:rsidRDefault="00860CE8" w:rsidP="00860CE8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t xml:space="preserve">(หน่วย: </w:t>
            </w:r>
            <w:r w:rsidRPr="00710B9A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พัน</w:t>
            </w: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t>บาท)</w:t>
            </w:r>
          </w:p>
        </w:tc>
      </w:tr>
      <w:tr w:rsidR="00860CE8" w:rsidRPr="00710B9A" w14:paraId="36D43A8E" w14:textId="77777777" w:rsidTr="00D24E91">
        <w:trPr>
          <w:cantSplit/>
        </w:trPr>
        <w:tc>
          <w:tcPr>
            <w:tcW w:w="4140" w:type="dxa"/>
            <w:vAlign w:val="bottom"/>
          </w:tcPr>
          <w:p w14:paraId="571EE370" w14:textId="77777777" w:rsidR="00860CE8" w:rsidRPr="00710B9A" w:rsidRDefault="00860CE8" w:rsidP="00860CE8">
            <w:pPr>
              <w:ind w:right="-18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57082224" w14:textId="77777777" w:rsidR="00860CE8" w:rsidRPr="00710B9A" w:rsidRDefault="00860CE8" w:rsidP="00860CE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</w:pPr>
            <w:r w:rsidRPr="00710B9A">
              <w:rPr>
                <w:rFonts w:ascii="Angsana New" w:hAnsi="Angsana New" w:hint="cs"/>
                <w:sz w:val="30"/>
                <w:szCs w:val="30"/>
                <w:cs/>
              </w:rPr>
              <w:t>อาคาร</w:t>
            </w:r>
          </w:p>
        </w:tc>
        <w:tc>
          <w:tcPr>
            <w:tcW w:w="1701" w:type="dxa"/>
            <w:vAlign w:val="bottom"/>
          </w:tcPr>
          <w:p w14:paraId="6E12B2D7" w14:textId="77777777" w:rsidR="00860CE8" w:rsidRPr="00516140" w:rsidRDefault="00860CE8" w:rsidP="00860CE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10B9A">
              <w:rPr>
                <w:rFonts w:ascii="Angsana New" w:hAnsi="Angsana New" w:hint="cs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701" w:type="dxa"/>
            <w:vAlign w:val="bottom"/>
          </w:tcPr>
          <w:p w14:paraId="5E63D44B" w14:textId="77777777" w:rsidR="00860CE8" w:rsidRPr="00516140" w:rsidRDefault="00860CE8" w:rsidP="00860CE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16140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860CE8" w:rsidRPr="00710B9A" w14:paraId="2A56F514" w14:textId="77777777" w:rsidTr="00D24E91">
        <w:trPr>
          <w:cantSplit/>
        </w:trPr>
        <w:tc>
          <w:tcPr>
            <w:tcW w:w="4140" w:type="dxa"/>
            <w:vAlign w:val="bottom"/>
            <w:hideMark/>
          </w:tcPr>
          <w:p w14:paraId="06D7365A" w14:textId="77777777" w:rsidR="00860CE8" w:rsidRPr="00710B9A" w:rsidRDefault="00860CE8" w:rsidP="00860CE8">
            <w:pPr>
              <w:ind w:right="-18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710B9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4CC93B" w14:textId="77777777" w:rsidR="00860CE8" w:rsidRPr="00710B9A" w:rsidRDefault="00860CE8" w:rsidP="00860CE8">
            <w:pPr>
              <w:tabs>
                <w:tab w:val="decimal" w:pos="962"/>
              </w:tabs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701" w:type="dxa"/>
            <w:vAlign w:val="bottom"/>
          </w:tcPr>
          <w:p w14:paraId="61D08831" w14:textId="77777777" w:rsidR="00860CE8" w:rsidRPr="00710B9A" w:rsidRDefault="00860CE8" w:rsidP="00860CE8">
            <w:pPr>
              <w:tabs>
                <w:tab w:val="decimal" w:pos="962"/>
              </w:tabs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701" w:type="dxa"/>
            <w:vAlign w:val="bottom"/>
          </w:tcPr>
          <w:p w14:paraId="18059CA4" w14:textId="77777777" w:rsidR="00860CE8" w:rsidRPr="00710B9A" w:rsidRDefault="00860CE8" w:rsidP="00860CE8">
            <w:pPr>
              <w:tabs>
                <w:tab w:val="decimal" w:pos="962"/>
              </w:tabs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</w:pPr>
          </w:p>
        </w:tc>
      </w:tr>
      <w:tr w:rsidR="00860CE8" w:rsidRPr="00710B9A" w14:paraId="4EA64F97" w14:textId="77777777" w:rsidTr="00D24E91">
        <w:trPr>
          <w:cantSplit/>
        </w:trPr>
        <w:tc>
          <w:tcPr>
            <w:tcW w:w="4140" w:type="dxa"/>
            <w:vAlign w:val="bottom"/>
          </w:tcPr>
          <w:p w14:paraId="6504CE44" w14:textId="77777777" w:rsidR="00860CE8" w:rsidRPr="003D5DD7" w:rsidRDefault="00860CE8" w:rsidP="00860CE8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vertAlign w:val="superscript"/>
                <w:cs/>
                <w:lang w:val="en-US"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lang w:val="en-US"/>
              </w:rPr>
              <w:t>1</w:t>
            </w:r>
            <w:r w:rsidRPr="00710B9A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มกราคม </w:t>
            </w:r>
            <w:r w:rsidRPr="00710B9A">
              <w:rPr>
                <w:rFonts w:ascii="Angsana New" w:hAnsi="Angsana New" w:hint="cs"/>
                <w:sz w:val="28"/>
                <w:szCs w:val="28"/>
                <w:lang w:val="en-US"/>
              </w:rPr>
              <w:t>2563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69E3EB" w14:textId="77777777" w:rsidR="00860CE8" w:rsidRPr="00710B9A" w:rsidRDefault="00860CE8" w:rsidP="00860CE8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631,537</w:t>
            </w:r>
          </w:p>
        </w:tc>
        <w:tc>
          <w:tcPr>
            <w:tcW w:w="1701" w:type="dxa"/>
            <w:vAlign w:val="bottom"/>
          </w:tcPr>
          <w:p w14:paraId="6D596059" w14:textId="77777777" w:rsidR="00860CE8" w:rsidRPr="00710B9A" w:rsidRDefault="00860CE8" w:rsidP="00860CE8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47,538</w:t>
            </w:r>
          </w:p>
        </w:tc>
        <w:tc>
          <w:tcPr>
            <w:tcW w:w="1701" w:type="dxa"/>
            <w:vAlign w:val="bottom"/>
          </w:tcPr>
          <w:p w14:paraId="18D21618" w14:textId="77777777" w:rsidR="00860CE8" w:rsidRPr="00710B9A" w:rsidRDefault="00860CE8" w:rsidP="00860CE8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679,075</w:t>
            </w:r>
          </w:p>
        </w:tc>
      </w:tr>
      <w:tr w:rsidR="00860CE8" w:rsidRPr="00710B9A" w14:paraId="488A2E8F" w14:textId="77777777" w:rsidTr="00D24E91">
        <w:trPr>
          <w:cantSplit/>
        </w:trPr>
        <w:tc>
          <w:tcPr>
            <w:tcW w:w="4140" w:type="dxa"/>
            <w:vAlign w:val="bottom"/>
          </w:tcPr>
          <w:p w14:paraId="5D482886" w14:textId="77777777" w:rsidR="00860CE8" w:rsidRPr="00710B9A" w:rsidRDefault="00860CE8" w:rsidP="00860CE8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478043" w14:textId="77777777" w:rsidR="00860CE8" w:rsidRPr="00710B9A" w:rsidRDefault="00860CE8" w:rsidP="00860CE8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334,743</w:t>
            </w:r>
          </w:p>
        </w:tc>
        <w:tc>
          <w:tcPr>
            <w:tcW w:w="1701" w:type="dxa"/>
            <w:vAlign w:val="bottom"/>
          </w:tcPr>
          <w:p w14:paraId="36104D2D" w14:textId="77777777" w:rsidR="00860CE8" w:rsidRPr="00710B9A" w:rsidRDefault="00860CE8" w:rsidP="00860CE8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10,050</w:t>
            </w:r>
          </w:p>
        </w:tc>
        <w:tc>
          <w:tcPr>
            <w:tcW w:w="1701" w:type="dxa"/>
            <w:vAlign w:val="bottom"/>
          </w:tcPr>
          <w:p w14:paraId="2A6D9216" w14:textId="77777777" w:rsidR="00860CE8" w:rsidRPr="00710B9A" w:rsidRDefault="00860CE8" w:rsidP="00860CE8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344,793</w:t>
            </w:r>
          </w:p>
        </w:tc>
      </w:tr>
      <w:tr w:rsidR="00860CE8" w:rsidRPr="00710B9A" w14:paraId="496637C9" w14:textId="77777777" w:rsidTr="00D24E91">
        <w:trPr>
          <w:cantSplit/>
        </w:trPr>
        <w:tc>
          <w:tcPr>
            <w:tcW w:w="4140" w:type="dxa"/>
            <w:vAlign w:val="bottom"/>
          </w:tcPr>
          <w:p w14:paraId="7828F23F" w14:textId="77777777" w:rsidR="00860CE8" w:rsidRPr="00710B9A" w:rsidRDefault="00860CE8" w:rsidP="00860CE8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ปิดสัญญา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E253F8" w14:textId="77777777" w:rsidR="00860CE8" w:rsidRPr="00710B9A" w:rsidRDefault="00860CE8" w:rsidP="00860CE8">
            <w:pPr>
              <w:pBdr>
                <w:bottom w:val="single" w:sz="4" w:space="1" w:color="auto"/>
              </w:pBd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(38,267)</w:t>
            </w:r>
          </w:p>
        </w:tc>
        <w:tc>
          <w:tcPr>
            <w:tcW w:w="1701" w:type="dxa"/>
            <w:vAlign w:val="bottom"/>
          </w:tcPr>
          <w:p w14:paraId="66BC3F50" w14:textId="77777777" w:rsidR="00860CE8" w:rsidRPr="00710B9A" w:rsidRDefault="00860CE8" w:rsidP="00860CE8">
            <w:pPr>
              <w:pBdr>
                <w:bottom w:val="single" w:sz="4" w:space="1" w:color="auto"/>
              </w:pBd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(3,706)</w:t>
            </w:r>
          </w:p>
        </w:tc>
        <w:tc>
          <w:tcPr>
            <w:tcW w:w="1701" w:type="dxa"/>
            <w:vAlign w:val="bottom"/>
          </w:tcPr>
          <w:p w14:paraId="5ED5C151" w14:textId="77777777" w:rsidR="00860CE8" w:rsidRPr="00710B9A" w:rsidRDefault="00860CE8" w:rsidP="00860CE8">
            <w:pPr>
              <w:pBdr>
                <w:bottom w:val="single" w:sz="4" w:space="1" w:color="auto"/>
              </w:pBd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(41,973)</w:t>
            </w:r>
          </w:p>
        </w:tc>
      </w:tr>
      <w:tr w:rsidR="00860CE8" w:rsidRPr="00710B9A" w14:paraId="461078EE" w14:textId="77777777" w:rsidTr="00D24E91">
        <w:trPr>
          <w:cantSplit/>
        </w:trPr>
        <w:tc>
          <w:tcPr>
            <w:tcW w:w="4140" w:type="dxa"/>
            <w:vAlign w:val="bottom"/>
          </w:tcPr>
          <w:p w14:paraId="7177016B" w14:textId="77777777" w:rsidR="00860CE8" w:rsidRPr="00710B9A" w:rsidRDefault="00860CE8" w:rsidP="00860CE8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lang w:val="en-US"/>
              </w:rPr>
              <w:t>3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1 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710B9A">
              <w:rPr>
                <w:rFonts w:ascii="Angsana New" w:hAnsi="Angsana New" w:hint="cs"/>
                <w:sz w:val="28"/>
                <w:szCs w:val="28"/>
                <w:lang w:val="en-US"/>
              </w:rPr>
              <w:t>2563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7E592F" w14:textId="77777777" w:rsidR="00860CE8" w:rsidRPr="00CA1AC7" w:rsidRDefault="00860CE8" w:rsidP="00860CE8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A1AC7">
              <w:rPr>
                <w:rFonts w:ascii="Angsana New" w:hAnsi="Angsana New"/>
                <w:sz w:val="28"/>
                <w:szCs w:val="28"/>
                <w:lang w:val="en-US"/>
              </w:rPr>
              <w:t>928,013</w:t>
            </w:r>
          </w:p>
        </w:tc>
        <w:tc>
          <w:tcPr>
            <w:tcW w:w="1701" w:type="dxa"/>
            <w:vAlign w:val="bottom"/>
          </w:tcPr>
          <w:p w14:paraId="73304EE4" w14:textId="77777777" w:rsidR="00860CE8" w:rsidRPr="00A80BA8" w:rsidRDefault="00860CE8" w:rsidP="00860CE8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80BA8">
              <w:rPr>
                <w:rFonts w:ascii="Angsana New" w:hAnsi="Angsana New"/>
                <w:sz w:val="28"/>
                <w:szCs w:val="28"/>
                <w:lang w:val="en-US"/>
              </w:rPr>
              <w:t>53,882</w:t>
            </w:r>
          </w:p>
        </w:tc>
        <w:tc>
          <w:tcPr>
            <w:tcW w:w="1701" w:type="dxa"/>
            <w:vAlign w:val="bottom"/>
          </w:tcPr>
          <w:p w14:paraId="1F4F738C" w14:textId="77777777" w:rsidR="00860CE8" w:rsidRPr="00A80BA8" w:rsidRDefault="00860CE8" w:rsidP="00860CE8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80BA8">
              <w:rPr>
                <w:rFonts w:ascii="Angsana New" w:hAnsi="Angsana New"/>
                <w:sz w:val="28"/>
                <w:szCs w:val="28"/>
                <w:lang w:val="en-US"/>
              </w:rPr>
              <w:t>981,895</w:t>
            </w:r>
          </w:p>
        </w:tc>
      </w:tr>
      <w:tr w:rsidR="00860CE8" w:rsidRPr="00710B9A" w14:paraId="7C1C1557" w14:textId="77777777" w:rsidTr="00D24E91">
        <w:trPr>
          <w:cantSplit/>
        </w:trPr>
        <w:tc>
          <w:tcPr>
            <w:tcW w:w="4140" w:type="dxa"/>
            <w:vAlign w:val="bottom"/>
            <w:hideMark/>
          </w:tcPr>
          <w:p w14:paraId="00FC2FB6" w14:textId="77777777" w:rsidR="00860CE8" w:rsidRPr="00710B9A" w:rsidRDefault="00860CE8" w:rsidP="00860CE8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BF0626" w14:textId="77777777" w:rsidR="00860CE8" w:rsidRPr="00710B9A" w:rsidRDefault="001B78EB" w:rsidP="00860CE8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113,588</w:t>
            </w:r>
          </w:p>
        </w:tc>
        <w:tc>
          <w:tcPr>
            <w:tcW w:w="1701" w:type="dxa"/>
            <w:vAlign w:val="bottom"/>
          </w:tcPr>
          <w:p w14:paraId="6C5BC003" w14:textId="77777777" w:rsidR="00860CE8" w:rsidRPr="00710B9A" w:rsidRDefault="001B78EB" w:rsidP="00860CE8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9,146</w:t>
            </w:r>
          </w:p>
        </w:tc>
        <w:tc>
          <w:tcPr>
            <w:tcW w:w="1701" w:type="dxa"/>
            <w:vAlign w:val="bottom"/>
          </w:tcPr>
          <w:p w14:paraId="16E22116" w14:textId="77777777" w:rsidR="00860CE8" w:rsidRPr="00710B9A" w:rsidRDefault="001B78EB" w:rsidP="00860CE8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122,734</w:t>
            </w:r>
          </w:p>
        </w:tc>
      </w:tr>
      <w:tr w:rsidR="00860CE8" w:rsidRPr="00710B9A" w14:paraId="4D743571" w14:textId="77777777" w:rsidTr="00D24E91">
        <w:trPr>
          <w:cantSplit/>
        </w:trPr>
        <w:tc>
          <w:tcPr>
            <w:tcW w:w="4140" w:type="dxa"/>
            <w:vAlign w:val="bottom"/>
          </w:tcPr>
          <w:p w14:paraId="5C6BAE54" w14:textId="77777777" w:rsidR="00860CE8" w:rsidRPr="00710B9A" w:rsidRDefault="00860CE8" w:rsidP="00860CE8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ปิดสัญญา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0BB2F2" w14:textId="77777777" w:rsidR="00860CE8" w:rsidRPr="00710B9A" w:rsidRDefault="001B78EB" w:rsidP="00860CE8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(177,742)</w:t>
            </w:r>
          </w:p>
        </w:tc>
        <w:tc>
          <w:tcPr>
            <w:tcW w:w="1701" w:type="dxa"/>
            <w:vAlign w:val="bottom"/>
          </w:tcPr>
          <w:p w14:paraId="1DDCAD02" w14:textId="77777777" w:rsidR="00860CE8" w:rsidRPr="00710B9A" w:rsidRDefault="001B78EB" w:rsidP="00860CE8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(12,854)</w:t>
            </w:r>
          </w:p>
        </w:tc>
        <w:tc>
          <w:tcPr>
            <w:tcW w:w="1701" w:type="dxa"/>
            <w:vAlign w:val="bottom"/>
          </w:tcPr>
          <w:p w14:paraId="35E5D6F5" w14:textId="77777777" w:rsidR="00860CE8" w:rsidRPr="00710B9A" w:rsidRDefault="001B78EB" w:rsidP="00860CE8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(190,596)</w:t>
            </w:r>
          </w:p>
        </w:tc>
      </w:tr>
      <w:tr w:rsidR="00860CE8" w:rsidRPr="00710B9A" w14:paraId="67E1CD9E" w14:textId="77777777" w:rsidTr="00D24E91">
        <w:trPr>
          <w:cantSplit/>
        </w:trPr>
        <w:tc>
          <w:tcPr>
            <w:tcW w:w="4140" w:type="dxa"/>
            <w:vAlign w:val="bottom"/>
            <w:hideMark/>
          </w:tcPr>
          <w:p w14:paraId="7E3311FB" w14:textId="77777777" w:rsidR="00860CE8" w:rsidRPr="00710B9A" w:rsidRDefault="00860CE8" w:rsidP="00860CE8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lang w:val="en-US"/>
              </w:rPr>
              <w:t>3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1 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710B9A">
              <w:rPr>
                <w:rFonts w:ascii="Angsana New" w:hAnsi="Angsana New" w:hint="cs"/>
                <w:sz w:val="28"/>
                <w:szCs w:val="28"/>
                <w:lang w:val="en-US"/>
              </w:rPr>
              <w:t>256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45B389" w14:textId="77777777" w:rsidR="00860CE8" w:rsidRPr="00710B9A" w:rsidRDefault="001B78EB" w:rsidP="00860CE8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863,859</w:t>
            </w:r>
          </w:p>
        </w:tc>
        <w:tc>
          <w:tcPr>
            <w:tcW w:w="1701" w:type="dxa"/>
            <w:vAlign w:val="bottom"/>
          </w:tcPr>
          <w:p w14:paraId="7505513A" w14:textId="77777777" w:rsidR="00860CE8" w:rsidRPr="00710B9A" w:rsidRDefault="001B78EB" w:rsidP="00860CE8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50,174</w:t>
            </w:r>
          </w:p>
        </w:tc>
        <w:tc>
          <w:tcPr>
            <w:tcW w:w="1701" w:type="dxa"/>
            <w:vAlign w:val="bottom"/>
          </w:tcPr>
          <w:p w14:paraId="680A22B1" w14:textId="77777777" w:rsidR="00860CE8" w:rsidRPr="00710B9A" w:rsidRDefault="001B78EB" w:rsidP="00860CE8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914,033</w:t>
            </w:r>
          </w:p>
        </w:tc>
      </w:tr>
      <w:tr w:rsidR="00860CE8" w:rsidRPr="00710B9A" w14:paraId="7E5BAC01" w14:textId="77777777" w:rsidTr="00D24E91">
        <w:trPr>
          <w:cantSplit/>
        </w:trPr>
        <w:tc>
          <w:tcPr>
            <w:tcW w:w="4140" w:type="dxa"/>
            <w:vAlign w:val="bottom"/>
            <w:hideMark/>
          </w:tcPr>
          <w:p w14:paraId="5C9A2720" w14:textId="77777777" w:rsidR="00860CE8" w:rsidRPr="00710B9A" w:rsidRDefault="00860CE8" w:rsidP="00860CE8">
            <w:pPr>
              <w:ind w:right="-18"/>
              <w:jc w:val="both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ค่าเสื่อมราคาสะสม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DBD2B7" w14:textId="77777777" w:rsidR="00860CE8" w:rsidRPr="00710B9A" w:rsidRDefault="00860CE8" w:rsidP="00860CE8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01" w:type="dxa"/>
            <w:vAlign w:val="bottom"/>
          </w:tcPr>
          <w:p w14:paraId="2C2F7306" w14:textId="77777777" w:rsidR="00860CE8" w:rsidRPr="00516140" w:rsidRDefault="00860CE8" w:rsidP="00860CE8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701" w:type="dxa"/>
            <w:vAlign w:val="bottom"/>
          </w:tcPr>
          <w:p w14:paraId="335C7E07" w14:textId="77777777" w:rsidR="00860CE8" w:rsidRPr="00516140" w:rsidRDefault="00860CE8" w:rsidP="00860CE8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860CE8" w:rsidRPr="00710B9A" w14:paraId="50BB8567" w14:textId="77777777" w:rsidTr="00D24E91">
        <w:trPr>
          <w:cantSplit/>
        </w:trPr>
        <w:tc>
          <w:tcPr>
            <w:tcW w:w="4140" w:type="dxa"/>
            <w:vAlign w:val="bottom"/>
          </w:tcPr>
          <w:p w14:paraId="1DE29DEC" w14:textId="77777777" w:rsidR="00860CE8" w:rsidRPr="00710B9A" w:rsidRDefault="00860CE8" w:rsidP="00860CE8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lang w:val="en-US"/>
              </w:rPr>
              <w:t>1</w:t>
            </w:r>
            <w:r w:rsidRPr="00710B9A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มกราคม </w:t>
            </w:r>
            <w:r w:rsidRPr="00710B9A">
              <w:rPr>
                <w:rFonts w:ascii="Angsana New" w:hAnsi="Angsana New" w:hint="cs"/>
                <w:sz w:val="28"/>
                <w:szCs w:val="28"/>
                <w:lang w:val="en-US"/>
              </w:rPr>
              <w:t>2563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D12E72" w14:textId="77777777" w:rsidR="00860CE8" w:rsidRPr="00710B9A" w:rsidRDefault="00860CE8" w:rsidP="00860CE8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701" w:type="dxa"/>
            <w:vAlign w:val="bottom"/>
          </w:tcPr>
          <w:p w14:paraId="08EF7860" w14:textId="77777777" w:rsidR="00860CE8" w:rsidRPr="00710B9A" w:rsidRDefault="00860CE8" w:rsidP="00860CE8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701" w:type="dxa"/>
            <w:vAlign w:val="bottom"/>
          </w:tcPr>
          <w:p w14:paraId="65E9ADC0" w14:textId="77777777" w:rsidR="00860CE8" w:rsidRPr="00710B9A" w:rsidRDefault="00860CE8" w:rsidP="00860CE8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860CE8" w:rsidRPr="00710B9A" w14:paraId="716A2DCC" w14:textId="77777777" w:rsidTr="00D24E91">
        <w:trPr>
          <w:cantSplit/>
        </w:trPr>
        <w:tc>
          <w:tcPr>
            <w:tcW w:w="4140" w:type="dxa"/>
            <w:vAlign w:val="bottom"/>
          </w:tcPr>
          <w:p w14:paraId="44F9946A" w14:textId="77777777" w:rsidR="00860CE8" w:rsidRPr="00710B9A" w:rsidRDefault="00860CE8" w:rsidP="00860CE8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t>ค่าเสื่อมราคาสะสมส่วนที่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ปิดสัญญา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BF71BD" w14:textId="77777777" w:rsidR="00860CE8" w:rsidRPr="00710B9A" w:rsidRDefault="00860CE8" w:rsidP="00860CE8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(34,247)</w:t>
            </w:r>
          </w:p>
        </w:tc>
        <w:tc>
          <w:tcPr>
            <w:tcW w:w="1701" w:type="dxa"/>
            <w:vAlign w:val="bottom"/>
          </w:tcPr>
          <w:p w14:paraId="0C7B213A" w14:textId="77777777" w:rsidR="00860CE8" w:rsidRPr="00710B9A" w:rsidRDefault="00860CE8" w:rsidP="00860CE8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(2,862)</w:t>
            </w:r>
          </w:p>
        </w:tc>
        <w:tc>
          <w:tcPr>
            <w:tcW w:w="1701" w:type="dxa"/>
            <w:vAlign w:val="bottom"/>
          </w:tcPr>
          <w:p w14:paraId="6AB65F12" w14:textId="77777777" w:rsidR="00860CE8" w:rsidRPr="00710B9A" w:rsidRDefault="00860CE8" w:rsidP="00860CE8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(37,109)</w:t>
            </w:r>
          </w:p>
        </w:tc>
      </w:tr>
      <w:tr w:rsidR="00860CE8" w:rsidRPr="00710B9A" w14:paraId="26F94990" w14:textId="77777777" w:rsidTr="00D24E91">
        <w:trPr>
          <w:cantSplit/>
        </w:trPr>
        <w:tc>
          <w:tcPr>
            <w:tcW w:w="4140" w:type="dxa"/>
            <w:vAlign w:val="bottom"/>
          </w:tcPr>
          <w:p w14:paraId="116BD968" w14:textId="77777777" w:rsidR="00860CE8" w:rsidRPr="00710B9A" w:rsidRDefault="00860CE8" w:rsidP="00860CE8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t>ค่าเสื่อมราคาสำหรับ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802CA4" w14:textId="77777777" w:rsidR="00860CE8" w:rsidRPr="00710B9A" w:rsidRDefault="00860CE8" w:rsidP="00860CE8">
            <w:pPr>
              <w:pBdr>
                <w:bottom w:val="single" w:sz="4" w:space="1" w:color="auto"/>
              </w:pBd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266,078</w:t>
            </w:r>
          </w:p>
        </w:tc>
        <w:tc>
          <w:tcPr>
            <w:tcW w:w="1701" w:type="dxa"/>
            <w:vAlign w:val="bottom"/>
          </w:tcPr>
          <w:p w14:paraId="5D3D82D1" w14:textId="77777777" w:rsidR="00860CE8" w:rsidRPr="00710B9A" w:rsidRDefault="00860CE8" w:rsidP="00860CE8">
            <w:pPr>
              <w:pBdr>
                <w:bottom w:val="single" w:sz="4" w:space="1" w:color="auto"/>
              </w:pBd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20,860</w:t>
            </w:r>
          </w:p>
        </w:tc>
        <w:tc>
          <w:tcPr>
            <w:tcW w:w="1701" w:type="dxa"/>
            <w:vAlign w:val="bottom"/>
          </w:tcPr>
          <w:p w14:paraId="1BD073DB" w14:textId="77777777" w:rsidR="00860CE8" w:rsidRPr="00710B9A" w:rsidRDefault="00860CE8" w:rsidP="00860CE8">
            <w:pPr>
              <w:pBdr>
                <w:bottom w:val="single" w:sz="4" w:space="1" w:color="auto"/>
              </w:pBd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286,938</w:t>
            </w:r>
          </w:p>
        </w:tc>
      </w:tr>
      <w:tr w:rsidR="00860CE8" w:rsidRPr="00710B9A" w14:paraId="27ED556D" w14:textId="77777777" w:rsidTr="00D24E91">
        <w:trPr>
          <w:cantSplit/>
        </w:trPr>
        <w:tc>
          <w:tcPr>
            <w:tcW w:w="4140" w:type="dxa"/>
            <w:vAlign w:val="bottom"/>
          </w:tcPr>
          <w:p w14:paraId="4487EB36" w14:textId="77777777" w:rsidR="00860CE8" w:rsidRPr="00710B9A" w:rsidRDefault="00860CE8" w:rsidP="00860CE8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lang w:val="en-US"/>
              </w:rPr>
              <w:t>3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1 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710B9A">
              <w:rPr>
                <w:rFonts w:ascii="Angsana New" w:hAnsi="Angsana New" w:hint="cs"/>
                <w:sz w:val="28"/>
                <w:szCs w:val="28"/>
                <w:lang w:val="en-US"/>
              </w:rPr>
              <w:t>2563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573E8D" w14:textId="77777777" w:rsidR="00860CE8" w:rsidRPr="00A80BA8" w:rsidRDefault="00860CE8" w:rsidP="00860CE8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80BA8">
              <w:rPr>
                <w:rFonts w:ascii="Angsana New" w:hAnsi="Angsana New"/>
                <w:sz w:val="28"/>
                <w:szCs w:val="28"/>
                <w:lang w:val="en-US"/>
              </w:rPr>
              <w:t>231,831</w:t>
            </w:r>
          </w:p>
        </w:tc>
        <w:tc>
          <w:tcPr>
            <w:tcW w:w="1701" w:type="dxa"/>
            <w:vAlign w:val="bottom"/>
          </w:tcPr>
          <w:p w14:paraId="07076917" w14:textId="77777777" w:rsidR="00860CE8" w:rsidRPr="00A80BA8" w:rsidRDefault="00860CE8" w:rsidP="00860CE8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80BA8">
              <w:rPr>
                <w:rFonts w:ascii="Angsana New" w:hAnsi="Angsana New"/>
                <w:sz w:val="28"/>
                <w:szCs w:val="28"/>
                <w:lang w:val="en-US"/>
              </w:rPr>
              <w:t>17,998</w:t>
            </w:r>
          </w:p>
        </w:tc>
        <w:tc>
          <w:tcPr>
            <w:tcW w:w="1701" w:type="dxa"/>
            <w:vAlign w:val="bottom"/>
          </w:tcPr>
          <w:p w14:paraId="42573DDE" w14:textId="77777777" w:rsidR="00860CE8" w:rsidRPr="00A80BA8" w:rsidRDefault="00860CE8" w:rsidP="00860CE8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80BA8">
              <w:rPr>
                <w:rFonts w:ascii="Angsana New" w:hAnsi="Angsana New"/>
                <w:sz w:val="28"/>
                <w:szCs w:val="28"/>
                <w:lang w:val="en-US"/>
              </w:rPr>
              <w:t>249,829</w:t>
            </w:r>
          </w:p>
        </w:tc>
      </w:tr>
      <w:tr w:rsidR="00860CE8" w:rsidRPr="00710B9A" w14:paraId="02C98C54" w14:textId="77777777" w:rsidTr="00D24E91">
        <w:trPr>
          <w:cantSplit/>
        </w:trPr>
        <w:tc>
          <w:tcPr>
            <w:tcW w:w="4140" w:type="dxa"/>
            <w:vAlign w:val="bottom"/>
          </w:tcPr>
          <w:p w14:paraId="56F30007" w14:textId="77777777" w:rsidR="00860CE8" w:rsidRPr="00710B9A" w:rsidRDefault="00860CE8" w:rsidP="00860CE8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t>ค่าเสื่อมราคาสะสมส่วนที่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ปิดสัญญา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54E6AF" w14:textId="77777777" w:rsidR="00860CE8" w:rsidRPr="00710B9A" w:rsidRDefault="001B78EB" w:rsidP="00860CE8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(128,062)</w:t>
            </w:r>
          </w:p>
        </w:tc>
        <w:tc>
          <w:tcPr>
            <w:tcW w:w="1701" w:type="dxa"/>
            <w:vAlign w:val="bottom"/>
          </w:tcPr>
          <w:p w14:paraId="2B228EC2" w14:textId="77777777" w:rsidR="00860CE8" w:rsidRPr="00710B9A" w:rsidRDefault="001B78EB" w:rsidP="00860CE8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(11,986)</w:t>
            </w:r>
          </w:p>
        </w:tc>
        <w:tc>
          <w:tcPr>
            <w:tcW w:w="1701" w:type="dxa"/>
            <w:vAlign w:val="bottom"/>
          </w:tcPr>
          <w:p w14:paraId="67CB7161" w14:textId="77777777" w:rsidR="00860CE8" w:rsidRPr="00710B9A" w:rsidRDefault="001B78EB" w:rsidP="00860CE8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(140,048)</w:t>
            </w:r>
          </w:p>
        </w:tc>
      </w:tr>
      <w:tr w:rsidR="00860CE8" w:rsidRPr="001B78EB" w14:paraId="71007A77" w14:textId="77777777" w:rsidTr="00D24E91">
        <w:trPr>
          <w:cantSplit/>
        </w:trPr>
        <w:tc>
          <w:tcPr>
            <w:tcW w:w="4140" w:type="dxa"/>
            <w:vAlign w:val="bottom"/>
          </w:tcPr>
          <w:p w14:paraId="0919302F" w14:textId="77777777" w:rsidR="00860CE8" w:rsidRPr="00710B9A" w:rsidRDefault="00860CE8" w:rsidP="00860CE8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t>ค่าเสื่อมราคาสำหรับ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5A415C" w14:textId="77777777" w:rsidR="00860CE8" w:rsidRPr="00710B9A" w:rsidRDefault="001B78EB" w:rsidP="00860CE8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233,466</w:t>
            </w:r>
          </w:p>
        </w:tc>
        <w:tc>
          <w:tcPr>
            <w:tcW w:w="1701" w:type="dxa"/>
            <w:vAlign w:val="bottom"/>
          </w:tcPr>
          <w:p w14:paraId="6F8A3F6D" w14:textId="77777777" w:rsidR="00860CE8" w:rsidRPr="00710B9A" w:rsidRDefault="001B78EB" w:rsidP="00860CE8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16,752</w:t>
            </w:r>
          </w:p>
        </w:tc>
        <w:tc>
          <w:tcPr>
            <w:tcW w:w="1701" w:type="dxa"/>
            <w:vAlign w:val="bottom"/>
          </w:tcPr>
          <w:p w14:paraId="25B02176" w14:textId="77777777" w:rsidR="00860CE8" w:rsidRPr="00710B9A" w:rsidRDefault="001B78EB" w:rsidP="00860CE8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250,218</w:t>
            </w:r>
          </w:p>
        </w:tc>
      </w:tr>
      <w:tr w:rsidR="00860CE8" w:rsidRPr="00710B9A" w14:paraId="4723759B" w14:textId="77777777" w:rsidTr="00D24E91">
        <w:trPr>
          <w:cantSplit/>
        </w:trPr>
        <w:tc>
          <w:tcPr>
            <w:tcW w:w="4140" w:type="dxa"/>
            <w:vAlign w:val="bottom"/>
            <w:hideMark/>
          </w:tcPr>
          <w:p w14:paraId="3A6715D3" w14:textId="77777777" w:rsidR="00860CE8" w:rsidRPr="00710B9A" w:rsidRDefault="00860CE8" w:rsidP="00860CE8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lang w:val="en-US"/>
              </w:rPr>
              <w:t>3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1 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="Angsana New" w:hAnsi="Angsana New" w:hint="cs"/>
                <w:sz w:val="28"/>
                <w:szCs w:val="28"/>
                <w:lang w:val="en-US"/>
              </w:rPr>
              <w:t>256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BD1D64" w14:textId="77777777" w:rsidR="00860CE8" w:rsidRPr="00710B9A" w:rsidRDefault="001B78EB" w:rsidP="00860CE8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337,235</w:t>
            </w:r>
          </w:p>
        </w:tc>
        <w:tc>
          <w:tcPr>
            <w:tcW w:w="1701" w:type="dxa"/>
            <w:vAlign w:val="bottom"/>
          </w:tcPr>
          <w:p w14:paraId="351D41B9" w14:textId="77777777" w:rsidR="00860CE8" w:rsidRPr="00710B9A" w:rsidRDefault="001B78EB" w:rsidP="00860CE8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22,764</w:t>
            </w:r>
          </w:p>
        </w:tc>
        <w:tc>
          <w:tcPr>
            <w:tcW w:w="1701" w:type="dxa"/>
            <w:vAlign w:val="bottom"/>
          </w:tcPr>
          <w:p w14:paraId="3E6F191E" w14:textId="77777777" w:rsidR="00860CE8" w:rsidRPr="00710B9A" w:rsidRDefault="001B78EB" w:rsidP="00860CE8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359,999</w:t>
            </w:r>
          </w:p>
        </w:tc>
      </w:tr>
      <w:tr w:rsidR="00860CE8" w:rsidRPr="00710B9A" w14:paraId="0326CA28" w14:textId="77777777" w:rsidTr="00D24E91">
        <w:trPr>
          <w:cantSplit/>
        </w:trPr>
        <w:tc>
          <w:tcPr>
            <w:tcW w:w="4140" w:type="dxa"/>
            <w:vAlign w:val="bottom"/>
            <w:hideMark/>
          </w:tcPr>
          <w:p w14:paraId="36638FC1" w14:textId="77777777" w:rsidR="00860CE8" w:rsidRPr="00710B9A" w:rsidRDefault="00860CE8" w:rsidP="00860CE8">
            <w:pPr>
              <w:ind w:right="-18"/>
              <w:jc w:val="both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8EADCA" w14:textId="77777777" w:rsidR="00860CE8" w:rsidRPr="00710B9A" w:rsidRDefault="00860CE8" w:rsidP="00860CE8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01" w:type="dxa"/>
            <w:vAlign w:val="bottom"/>
          </w:tcPr>
          <w:p w14:paraId="10ADED96" w14:textId="77777777" w:rsidR="00860CE8" w:rsidRPr="00516140" w:rsidRDefault="00860CE8" w:rsidP="00860CE8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701" w:type="dxa"/>
            <w:vAlign w:val="bottom"/>
          </w:tcPr>
          <w:p w14:paraId="7B8046BD" w14:textId="77777777" w:rsidR="00860CE8" w:rsidRPr="00516140" w:rsidRDefault="00860CE8" w:rsidP="00860CE8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860CE8" w:rsidRPr="00710B9A" w14:paraId="40CAD12D" w14:textId="77777777" w:rsidTr="00D24E91">
        <w:trPr>
          <w:cantSplit/>
        </w:trPr>
        <w:tc>
          <w:tcPr>
            <w:tcW w:w="4140" w:type="dxa"/>
            <w:vAlign w:val="bottom"/>
          </w:tcPr>
          <w:p w14:paraId="02262000" w14:textId="77777777" w:rsidR="00860CE8" w:rsidRPr="00710B9A" w:rsidRDefault="00860CE8" w:rsidP="00860CE8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lang w:val="en-US"/>
              </w:rPr>
              <w:t>3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1 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710B9A">
              <w:rPr>
                <w:rFonts w:ascii="Angsana New" w:hAnsi="Angsana New" w:hint="cs"/>
                <w:sz w:val="28"/>
                <w:szCs w:val="28"/>
                <w:lang w:val="en-US"/>
              </w:rPr>
              <w:t>2563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A64DB6" w14:textId="77777777" w:rsidR="00860CE8" w:rsidRPr="00710B9A" w:rsidRDefault="00860CE8" w:rsidP="00860CE8">
            <w:pPr>
              <w:pBdr>
                <w:bottom w:val="double" w:sz="4" w:space="1" w:color="auto"/>
              </w:pBd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696,182</w:t>
            </w:r>
          </w:p>
        </w:tc>
        <w:tc>
          <w:tcPr>
            <w:tcW w:w="1701" w:type="dxa"/>
            <w:vAlign w:val="bottom"/>
          </w:tcPr>
          <w:p w14:paraId="060001F4" w14:textId="77777777" w:rsidR="00860CE8" w:rsidRPr="00710B9A" w:rsidRDefault="00860CE8" w:rsidP="00860CE8">
            <w:pPr>
              <w:pBdr>
                <w:bottom w:val="double" w:sz="4" w:space="1" w:color="auto"/>
              </w:pBd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35,884</w:t>
            </w:r>
          </w:p>
        </w:tc>
        <w:tc>
          <w:tcPr>
            <w:tcW w:w="1701" w:type="dxa"/>
            <w:vAlign w:val="bottom"/>
          </w:tcPr>
          <w:p w14:paraId="49579A64" w14:textId="77777777" w:rsidR="00860CE8" w:rsidRPr="00710B9A" w:rsidRDefault="00860CE8" w:rsidP="00860CE8">
            <w:pPr>
              <w:pBdr>
                <w:bottom w:val="double" w:sz="4" w:space="1" w:color="auto"/>
              </w:pBd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732,066</w:t>
            </w:r>
          </w:p>
        </w:tc>
      </w:tr>
      <w:tr w:rsidR="00860CE8" w:rsidRPr="00710B9A" w14:paraId="3CB19079" w14:textId="77777777" w:rsidTr="00D24E91">
        <w:trPr>
          <w:cantSplit/>
        </w:trPr>
        <w:tc>
          <w:tcPr>
            <w:tcW w:w="4140" w:type="dxa"/>
            <w:vAlign w:val="bottom"/>
            <w:hideMark/>
          </w:tcPr>
          <w:p w14:paraId="3FC793B9" w14:textId="77777777" w:rsidR="00860CE8" w:rsidRPr="00710B9A" w:rsidRDefault="00860CE8" w:rsidP="00860CE8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lang w:val="en-US"/>
              </w:rPr>
              <w:t>3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1 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="Angsana New" w:hAnsi="Angsana New" w:hint="cs"/>
                <w:sz w:val="28"/>
                <w:szCs w:val="28"/>
                <w:lang w:val="en-US"/>
              </w:rPr>
              <w:t>256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7AFB05" w14:textId="77777777" w:rsidR="00860CE8" w:rsidRPr="00710B9A" w:rsidRDefault="001B78EB" w:rsidP="00860CE8">
            <w:pPr>
              <w:pBdr>
                <w:bottom w:val="double" w:sz="4" w:space="1" w:color="auto"/>
              </w:pBd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526,62</w:t>
            </w:r>
            <w:r w:rsidR="003A5A20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701" w:type="dxa"/>
            <w:vAlign w:val="bottom"/>
          </w:tcPr>
          <w:p w14:paraId="16FCCE5A" w14:textId="77777777" w:rsidR="00860CE8" w:rsidRPr="00710B9A" w:rsidRDefault="001B78EB" w:rsidP="00860CE8">
            <w:pPr>
              <w:pBdr>
                <w:bottom w:val="double" w:sz="4" w:space="1" w:color="auto"/>
              </w:pBd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27,410</w:t>
            </w:r>
          </w:p>
        </w:tc>
        <w:tc>
          <w:tcPr>
            <w:tcW w:w="1701" w:type="dxa"/>
            <w:vAlign w:val="bottom"/>
          </w:tcPr>
          <w:p w14:paraId="7B851CDF" w14:textId="77777777" w:rsidR="00860CE8" w:rsidRPr="00710B9A" w:rsidRDefault="001B78EB" w:rsidP="00860CE8">
            <w:pPr>
              <w:pBdr>
                <w:bottom w:val="double" w:sz="4" w:space="1" w:color="auto"/>
              </w:pBd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554,034</w:t>
            </w:r>
          </w:p>
        </w:tc>
      </w:tr>
    </w:tbl>
    <w:p w14:paraId="0300365F" w14:textId="77777777" w:rsidR="00FE7849" w:rsidRDefault="00FE7849" w:rsidP="008E648D">
      <w:pPr>
        <w:spacing w:before="240"/>
        <w:ind w:left="567" w:hanging="567"/>
        <w:rPr>
          <w:rFonts w:ascii="Angsana New" w:hAnsi="Angsana New"/>
          <w:b/>
          <w:bCs/>
          <w:sz w:val="32"/>
          <w:szCs w:val="32"/>
          <w:lang w:val="en-US"/>
        </w:rPr>
      </w:pPr>
      <w:bookmarkStart w:id="63" w:name="_Toc43706466"/>
      <w:bookmarkStart w:id="64" w:name="_Toc48896601"/>
      <w:bookmarkStart w:id="65" w:name="_Toc65140975"/>
      <w:bookmarkStart w:id="66" w:name="_Toc490578965"/>
      <w:bookmarkStart w:id="67" w:name="_Toc1376058"/>
      <w:bookmarkStart w:id="68" w:name="_Toc33696635"/>
    </w:p>
    <w:p w14:paraId="3A3287C5" w14:textId="77777777" w:rsidR="00830A8B" w:rsidRPr="00325D22" w:rsidRDefault="00FE7849" w:rsidP="00FE7849">
      <w:pPr>
        <w:spacing w:before="240" w:after="120"/>
        <w:ind w:left="567" w:hanging="567"/>
        <w:rPr>
          <w:rFonts w:ascii="Angsana New" w:hAnsi="Angsana New"/>
          <w:b/>
          <w:bCs/>
          <w:sz w:val="32"/>
          <w:szCs w:val="32"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br w:type="page"/>
      </w:r>
      <w:r w:rsidR="00FA6DF6" w:rsidRPr="00325D22">
        <w:rPr>
          <w:rFonts w:ascii="Angsana New" w:hAnsi="Angsana New"/>
          <w:b/>
          <w:bCs/>
          <w:sz w:val="32"/>
          <w:szCs w:val="32"/>
          <w:lang w:val="en-US"/>
        </w:rPr>
        <w:lastRenderedPageBreak/>
        <w:t xml:space="preserve">22.2 </w:t>
      </w:r>
      <w:r w:rsidR="00FA6DF6" w:rsidRPr="00325D22">
        <w:rPr>
          <w:rFonts w:ascii="Angsana New" w:hAnsi="Angsana New"/>
          <w:b/>
          <w:bCs/>
          <w:sz w:val="32"/>
          <w:szCs w:val="32"/>
          <w:lang w:val="en-US"/>
        </w:rPr>
        <w:tab/>
      </w:r>
      <w:r w:rsidR="00830A8B" w:rsidRPr="00325D22">
        <w:rPr>
          <w:rFonts w:ascii="Angsana New" w:hAnsi="Angsana New"/>
          <w:b/>
          <w:bCs/>
          <w:sz w:val="32"/>
          <w:szCs w:val="32"/>
          <w:cs/>
          <w:lang w:val="en-US"/>
        </w:rPr>
        <w:t>หนี้สินตามสัญญาเช่า</w:t>
      </w:r>
      <w:bookmarkEnd w:id="63"/>
      <w:bookmarkEnd w:id="64"/>
      <w:bookmarkEnd w:id="65"/>
    </w:p>
    <w:tbl>
      <w:tblPr>
        <w:tblW w:w="4716" w:type="pct"/>
        <w:tblInd w:w="450" w:type="dxa"/>
        <w:tblLook w:val="0000" w:firstRow="0" w:lastRow="0" w:firstColumn="0" w:lastColumn="0" w:noHBand="0" w:noVBand="0"/>
      </w:tblPr>
      <w:tblGrid>
        <w:gridCol w:w="5106"/>
        <w:gridCol w:w="1953"/>
        <w:gridCol w:w="2014"/>
      </w:tblGrid>
      <w:tr w:rsidR="00830A8B" w:rsidRPr="00966C3D" w14:paraId="09262E0F" w14:textId="77777777" w:rsidTr="00D24E91">
        <w:trPr>
          <w:cantSplit/>
        </w:trPr>
        <w:tc>
          <w:tcPr>
            <w:tcW w:w="28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8F5F52" w14:textId="77777777" w:rsidR="00830A8B" w:rsidRPr="00966C3D" w:rsidRDefault="00830A8B" w:rsidP="00673931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76" w:type="pct"/>
            <w:tcBorders>
              <w:top w:val="nil"/>
              <w:left w:val="nil"/>
              <w:right w:val="nil"/>
            </w:tcBorders>
          </w:tcPr>
          <w:p w14:paraId="7A489398" w14:textId="77777777" w:rsidR="00830A8B" w:rsidRPr="00966C3D" w:rsidRDefault="00830A8B" w:rsidP="00673931">
            <w:pPr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10" w:type="pct"/>
            <w:tcBorders>
              <w:top w:val="nil"/>
              <w:left w:val="nil"/>
              <w:right w:val="nil"/>
            </w:tcBorders>
            <w:vAlign w:val="bottom"/>
          </w:tcPr>
          <w:p w14:paraId="4D532102" w14:textId="77777777" w:rsidR="00830A8B" w:rsidRPr="00966C3D" w:rsidRDefault="00830A8B" w:rsidP="00673931">
            <w:pPr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66C3D">
              <w:rPr>
                <w:rFonts w:ascii="Angsana New" w:hAnsi="Angsana New"/>
                <w:sz w:val="28"/>
                <w:szCs w:val="28"/>
                <w:cs/>
                <w:lang w:val="en-US"/>
              </w:rPr>
              <w:t>(หน่วย</w:t>
            </w:r>
            <w:r w:rsidRPr="00966C3D">
              <w:rPr>
                <w:rFonts w:ascii="Angsana New" w:hAnsi="Angsana New"/>
                <w:sz w:val="28"/>
                <w:szCs w:val="28"/>
                <w:lang w:val="en-US"/>
              </w:rPr>
              <w:t>:</w:t>
            </w:r>
            <w:r w:rsidRPr="00966C3D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830A8B" w:rsidRPr="00966C3D" w14:paraId="635C76BC" w14:textId="77777777" w:rsidTr="00D24E91">
        <w:trPr>
          <w:cantSplit/>
        </w:trPr>
        <w:tc>
          <w:tcPr>
            <w:tcW w:w="28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C1B13F" w14:textId="77777777" w:rsidR="00830A8B" w:rsidRPr="00966C3D" w:rsidRDefault="00830A8B" w:rsidP="00673931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76" w:type="pct"/>
            <w:tcBorders>
              <w:top w:val="nil"/>
              <w:left w:val="nil"/>
              <w:right w:val="nil"/>
            </w:tcBorders>
            <w:vAlign w:val="bottom"/>
          </w:tcPr>
          <w:p w14:paraId="59B96F6A" w14:textId="77777777" w:rsidR="00830A8B" w:rsidRDefault="00860CE8" w:rsidP="0067393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lang w:val="en-US"/>
              </w:rPr>
              <w:t>3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1 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="008559C7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110" w:type="pct"/>
            <w:tcBorders>
              <w:top w:val="nil"/>
              <w:left w:val="nil"/>
              <w:right w:val="nil"/>
            </w:tcBorders>
            <w:vAlign w:val="bottom"/>
          </w:tcPr>
          <w:p w14:paraId="39F411D2" w14:textId="77777777" w:rsidR="00830A8B" w:rsidRPr="00966C3D" w:rsidRDefault="00830A8B" w:rsidP="0067393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</w:tr>
      <w:tr w:rsidR="00830A8B" w:rsidRPr="00966C3D" w14:paraId="1C43062F" w14:textId="77777777" w:rsidTr="00D24E91">
        <w:trPr>
          <w:cantSplit/>
        </w:trPr>
        <w:tc>
          <w:tcPr>
            <w:tcW w:w="28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43F524" w14:textId="77777777" w:rsidR="00830A8B" w:rsidRPr="00966C3D" w:rsidRDefault="00830A8B" w:rsidP="00673931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76" w:type="pct"/>
            <w:tcBorders>
              <w:top w:val="nil"/>
              <w:left w:val="nil"/>
              <w:right w:val="nil"/>
            </w:tcBorders>
          </w:tcPr>
          <w:p w14:paraId="63206707" w14:textId="77777777" w:rsidR="00830A8B" w:rsidRPr="00966C3D" w:rsidRDefault="00830A8B" w:rsidP="00673931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10" w:type="pct"/>
            <w:tcBorders>
              <w:top w:val="nil"/>
              <w:left w:val="nil"/>
              <w:right w:val="nil"/>
            </w:tcBorders>
            <w:vAlign w:val="bottom"/>
          </w:tcPr>
          <w:p w14:paraId="6D1D689B" w14:textId="77777777" w:rsidR="00830A8B" w:rsidRPr="00966C3D" w:rsidRDefault="00830A8B" w:rsidP="00673931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830A8B" w:rsidRPr="00966C3D" w14:paraId="47B549BA" w14:textId="77777777" w:rsidTr="00D24E91">
        <w:trPr>
          <w:cantSplit/>
        </w:trPr>
        <w:tc>
          <w:tcPr>
            <w:tcW w:w="28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5106ED" w14:textId="77777777" w:rsidR="00830A8B" w:rsidRPr="00966C3D" w:rsidRDefault="00830A8B" w:rsidP="00673931">
            <w:pPr>
              <w:ind w:left="176" w:right="-108" w:hanging="176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66C3D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07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9838160" w14:textId="77777777" w:rsidR="00830A8B" w:rsidRPr="002C1EA2" w:rsidRDefault="00F17DFC" w:rsidP="00B24D66">
            <w:pPr>
              <w:tabs>
                <w:tab w:val="decimal" w:pos="1581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584,547</w:t>
            </w:r>
          </w:p>
        </w:tc>
        <w:tc>
          <w:tcPr>
            <w:tcW w:w="1110" w:type="pct"/>
            <w:tcBorders>
              <w:left w:val="nil"/>
              <w:right w:val="nil"/>
            </w:tcBorders>
            <w:vAlign w:val="bottom"/>
          </w:tcPr>
          <w:p w14:paraId="1506FA19" w14:textId="77777777" w:rsidR="00830A8B" w:rsidRPr="002F387C" w:rsidRDefault="00830A8B" w:rsidP="00B24D66">
            <w:pPr>
              <w:tabs>
                <w:tab w:val="decimal" w:pos="1581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C1EA2">
              <w:rPr>
                <w:rFonts w:ascii="Angsana New" w:hAnsi="Angsana New"/>
                <w:sz w:val="28"/>
                <w:szCs w:val="28"/>
                <w:cs/>
                <w:lang w:val="en-US"/>
              </w:rPr>
              <w:t>759</w:t>
            </w:r>
            <w:r w:rsidRPr="002C1EA2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2C1EA2">
              <w:rPr>
                <w:rFonts w:ascii="Angsana New" w:hAnsi="Angsana New"/>
                <w:sz w:val="28"/>
                <w:szCs w:val="28"/>
                <w:cs/>
                <w:lang w:val="en-US"/>
              </w:rPr>
              <w:t>995</w:t>
            </w:r>
          </w:p>
        </w:tc>
      </w:tr>
      <w:tr w:rsidR="00830A8B" w:rsidRPr="00966C3D" w14:paraId="24A0DCE8" w14:textId="77777777" w:rsidTr="00D24E91">
        <w:trPr>
          <w:cantSplit/>
        </w:trPr>
        <w:tc>
          <w:tcPr>
            <w:tcW w:w="28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A4AB3" w14:textId="77777777" w:rsidR="00830A8B" w:rsidRPr="00966C3D" w:rsidRDefault="00830A8B" w:rsidP="00673931">
            <w:pPr>
              <w:ind w:right="-108"/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66C3D">
              <w:rPr>
                <w:rFonts w:ascii="Angsana New" w:hAnsi="Angsana New"/>
                <w:sz w:val="28"/>
                <w:szCs w:val="28"/>
                <w:cs/>
              </w:rPr>
              <w:t>หัก</w:t>
            </w:r>
            <w:r w:rsidRPr="00966C3D">
              <w:rPr>
                <w:rFonts w:ascii="Angsana New" w:hAnsi="Angsana New"/>
                <w:sz w:val="28"/>
                <w:szCs w:val="28"/>
                <w:lang w:val="en-US"/>
              </w:rPr>
              <w:t xml:space="preserve">: </w:t>
            </w:r>
            <w:r w:rsidRPr="00966C3D">
              <w:rPr>
                <w:rFonts w:ascii="Angsana New" w:hAnsi="Angsana New"/>
                <w:sz w:val="28"/>
                <w:szCs w:val="28"/>
                <w:cs/>
                <w:lang w:val="en-US"/>
              </w:rPr>
              <w:t>ดอกเบี้ยรอการตัด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บัญชี</w:t>
            </w:r>
          </w:p>
        </w:tc>
        <w:tc>
          <w:tcPr>
            <w:tcW w:w="107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1707E9C" w14:textId="77777777" w:rsidR="00830A8B" w:rsidRPr="002C1EA2" w:rsidRDefault="00F17DFC" w:rsidP="00B24D66">
            <w:pPr>
              <w:pBdr>
                <w:bottom w:val="single" w:sz="4" w:space="1" w:color="auto"/>
              </w:pBdr>
              <w:tabs>
                <w:tab w:val="decimal" w:pos="1581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(25,033)</w:t>
            </w:r>
          </w:p>
        </w:tc>
        <w:tc>
          <w:tcPr>
            <w:tcW w:w="1110" w:type="pct"/>
            <w:tcBorders>
              <w:left w:val="nil"/>
              <w:right w:val="nil"/>
            </w:tcBorders>
            <w:vAlign w:val="bottom"/>
          </w:tcPr>
          <w:p w14:paraId="73B5E862" w14:textId="77777777" w:rsidR="00830A8B" w:rsidRPr="002F387C" w:rsidRDefault="00830A8B" w:rsidP="00B24D66">
            <w:pPr>
              <w:pBdr>
                <w:bottom w:val="single" w:sz="4" w:space="1" w:color="auto"/>
              </w:pBdr>
              <w:tabs>
                <w:tab w:val="decimal" w:pos="1581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C1EA2">
              <w:rPr>
                <w:rFonts w:ascii="Angsana New" w:hAnsi="Angsana New"/>
                <w:sz w:val="28"/>
                <w:szCs w:val="28"/>
                <w:cs/>
                <w:lang w:val="en-US"/>
              </w:rPr>
              <w:t>(38</w:t>
            </w:r>
            <w:r w:rsidRPr="002C1EA2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2C1EA2">
              <w:rPr>
                <w:rFonts w:ascii="Angsana New" w:hAnsi="Angsana New"/>
                <w:sz w:val="28"/>
                <w:szCs w:val="28"/>
                <w:cs/>
                <w:lang w:val="en-US"/>
              </w:rPr>
              <w:t>072)</w:t>
            </w:r>
          </w:p>
        </w:tc>
      </w:tr>
      <w:tr w:rsidR="00830A8B" w:rsidRPr="00966C3D" w14:paraId="30A47A69" w14:textId="77777777" w:rsidTr="00D24E91">
        <w:trPr>
          <w:cantSplit/>
        </w:trPr>
        <w:tc>
          <w:tcPr>
            <w:tcW w:w="28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779EF" w14:textId="77777777" w:rsidR="00830A8B" w:rsidRPr="00966C3D" w:rsidRDefault="00830A8B" w:rsidP="00673931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66C3D">
              <w:rPr>
                <w:rFonts w:ascii="Angsana New" w:hAnsi="Angsana New"/>
                <w:sz w:val="28"/>
                <w:szCs w:val="28"/>
                <w:cs/>
              </w:rPr>
              <w:t>รวมหนี้สินตามสัญญาเช่า</w:t>
            </w:r>
          </w:p>
        </w:tc>
        <w:tc>
          <w:tcPr>
            <w:tcW w:w="1076" w:type="pct"/>
            <w:tcBorders>
              <w:left w:val="nil"/>
              <w:right w:val="nil"/>
            </w:tcBorders>
            <w:vAlign w:val="bottom"/>
          </w:tcPr>
          <w:p w14:paraId="331DB4DE" w14:textId="77777777" w:rsidR="00830A8B" w:rsidRPr="002C1EA2" w:rsidRDefault="001B78EB" w:rsidP="00B24D66">
            <w:pPr>
              <w:pBdr>
                <w:bottom w:val="double" w:sz="4" w:space="1" w:color="auto"/>
              </w:pBdr>
              <w:tabs>
                <w:tab w:val="decimal" w:pos="1581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559,514</w:t>
            </w:r>
          </w:p>
        </w:tc>
        <w:tc>
          <w:tcPr>
            <w:tcW w:w="1110" w:type="pct"/>
            <w:tcBorders>
              <w:left w:val="nil"/>
              <w:right w:val="nil"/>
            </w:tcBorders>
            <w:vAlign w:val="bottom"/>
          </w:tcPr>
          <w:p w14:paraId="15B089D5" w14:textId="77777777" w:rsidR="00830A8B" w:rsidRPr="002F387C" w:rsidRDefault="00830A8B" w:rsidP="00B24D66">
            <w:pPr>
              <w:pBdr>
                <w:bottom w:val="double" w:sz="4" w:space="1" w:color="auto"/>
              </w:pBdr>
              <w:tabs>
                <w:tab w:val="decimal" w:pos="1581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C1EA2">
              <w:rPr>
                <w:rFonts w:ascii="Angsana New" w:hAnsi="Angsana New"/>
                <w:sz w:val="28"/>
                <w:szCs w:val="28"/>
                <w:cs/>
                <w:lang w:val="en-US"/>
              </w:rPr>
              <w:t>721</w:t>
            </w:r>
            <w:r w:rsidRPr="002C1EA2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2C1EA2">
              <w:rPr>
                <w:rFonts w:ascii="Angsana New" w:hAnsi="Angsana New"/>
                <w:sz w:val="28"/>
                <w:szCs w:val="28"/>
                <w:cs/>
                <w:lang w:val="en-US"/>
              </w:rPr>
              <w:t>923</w:t>
            </w:r>
          </w:p>
        </w:tc>
      </w:tr>
    </w:tbl>
    <w:p w14:paraId="30F8D34E" w14:textId="77777777" w:rsidR="00830A8B" w:rsidRDefault="00830A8B" w:rsidP="00E53760">
      <w:pPr>
        <w:spacing w:before="240" w:after="120"/>
        <w:ind w:left="547"/>
        <w:jc w:val="thaiDistribute"/>
        <w:rPr>
          <w:rFonts w:ascii="Angsana New" w:hAnsi="Angsana New"/>
          <w:sz w:val="32"/>
          <w:szCs w:val="32"/>
          <w:cs/>
          <w:lang w:val="en-US"/>
        </w:rPr>
      </w:pPr>
      <w:r w:rsidRPr="00257679">
        <w:rPr>
          <w:rFonts w:ascii="Angsana New" w:hAnsi="Angsana New" w:hint="cs"/>
          <w:sz w:val="32"/>
          <w:szCs w:val="32"/>
          <w:cs/>
          <w:lang w:val="en-US"/>
        </w:rPr>
        <w:t xml:space="preserve">การวิเคราะห์การครบกำหนดของจำนวนเงินที่ต้องจ่ายตามสัญญาเช่าเปิดเผยข้อมูลอยู่ในหมายเหตุประกอบงบการเงินข้อที่ </w:t>
      </w:r>
      <w:r w:rsidR="0005631F" w:rsidRPr="00257679">
        <w:rPr>
          <w:rFonts w:ascii="Angsana New" w:hAnsi="Angsana New"/>
          <w:sz w:val="32"/>
          <w:szCs w:val="32"/>
          <w:lang w:val="en-US"/>
        </w:rPr>
        <w:t>4</w:t>
      </w:r>
      <w:r w:rsidR="008E648D">
        <w:rPr>
          <w:rFonts w:ascii="Angsana New" w:hAnsi="Angsana New"/>
          <w:sz w:val="32"/>
          <w:szCs w:val="32"/>
          <w:lang w:val="en-US"/>
        </w:rPr>
        <w:t>4</w:t>
      </w:r>
      <w:r w:rsidRPr="00257679">
        <w:rPr>
          <w:rFonts w:ascii="Angsana New" w:hAnsi="Angsana New"/>
          <w:sz w:val="32"/>
          <w:szCs w:val="32"/>
          <w:lang w:val="en-US"/>
        </w:rPr>
        <w:t>.3</w:t>
      </w:r>
      <w:r w:rsidRPr="00257679">
        <w:rPr>
          <w:rFonts w:ascii="Angsana New" w:hAnsi="Angsana New" w:hint="cs"/>
          <w:sz w:val="32"/>
          <w:szCs w:val="32"/>
          <w:cs/>
          <w:lang w:val="en-US"/>
        </w:rPr>
        <w:t xml:space="preserve"> ภายใต้หัวข้อความเสี่ยงด้านสภาพคล่อง</w:t>
      </w:r>
    </w:p>
    <w:p w14:paraId="54CF23E9" w14:textId="77777777" w:rsidR="00FA6DF6" w:rsidRPr="00325D22" w:rsidRDefault="00FA6DF6" w:rsidP="00E53760">
      <w:pPr>
        <w:spacing w:before="120" w:after="120"/>
        <w:ind w:left="562" w:hanging="562"/>
        <w:rPr>
          <w:rFonts w:ascii="Angsana New" w:hAnsi="Angsana New"/>
          <w:b/>
          <w:bCs/>
          <w:sz w:val="32"/>
          <w:szCs w:val="32"/>
          <w:cs/>
          <w:lang w:val="en-US"/>
        </w:rPr>
      </w:pPr>
      <w:r w:rsidRPr="00325D22">
        <w:rPr>
          <w:rFonts w:ascii="Angsana New" w:hAnsi="Angsana New"/>
          <w:b/>
          <w:bCs/>
          <w:sz w:val="32"/>
          <w:szCs w:val="32"/>
          <w:lang w:val="en-US"/>
        </w:rPr>
        <w:t xml:space="preserve">22.3 </w:t>
      </w:r>
      <w:r w:rsidRPr="00325D22">
        <w:rPr>
          <w:rFonts w:ascii="Angsana New" w:hAnsi="Angsana New"/>
          <w:b/>
          <w:bCs/>
          <w:sz w:val="32"/>
          <w:szCs w:val="32"/>
          <w:lang w:val="en-US"/>
        </w:rPr>
        <w:tab/>
      </w:r>
      <w:r w:rsidRPr="00325D22">
        <w:rPr>
          <w:rFonts w:ascii="Angsana New" w:hAnsi="Angsana New" w:hint="cs"/>
          <w:b/>
          <w:bCs/>
          <w:sz w:val="32"/>
          <w:szCs w:val="32"/>
          <w:cs/>
          <w:lang w:val="en-US"/>
        </w:rPr>
        <w:t>ค่าใช้จ่ายเกี่ยวกับสัญญาเช่าที่รับรู้ในส่วนของกำไรหรือขาดทุน</w:t>
      </w:r>
    </w:p>
    <w:tbl>
      <w:tblPr>
        <w:tblW w:w="4716" w:type="pct"/>
        <w:tblInd w:w="450" w:type="dxa"/>
        <w:tblLook w:val="0000" w:firstRow="0" w:lastRow="0" w:firstColumn="0" w:lastColumn="0" w:noHBand="0" w:noVBand="0"/>
      </w:tblPr>
      <w:tblGrid>
        <w:gridCol w:w="5106"/>
        <w:gridCol w:w="1953"/>
        <w:gridCol w:w="2014"/>
      </w:tblGrid>
      <w:tr w:rsidR="00860CE8" w:rsidRPr="00966C3D" w14:paraId="192FA720" w14:textId="77777777" w:rsidTr="00D24E91">
        <w:trPr>
          <w:cantSplit/>
        </w:trPr>
        <w:tc>
          <w:tcPr>
            <w:tcW w:w="28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193E9" w14:textId="77777777" w:rsidR="00860CE8" w:rsidRPr="00966C3D" w:rsidRDefault="00860CE8" w:rsidP="00860CE8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76" w:type="pct"/>
            <w:tcBorders>
              <w:top w:val="nil"/>
              <w:left w:val="nil"/>
              <w:right w:val="nil"/>
            </w:tcBorders>
          </w:tcPr>
          <w:p w14:paraId="36B42B8F" w14:textId="77777777" w:rsidR="00860CE8" w:rsidRPr="00966C3D" w:rsidRDefault="00860CE8" w:rsidP="00860CE8">
            <w:pPr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10" w:type="pct"/>
            <w:tcBorders>
              <w:top w:val="nil"/>
              <w:left w:val="nil"/>
              <w:right w:val="nil"/>
            </w:tcBorders>
            <w:vAlign w:val="bottom"/>
          </w:tcPr>
          <w:p w14:paraId="38F7E597" w14:textId="77777777" w:rsidR="00860CE8" w:rsidRPr="00966C3D" w:rsidRDefault="00860CE8" w:rsidP="00860CE8">
            <w:pPr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66C3D">
              <w:rPr>
                <w:rFonts w:ascii="Angsana New" w:hAnsi="Angsana New"/>
                <w:sz w:val="28"/>
                <w:szCs w:val="28"/>
                <w:cs/>
                <w:lang w:val="en-US"/>
              </w:rPr>
              <w:t>(หน่วย</w:t>
            </w:r>
            <w:r w:rsidRPr="00966C3D">
              <w:rPr>
                <w:rFonts w:ascii="Angsana New" w:hAnsi="Angsana New"/>
                <w:sz w:val="28"/>
                <w:szCs w:val="28"/>
                <w:lang w:val="en-US"/>
              </w:rPr>
              <w:t>:</w:t>
            </w:r>
            <w:r w:rsidRPr="00966C3D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860CE8" w:rsidRPr="00966C3D" w14:paraId="24C589B6" w14:textId="77777777" w:rsidTr="00D24E91">
        <w:trPr>
          <w:cantSplit/>
        </w:trPr>
        <w:tc>
          <w:tcPr>
            <w:tcW w:w="28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B4539" w14:textId="77777777" w:rsidR="00860CE8" w:rsidRPr="00966C3D" w:rsidRDefault="00860CE8" w:rsidP="00860CE8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186" w:type="pct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B0B8A4E" w14:textId="77777777" w:rsidR="00860CE8" w:rsidRPr="00966C3D" w:rsidRDefault="00860CE8" w:rsidP="00860CE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pacing w:val="-2"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>
              <w:rPr>
                <w:rFonts w:ascii="Angsana New" w:hAnsi="Angsana New" w:hint="cs"/>
                <w:sz w:val="28"/>
                <w:szCs w:val="28"/>
                <w:lang w:val="en-US"/>
              </w:rPr>
              <w:t>3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1 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</w:p>
        </w:tc>
      </w:tr>
      <w:tr w:rsidR="00860CE8" w:rsidRPr="00966C3D" w14:paraId="1918FCB3" w14:textId="77777777" w:rsidTr="00D24E91">
        <w:trPr>
          <w:cantSplit/>
        </w:trPr>
        <w:tc>
          <w:tcPr>
            <w:tcW w:w="28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40C782" w14:textId="77777777" w:rsidR="00860CE8" w:rsidRPr="00966C3D" w:rsidRDefault="00860CE8" w:rsidP="00860CE8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76" w:type="pct"/>
            <w:tcBorders>
              <w:top w:val="nil"/>
              <w:left w:val="nil"/>
              <w:right w:val="nil"/>
            </w:tcBorders>
            <w:vAlign w:val="bottom"/>
          </w:tcPr>
          <w:p w14:paraId="5532AF80" w14:textId="77777777" w:rsidR="00860CE8" w:rsidRDefault="00860CE8" w:rsidP="00860CE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110" w:type="pct"/>
            <w:tcBorders>
              <w:top w:val="nil"/>
              <w:left w:val="nil"/>
              <w:right w:val="nil"/>
            </w:tcBorders>
            <w:vAlign w:val="bottom"/>
          </w:tcPr>
          <w:p w14:paraId="1483A336" w14:textId="77777777" w:rsidR="00860CE8" w:rsidRDefault="00860CE8" w:rsidP="00860CE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</w:tr>
      <w:tr w:rsidR="00860CE8" w:rsidRPr="00966C3D" w14:paraId="5F5CF998" w14:textId="77777777" w:rsidTr="00D24E91">
        <w:trPr>
          <w:cantSplit/>
        </w:trPr>
        <w:tc>
          <w:tcPr>
            <w:tcW w:w="28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32DB3" w14:textId="77777777" w:rsidR="00860CE8" w:rsidRPr="00966C3D" w:rsidRDefault="00860CE8" w:rsidP="00860CE8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76" w:type="pct"/>
            <w:tcBorders>
              <w:top w:val="nil"/>
              <w:left w:val="nil"/>
              <w:right w:val="nil"/>
            </w:tcBorders>
          </w:tcPr>
          <w:p w14:paraId="051D2198" w14:textId="77777777" w:rsidR="00860CE8" w:rsidRPr="00966C3D" w:rsidRDefault="00860CE8" w:rsidP="00860CE8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10" w:type="pct"/>
            <w:tcBorders>
              <w:top w:val="nil"/>
              <w:left w:val="nil"/>
              <w:right w:val="nil"/>
            </w:tcBorders>
            <w:vAlign w:val="bottom"/>
          </w:tcPr>
          <w:p w14:paraId="499E778B" w14:textId="77777777" w:rsidR="00860CE8" w:rsidRPr="00966C3D" w:rsidRDefault="00860CE8" w:rsidP="00860CE8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860CE8" w:rsidRPr="00966C3D" w14:paraId="6126F6FB" w14:textId="77777777" w:rsidTr="00D24E91">
        <w:trPr>
          <w:cantSplit/>
        </w:trPr>
        <w:tc>
          <w:tcPr>
            <w:tcW w:w="28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E01DDB" w14:textId="77777777" w:rsidR="00860CE8" w:rsidRPr="00710B9A" w:rsidRDefault="00860CE8" w:rsidP="00860CE8">
            <w:pPr>
              <w:tabs>
                <w:tab w:val="left" w:pos="1260"/>
              </w:tabs>
              <w:ind w:left="142" w:hanging="142"/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ค่าเสื่อมราคาของสินทรัพย์สิทธิการใช้</w:t>
            </w:r>
          </w:p>
        </w:tc>
        <w:tc>
          <w:tcPr>
            <w:tcW w:w="107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CE601AD" w14:textId="77777777" w:rsidR="00860CE8" w:rsidRPr="002C1EA2" w:rsidRDefault="00F17DFC" w:rsidP="00860CE8">
            <w:pPr>
              <w:tabs>
                <w:tab w:val="decimal" w:pos="1581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250,218</w:t>
            </w:r>
          </w:p>
        </w:tc>
        <w:tc>
          <w:tcPr>
            <w:tcW w:w="1110" w:type="pct"/>
            <w:tcBorders>
              <w:left w:val="nil"/>
              <w:right w:val="nil"/>
            </w:tcBorders>
            <w:vAlign w:val="bottom"/>
          </w:tcPr>
          <w:p w14:paraId="6EDAF647" w14:textId="77777777" w:rsidR="00860CE8" w:rsidRPr="00860CE8" w:rsidRDefault="00860CE8" w:rsidP="00860CE8">
            <w:pPr>
              <w:tabs>
                <w:tab w:val="decimal" w:pos="1581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C1EA2">
              <w:rPr>
                <w:rFonts w:ascii="Angsana New" w:hAnsi="Angsana New"/>
                <w:sz w:val="28"/>
                <w:szCs w:val="28"/>
                <w:cs/>
                <w:lang w:val="en-US"/>
              </w:rPr>
              <w:t>276</w:t>
            </w:r>
            <w:r w:rsidRPr="002C1EA2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2C1EA2">
              <w:rPr>
                <w:rFonts w:ascii="Angsana New" w:hAnsi="Angsana New"/>
                <w:sz w:val="28"/>
                <w:szCs w:val="28"/>
                <w:cs/>
                <w:lang w:val="en-US"/>
              </w:rPr>
              <w:t>728</w:t>
            </w:r>
          </w:p>
        </w:tc>
      </w:tr>
      <w:tr w:rsidR="00860CE8" w:rsidRPr="00966C3D" w14:paraId="7BFEDDA3" w14:textId="77777777" w:rsidTr="00D24E91">
        <w:trPr>
          <w:cantSplit/>
        </w:trPr>
        <w:tc>
          <w:tcPr>
            <w:tcW w:w="28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DDD852" w14:textId="77777777" w:rsidR="00860CE8" w:rsidRPr="00710B9A" w:rsidRDefault="00860CE8" w:rsidP="00860CE8">
            <w:pPr>
              <w:tabs>
                <w:tab w:val="left" w:pos="1260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ดอกเบี้ยจ่ายของหนี้สินตามสัญญาเช่า</w:t>
            </w:r>
          </w:p>
        </w:tc>
        <w:tc>
          <w:tcPr>
            <w:tcW w:w="107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FC0932A" w14:textId="77777777" w:rsidR="00860CE8" w:rsidRPr="002C1EA2" w:rsidRDefault="00F17DFC" w:rsidP="00860CE8">
            <w:pPr>
              <w:tabs>
                <w:tab w:val="decimal" w:pos="1581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14,966</w:t>
            </w:r>
          </w:p>
        </w:tc>
        <w:tc>
          <w:tcPr>
            <w:tcW w:w="1110" w:type="pct"/>
            <w:tcBorders>
              <w:left w:val="nil"/>
              <w:right w:val="nil"/>
            </w:tcBorders>
            <w:vAlign w:val="bottom"/>
          </w:tcPr>
          <w:p w14:paraId="69DA6FC6" w14:textId="77777777" w:rsidR="00860CE8" w:rsidRPr="00860CE8" w:rsidRDefault="00860CE8" w:rsidP="00860CE8">
            <w:pPr>
              <w:tabs>
                <w:tab w:val="decimal" w:pos="1581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C1EA2">
              <w:rPr>
                <w:rFonts w:ascii="Angsana New" w:hAnsi="Angsana New"/>
                <w:sz w:val="28"/>
                <w:szCs w:val="28"/>
                <w:cs/>
                <w:lang w:val="en-US"/>
              </w:rPr>
              <w:t>12</w:t>
            </w:r>
            <w:r w:rsidRPr="002C1EA2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2C1EA2">
              <w:rPr>
                <w:rFonts w:ascii="Angsana New" w:hAnsi="Angsana New"/>
                <w:sz w:val="28"/>
                <w:szCs w:val="28"/>
                <w:cs/>
                <w:lang w:val="en-US"/>
              </w:rPr>
              <w:t>837</w:t>
            </w:r>
          </w:p>
        </w:tc>
      </w:tr>
      <w:tr w:rsidR="00860CE8" w:rsidRPr="00966C3D" w14:paraId="74DA8359" w14:textId="77777777" w:rsidTr="00D24E91">
        <w:trPr>
          <w:cantSplit/>
        </w:trPr>
        <w:tc>
          <w:tcPr>
            <w:tcW w:w="28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89A6D4" w14:textId="77777777" w:rsidR="00860CE8" w:rsidRPr="006F6A15" w:rsidRDefault="00860CE8" w:rsidP="00860CE8">
            <w:pPr>
              <w:ind w:left="156" w:right="-72" w:hanging="156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F5A14">
              <w:rPr>
                <w:rFonts w:ascii="Angsana New" w:hAnsi="Angsana New"/>
                <w:sz w:val="28"/>
                <w:szCs w:val="28"/>
                <w:cs/>
              </w:rPr>
              <w:t>ค่าใช้จ่ายที่เกี่ยวกับสัญญาเช่าซึ่งสินทรัพย์อ้างอิงมีมูลค่าต่ำ</w:t>
            </w:r>
            <w:r w:rsidRPr="00D017BA">
              <w:rPr>
                <w:rFonts w:ascii="Angsana New" w:hAnsi="Angsana New"/>
                <w:sz w:val="28"/>
                <w:szCs w:val="28"/>
                <w:cs/>
              </w:rPr>
              <w:t>/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ระยะสั้น</w:t>
            </w:r>
            <w:r>
              <w:rPr>
                <w:rFonts w:ascii="Angsana New" w:hAnsi="Angsana New"/>
                <w:sz w:val="28"/>
                <w:szCs w:val="28"/>
                <w:cs/>
              </w:rPr>
              <w:t>/</w:t>
            </w:r>
            <w:r w:rsidRPr="00D017BA">
              <w:rPr>
                <w:rFonts w:ascii="Angsana New" w:hAnsi="Angsana New" w:hint="cs"/>
                <w:sz w:val="28"/>
                <w:szCs w:val="28"/>
                <w:cs/>
              </w:rPr>
              <w:t>เกี่ยวก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ับการจ่าย</w:t>
            </w:r>
            <w:r w:rsidRPr="00D017BA">
              <w:rPr>
                <w:rFonts w:ascii="Angsana New" w:hAnsi="Angsana New" w:hint="cs"/>
                <w:sz w:val="28"/>
                <w:szCs w:val="28"/>
                <w:cs/>
              </w:rPr>
              <w:t>ค่าเช่าผันแปร</w:t>
            </w:r>
            <w:r w:rsidR="008F3F18">
              <w:rPr>
                <w:rFonts w:ascii="Angsana New" w:hAnsi="Angsana New" w:hint="cs"/>
                <w:sz w:val="28"/>
                <w:szCs w:val="28"/>
                <w:cs/>
              </w:rPr>
              <w:t>ที่ไม่อ้างอิงดัชนีหรืออัตรา</w:t>
            </w:r>
          </w:p>
        </w:tc>
        <w:tc>
          <w:tcPr>
            <w:tcW w:w="107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AD21384" w14:textId="77777777" w:rsidR="00860CE8" w:rsidRPr="002C1EA2" w:rsidRDefault="00F17DFC" w:rsidP="00860CE8">
            <w:pPr>
              <w:pBdr>
                <w:bottom w:val="single" w:sz="4" w:space="1" w:color="auto"/>
              </w:pBdr>
              <w:tabs>
                <w:tab w:val="decimal" w:pos="1581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24,36</w:t>
            </w:r>
            <w:r w:rsidR="002617D6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1110" w:type="pct"/>
            <w:tcBorders>
              <w:left w:val="nil"/>
              <w:right w:val="nil"/>
            </w:tcBorders>
            <w:vAlign w:val="bottom"/>
          </w:tcPr>
          <w:p w14:paraId="18439C93" w14:textId="77777777" w:rsidR="00860CE8" w:rsidRPr="00860CE8" w:rsidRDefault="00860CE8" w:rsidP="00860CE8">
            <w:pPr>
              <w:pBdr>
                <w:bottom w:val="single" w:sz="4" w:space="1" w:color="auto"/>
              </w:pBdr>
              <w:tabs>
                <w:tab w:val="decimal" w:pos="1581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134E2">
              <w:rPr>
                <w:rFonts w:ascii="Angsana New" w:hAnsi="Angsana New"/>
                <w:sz w:val="28"/>
                <w:szCs w:val="28"/>
                <w:cs/>
                <w:lang w:val="en-US"/>
              </w:rPr>
              <w:t>28</w:t>
            </w:r>
            <w:r w:rsidRPr="00F134E2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F134E2">
              <w:rPr>
                <w:rFonts w:ascii="Angsana New" w:hAnsi="Angsana New"/>
                <w:sz w:val="28"/>
                <w:szCs w:val="28"/>
                <w:cs/>
                <w:lang w:val="en-US"/>
              </w:rPr>
              <w:t>315</w:t>
            </w:r>
          </w:p>
        </w:tc>
      </w:tr>
      <w:tr w:rsidR="00860CE8" w:rsidRPr="00966C3D" w14:paraId="7DF63742" w14:textId="77777777" w:rsidTr="00D24E91">
        <w:trPr>
          <w:cantSplit/>
        </w:trPr>
        <w:tc>
          <w:tcPr>
            <w:tcW w:w="28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EDE643" w14:textId="77777777" w:rsidR="00860CE8" w:rsidRDefault="00860CE8" w:rsidP="00860CE8">
            <w:pPr>
              <w:tabs>
                <w:tab w:val="left" w:pos="1260"/>
              </w:tabs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07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AA79F23" w14:textId="77777777" w:rsidR="00860CE8" w:rsidRPr="002C1EA2" w:rsidRDefault="00F17DFC" w:rsidP="00860CE8">
            <w:pPr>
              <w:pBdr>
                <w:bottom w:val="double" w:sz="4" w:space="1" w:color="auto"/>
              </w:pBdr>
              <w:tabs>
                <w:tab w:val="decimal" w:pos="1581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289,54</w:t>
            </w:r>
            <w:r w:rsidR="002617D6">
              <w:rPr>
                <w:rFonts w:ascii="Angsana New" w:hAnsi="Angsana New"/>
                <w:sz w:val="28"/>
                <w:szCs w:val="28"/>
                <w:lang w:val="en-US"/>
              </w:rPr>
              <w:t>6</w:t>
            </w:r>
          </w:p>
        </w:tc>
        <w:tc>
          <w:tcPr>
            <w:tcW w:w="1110" w:type="pct"/>
            <w:tcBorders>
              <w:left w:val="nil"/>
              <w:right w:val="nil"/>
            </w:tcBorders>
            <w:vAlign w:val="bottom"/>
          </w:tcPr>
          <w:p w14:paraId="7B90D2DC" w14:textId="77777777" w:rsidR="00860CE8" w:rsidRPr="00860CE8" w:rsidRDefault="00860CE8" w:rsidP="00860CE8">
            <w:pPr>
              <w:pBdr>
                <w:bottom w:val="double" w:sz="4" w:space="1" w:color="auto"/>
              </w:pBdr>
              <w:tabs>
                <w:tab w:val="decimal" w:pos="1581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317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,880</w:t>
            </w:r>
          </w:p>
        </w:tc>
      </w:tr>
    </w:tbl>
    <w:p w14:paraId="69B2CA32" w14:textId="77777777" w:rsidR="00FA6DF6" w:rsidRPr="00325D22" w:rsidRDefault="00C718BF" w:rsidP="00FE7849">
      <w:pPr>
        <w:spacing w:before="240" w:after="120"/>
        <w:ind w:left="567" w:hanging="567"/>
        <w:rPr>
          <w:rFonts w:ascii="Angsana New" w:hAnsi="Angsana New"/>
          <w:b/>
          <w:bCs/>
          <w:sz w:val="32"/>
          <w:szCs w:val="32"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t>22.4</w:t>
      </w:r>
      <w:r w:rsidR="00FA6DF6" w:rsidRPr="00325D22">
        <w:rPr>
          <w:rFonts w:ascii="Angsana New" w:hAnsi="Angsana New"/>
          <w:b/>
          <w:bCs/>
          <w:sz w:val="32"/>
          <w:szCs w:val="32"/>
          <w:lang w:val="en-US"/>
        </w:rPr>
        <w:t xml:space="preserve"> </w:t>
      </w:r>
      <w:r w:rsidR="00FA6DF6" w:rsidRPr="00325D22">
        <w:rPr>
          <w:rFonts w:ascii="Angsana New" w:hAnsi="Angsana New"/>
          <w:b/>
          <w:bCs/>
          <w:sz w:val="32"/>
          <w:szCs w:val="32"/>
          <w:lang w:val="en-US"/>
        </w:rPr>
        <w:tab/>
      </w:r>
      <w:r w:rsidR="00FA6DF6" w:rsidRPr="00325D22">
        <w:rPr>
          <w:rFonts w:ascii="Angsana New" w:hAnsi="Angsana New" w:hint="cs"/>
          <w:b/>
          <w:bCs/>
          <w:sz w:val="32"/>
          <w:szCs w:val="32"/>
          <w:cs/>
          <w:lang w:val="en-US"/>
        </w:rPr>
        <w:t>อื่น ๆ</w:t>
      </w:r>
    </w:p>
    <w:p w14:paraId="0B03DDAC" w14:textId="77777777" w:rsidR="00B7016E" w:rsidRPr="0034314D" w:rsidRDefault="00830A8B" w:rsidP="00511503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lang w:val="en-US"/>
        </w:rPr>
      </w:pPr>
      <w:r w:rsidRPr="00966C3D">
        <w:rPr>
          <w:rFonts w:ascii="Angsana New" w:hAnsi="Angsana New"/>
          <w:sz w:val="32"/>
          <w:szCs w:val="32"/>
          <w:cs/>
          <w:lang w:val="en-US"/>
        </w:rPr>
        <w:t>ธนาคารฯมีกระแสเงินสดจ่ายทั้งหมดของสัญญาเช่าในระหว่าง</w:t>
      </w:r>
      <w:r w:rsidR="007B6449">
        <w:rPr>
          <w:rFonts w:ascii="Angsana New" w:hAnsi="Angsana New" w:hint="cs"/>
          <w:sz w:val="32"/>
          <w:szCs w:val="32"/>
          <w:cs/>
          <w:lang w:val="en-US"/>
        </w:rPr>
        <w:t>ปี</w:t>
      </w:r>
      <w:r w:rsidR="00D65345" w:rsidRPr="00966C3D">
        <w:rPr>
          <w:rFonts w:ascii="Angsana New" w:hAnsi="Angsana New"/>
          <w:sz w:val="32"/>
          <w:szCs w:val="32"/>
          <w:cs/>
          <w:lang w:val="en-US"/>
        </w:rPr>
        <w:t xml:space="preserve">สิ้นสุดวันที่ </w:t>
      </w:r>
      <w:r w:rsidR="007B6449">
        <w:rPr>
          <w:rFonts w:ascii="Angsana New" w:hAnsi="Angsana New"/>
          <w:sz w:val="32"/>
          <w:szCs w:val="32"/>
          <w:lang w:val="en-US"/>
        </w:rPr>
        <w:t xml:space="preserve">31 </w:t>
      </w:r>
      <w:r w:rsidR="007B6449">
        <w:rPr>
          <w:rFonts w:ascii="Angsana New" w:hAnsi="Angsana New" w:hint="cs"/>
          <w:sz w:val="32"/>
          <w:szCs w:val="32"/>
          <w:cs/>
          <w:lang w:val="en-US"/>
        </w:rPr>
        <w:t>ธันวาคม</w:t>
      </w:r>
      <w:r w:rsidR="00D65345" w:rsidRPr="00966C3D">
        <w:rPr>
          <w:rFonts w:ascii="Angsana New" w:hAnsi="Angsana New"/>
          <w:sz w:val="32"/>
          <w:szCs w:val="32"/>
          <w:cs/>
          <w:lang w:val="en-US"/>
        </w:rPr>
        <w:t xml:space="preserve"> </w:t>
      </w:r>
      <w:r w:rsidR="00D65345">
        <w:rPr>
          <w:rFonts w:ascii="Angsana New" w:hAnsi="Angsana New"/>
          <w:sz w:val="32"/>
          <w:szCs w:val="32"/>
          <w:lang w:val="en-US"/>
        </w:rPr>
        <w:t>2564</w:t>
      </w:r>
      <w:r w:rsidR="00B36255">
        <w:rPr>
          <w:rFonts w:ascii="Angsana New" w:hAnsi="Angsana New"/>
          <w:sz w:val="32"/>
          <w:szCs w:val="32"/>
          <w:lang w:val="en-US"/>
        </w:rPr>
        <w:t xml:space="preserve"> </w:t>
      </w:r>
      <w:r w:rsidR="00B36255">
        <w:rPr>
          <w:rFonts w:ascii="Angsana New" w:hAnsi="Angsana New" w:hint="cs"/>
          <w:sz w:val="32"/>
          <w:szCs w:val="32"/>
          <w:cs/>
          <w:lang w:val="en-US"/>
        </w:rPr>
        <w:t>แล</w:t>
      </w:r>
      <w:r w:rsidR="00B36255" w:rsidRPr="007C4EAA">
        <w:rPr>
          <w:rFonts w:ascii="Angsana New" w:hAnsi="Angsana New" w:hint="cs"/>
          <w:sz w:val="32"/>
          <w:szCs w:val="32"/>
          <w:cs/>
          <w:lang w:val="en-US"/>
        </w:rPr>
        <w:t xml:space="preserve">ะ </w:t>
      </w:r>
      <w:r w:rsidR="00B36255" w:rsidRPr="007C4EAA">
        <w:rPr>
          <w:rFonts w:ascii="Angsana New" w:hAnsi="Angsana New"/>
          <w:sz w:val="32"/>
          <w:szCs w:val="32"/>
          <w:lang w:val="en-US"/>
        </w:rPr>
        <w:t>2563</w:t>
      </w:r>
      <w:r w:rsidR="00D65345" w:rsidRPr="007C4EAA">
        <w:rPr>
          <w:rFonts w:ascii="Angsana New" w:hAnsi="Angsana New"/>
          <w:sz w:val="32"/>
          <w:szCs w:val="32"/>
          <w:lang w:val="en-US"/>
        </w:rPr>
        <w:t xml:space="preserve"> </w:t>
      </w:r>
      <w:r w:rsidR="00D65345" w:rsidRPr="007C4EAA">
        <w:rPr>
          <w:rFonts w:ascii="Angsana New" w:hAnsi="Angsana New"/>
          <w:sz w:val="32"/>
          <w:szCs w:val="32"/>
          <w:cs/>
          <w:lang w:val="en-US"/>
        </w:rPr>
        <w:t>จำนวน</w:t>
      </w:r>
      <w:r w:rsidR="00D65345" w:rsidRPr="007C4EAA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F17DFC" w:rsidRPr="002A2D16">
        <w:rPr>
          <w:rFonts w:ascii="Angsana New" w:hAnsi="Angsana New"/>
          <w:sz w:val="32"/>
          <w:szCs w:val="32"/>
          <w:lang w:val="en-US"/>
        </w:rPr>
        <w:t>267</w:t>
      </w:r>
      <w:r w:rsidRPr="002A2D16">
        <w:rPr>
          <w:rFonts w:ascii="Angsana New" w:hAnsi="Angsana New"/>
          <w:sz w:val="32"/>
          <w:szCs w:val="32"/>
          <w:lang w:val="en-US"/>
        </w:rPr>
        <w:t xml:space="preserve"> </w:t>
      </w:r>
      <w:r w:rsidRPr="007C4EAA">
        <w:rPr>
          <w:rFonts w:ascii="Angsana New" w:hAnsi="Angsana New"/>
          <w:sz w:val="32"/>
          <w:szCs w:val="32"/>
          <w:cs/>
          <w:lang w:val="en-US"/>
        </w:rPr>
        <w:t>ล้านบาท</w:t>
      </w:r>
      <w:r w:rsidR="00B36255" w:rsidRPr="007C4EAA">
        <w:rPr>
          <w:rFonts w:ascii="Angsana New" w:hAnsi="Angsana New" w:hint="cs"/>
          <w:sz w:val="32"/>
          <w:szCs w:val="32"/>
          <w:cs/>
          <w:lang w:val="en-US"/>
        </w:rPr>
        <w:t xml:space="preserve"> และ</w:t>
      </w:r>
      <w:r w:rsidR="007C4EAA" w:rsidRPr="007C4EAA">
        <w:rPr>
          <w:rFonts w:ascii="Angsana New" w:hAnsi="Angsana New"/>
          <w:sz w:val="32"/>
          <w:szCs w:val="32"/>
          <w:lang w:val="en-US"/>
        </w:rPr>
        <w:t xml:space="preserve"> </w:t>
      </w:r>
      <w:r w:rsidR="002617D6">
        <w:rPr>
          <w:rFonts w:ascii="Angsana New" w:hAnsi="Angsana New"/>
          <w:sz w:val="32"/>
          <w:szCs w:val="32"/>
          <w:lang w:val="en-US"/>
        </w:rPr>
        <w:t>289</w:t>
      </w:r>
      <w:r w:rsidR="00B36255" w:rsidRPr="007C4EAA">
        <w:rPr>
          <w:rFonts w:ascii="Angsana New" w:hAnsi="Angsana New"/>
          <w:sz w:val="32"/>
          <w:szCs w:val="32"/>
          <w:lang w:val="en-US"/>
        </w:rPr>
        <w:t xml:space="preserve"> </w:t>
      </w:r>
      <w:r w:rsidR="00B36255" w:rsidRPr="007C4EAA">
        <w:rPr>
          <w:rFonts w:ascii="Angsana New" w:hAnsi="Angsana New"/>
          <w:sz w:val="32"/>
          <w:szCs w:val="32"/>
          <w:cs/>
          <w:lang w:val="en-US"/>
        </w:rPr>
        <w:t>ล้านบาท</w:t>
      </w:r>
      <w:r w:rsidR="00B36255" w:rsidRPr="007C4EAA">
        <w:rPr>
          <w:rFonts w:ascii="Angsana New" w:hAnsi="Angsana New" w:hint="cs"/>
          <w:sz w:val="32"/>
          <w:szCs w:val="32"/>
          <w:cs/>
          <w:lang w:val="en-US"/>
        </w:rPr>
        <w:t xml:space="preserve"> ตามลำดับ</w:t>
      </w:r>
      <w:r w:rsidR="00B7016E" w:rsidRPr="00511503">
        <w:rPr>
          <w:rFonts w:ascii="Angsana New" w:hAnsi="Angsana New" w:hint="cs"/>
          <w:sz w:val="32"/>
          <w:szCs w:val="32"/>
          <w:cs/>
          <w:lang w:val="en-US"/>
        </w:rPr>
        <w:t xml:space="preserve"> ซึ่งรวมถึงกระแสเงินสดจ่ายของสัญญาเช่าระยะสั้น สัญญาเช่าซึ่งสินทรัพย์อ้างอิงมีมูลค่าต่ำ</w:t>
      </w:r>
      <w:r w:rsidR="00B7016E" w:rsidRPr="00511503">
        <w:rPr>
          <w:rFonts w:ascii="Angsana New" w:hAnsi="Angsana New"/>
          <w:sz w:val="32"/>
          <w:szCs w:val="32"/>
          <w:cs/>
          <w:lang w:val="en-US"/>
        </w:rPr>
        <w:t xml:space="preserve"> </w:t>
      </w:r>
      <w:r w:rsidR="00B7016E" w:rsidRPr="00511503">
        <w:rPr>
          <w:rFonts w:ascii="Angsana New" w:hAnsi="Angsana New" w:hint="cs"/>
          <w:sz w:val="32"/>
          <w:szCs w:val="32"/>
          <w:cs/>
          <w:lang w:val="en-US"/>
        </w:rPr>
        <w:t xml:space="preserve">และค่าเช่าผันแปรที่ไม่ขึ้นอยู่กับดัชนีหรืออัตรา </w:t>
      </w:r>
    </w:p>
    <w:p w14:paraId="2E5BCC7A" w14:textId="77777777" w:rsidR="00E15CBC" w:rsidRPr="007B6449" w:rsidRDefault="008E648D" w:rsidP="007B6449">
      <w:pPr>
        <w:pStyle w:val="Heading1"/>
        <w:numPr>
          <w:ilvl w:val="0"/>
          <w:numId w:val="12"/>
        </w:numPr>
        <w:spacing w:before="0"/>
        <w:ind w:left="539" w:hanging="539"/>
        <w:rPr>
          <w:rFonts w:ascii="Angsana New" w:hAnsi="Angsana New"/>
          <w:sz w:val="32"/>
          <w:szCs w:val="32"/>
          <w:u w:val="none"/>
          <w:lang w:val="en-US"/>
        </w:rPr>
      </w:pPr>
      <w:r>
        <w:rPr>
          <w:rFonts w:ascii="Angsana New" w:hAnsi="Angsana New"/>
          <w:sz w:val="32"/>
          <w:szCs w:val="32"/>
          <w:u w:val="none"/>
          <w:cs/>
          <w:lang w:val="en-US"/>
        </w:rPr>
        <w:br w:type="page"/>
      </w:r>
      <w:bookmarkStart w:id="69" w:name="_Toc96506770"/>
      <w:r w:rsidR="007A58AA" w:rsidRPr="00710B9A">
        <w:rPr>
          <w:rFonts w:ascii="Angsana New" w:hAnsi="Angsana New" w:hint="cs"/>
          <w:sz w:val="32"/>
          <w:szCs w:val="32"/>
          <w:u w:val="none"/>
          <w:cs/>
          <w:lang w:val="en-US"/>
        </w:rPr>
        <w:lastRenderedPageBreak/>
        <w:t>ประมาณการหนี้สิน</w:t>
      </w:r>
      <w:bookmarkEnd w:id="66"/>
      <w:bookmarkEnd w:id="67"/>
      <w:bookmarkEnd w:id="68"/>
      <w:bookmarkEnd w:id="69"/>
      <w:r w:rsidR="007A58AA" w:rsidRPr="00710B9A">
        <w:rPr>
          <w:rFonts w:ascii="Angsana New" w:hAnsi="Angsana New" w:hint="cs"/>
          <w:sz w:val="32"/>
          <w:szCs w:val="32"/>
          <w:u w:val="none"/>
          <w:cs/>
          <w:lang w:val="en-US"/>
        </w:rPr>
        <w:t xml:space="preserve"> 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211"/>
        <w:gridCol w:w="1962"/>
        <w:gridCol w:w="2007"/>
      </w:tblGrid>
      <w:tr w:rsidR="007B6449" w:rsidRPr="00A17B38" w14:paraId="183A4B79" w14:textId="77777777" w:rsidTr="00D24E91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C0389E" w14:textId="77777777" w:rsidR="007B6449" w:rsidRPr="00710B9A" w:rsidRDefault="007B6449" w:rsidP="00D24E91">
            <w:pPr>
              <w:rPr>
                <w:rFonts w:ascii="Angsana New" w:hAnsi="Angsana New"/>
                <w:cs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48C622" w14:textId="77777777" w:rsidR="007B6449" w:rsidRPr="00A17B38" w:rsidRDefault="007B6449" w:rsidP="00D24E91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E60428" w14:textId="77777777" w:rsidR="007B6449" w:rsidRPr="00A17B38" w:rsidRDefault="007B6449" w:rsidP="00D24E91">
            <w:pPr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710B9A">
              <w:rPr>
                <w:rFonts w:ascii="Angsana New" w:hAnsi="Angsana New" w:hint="cs"/>
                <w:spacing w:val="1"/>
                <w:sz w:val="28"/>
                <w:szCs w:val="28"/>
                <w:lang w:val="en-US"/>
              </w:rPr>
              <w:t>:</w:t>
            </w:r>
            <w:r w:rsidRPr="00710B9A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085F8F" w:rsidRPr="00710B9A" w14:paraId="307CC8D4" w14:textId="77777777" w:rsidTr="00D24E91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6E2BBD" w14:textId="77777777" w:rsidR="00085F8F" w:rsidRPr="00710B9A" w:rsidRDefault="00085F8F" w:rsidP="00D24E91">
            <w:pPr>
              <w:rPr>
                <w:rFonts w:ascii="Angsana New" w:hAnsi="Angsana New"/>
                <w:cs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90AFC7" w14:textId="77777777" w:rsidR="00085F8F" w:rsidRPr="00A17B38" w:rsidRDefault="007B6449" w:rsidP="00D24E9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="008559C7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42F06" w14:textId="77777777" w:rsidR="00085F8F" w:rsidRPr="00A17B38" w:rsidRDefault="002F6BC0" w:rsidP="00D24E9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</w:tr>
      <w:tr w:rsidR="002F6BC0" w:rsidRPr="00710B9A" w14:paraId="44D12E99" w14:textId="77777777" w:rsidTr="00D24E91">
        <w:trPr>
          <w:cantSplit/>
          <w:trHeight w:val="87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314A14" w14:textId="77777777" w:rsidR="002F6BC0" w:rsidRPr="00710B9A" w:rsidRDefault="002F6BC0" w:rsidP="00D24E91">
            <w:pPr>
              <w:tabs>
                <w:tab w:val="left" w:pos="1260"/>
              </w:tabs>
              <w:ind w:left="142" w:hanging="142"/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t>ค่าเผื่อผลขาดทุนด้านเครดิตที่คาดว่าจะเกิดขึ้นของภาระผูกพัน</w:t>
            </w:r>
            <w:r w:rsidR="00511503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วงเงิน</w:t>
            </w: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t>สินเชื่อและสัญญาค้ำประกันทางการเงิน</w:t>
            </w:r>
          </w:p>
        </w:tc>
        <w:tc>
          <w:tcPr>
            <w:tcW w:w="1962" w:type="dxa"/>
            <w:tcBorders>
              <w:left w:val="nil"/>
              <w:right w:val="nil"/>
            </w:tcBorders>
            <w:vAlign w:val="bottom"/>
          </w:tcPr>
          <w:p w14:paraId="03F3ABAC" w14:textId="77777777" w:rsidR="002F6BC0" w:rsidRPr="00710B9A" w:rsidRDefault="00B33FCE" w:rsidP="00D24E91">
            <w:pPr>
              <w:tabs>
                <w:tab w:val="decimal" w:pos="160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53,237</w:t>
            </w:r>
          </w:p>
        </w:tc>
        <w:tc>
          <w:tcPr>
            <w:tcW w:w="2007" w:type="dxa"/>
            <w:tcBorders>
              <w:left w:val="nil"/>
              <w:right w:val="nil"/>
            </w:tcBorders>
            <w:vAlign w:val="bottom"/>
          </w:tcPr>
          <w:p w14:paraId="360DA71F" w14:textId="77777777" w:rsidR="002F6BC0" w:rsidRPr="00710B9A" w:rsidRDefault="002F6BC0" w:rsidP="00D24E91">
            <w:pPr>
              <w:tabs>
                <w:tab w:val="decimal" w:pos="160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26,821</w:t>
            </w:r>
          </w:p>
        </w:tc>
      </w:tr>
      <w:tr w:rsidR="002F6BC0" w:rsidRPr="00710B9A" w14:paraId="44FA9E10" w14:textId="77777777" w:rsidTr="00D24E91">
        <w:trPr>
          <w:cantSplit/>
          <w:trHeight w:val="87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F5715C" w14:textId="77777777" w:rsidR="002F6BC0" w:rsidRPr="00710B9A" w:rsidRDefault="002F6BC0" w:rsidP="00D24E91">
            <w:pPr>
              <w:tabs>
                <w:tab w:val="left" w:pos="1260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t>ประมาณการหนี้สินผลประโยชน์ของพนักงาน</w:t>
            </w:r>
          </w:p>
        </w:tc>
        <w:tc>
          <w:tcPr>
            <w:tcW w:w="1962" w:type="dxa"/>
            <w:tcBorders>
              <w:left w:val="nil"/>
              <w:right w:val="nil"/>
            </w:tcBorders>
            <w:vAlign w:val="bottom"/>
          </w:tcPr>
          <w:p w14:paraId="0E0A9EBB" w14:textId="77777777" w:rsidR="002F6BC0" w:rsidRPr="00710B9A" w:rsidRDefault="00B33FCE" w:rsidP="00D24E91">
            <w:pPr>
              <w:tabs>
                <w:tab w:val="decimal" w:pos="160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208,114</w:t>
            </w:r>
          </w:p>
        </w:tc>
        <w:tc>
          <w:tcPr>
            <w:tcW w:w="2007" w:type="dxa"/>
            <w:tcBorders>
              <w:left w:val="nil"/>
              <w:right w:val="nil"/>
            </w:tcBorders>
            <w:vAlign w:val="bottom"/>
          </w:tcPr>
          <w:p w14:paraId="48782A46" w14:textId="77777777" w:rsidR="002F6BC0" w:rsidRPr="00710B9A" w:rsidRDefault="002F6BC0" w:rsidP="00D24E91">
            <w:pPr>
              <w:tabs>
                <w:tab w:val="decimal" w:pos="160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185,233</w:t>
            </w:r>
          </w:p>
        </w:tc>
      </w:tr>
      <w:tr w:rsidR="002F6BC0" w:rsidRPr="00710B9A" w14:paraId="2FEC0AA6" w14:textId="77777777" w:rsidTr="00D24E91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8EB576" w14:textId="77777777" w:rsidR="002F6BC0" w:rsidRPr="00710B9A" w:rsidRDefault="002F6BC0" w:rsidP="00D24E91">
            <w:pPr>
              <w:tabs>
                <w:tab w:val="left" w:pos="1260"/>
              </w:tabs>
              <w:ind w:left="132" w:hanging="132"/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t>ประมาณการรื้อถอน</w:t>
            </w:r>
          </w:p>
        </w:tc>
        <w:tc>
          <w:tcPr>
            <w:tcW w:w="1962" w:type="dxa"/>
            <w:tcBorders>
              <w:left w:val="nil"/>
              <w:right w:val="nil"/>
            </w:tcBorders>
            <w:vAlign w:val="bottom"/>
          </w:tcPr>
          <w:p w14:paraId="46D44E0D" w14:textId="77777777" w:rsidR="002F6BC0" w:rsidRPr="00710B9A" w:rsidRDefault="00B33FCE" w:rsidP="00D24E91">
            <w:pPr>
              <w:tabs>
                <w:tab w:val="decimal" w:pos="160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39,369</w:t>
            </w:r>
          </w:p>
        </w:tc>
        <w:tc>
          <w:tcPr>
            <w:tcW w:w="2007" w:type="dxa"/>
            <w:tcBorders>
              <w:left w:val="nil"/>
              <w:right w:val="nil"/>
            </w:tcBorders>
            <w:vAlign w:val="bottom"/>
          </w:tcPr>
          <w:p w14:paraId="59C32EEC" w14:textId="77777777" w:rsidR="002F6BC0" w:rsidRPr="00710B9A" w:rsidRDefault="002F6BC0" w:rsidP="00D24E91">
            <w:pPr>
              <w:tabs>
                <w:tab w:val="decimal" w:pos="160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46,821</w:t>
            </w:r>
          </w:p>
        </w:tc>
      </w:tr>
      <w:tr w:rsidR="00984DC3" w:rsidRPr="00710B9A" w14:paraId="7C2DD3E0" w14:textId="77777777" w:rsidTr="00D24E91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613FE6" w14:textId="77777777" w:rsidR="00984DC3" w:rsidRPr="00710B9A" w:rsidRDefault="00984DC3" w:rsidP="00D24E91">
            <w:pPr>
              <w:tabs>
                <w:tab w:val="left" w:pos="1260"/>
              </w:tabs>
              <w:ind w:left="132" w:hanging="132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84DC3">
              <w:rPr>
                <w:rFonts w:ascii="Angsana New" w:hAnsi="Angsana New"/>
                <w:sz w:val="28"/>
                <w:szCs w:val="28"/>
                <w:cs/>
              </w:rPr>
              <w:t>ประมาณการหนี้สินอื่น</w:t>
            </w:r>
          </w:p>
        </w:tc>
        <w:tc>
          <w:tcPr>
            <w:tcW w:w="1962" w:type="dxa"/>
            <w:tcBorders>
              <w:left w:val="nil"/>
              <w:right w:val="nil"/>
            </w:tcBorders>
            <w:vAlign w:val="bottom"/>
          </w:tcPr>
          <w:p w14:paraId="66DD19DE" w14:textId="77777777" w:rsidR="00984DC3" w:rsidRDefault="00B33FCE" w:rsidP="00D24E91">
            <w:pPr>
              <w:pBdr>
                <w:bottom w:val="single" w:sz="4" w:space="1" w:color="auto"/>
              </w:pBdr>
              <w:tabs>
                <w:tab w:val="decimal" w:pos="160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20,32</w:t>
            </w:r>
            <w:r w:rsidR="003E45FE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  <w:tc>
          <w:tcPr>
            <w:tcW w:w="2007" w:type="dxa"/>
            <w:tcBorders>
              <w:left w:val="nil"/>
              <w:right w:val="nil"/>
            </w:tcBorders>
            <w:vAlign w:val="bottom"/>
          </w:tcPr>
          <w:p w14:paraId="4B364625" w14:textId="77777777" w:rsidR="00984DC3" w:rsidRDefault="00984DC3" w:rsidP="00D24E91">
            <w:pPr>
              <w:pBdr>
                <w:bottom w:val="single" w:sz="4" w:space="1" w:color="auto"/>
              </w:pBdr>
              <w:tabs>
                <w:tab w:val="decimal" w:pos="160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2F6BC0" w:rsidRPr="00710B9A" w14:paraId="50535336" w14:textId="77777777" w:rsidTr="00D24E91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2641CC" w14:textId="77777777" w:rsidR="002F6BC0" w:rsidRPr="00710B9A" w:rsidRDefault="002F6BC0" w:rsidP="00D24E91">
            <w:pPr>
              <w:tabs>
                <w:tab w:val="left" w:pos="1260"/>
              </w:tabs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96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7B6E7AF" w14:textId="77777777" w:rsidR="002F6BC0" w:rsidRPr="00710B9A" w:rsidRDefault="00B33FCE" w:rsidP="00D24E91">
            <w:pPr>
              <w:pBdr>
                <w:bottom w:val="double" w:sz="4" w:space="1" w:color="auto"/>
              </w:pBdr>
              <w:tabs>
                <w:tab w:val="decimal" w:pos="160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321,045</w:t>
            </w:r>
          </w:p>
        </w:tc>
        <w:tc>
          <w:tcPr>
            <w:tcW w:w="200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EE2DD5F" w14:textId="77777777" w:rsidR="002F6BC0" w:rsidRPr="00710B9A" w:rsidRDefault="002F6BC0" w:rsidP="00D24E91">
            <w:pPr>
              <w:pBdr>
                <w:bottom w:val="double" w:sz="4" w:space="1" w:color="auto"/>
              </w:pBdr>
              <w:tabs>
                <w:tab w:val="decimal" w:pos="160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258,875</w:t>
            </w:r>
          </w:p>
        </w:tc>
      </w:tr>
    </w:tbl>
    <w:p w14:paraId="27AC2652" w14:textId="77777777" w:rsidR="007A58AA" w:rsidRPr="003D4A22" w:rsidRDefault="0092798E" w:rsidP="00E53760">
      <w:pPr>
        <w:spacing w:before="240" w:after="120"/>
        <w:ind w:left="532" w:hanging="518"/>
        <w:jc w:val="thaiDistribute"/>
        <w:rPr>
          <w:rFonts w:ascii="Angsana New" w:hAnsi="Angsana New"/>
          <w:b/>
          <w:bCs/>
          <w:sz w:val="32"/>
          <w:szCs w:val="32"/>
          <w:lang w:val="en-US"/>
        </w:rPr>
      </w:pPr>
      <w:r>
        <w:rPr>
          <w:rFonts w:ascii="Angsana New" w:hAnsi="Angsana New" w:hint="cs"/>
          <w:b/>
          <w:bCs/>
          <w:sz w:val="32"/>
          <w:szCs w:val="32"/>
          <w:cs/>
          <w:lang w:val="en-US"/>
        </w:rPr>
        <w:t>2</w:t>
      </w:r>
      <w:r w:rsidR="00C70374">
        <w:rPr>
          <w:rFonts w:ascii="Angsana New" w:hAnsi="Angsana New"/>
          <w:b/>
          <w:bCs/>
          <w:sz w:val="32"/>
          <w:szCs w:val="32"/>
          <w:lang w:val="en-US"/>
        </w:rPr>
        <w:t>3</w:t>
      </w:r>
      <w:r w:rsidR="007A58AA" w:rsidRPr="00AE7291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646EDC" w:rsidRPr="00AE7291">
        <w:rPr>
          <w:rFonts w:ascii="Angsana New" w:hAnsi="Angsana New"/>
          <w:b/>
          <w:bCs/>
          <w:sz w:val="32"/>
          <w:szCs w:val="32"/>
          <w:cs/>
        </w:rPr>
        <w:t>1</w:t>
      </w:r>
      <w:r w:rsidR="007A58AA" w:rsidRPr="00AE7291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7A58AA" w:rsidRPr="00AE7291">
        <w:rPr>
          <w:rFonts w:ascii="Angsana New" w:hAnsi="Angsana New" w:hint="cs"/>
          <w:b/>
          <w:bCs/>
          <w:sz w:val="32"/>
          <w:szCs w:val="32"/>
          <w:cs/>
        </w:rPr>
        <w:tab/>
      </w:r>
      <w:r w:rsidR="00CE74A7" w:rsidRPr="00710B9A">
        <w:rPr>
          <w:rFonts w:ascii="Angsana New" w:hAnsi="Angsana New" w:hint="cs"/>
          <w:b/>
          <w:bCs/>
          <w:sz w:val="32"/>
          <w:szCs w:val="32"/>
          <w:cs/>
        </w:rPr>
        <w:t>ค่าเผื่อผลขาดทุนด้านเครดิตที่คาดว่าจะเกิดขึ้นของ</w:t>
      </w:r>
      <w:r w:rsidR="00C17F37">
        <w:rPr>
          <w:rFonts w:ascii="Angsana New" w:hAnsi="Angsana New" w:hint="cs"/>
          <w:b/>
          <w:bCs/>
          <w:sz w:val="32"/>
          <w:szCs w:val="32"/>
          <w:cs/>
        </w:rPr>
        <w:t>ภาระผูกพันวงเงินสินเชื่อ</w:t>
      </w:r>
      <w:r w:rsidR="00CE74A7" w:rsidRPr="00710B9A">
        <w:rPr>
          <w:rFonts w:ascii="Angsana New" w:hAnsi="Angsana New" w:hint="cs"/>
          <w:b/>
          <w:bCs/>
          <w:sz w:val="32"/>
          <w:szCs w:val="32"/>
          <w:cs/>
        </w:rPr>
        <w:t>และสัญญาค้ำประกัน</w:t>
      </w:r>
      <w:r w:rsidR="00E53760">
        <w:rPr>
          <w:rFonts w:ascii="Angsana New" w:hAnsi="Angsana New" w:hint="cs"/>
          <w:b/>
          <w:bCs/>
          <w:sz w:val="32"/>
          <w:szCs w:val="32"/>
          <w:cs/>
        </w:rPr>
        <w:t xml:space="preserve">                      </w:t>
      </w:r>
      <w:r w:rsidR="00CE74A7" w:rsidRPr="00710B9A">
        <w:rPr>
          <w:rFonts w:ascii="Angsana New" w:hAnsi="Angsana New" w:hint="cs"/>
          <w:b/>
          <w:bCs/>
          <w:sz w:val="32"/>
          <w:szCs w:val="32"/>
          <w:cs/>
        </w:rPr>
        <w:t>ทาง</w:t>
      </w:r>
      <w:r w:rsidR="00CE74A7" w:rsidRPr="003D4A22">
        <w:rPr>
          <w:rFonts w:ascii="Angsana New" w:hAnsi="Angsana New" w:hint="cs"/>
          <w:b/>
          <w:bCs/>
          <w:sz w:val="32"/>
          <w:szCs w:val="32"/>
          <w:cs/>
        </w:rPr>
        <w:t>การเงิน</w:t>
      </w:r>
    </w:p>
    <w:p w14:paraId="1246DA41" w14:textId="77777777" w:rsidR="00CE74A7" w:rsidRPr="007B6449" w:rsidRDefault="00CE74A7" w:rsidP="007B6449">
      <w:pPr>
        <w:pStyle w:val="ListParagraph"/>
        <w:spacing w:before="120"/>
        <w:ind w:left="544"/>
        <w:contextualSpacing w:val="0"/>
        <w:jc w:val="thaiDistribute"/>
        <w:rPr>
          <w:rFonts w:ascii="Angsana New" w:hAnsi="Angsana New"/>
          <w:color w:val="000000"/>
          <w:sz w:val="32"/>
          <w:szCs w:val="32"/>
          <w:cs/>
        </w:rPr>
      </w:pPr>
      <w:r w:rsidRPr="003D4A22">
        <w:rPr>
          <w:rFonts w:ascii="Angsana New" w:hAnsi="Angsana New" w:hint="cs"/>
          <w:color w:val="000000"/>
          <w:sz w:val="32"/>
          <w:szCs w:val="32"/>
          <w:cs/>
        </w:rPr>
        <w:t>ณ วันที่</w:t>
      </w:r>
      <w:r w:rsidR="00C929D6" w:rsidRPr="003D4A22">
        <w:rPr>
          <w:rFonts w:ascii="Angsana New" w:hAnsi="Angsana New" w:hint="cs"/>
          <w:color w:val="000000"/>
          <w:sz w:val="32"/>
          <w:szCs w:val="32"/>
          <w:cs/>
          <w:lang w:val="en-US"/>
        </w:rPr>
        <w:t xml:space="preserve"> </w:t>
      </w:r>
      <w:r w:rsidR="007B6449" w:rsidRPr="003D4A22">
        <w:rPr>
          <w:rFonts w:ascii="Angsana New" w:hAnsi="Angsana New"/>
          <w:color w:val="000000"/>
          <w:sz w:val="32"/>
          <w:szCs w:val="32"/>
          <w:lang w:val="en-US"/>
        </w:rPr>
        <w:t>31</w:t>
      </w:r>
      <w:r w:rsidR="007B6449" w:rsidRPr="003D4A22">
        <w:rPr>
          <w:rFonts w:ascii="Angsana New" w:hAnsi="Angsana New" w:hint="cs"/>
          <w:color w:val="000000"/>
          <w:sz w:val="32"/>
          <w:szCs w:val="32"/>
          <w:cs/>
          <w:lang w:val="en-US"/>
        </w:rPr>
        <w:t xml:space="preserve"> </w:t>
      </w:r>
      <w:r w:rsidR="007B6449" w:rsidRPr="003D4A22">
        <w:rPr>
          <w:rFonts w:ascii="Angsana New" w:hAnsi="Angsana New" w:hint="cs"/>
          <w:color w:val="000000"/>
          <w:sz w:val="32"/>
          <w:szCs w:val="32"/>
          <w:cs/>
        </w:rPr>
        <w:t xml:space="preserve">ธันวาคม </w:t>
      </w:r>
      <w:r w:rsidR="00D25C98" w:rsidRPr="003D4A22">
        <w:rPr>
          <w:rFonts w:ascii="Angsana New" w:hAnsi="Angsana New"/>
          <w:color w:val="000000"/>
          <w:sz w:val="32"/>
          <w:szCs w:val="32"/>
          <w:lang w:val="en-US"/>
        </w:rPr>
        <w:t>2564</w:t>
      </w:r>
      <w:r w:rsidR="00D25C98" w:rsidRPr="003D4A22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C17B7C" w:rsidRPr="003D4A22">
        <w:rPr>
          <w:rFonts w:ascii="Angsana New" w:hAnsi="Angsana New" w:hint="cs"/>
          <w:color w:val="000000"/>
          <w:sz w:val="32"/>
          <w:szCs w:val="32"/>
          <w:cs/>
        </w:rPr>
        <w:t>และ</w:t>
      </w:r>
      <w:r w:rsidR="00C929D6" w:rsidRPr="003D4A22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C929D6" w:rsidRPr="003D4A22">
        <w:rPr>
          <w:rFonts w:ascii="Angsana New" w:hAnsi="Angsana New"/>
          <w:color w:val="000000"/>
          <w:sz w:val="32"/>
          <w:szCs w:val="32"/>
          <w:lang w:val="en-US"/>
        </w:rPr>
        <w:t>2563</w:t>
      </w:r>
      <w:r w:rsidR="00C929D6" w:rsidRPr="003D4A22">
        <w:rPr>
          <w:rFonts w:ascii="Angsana New" w:hAnsi="Angsana New" w:hint="cs"/>
          <w:color w:val="000000"/>
          <w:sz w:val="32"/>
          <w:szCs w:val="32"/>
          <w:cs/>
          <w:lang w:val="en-US"/>
        </w:rPr>
        <w:t xml:space="preserve"> </w:t>
      </w:r>
      <w:r w:rsidRPr="003D4A22">
        <w:rPr>
          <w:rFonts w:ascii="Angsana New" w:hAnsi="Angsana New" w:hint="cs"/>
          <w:color w:val="000000"/>
          <w:sz w:val="32"/>
          <w:szCs w:val="32"/>
          <w:cs/>
        </w:rPr>
        <w:t>ค่าเผื่อผลขาดทุนด้าน</w:t>
      </w:r>
      <w:r w:rsidRPr="00710B9A">
        <w:rPr>
          <w:rFonts w:ascii="Angsana New" w:hAnsi="Angsana New" w:hint="cs"/>
          <w:color w:val="000000"/>
          <w:sz w:val="32"/>
          <w:szCs w:val="32"/>
          <w:cs/>
        </w:rPr>
        <w:t>เครดิตที่คาดว่าจะเกิดขึ้นของ</w:t>
      </w:r>
      <w:r w:rsidR="00C17F37">
        <w:rPr>
          <w:rFonts w:ascii="Angsana New" w:hAnsi="Angsana New" w:hint="cs"/>
          <w:color w:val="000000"/>
          <w:sz w:val="32"/>
          <w:szCs w:val="32"/>
          <w:cs/>
        </w:rPr>
        <w:t>ภาระผูกพันวงเงินสินเชื่อ</w:t>
      </w:r>
      <w:r w:rsidRPr="00710B9A">
        <w:rPr>
          <w:rFonts w:ascii="Angsana New" w:hAnsi="Angsana New" w:hint="cs"/>
          <w:color w:val="000000"/>
          <w:sz w:val="32"/>
          <w:szCs w:val="32"/>
          <w:cs/>
        </w:rPr>
        <w:t>และสัญญาค้ำประกันทางการเงินจำแนกตามประเภทการจัดชั้นได้ดังนี้</w:t>
      </w:r>
    </w:p>
    <w:tbl>
      <w:tblPr>
        <w:tblW w:w="921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409"/>
        <w:gridCol w:w="1701"/>
        <w:gridCol w:w="1701"/>
        <w:gridCol w:w="1701"/>
        <w:gridCol w:w="1701"/>
      </w:tblGrid>
      <w:tr w:rsidR="007B6449" w:rsidRPr="001D373C" w14:paraId="2010DF04" w14:textId="77777777" w:rsidTr="00D24E91">
        <w:trPr>
          <w:trHeight w:val="66"/>
        </w:trPr>
        <w:tc>
          <w:tcPr>
            <w:tcW w:w="2409" w:type="dxa"/>
            <w:shd w:val="clear" w:color="auto" w:fill="auto"/>
            <w:vAlign w:val="bottom"/>
          </w:tcPr>
          <w:p w14:paraId="432FA783" w14:textId="77777777" w:rsidR="007B6449" w:rsidRPr="001D373C" w:rsidRDefault="007B6449" w:rsidP="00692BBD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02" w:type="dxa"/>
            <w:gridSpan w:val="2"/>
            <w:shd w:val="clear" w:color="auto" w:fill="auto"/>
            <w:vAlign w:val="bottom"/>
          </w:tcPr>
          <w:p w14:paraId="163A1366" w14:textId="77777777" w:rsidR="007B6449" w:rsidRPr="001D373C" w:rsidRDefault="007B6449" w:rsidP="00692BBD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402" w:type="dxa"/>
            <w:gridSpan w:val="2"/>
            <w:vAlign w:val="bottom"/>
          </w:tcPr>
          <w:p w14:paraId="4D06FC7B" w14:textId="77777777" w:rsidR="007B6449" w:rsidRPr="001D373C" w:rsidRDefault="007B6449" w:rsidP="00692BBD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b/>
                <w:sz w:val="28"/>
                <w:cs/>
              </w:rPr>
              <w:t>(หน่วย: พันบาท)</w:t>
            </w:r>
          </w:p>
        </w:tc>
      </w:tr>
      <w:tr w:rsidR="007B6449" w:rsidRPr="001D373C" w14:paraId="174981C2" w14:textId="77777777" w:rsidTr="00D24E91">
        <w:trPr>
          <w:trHeight w:val="66"/>
        </w:trPr>
        <w:tc>
          <w:tcPr>
            <w:tcW w:w="2409" w:type="dxa"/>
            <w:shd w:val="clear" w:color="auto" w:fill="auto"/>
            <w:vAlign w:val="bottom"/>
          </w:tcPr>
          <w:p w14:paraId="4248583F" w14:textId="77777777" w:rsidR="007B6449" w:rsidRPr="001D373C" w:rsidRDefault="007B6449" w:rsidP="00692BBD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02" w:type="dxa"/>
            <w:gridSpan w:val="2"/>
            <w:shd w:val="clear" w:color="auto" w:fill="auto"/>
            <w:vAlign w:val="bottom"/>
          </w:tcPr>
          <w:p w14:paraId="6C6E40C6" w14:textId="77777777" w:rsidR="007B6449" w:rsidRPr="001D373C" w:rsidRDefault="007B6449" w:rsidP="00692BBD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  <w:lang w:val="en-US"/>
              </w:rPr>
              <w:t>31</w:t>
            </w:r>
            <w:r>
              <w:rPr>
                <w:rFonts w:ascii="Angsana New" w:hAnsi="Angsana New" w:hint="cs"/>
                <w:sz w:val="28"/>
                <w:cs/>
                <w:lang w:val="en-US"/>
              </w:rPr>
              <w:t xml:space="preserve"> </w:t>
            </w:r>
            <w:r w:rsidRPr="001D373C">
              <w:rPr>
                <w:rFonts w:ascii="Angsana New" w:hAnsi="Angsana New" w:hint="cs"/>
                <w:sz w:val="28"/>
                <w:cs/>
              </w:rPr>
              <w:t>ธันวาคม</w:t>
            </w:r>
            <w:r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Pr="001D373C">
              <w:rPr>
                <w:rFonts w:ascii="Angsana New" w:hAnsi="Angsana New"/>
                <w:sz w:val="28"/>
                <w:lang w:val="en-US"/>
              </w:rPr>
              <w:t>2564</w:t>
            </w:r>
          </w:p>
        </w:tc>
        <w:tc>
          <w:tcPr>
            <w:tcW w:w="3402" w:type="dxa"/>
            <w:gridSpan w:val="2"/>
            <w:vAlign w:val="bottom"/>
          </w:tcPr>
          <w:p w14:paraId="5CB7EE9A" w14:textId="77777777" w:rsidR="007B6449" w:rsidRPr="00E04B0B" w:rsidRDefault="007B6449" w:rsidP="00692BBD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lang w:val="en-US"/>
              </w:rPr>
            </w:pPr>
            <w:r>
              <w:rPr>
                <w:rFonts w:ascii="Angsana New" w:hAnsi="Angsana New"/>
                <w:sz w:val="28"/>
                <w:lang w:val="en-US"/>
              </w:rPr>
              <w:t>31</w:t>
            </w:r>
            <w:r>
              <w:rPr>
                <w:rFonts w:ascii="Angsana New" w:hAnsi="Angsana New" w:hint="cs"/>
                <w:sz w:val="28"/>
                <w:cs/>
                <w:lang w:val="en-US"/>
              </w:rPr>
              <w:t xml:space="preserve"> </w:t>
            </w:r>
            <w:r w:rsidRPr="001D373C">
              <w:rPr>
                <w:rFonts w:ascii="Angsana New" w:hAnsi="Angsana New" w:hint="cs"/>
                <w:sz w:val="28"/>
                <w:cs/>
              </w:rPr>
              <w:t>ธันวาคม</w:t>
            </w:r>
            <w:r>
              <w:rPr>
                <w:rFonts w:ascii="Angsana New" w:hAnsi="Angsana New" w:hint="cs"/>
                <w:sz w:val="28"/>
                <w:cs/>
              </w:rPr>
              <w:t xml:space="preserve"> </w:t>
            </w:r>
            <w:r>
              <w:rPr>
                <w:rFonts w:ascii="Angsana New" w:hAnsi="Angsana New"/>
                <w:sz w:val="28"/>
                <w:lang w:val="en-US"/>
              </w:rPr>
              <w:t>2563</w:t>
            </w:r>
          </w:p>
        </w:tc>
      </w:tr>
      <w:tr w:rsidR="007B6449" w:rsidRPr="001D373C" w14:paraId="3EF22699" w14:textId="77777777" w:rsidTr="00D24E91">
        <w:tc>
          <w:tcPr>
            <w:tcW w:w="2409" w:type="dxa"/>
            <w:shd w:val="clear" w:color="auto" w:fill="auto"/>
          </w:tcPr>
          <w:p w14:paraId="7A03B3F5" w14:textId="77777777" w:rsidR="007B6449" w:rsidRPr="001D373C" w:rsidRDefault="007B6449" w:rsidP="00692BBD">
            <w:pPr>
              <w:pStyle w:val="ListParagraph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7B1BBEF4" w14:textId="77777777" w:rsidR="007B6449" w:rsidRPr="001D373C" w:rsidRDefault="007B6449" w:rsidP="00692BBD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cs/>
              </w:rPr>
              <w:t>ภาระผูกพันวงเงิน        สินเชื่อและสัญญาค้ำประกัน                   ทางการเงิน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7987B4" w14:textId="77777777" w:rsidR="007B6449" w:rsidRPr="001D373C" w:rsidRDefault="007B6449" w:rsidP="00692BBD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701" w:type="dxa"/>
            <w:vAlign w:val="bottom"/>
          </w:tcPr>
          <w:p w14:paraId="3B580857" w14:textId="77777777" w:rsidR="007B6449" w:rsidRPr="001D373C" w:rsidRDefault="007B6449" w:rsidP="00692BBD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cs/>
              </w:rPr>
              <w:t>ภาระผูกพันวงเงิน        สินเชื่อและสัญญาค้ำประกัน                    ทางการเงิน</w:t>
            </w:r>
          </w:p>
        </w:tc>
        <w:tc>
          <w:tcPr>
            <w:tcW w:w="1701" w:type="dxa"/>
            <w:vAlign w:val="bottom"/>
          </w:tcPr>
          <w:p w14:paraId="3B44C680" w14:textId="77777777" w:rsidR="007B6449" w:rsidRPr="001D373C" w:rsidRDefault="007B6449" w:rsidP="00692BBD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</w:p>
          <w:p w14:paraId="587FEE9F" w14:textId="77777777" w:rsidR="007B6449" w:rsidRPr="001D373C" w:rsidRDefault="007B6449" w:rsidP="00692BBD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</w:tr>
      <w:tr w:rsidR="007B6449" w:rsidRPr="001D373C" w14:paraId="6E3CA3F6" w14:textId="77777777" w:rsidTr="00D24E91">
        <w:trPr>
          <w:trHeight w:val="329"/>
        </w:trPr>
        <w:tc>
          <w:tcPr>
            <w:tcW w:w="2409" w:type="dxa"/>
            <w:shd w:val="clear" w:color="auto" w:fill="auto"/>
          </w:tcPr>
          <w:p w14:paraId="6ABF9771" w14:textId="77777777" w:rsidR="007B6449" w:rsidRPr="001D373C" w:rsidRDefault="007B6449" w:rsidP="00692BBD">
            <w:pPr>
              <w:pStyle w:val="ListParagraph"/>
              <w:ind w:left="162" w:hanging="162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cs/>
              </w:rPr>
              <w:t>สินทรัพย์ทางการเงิน             ที่ไม่มีการเพิ่มขึ้นอย่างมีนัยสำคัญของความเสี่ยงด้านเครดิต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21BE6A" w14:textId="77777777" w:rsidR="007B6449" w:rsidRPr="001D373C" w:rsidRDefault="00ED129B" w:rsidP="00692BBD">
            <w:pPr>
              <w:tabs>
                <w:tab w:val="decimal" w:pos="131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35,594,118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92C5B8" w14:textId="77777777" w:rsidR="007B6449" w:rsidRPr="001D373C" w:rsidRDefault="00ED129B" w:rsidP="00692BBD">
            <w:pPr>
              <w:tabs>
                <w:tab w:val="decimal" w:pos="13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50,018</w:t>
            </w:r>
          </w:p>
        </w:tc>
        <w:tc>
          <w:tcPr>
            <w:tcW w:w="1701" w:type="dxa"/>
            <w:vAlign w:val="bottom"/>
          </w:tcPr>
          <w:p w14:paraId="29B7FC30" w14:textId="77777777" w:rsidR="007B6449" w:rsidRPr="001D373C" w:rsidRDefault="007B6449" w:rsidP="00692BBD">
            <w:pPr>
              <w:tabs>
                <w:tab w:val="decimal" w:pos="131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35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119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223</w:t>
            </w:r>
          </w:p>
        </w:tc>
        <w:tc>
          <w:tcPr>
            <w:tcW w:w="1701" w:type="dxa"/>
            <w:vAlign w:val="bottom"/>
          </w:tcPr>
          <w:p w14:paraId="125276D6" w14:textId="77777777" w:rsidR="007B6449" w:rsidRPr="001D373C" w:rsidRDefault="007B6449" w:rsidP="00692BBD">
            <w:pPr>
              <w:tabs>
                <w:tab w:val="decimal" w:pos="13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00A5A878" w14:textId="77777777" w:rsidR="007B6449" w:rsidRPr="001D373C" w:rsidRDefault="007B6449" w:rsidP="00692BBD">
            <w:pPr>
              <w:tabs>
                <w:tab w:val="decimal" w:pos="13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18,568</w:t>
            </w:r>
          </w:p>
        </w:tc>
      </w:tr>
      <w:tr w:rsidR="007B6449" w:rsidRPr="001D373C" w14:paraId="10FA883E" w14:textId="77777777" w:rsidTr="00D24E91">
        <w:tc>
          <w:tcPr>
            <w:tcW w:w="2409" w:type="dxa"/>
            <w:shd w:val="clear" w:color="auto" w:fill="auto"/>
          </w:tcPr>
          <w:p w14:paraId="276B0031" w14:textId="77777777" w:rsidR="007B6449" w:rsidRPr="001D373C" w:rsidRDefault="007B6449" w:rsidP="00692BBD">
            <w:pPr>
              <w:pStyle w:val="ListParagraph"/>
              <w:ind w:left="162" w:hanging="162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cs/>
              </w:rPr>
              <w:t>สินทรัพย์ทางการเงิน            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F32580" w14:textId="77777777" w:rsidR="007B6449" w:rsidRPr="001D373C" w:rsidRDefault="00ED129B" w:rsidP="00692BBD">
            <w:pPr>
              <w:tabs>
                <w:tab w:val="decimal" w:pos="131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63,242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F28733" w14:textId="77777777" w:rsidR="007B6449" w:rsidRPr="001D373C" w:rsidRDefault="00ED129B" w:rsidP="00692BBD">
            <w:pPr>
              <w:tabs>
                <w:tab w:val="decimal" w:pos="13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1,134</w:t>
            </w:r>
          </w:p>
        </w:tc>
        <w:tc>
          <w:tcPr>
            <w:tcW w:w="1701" w:type="dxa"/>
            <w:vAlign w:val="bottom"/>
          </w:tcPr>
          <w:p w14:paraId="5339985A" w14:textId="77777777" w:rsidR="007B6449" w:rsidRPr="001D373C" w:rsidRDefault="007B6449" w:rsidP="00692BBD">
            <w:pPr>
              <w:tabs>
                <w:tab w:val="decimal" w:pos="131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639692F4" w14:textId="77777777" w:rsidR="007B6449" w:rsidRPr="001D373C" w:rsidRDefault="007B6449" w:rsidP="00692BBD">
            <w:pPr>
              <w:tabs>
                <w:tab w:val="decimal" w:pos="131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67,495</w:t>
            </w:r>
          </w:p>
        </w:tc>
        <w:tc>
          <w:tcPr>
            <w:tcW w:w="1701" w:type="dxa"/>
            <w:vAlign w:val="bottom"/>
          </w:tcPr>
          <w:p w14:paraId="229087D0" w14:textId="77777777" w:rsidR="007B6449" w:rsidRPr="001D373C" w:rsidRDefault="007B6449" w:rsidP="00692BBD">
            <w:pPr>
              <w:tabs>
                <w:tab w:val="decimal" w:pos="13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1DB702FE" w14:textId="77777777" w:rsidR="007B6449" w:rsidRPr="001D373C" w:rsidRDefault="007B6449" w:rsidP="00692BBD">
            <w:pPr>
              <w:tabs>
                <w:tab w:val="decimal" w:pos="13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55</w:t>
            </w:r>
          </w:p>
        </w:tc>
      </w:tr>
      <w:tr w:rsidR="007B6449" w:rsidRPr="001D373C" w14:paraId="0F42A04D" w14:textId="77777777" w:rsidTr="00D24E91">
        <w:tc>
          <w:tcPr>
            <w:tcW w:w="2409" w:type="dxa"/>
            <w:shd w:val="clear" w:color="auto" w:fill="auto"/>
          </w:tcPr>
          <w:p w14:paraId="76496E50" w14:textId="77777777" w:rsidR="007B6449" w:rsidRPr="001D373C" w:rsidRDefault="007B6449" w:rsidP="00692BBD">
            <w:pPr>
              <w:pStyle w:val="ListParagraph"/>
              <w:ind w:left="162" w:hanging="162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cs/>
              </w:rPr>
              <w:t>สินทรัพย์ทางการเงิน             ที่มีการด้อยค่าด้านเครดิต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19F150" w14:textId="77777777" w:rsidR="007B6449" w:rsidRPr="001D373C" w:rsidRDefault="00ED129B" w:rsidP="00692BBD">
            <w:pPr>
              <w:pBdr>
                <w:bottom w:val="single" w:sz="4" w:space="1" w:color="auto"/>
              </w:pBdr>
              <w:tabs>
                <w:tab w:val="decimal" w:pos="131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22,510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4B8CD0" w14:textId="77777777" w:rsidR="007B6449" w:rsidRPr="001D373C" w:rsidRDefault="00ED129B" w:rsidP="00692BBD">
            <w:pPr>
              <w:pBdr>
                <w:bottom w:val="single" w:sz="4" w:space="1" w:color="auto"/>
              </w:pBdr>
              <w:tabs>
                <w:tab w:val="decimal" w:pos="13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2,085</w:t>
            </w:r>
          </w:p>
        </w:tc>
        <w:tc>
          <w:tcPr>
            <w:tcW w:w="1701" w:type="dxa"/>
            <w:vAlign w:val="bottom"/>
          </w:tcPr>
          <w:p w14:paraId="7D65E00D" w14:textId="77777777" w:rsidR="007B6449" w:rsidRPr="001D373C" w:rsidRDefault="007B6449" w:rsidP="00692BBD">
            <w:pPr>
              <w:pBdr>
                <w:bottom w:val="single" w:sz="4" w:space="1" w:color="auto"/>
              </w:pBdr>
              <w:tabs>
                <w:tab w:val="decimal" w:pos="131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4851406B" w14:textId="77777777" w:rsidR="007B6449" w:rsidRPr="001D373C" w:rsidRDefault="007B6449" w:rsidP="00692BBD">
            <w:pPr>
              <w:pBdr>
                <w:bottom w:val="single" w:sz="4" w:space="1" w:color="auto"/>
              </w:pBdr>
              <w:tabs>
                <w:tab w:val="decimal" w:pos="131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34,220</w:t>
            </w:r>
          </w:p>
        </w:tc>
        <w:tc>
          <w:tcPr>
            <w:tcW w:w="1701" w:type="dxa"/>
            <w:vAlign w:val="bottom"/>
          </w:tcPr>
          <w:p w14:paraId="70211FB6" w14:textId="77777777" w:rsidR="007B6449" w:rsidRPr="001D373C" w:rsidRDefault="007B6449" w:rsidP="00692BBD">
            <w:pPr>
              <w:pBdr>
                <w:bottom w:val="single" w:sz="4" w:space="1" w:color="auto"/>
              </w:pBdr>
              <w:tabs>
                <w:tab w:val="decimal" w:pos="13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41CA76F6" w14:textId="77777777" w:rsidR="007B6449" w:rsidRPr="001D373C" w:rsidRDefault="007B6449" w:rsidP="00692BBD">
            <w:pPr>
              <w:pBdr>
                <w:bottom w:val="single" w:sz="4" w:space="1" w:color="auto"/>
              </w:pBdr>
              <w:tabs>
                <w:tab w:val="decimal" w:pos="13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8,198</w:t>
            </w:r>
          </w:p>
        </w:tc>
      </w:tr>
      <w:tr w:rsidR="007B6449" w:rsidRPr="001D373C" w14:paraId="2B16C16F" w14:textId="77777777" w:rsidTr="00D24E91">
        <w:tc>
          <w:tcPr>
            <w:tcW w:w="2409" w:type="dxa"/>
            <w:shd w:val="clear" w:color="auto" w:fill="auto"/>
          </w:tcPr>
          <w:p w14:paraId="0A0C50CA" w14:textId="77777777" w:rsidR="007B6449" w:rsidRPr="001D373C" w:rsidRDefault="007B6449" w:rsidP="00692BBD">
            <w:pPr>
              <w:pStyle w:val="ListParagraph"/>
              <w:ind w:left="162" w:hanging="162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840C4F" w14:textId="77777777" w:rsidR="007B6449" w:rsidRPr="001D373C" w:rsidRDefault="00ED129B" w:rsidP="00692BBD">
            <w:pPr>
              <w:pBdr>
                <w:bottom w:val="double" w:sz="4" w:space="1" w:color="auto"/>
              </w:pBdr>
              <w:tabs>
                <w:tab w:val="decimal" w:pos="131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35,679,870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D8EBA6" w14:textId="77777777" w:rsidR="007B6449" w:rsidRPr="001D373C" w:rsidRDefault="00ED129B" w:rsidP="00692BBD">
            <w:pPr>
              <w:pBdr>
                <w:bottom w:val="double" w:sz="4" w:space="1" w:color="auto"/>
              </w:pBdr>
              <w:tabs>
                <w:tab w:val="decimal" w:pos="1343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53,237</w:t>
            </w:r>
          </w:p>
        </w:tc>
        <w:tc>
          <w:tcPr>
            <w:tcW w:w="1701" w:type="dxa"/>
            <w:vAlign w:val="bottom"/>
          </w:tcPr>
          <w:p w14:paraId="6DD4F494" w14:textId="77777777" w:rsidR="007B6449" w:rsidRPr="001D373C" w:rsidRDefault="007B6449" w:rsidP="00692BBD">
            <w:pPr>
              <w:pBdr>
                <w:bottom w:val="double" w:sz="4" w:space="1" w:color="auto"/>
              </w:pBdr>
              <w:tabs>
                <w:tab w:val="decimal" w:pos="1310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35,220,938</w:t>
            </w:r>
          </w:p>
        </w:tc>
        <w:tc>
          <w:tcPr>
            <w:tcW w:w="1701" w:type="dxa"/>
            <w:vAlign w:val="bottom"/>
          </w:tcPr>
          <w:p w14:paraId="1DB7B13A" w14:textId="77777777" w:rsidR="007B6449" w:rsidRPr="001D373C" w:rsidRDefault="007B6449" w:rsidP="00692BBD">
            <w:pPr>
              <w:pBdr>
                <w:bottom w:val="double" w:sz="4" w:space="1" w:color="auto"/>
              </w:pBdr>
              <w:tabs>
                <w:tab w:val="decimal" w:pos="1343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26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821</w:t>
            </w:r>
          </w:p>
        </w:tc>
      </w:tr>
    </w:tbl>
    <w:p w14:paraId="23077E1E" w14:textId="77777777" w:rsidR="00397D4A" w:rsidRDefault="00397D4A" w:rsidP="00B66178">
      <w:pPr>
        <w:pStyle w:val="ListParagraph"/>
        <w:spacing w:before="120"/>
        <w:ind w:left="544"/>
        <w:contextualSpacing w:val="0"/>
        <w:jc w:val="thaiDistribute"/>
        <w:rPr>
          <w:rFonts w:ascii="Angsana New" w:hAnsi="Angsana New"/>
          <w:color w:val="000000"/>
          <w:sz w:val="32"/>
          <w:szCs w:val="32"/>
          <w:cs/>
        </w:rPr>
      </w:pPr>
    </w:p>
    <w:p w14:paraId="717E009D" w14:textId="77777777" w:rsidR="00CE74A7" w:rsidRDefault="00397D4A" w:rsidP="00D25C98">
      <w:pPr>
        <w:pStyle w:val="ListParagraph"/>
        <w:ind w:left="544"/>
        <w:contextualSpacing w:val="0"/>
        <w:jc w:val="thaiDistribute"/>
        <w:rPr>
          <w:rFonts w:ascii="Angsana New" w:hAnsi="Angsana New"/>
          <w:color w:val="000000"/>
          <w:sz w:val="32"/>
          <w:szCs w:val="32"/>
          <w:cs/>
        </w:rPr>
      </w:pPr>
      <w:r>
        <w:rPr>
          <w:rFonts w:ascii="Angsana New" w:hAnsi="Angsana New"/>
          <w:color w:val="000000"/>
          <w:sz w:val="32"/>
          <w:szCs w:val="32"/>
          <w:cs/>
        </w:rPr>
        <w:br w:type="page"/>
      </w:r>
      <w:r w:rsidR="00CE74A7" w:rsidRPr="00710B9A">
        <w:rPr>
          <w:rFonts w:ascii="Angsana New" w:hAnsi="Angsana New" w:hint="cs"/>
          <w:color w:val="000000"/>
          <w:sz w:val="32"/>
          <w:szCs w:val="32"/>
          <w:cs/>
        </w:rPr>
        <w:lastRenderedPageBreak/>
        <w:t>การเปลี่ยนแปลงของค่าเผื่อผลขาดทุนด้านเครดิตที่คาดว่าจะเกิดขึ้นสำหรับภาระผูกพัน</w:t>
      </w:r>
      <w:r w:rsidR="002F3DFF">
        <w:rPr>
          <w:rFonts w:ascii="Angsana New" w:hAnsi="Angsana New" w:hint="cs"/>
          <w:color w:val="000000"/>
          <w:sz w:val="32"/>
          <w:szCs w:val="32"/>
          <w:cs/>
        </w:rPr>
        <w:t>วงเงิน</w:t>
      </w:r>
      <w:r w:rsidR="00CE74A7" w:rsidRPr="00710B9A">
        <w:rPr>
          <w:rFonts w:ascii="Angsana New" w:hAnsi="Angsana New" w:hint="cs"/>
          <w:color w:val="000000"/>
          <w:sz w:val="32"/>
          <w:szCs w:val="32"/>
          <w:cs/>
        </w:rPr>
        <w:t>สินเชื่อและสัญญาค้ำประกันทางการเงินมีดังนี้</w:t>
      </w:r>
    </w:p>
    <w:tbl>
      <w:tblPr>
        <w:tblW w:w="920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174"/>
        <w:gridCol w:w="1559"/>
        <w:gridCol w:w="1559"/>
        <w:gridCol w:w="1418"/>
        <w:gridCol w:w="1498"/>
      </w:tblGrid>
      <w:tr w:rsidR="007B6449" w:rsidRPr="001D373C" w14:paraId="19988BC8" w14:textId="77777777" w:rsidTr="00D24E91">
        <w:tc>
          <w:tcPr>
            <w:tcW w:w="3174" w:type="dxa"/>
            <w:shd w:val="clear" w:color="auto" w:fill="auto"/>
            <w:vAlign w:val="bottom"/>
          </w:tcPr>
          <w:p w14:paraId="09EA7E53" w14:textId="77777777" w:rsidR="007B6449" w:rsidRPr="001D373C" w:rsidRDefault="007B6449" w:rsidP="00692BBD">
            <w:pPr>
              <w:pStyle w:val="ListParagraph"/>
              <w:spacing w:line="350" w:lineRule="exact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  <w:bookmarkStart w:id="70" w:name="_Toc55984866"/>
            <w:bookmarkStart w:id="71" w:name="_Toc48896603"/>
            <w:bookmarkStart w:id="72" w:name="_Toc474436051"/>
            <w:bookmarkStart w:id="73" w:name="_Toc1376062"/>
            <w:bookmarkStart w:id="74" w:name="_Toc441246111"/>
            <w:bookmarkEnd w:id="49"/>
            <w:bookmarkEnd w:id="50"/>
          </w:p>
        </w:tc>
        <w:tc>
          <w:tcPr>
            <w:tcW w:w="6034" w:type="dxa"/>
            <w:gridSpan w:val="4"/>
            <w:shd w:val="clear" w:color="auto" w:fill="auto"/>
            <w:vAlign w:val="bottom"/>
          </w:tcPr>
          <w:p w14:paraId="03FCF03A" w14:textId="77777777" w:rsidR="007B6449" w:rsidRPr="001D373C" w:rsidRDefault="007B6449" w:rsidP="00692BBD">
            <w:pPr>
              <w:pStyle w:val="ListParagraph"/>
              <w:spacing w:line="350" w:lineRule="exact"/>
              <w:ind w:left="0"/>
              <w:contextualSpacing w:val="0"/>
              <w:jc w:val="right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b/>
                <w:sz w:val="28"/>
                <w:cs/>
              </w:rPr>
              <w:t>(หน่วย: พันบาท)</w:t>
            </w:r>
          </w:p>
        </w:tc>
      </w:tr>
      <w:tr w:rsidR="007B6449" w:rsidRPr="001D373C" w14:paraId="07B8DA9D" w14:textId="77777777" w:rsidTr="00D24E91">
        <w:tc>
          <w:tcPr>
            <w:tcW w:w="3174" w:type="dxa"/>
            <w:shd w:val="clear" w:color="auto" w:fill="auto"/>
            <w:vAlign w:val="bottom"/>
          </w:tcPr>
          <w:p w14:paraId="0C373FAA" w14:textId="77777777" w:rsidR="007B6449" w:rsidRPr="001D373C" w:rsidRDefault="007B6449" w:rsidP="00692BBD">
            <w:pPr>
              <w:pStyle w:val="ListParagraph"/>
              <w:spacing w:line="350" w:lineRule="exact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6034" w:type="dxa"/>
            <w:gridSpan w:val="4"/>
            <w:shd w:val="clear" w:color="auto" w:fill="auto"/>
            <w:vAlign w:val="bottom"/>
          </w:tcPr>
          <w:p w14:paraId="3E922597" w14:textId="77777777" w:rsidR="007B6449" w:rsidRPr="001D373C" w:rsidRDefault="007B6449" w:rsidP="00692BBD">
            <w:pPr>
              <w:pStyle w:val="ListParagraph"/>
              <w:pBdr>
                <w:bottom w:val="single" w:sz="4" w:space="1" w:color="auto"/>
              </w:pBdr>
              <w:spacing w:line="35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cs/>
                <w:lang w:val="en-US"/>
              </w:rPr>
              <w:t xml:space="preserve">สำหรับปีสิ้นสุดวันที่ </w:t>
            </w:r>
            <w:r>
              <w:rPr>
                <w:rFonts w:ascii="Angsana New" w:hAnsi="Angsana New"/>
                <w:sz w:val="28"/>
                <w:lang w:val="en-US"/>
              </w:rPr>
              <w:t>31</w:t>
            </w:r>
            <w:r>
              <w:rPr>
                <w:rFonts w:ascii="Angsana New" w:hAnsi="Angsana New" w:hint="cs"/>
                <w:sz w:val="28"/>
                <w:cs/>
                <w:lang w:val="en-US"/>
              </w:rPr>
              <w:t xml:space="preserve"> ธันวาคม </w:t>
            </w:r>
            <w:r w:rsidRPr="001D373C">
              <w:rPr>
                <w:rFonts w:ascii="Angsana New" w:hAnsi="Angsana New"/>
                <w:sz w:val="28"/>
                <w:lang w:val="en-US"/>
              </w:rPr>
              <w:t>2564</w:t>
            </w:r>
          </w:p>
        </w:tc>
      </w:tr>
      <w:tr w:rsidR="007B6449" w:rsidRPr="001D373C" w14:paraId="59618990" w14:textId="77777777" w:rsidTr="00D24E91">
        <w:tc>
          <w:tcPr>
            <w:tcW w:w="3174" w:type="dxa"/>
            <w:shd w:val="clear" w:color="auto" w:fill="auto"/>
          </w:tcPr>
          <w:p w14:paraId="59A77AD2" w14:textId="77777777" w:rsidR="007B6449" w:rsidRPr="001D373C" w:rsidRDefault="007B6449" w:rsidP="00692BBD">
            <w:pPr>
              <w:pStyle w:val="ListParagraph"/>
              <w:spacing w:line="350" w:lineRule="exact"/>
              <w:ind w:left="162" w:hanging="162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091FB690" w14:textId="77777777" w:rsidR="007B6449" w:rsidRPr="001D373C" w:rsidRDefault="007B6449" w:rsidP="00692BBD">
            <w:pPr>
              <w:pStyle w:val="ListParagraph"/>
              <w:pBdr>
                <w:bottom w:val="single" w:sz="4" w:space="1" w:color="auto"/>
              </w:pBdr>
              <w:spacing w:line="35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cs/>
              </w:rPr>
              <w:t>สินทรัพย์ทางการเงินที่ไม่มีการเพิ่มขึ้นอย่างมีนัยสำคัญของความเสี่ยง</w:t>
            </w:r>
            <w:r>
              <w:rPr>
                <w:rFonts w:ascii="Angsana New" w:hAnsi="Angsana New" w:hint="cs"/>
                <w:sz w:val="28"/>
                <w:cs/>
              </w:rPr>
              <w:t xml:space="preserve">          </w:t>
            </w:r>
            <w:r w:rsidRPr="001D373C">
              <w:rPr>
                <w:rFonts w:ascii="Angsana New" w:hAnsi="Angsana New" w:hint="cs"/>
                <w:sz w:val="28"/>
                <w:cs/>
              </w:rPr>
              <w:t xml:space="preserve">ด้านเครดิต       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AB77D9" w14:textId="77777777" w:rsidR="007B6449" w:rsidRPr="001D373C" w:rsidRDefault="007B6449" w:rsidP="00692BBD">
            <w:pPr>
              <w:pStyle w:val="ListParagraph"/>
              <w:pBdr>
                <w:bottom w:val="single" w:sz="4" w:space="1" w:color="auto"/>
              </w:pBdr>
              <w:spacing w:line="35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cs/>
              </w:rPr>
              <w:t>สินทรัพย์ทางการเงินที่มีการเพิ่มขึ้นอย่างมีนัยสำคัญของความเสี่ยง</w:t>
            </w:r>
            <w:r>
              <w:rPr>
                <w:rFonts w:ascii="Angsana New" w:hAnsi="Angsana New" w:hint="cs"/>
                <w:sz w:val="28"/>
                <w:cs/>
              </w:rPr>
              <w:t xml:space="preserve">           </w:t>
            </w:r>
            <w:r w:rsidRPr="001D373C">
              <w:rPr>
                <w:rFonts w:ascii="Angsana New" w:hAnsi="Angsana New" w:hint="cs"/>
                <w:sz w:val="28"/>
                <w:cs/>
              </w:rPr>
              <w:t>ด้านเครดิต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D2188E2" w14:textId="77777777" w:rsidR="007B6449" w:rsidRPr="001D373C" w:rsidRDefault="007B6449" w:rsidP="00692BBD">
            <w:pPr>
              <w:pStyle w:val="ListParagraph"/>
              <w:pBdr>
                <w:bottom w:val="single" w:sz="4" w:space="1" w:color="auto"/>
              </w:pBdr>
              <w:spacing w:line="35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cs/>
              </w:rPr>
              <w:t>สินทรัพย์ทางการเงินที่มีการด้อยค่า</w:t>
            </w:r>
            <w:r>
              <w:rPr>
                <w:rFonts w:ascii="Angsana New" w:hAnsi="Angsana New" w:hint="cs"/>
                <w:sz w:val="28"/>
                <w:cs/>
              </w:rPr>
              <w:t xml:space="preserve">            </w:t>
            </w:r>
            <w:r w:rsidRPr="001D373C">
              <w:rPr>
                <w:rFonts w:ascii="Angsana New" w:hAnsi="Angsana New" w:hint="cs"/>
                <w:sz w:val="28"/>
                <w:cs/>
              </w:rPr>
              <w:t xml:space="preserve">ด้านเครดิต 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3A8D4A20" w14:textId="77777777" w:rsidR="007B6449" w:rsidRPr="001D373C" w:rsidRDefault="007B6449" w:rsidP="00692BBD">
            <w:pPr>
              <w:pStyle w:val="ListParagraph"/>
              <w:pBdr>
                <w:bottom w:val="single" w:sz="4" w:space="1" w:color="auto"/>
              </w:pBdr>
              <w:spacing w:line="35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</w:tr>
      <w:tr w:rsidR="007B6449" w:rsidRPr="001D373C" w14:paraId="4F81F731" w14:textId="77777777" w:rsidTr="00D24E91">
        <w:tc>
          <w:tcPr>
            <w:tcW w:w="3174" w:type="dxa"/>
            <w:shd w:val="clear" w:color="auto" w:fill="auto"/>
          </w:tcPr>
          <w:p w14:paraId="0DE72E49" w14:textId="77777777" w:rsidR="007B6449" w:rsidRPr="001D373C" w:rsidRDefault="007B6449" w:rsidP="00692BBD">
            <w:pPr>
              <w:pStyle w:val="NoSpacing"/>
              <w:rPr>
                <w:rFonts w:ascii="Angsana New" w:hAnsi="Angsana New" w:cs="Angsana New"/>
                <w:sz w:val="16"/>
                <w:szCs w:val="16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78E7593E" w14:textId="77777777" w:rsidR="007B6449" w:rsidRPr="001D373C" w:rsidRDefault="007B6449" w:rsidP="00692BBD">
            <w:pPr>
              <w:pStyle w:val="NoSpacing"/>
              <w:rPr>
                <w:rFonts w:ascii="Angsana New" w:hAnsi="Angsana New" w:cs="Angsana New"/>
                <w:sz w:val="16"/>
                <w:szCs w:val="16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5E579E9A" w14:textId="77777777" w:rsidR="007B6449" w:rsidRPr="001D373C" w:rsidRDefault="007B6449" w:rsidP="00692BBD">
            <w:pPr>
              <w:pStyle w:val="NoSpacing"/>
              <w:rPr>
                <w:rFonts w:ascii="Angsana New" w:hAnsi="Angsana New" w:cs="Angsana New"/>
                <w:sz w:val="16"/>
                <w:szCs w:val="16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26C562E" w14:textId="77777777" w:rsidR="007B6449" w:rsidRPr="001D373C" w:rsidRDefault="007B6449" w:rsidP="00692BBD">
            <w:pPr>
              <w:pStyle w:val="NoSpacing"/>
              <w:rPr>
                <w:rFonts w:ascii="Angsana New" w:hAnsi="Angsana New" w:cs="Angsana New"/>
                <w:sz w:val="16"/>
                <w:szCs w:val="16"/>
                <w:cs/>
              </w:rPr>
            </w:pPr>
          </w:p>
        </w:tc>
        <w:tc>
          <w:tcPr>
            <w:tcW w:w="1498" w:type="dxa"/>
            <w:shd w:val="clear" w:color="auto" w:fill="auto"/>
            <w:vAlign w:val="bottom"/>
          </w:tcPr>
          <w:p w14:paraId="7133138D" w14:textId="77777777" w:rsidR="007B6449" w:rsidRPr="001D373C" w:rsidRDefault="007B6449" w:rsidP="00692BBD">
            <w:pPr>
              <w:pStyle w:val="NoSpacing"/>
              <w:rPr>
                <w:rFonts w:ascii="Angsana New" w:hAnsi="Angsana New" w:cs="Angsana New"/>
                <w:sz w:val="16"/>
                <w:szCs w:val="16"/>
                <w:cs/>
              </w:rPr>
            </w:pPr>
          </w:p>
        </w:tc>
      </w:tr>
      <w:tr w:rsidR="00E8399C" w:rsidRPr="001D373C" w14:paraId="06C6CA04" w14:textId="77777777" w:rsidTr="00D24E91">
        <w:tc>
          <w:tcPr>
            <w:tcW w:w="3174" w:type="dxa"/>
            <w:shd w:val="clear" w:color="auto" w:fill="auto"/>
          </w:tcPr>
          <w:p w14:paraId="47F4ED17" w14:textId="77777777" w:rsidR="00E8399C" w:rsidRPr="001D373C" w:rsidRDefault="00E8399C" w:rsidP="00E8399C">
            <w:pPr>
              <w:pStyle w:val="ListParagraph"/>
              <w:ind w:left="162" w:hanging="162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cs/>
              </w:rPr>
              <w:t>ยอดต้น</w:t>
            </w:r>
            <w:r>
              <w:rPr>
                <w:rFonts w:ascii="Angsana New" w:hAnsi="Angsana New" w:hint="cs"/>
                <w:sz w:val="28"/>
                <w:cs/>
              </w:rPr>
              <w:t>ปี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A38607A" w14:textId="77777777" w:rsidR="00E8399C" w:rsidRPr="0091533C" w:rsidRDefault="00E8399C" w:rsidP="00E8399C">
            <w:pPr>
              <w:tabs>
                <w:tab w:val="decimal" w:pos="116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1533C">
              <w:rPr>
                <w:rFonts w:ascii="Angsana New" w:hAnsi="Angsana New"/>
                <w:sz w:val="28"/>
                <w:szCs w:val="28"/>
                <w:lang w:val="en-US"/>
              </w:rPr>
              <w:t>18,568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FD9E8FB" w14:textId="77777777" w:rsidR="00E8399C" w:rsidRPr="0091533C" w:rsidRDefault="00E8399C" w:rsidP="00E8399C">
            <w:pP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91533C">
              <w:rPr>
                <w:rFonts w:ascii="Angsana New" w:hAnsi="Angsana New"/>
                <w:sz w:val="28"/>
                <w:szCs w:val="28"/>
                <w:lang w:val="en-US"/>
              </w:rPr>
              <w:t>55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5CBDC05" w14:textId="77777777" w:rsidR="00E8399C" w:rsidRPr="0091533C" w:rsidRDefault="00E8399C" w:rsidP="00E8399C">
            <w:pPr>
              <w:tabs>
                <w:tab w:val="decimal" w:pos="10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1533C">
              <w:rPr>
                <w:rFonts w:ascii="Angsana New" w:hAnsi="Angsana New"/>
                <w:sz w:val="28"/>
                <w:szCs w:val="28"/>
                <w:lang w:val="en-US"/>
              </w:rPr>
              <w:t>8,198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58C488F3" w14:textId="77777777" w:rsidR="00E8399C" w:rsidRPr="0091533C" w:rsidRDefault="00E8399C" w:rsidP="00E8399C">
            <w:pP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1533C">
              <w:rPr>
                <w:rFonts w:ascii="Angsana New" w:hAnsi="Angsana New"/>
                <w:sz w:val="28"/>
                <w:szCs w:val="28"/>
                <w:lang w:val="en-US"/>
              </w:rPr>
              <w:t>26,821</w:t>
            </w:r>
          </w:p>
        </w:tc>
      </w:tr>
      <w:tr w:rsidR="007B6449" w:rsidRPr="001D373C" w14:paraId="69FFB4CD" w14:textId="77777777" w:rsidTr="00D24E91">
        <w:tc>
          <w:tcPr>
            <w:tcW w:w="3174" w:type="dxa"/>
            <w:shd w:val="clear" w:color="auto" w:fill="auto"/>
          </w:tcPr>
          <w:p w14:paraId="1340B8F9" w14:textId="77777777" w:rsidR="007B6449" w:rsidRPr="001D373C" w:rsidRDefault="007B6449" w:rsidP="00692BBD">
            <w:pPr>
              <w:pStyle w:val="ListParagraph"/>
              <w:ind w:left="162" w:hanging="162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การเปลี่ยนแปลงที่เกิดจากการเปลี่ยน</w:t>
            </w:r>
            <w:r w:rsidRPr="001D373C">
              <w:rPr>
                <w:rFonts w:ascii="Angsana New" w:hAnsi="Angsana New" w:hint="cs"/>
                <w:sz w:val="28"/>
                <w:cs/>
              </w:rPr>
              <w:t xml:space="preserve">                 </w:t>
            </w:r>
            <w:r w:rsidRPr="001D373C">
              <w:rPr>
                <w:rFonts w:ascii="Angsana New" w:hAnsi="Angsana New"/>
                <w:sz w:val="28"/>
                <w:cs/>
              </w:rPr>
              <w:t>การจัดชั้น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504E0CE" w14:textId="77777777" w:rsidR="007B6449" w:rsidRPr="001D373C" w:rsidRDefault="003E437D" w:rsidP="00692BBD">
            <w:pPr>
              <w:tabs>
                <w:tab w:val="decimal" w:pos="116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4,536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7310918" w14:textId="77777777" w:rsidR="007B6449" w:rsidRPr="001D373C" w:rsidRDefault="003E437D" w:rsidP="00692BBD">
            <w:pP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(348)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F36916B" w14:textId="77777777" w:rsidR="007B6449" w:rsidRPr="001D373C" w:rsidRDefault="003E437D" w:rsidP="00692BBD">
            <w:pPr>
              <w:tabs>
                <w:tab w:val="decimal" w:pos="10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(4,188)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7B759C72" w14:textId="77777777" w:rsidR="007B6449" w:rsidRPr="001D373C" w:rsidRDefault="003E437D" w:rsidP="00692BBD">
            <w:pP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7B6449" w:rsidRPr="001D373C" w14:paraId="1B5701E1" w14:textId="77777777" w:rsidTr="00D24E91">
        <w:tc>
          <w:tcPr>
            <w:tcW w:w="3174" w:type="dxa"/>
            <w:shd w:val="clear" w:color="auto" w:fill="auto"/>
          </w:tcPr>
          <w:p w14:paraId="11C81230" w14:textId="77777777" w:rsidR="007B6449" w:rsidRPr="001D373C" w:rsidRDefault="007B6449" w:rsidP="00692BBD">
            <w:pPr>
              <w:pStyle w:val="ListParagraph"/>
              <w:ind w:left="162" w:hanging="162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การเปลี่ยนแปลงที่เกิดจากการวัดมูลค่า</w:t>
            </w:r>
            <w:r w:rsidRPr="001D373C">
              <w:rPr>
                <w:rFonts w:ascii="Angsana New" w:hAnsi="Angsana New" w:hint="cs"/>
                <w:sz w:val="28"/>
                <w:cs/>
              </w:rPr>
              <w:t xml:space="preserve">        </w:t>
            </w:r>
            <w:r w:rsidRPr="001D373C">
              <w:rPr>
                <w:rFonts w:ascii="Angsana New" w:hAnsi="Angsana New"/>
                <w:sz w:val="28"/>
                <w:cs/>
              </w:rPr>
              <w:t>ค่าเผื่อผลขาดทุนใหม่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36E7CA0" w14:textId="77777777" w:rsidR="007B6449" w:rsidRPr="001D373C" w:rsidRDefault="003E437D" w:rsidP="00692BBD">
            <w:pPr>
              <w:tabs>
                <w:tab w:val="decimal" w:pos="116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7,478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0AFE104" w14:textId="77777777" w:rsidR="007B6449" w:rsidRPr="001D373C" w:rsidRDefault="003E437D" w:rsidP="00692BBD">
            <w:pP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1,428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6581697" w14:textId="77777777" w:rsidR="007B6449" w:rsidRPr="001D373C" w:rsidRDefault="003E437D" w:rsidP="00692BBD">
            <w:pPr>
              <w:tabs>
                <w:tab w:val="decimal" w:pos="10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6,613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2C678B48" w14:textId="77777777" w:rsidR="007B6449" w:rsidRPr="001D373C" w:rsidRDefault="003E437D" w:rsidP="00692BBD">
            <w:pP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15,519</w:t>
            </w:r>
          </w:p>
        </w:tc>
      </w:tr>
      <w:tr w:rsidR="007B6449" w:rsidRPr="001D373C" w14:paraId="07B82F16" w14:textId="77777777" w:rsidTr="00D24E91">
        <w:tc>
          <w:tcPr>
            <w:tcW w:w="3174" w:type="dxa"/>
            <w:shd w:val="clear" w:color="auto" w:fill="auto"/>
          </w:tcPr>
          <w:p w14:paraId="73EFDB78" w14:textId="77777777" w:rsidR="007B6449" w:rsidRPr="001D373C" w:rsidRDefault="007B6449" w:rsidP="00692BBD">
            <w:pPr>
              <w:pStyle w:val="ListParagraph"/>
              <w:ind w:left="162" w:hanging="162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ออกภาระผูกพัน</w:t>
            </w:r>
            <w:r w:rsidRPr="001D373C">
              <w:rPr>
                <w:rFonts w:ascii="Angsana New" w:hAnsi="Angsana New" w:hint="cs"/>
                <w:sz w:val="28"/>
                <w:cs/>
              </w:rPr>
              <w:t>วงเงิน</w:t>
            </w:r>
            <w:r w:rsidRPr="001D373C">
              <w:rPr>
                <w:rFonts w:ascii="Angsana New" w:hAnsi="Angsana New"/>
                <w:sz w:val="28"/>
                <w:cs/>
              </w:rPr>
              <w:t>สินเชื่อ/หนังสือ</w:t>
            </w:r>
            <w:r w:rsidRPr="001D373C">
              <w:rPr>
                <w:rFonts w:ascii="Angsana New" w:hAnsi="Angsana New" w:hint="cs"/>
                <w:sz w:val="28"/>
                <w:cs/>
              </w:rPr>
              <w:t xml:space="preserve">        </w:t>
            </w:r>
            <w:r w:rsidRPr="001D373C">
              <w:rPr>
                <w:rFonts w:ascii="Angsana New" w:hAnsi="Angsana New"/>
                <w:sz w:val="28"/>
                <w:cs/>
              </w:rPr>
              <w:t>ค้ำประกันใหม่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3C3766A" w14:textId="77777777" w:rsidR="007B6449" w:rsidRPr="001D373C" w:rsidRDefault="003E437D" w:rsidP="00692BBD">
            <w:pPr>
              <w:tabs>
                <w:tab w:val="decimal" w:pos="116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32,013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CA2A909" w14:textId="77777777" w:rsidR="007B6449" w:rsidRPr="001D373C" w:rsidRDefault="003E437D" w:rsidP="00692BBD">
            <w:pP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73B80A8" w14:textId="77777777" w:rsidR="007B6449" w:rsidRPr="001D373C" w:rsidRDefault="003E437D" w:rsidP="00692BBD">
            <w:pPr>
              <w:tabs>
                <w:tab w:val="decimal" w:pos="10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20C38453" w14:textId="77777777" w:rsidR="007B6449" w:rsidRPr="001D373C" w:rsidRDefault="003E437D" w:rsidP="00692BBD">
            <w:pP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32,013</w:t>
            </w:r>
          </w:p>
        </w:tc>
      </w:tr>
      <w:tr w:rsidR="007B6449" w:rsidRPr="001D373C" w14:paraId="0F041764" w14:textId="77777777" w:rsidTr="00D24E91">
        <w:tc>
          <w:tcPr>
            <w:tcW w:w="3174" w:type="dxa"/>
            <w:shd w:val="clear" w:color="auto" w:fill="auto"/>
          </w:tcPr>
          <w:p w14:paraId="3FF304AE" w14:textId="77777777" w:rsidR="007B6449" w:rsidRPr="001D373C" w:rsidRDefault="007B6449" w:rsidP="00692BBD">
            <w:pPr>
              <w:pStyle w:val="ListParagraph"/>
              <w:ind w:left="162" w:hanging="162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9076F0F" w14:textId="77777777" w:rsidR="007B6449" w:rsidRPr="001D373C" w:rsidRDefault="003E437D" w:rsidP="00692BBD">
            <w:pPr>
              <w:pBdr>
                <w:bottom w:val="single" w:sz="4" w:space="1" w:color="auto"/>
              </w:pBdr>
              <w:tabs>
                <w:tab w:val="decimal" w:pos="116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(12,577)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D3C8936" w14:textId="77777777" w:rsidR="007B6449" w:rsidRPr="001D373C" w:rsidRDefault="003E437D" w:rsidP="00692BBD">
            <w:pPr>
              <w:pBdr>
                <w:bottom w:val="single" w:sz="4" w:space="1" w:color="auto"/>
              </w:pBd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(1)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668B2A2" w14:textId="77777777" w:rsidR="007B6449" w:rsidRPr="001D373C" w:rsidRDefault="003E437D" w:rsidP="00692BBD">
            <w:pPr>
              <w:pBdr>
                <w:bottom w:val="single" w:sz="4" w:space="1" w:color="auto"/>
              </w:pBdr>
              <w:tabs>
                <w:tab w:val="decimal" w:pos="10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(8,538)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2999DEC6" w14:textId="77777777" w:rsidR="007B6449" w:rsidRPr="001D373C" w:rsidRDefault="003E437D" w:rsidP="00692BBD">
            <w:pPr>
              <w:pBdr>
                <w:bottom w:val="single" w:sz="4" w:space="1" w:color="auto"/>
              </w:pBd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(21,116)</w:t>
            </w:r>
          </w:p>
        </w:tc>
      </w:tr>
      <w:tr w:rsidR="007B6449" w:rsidRPr="001D373C" w14:paraId="7A183478" w14:textId="77777777" w:rsidTr="00D24E91">
        <w:trPr>
          <w:trHeight w:val="70"/>
        </w:trPr>
        <w:tc>
          <w:tcPr>
            <w:tcW w:w="3174" w:type="dxa"/>
            <w:shd w:val="clear" w:color="auto" w:fill="auto"/>
          </w:tcPr>
          <w:p w14:paraId="2B02196B" w14:textId="77777777" w:rsidR="007B6449" w:rsidRPr="001D373C" w:rsidRDefault="007B6449" w:rsidP="00692BBD">
            <w:pPr>
              <w:pStyle w:val="ListParagraph"/>
              <w:ind w:left="162" w:hanging="162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cs/>
              </w:rPr>
              <w:t>ยอดปลาย</w:t>
            </w:r>
            <w:r>
              <w:rPr>
                <w:rFonts w:ascii="Angsana New" w:hAnsi="Angsana New" w:hint="cs"/>
                <w:sz w:val="28"/>
                <w:cs/>
              </w:rPr>
              <w:t>ปี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95D94B" w14:textId="77777777" w:rsidR="007B6449" w:rsidRPr="001D373C" w:rsidRDefault="003E437D" w:rsidP="00692BBD">
            <w:pPr>
              <w:pBdr>
                <w:bottom w:val="double" w:sz="4" w:space="1" w:color="auto"/>
              </w:pBdr>
              <w:tabs>
                <w:tab w:val="decimal" w:pos="116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50,018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1BDC74C" w14:textId="77777777" w:rsidR="007B6449" w:rsidRPr="001D373C" w:rsidRDefault="003E437D" w:rsidP="00692BBD">
            <w:pPr>
              <w:pBdr>
                <w:bottom w:val="double" w:sz="4" w:space="1" w:color="auto"/>
              </w:pBd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1,134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8937929" w14:textId="77777777" w:rsidR="007B6449" w:rsidRPr="001D373C" w:rsidRDefault="003E437D" w:rsidP="00692BBD">
            <w:pPr>
              <w:pBdr>
                <w:bottom w:val="double" w:sz="4" w:space="1" w:color="auto"/>
              </w:pBdr>
              <w:tabs>
                <w:tab w:val="decimal" w:pos="10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2,085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2C9C0FD5" w14:textId="77777777" w:rsidR="007B6449" w:rsidRPr="001D373C" w:rsidRDefault="003E437D" w:rsidP="00692BBD">
            <w:pPr>
              <w:pBdr>
                <w:bottom w:val="double" w:sz="4" w:space="1" w:color="auto"/>
              </w:pBd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53,237</w:t>
            </w:r>
          </w:p>
        </w:tc>
      </w:tr>
    </w:tbl>
    <w:p w14:paraId="0DA1D47C" w14:textId="77777777" w:rsidR="007B6449" w:rsidRPr="003B2C6B" w:rsidRDefault="007B6449" w:rsidP="007B6449">
      <w:pPr>
        <w:ind w:right="79"/>
        <w:jc w:val="right"/>
        <w:rPr>
          <w:rFonts w:ascii="Angsana New" w:hAnsi="Angsana New"/>
          <w:b/>
          <w:bCs/>
          <w:sz w:val="16"/>
          <w:szCs w:val="16"/>
          <w:cs/>
        </w:rPr>
      </w:pPr>
    </w:p>
    <w:tbl>
      <w:tblPr>
        <w:tblW w:w="9184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150"/>
        <w:gridCol w:w="1559"/>
        <w:gridCol w:w="1559"/>
        <w:gridCol w:w="1418"/>
        <w:gridCol w:w="1498"/>
      </w:tblGrid>
      <w:tr w:rsidR="007B6449" w:rsidRPr="001D373C" w14:paraId="244EABF8" w14:textId="77777777" w:rsidTr="00D24E91">
        <w:tc>
          <w:tcPr>
            <w:tcW w:w="3150" w:type="dxa"/>
            <w:shd w:val="clear" w:color="auto" w:fill="auto"/>
            <w:vAlign w:val="bottom"/>
          </w:tcPr>
          <w:p w14:paraId="14615A50" w14:textId="77777777" w:rsidR="007B6449" w:rsidRPr="001D373C" w:rsidRDefault="007B6449" w:rsidP="00692BBD">
            <w:pPr>
              <w:pStyle w:val="ListParagraph"/>
              <w:spacing w:line="350" w:lineRule="exact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6034" w:type="dxa"/>
            <w:gridSpan w:val="4"/>
            <w:shd w:val="clear" w:color="auto" w:fill="auto"/>
            <w:vAlign w:val="bottom"/>
          </w:tcPr>
          <w:p w14:paraId="75D26A8D" w14:textId="77777777" w:rsidR="007B6449" w:rsidRPr="001D373C" w:rsidRDefault="007B6449" w:rsidP="00692BBD">
            <w:pPr>
              <w:pStyle w:val="ListParagraph"/>
              <w:spacing w:line="350" w:lineRule="exact"/>
              <w:ind w:left="0"/>
              <w:contextualSpacing w:val="0"/>
              <w:jc w:val="right"/>
              <w:rPr>
                <w:rFonts w:ascii="Angsana New" w:hAnsi="Angsana New"/>
                <w:sz w:val="28"/>
                <w:lang w:val="en-US"/>
              </w:rPr>
            </w:pPr>
            <w:r w:rsidRPr="001D373C">
              <w:rPr>
                <w:rFonts w:ascii="Angsana New" w:hAnsi="Angsana New" w:hint="cs"/>
                <w:b/>
                <w:sz w:val="28"/>
                <w:cs/>
              </w:rPr>
              <w:t>(หน่วย: พันบาท)</w:t>
            </w:r>
          </w:p>
        </w:tc>
      </w:tr>
      <w:tr w:rsidR="007B6449" w:rsidRPr="001D373C" w14:paraId="307CB5BD" w14:textId="77777777" w:rsidTr="00D24E91">
        <w:tc>
          <w:tcPr>
            <w:tcW w:w="3150" w:type="dxa"/>
            <w:shd w:val="clear" w:color="auto" w:fill="auto"/>
            <w:vAlign w:val="bottom"/>
          </w:tcPr>
          <w:p w14:paraId="79280F99" w14:textId="77777777" w:rsidR="007B6449" w:rsidRPr="001D373C" w:rsidRDefault="007B6449" w:rsidP="00692BBD">
            <w:pPr>
              <w:pStyle w:val="ListParagraph"/>
              <w:spacing w:line="350" w:lineRule="exact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6034" w:type="dxa"/>
            <w:gridSpan w:val="4"/>
            <w:shd w:val="clear" w:color="auto" w:fill="auto"/>
            <w:vAlign w:val="bottom"/>
          </w:tcPr>
          <w:p w14:paraId="10EB5DDE" w14:textId="77777777" w:rsidR="007B6449" w:rsidRPr="001D373C" w:rsidRDefault="007B6449" w:rsidP="00692BBD">
            <w:pPr>
              <w:pStyle w:val="ListParagraph"/>
              <w:pBdr>
                <w:bottom w:val="single" w:sz="4" w:space="1" w:color="auto"/>
              </w:pBdr>
              <w:spacing w:line="35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cs/>
                <w:lang w:val="en-US"/>
              </w:rPr>
              <w:t xml:space="preserve">สำหรับปีสิ้นสุดวันที่ </w:t>
            </w:r>
            <w:r w:rsidRPr="001D373C">
              <w:rPr>
                <w:rFonts w:ascii="Angsana New" w:hAnsi="Angsana New"/>
                <w:sz w:val="28"/>
                <w:lang w:val="en-US"/>
              </w:rPr>
              <w:t>31</w:t>
            </w:r>
            <w:r w:rsidRPr="001D373C">
              <w:rPr>
                <w:rFonts w:ascii="Angsana New" w:hAnsi="Angsana New" w:hint="cs"/>
                <w:sz w:val="28"/>
                <w:cs/>
                <w:lang w:val="en-US"/>
              </w:rPr>
              <w:t xml:space="preserve"> ธันวาคม </w:t>
            </w:r>
            <w:r w:rsidRPr="001D373C">
              <w:rPr>
                <w:rFonts w:ascii="Angsana New" w:hAnsi="Angsana New"/>
                <w:sz w:val="28"/>
                <w:lang w:val="en-US"/>
              </w:rPr>
              <w:t>2563</w:t>
            </w:r>
          </w:p>
        </w:tc>
      </w:tr>
      <w:tr w:rsidR="007B6449" w:rsidRPr="001D373C" w14:paraId="063CACC5" w14:textId="77777777" w:rsidTr="00D24E91">
        <w:tc>
          <w:tcPr>
            <w:tcW w:w="3150" w:type="dxa"/>
            <w:shd w:val="clear" w:color="auto" w:fill="auto"/>
          </w:tcPr>
          <w:p w14:paraId="3B54CDF4" w14:textId="77777777" w:rsidR="007B6449" w:rsidRPr="001D373C" w:rsidRDefault="007B6449" w:rsidP="00692BBD">
            <w:pPr>
              <w:pStyle w:val="ListParagraph"/>
              <w:spacing w:line="350" w:lineRule="exact"/>
              <w:ind w:left="162" w:hanging="162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3F6DEF9E" w14:textId="77777777" w:rsidR="007B6449" w:rsidRPr="001D373C" w:rsidRDefault="007B6449" w:rsidP="00692BBD">
            <w:pPr>
              <w:pStyle w:val="ListParagraph"/>
              <w:pBdr>
                <w:bottom w:val="single" w:sz="4" w:space="1" w:color="auto"/>
              </w:pBdr>
              <w:spacing w:line="35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cs/>
              </w:rPr>
              <w:t>สินทรัพย์ทางการเงินที่ไม่มีการเพิ่มขึ้นอย่างมีนัยสำคัญของความเสี่ยง</w:t>
            </w:r>
            <w:r>
              <w:rPr>
                <w:rFonts w:ascii="Angsana New" w:hAnsi="Angsana New" w:hint="cs"/>
                <w:sz w:val="28"/>
                <w:cs/>
              </w:rPr>
              <w:t xml:space="preserve">           </w:t>
            </w:r>
            <w:r w:rsidRPr="001D373C">
              <w:rPr>
                <w:rFonts w:ascii="Angsana New" w:hAnsi="Angsana New" w:hint="cs"/>
                <w:sz w:val="28"/>
                <w:cs/>
              </w:rPr>
              <w:t xml:space="preserve">ด้านเครดิต       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78E6267" w14:textId="77777777" w:rsidR="007B6449" w:rsidRPr="001D373C" w:rsidRDefault="007B6449" w:rsidP="00692BBD">
            <w:pPr>
              <w:pStyle w:val="ListParagraph"/>
              <w:pBdr>
                <w:bottom w:val="single" w:sz="4" w:space="1" w:color="auto"/>
              </w:pBdr>
              <w:spacing w:line="35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cs/>
              </w:rPr>
              <w:t>สินทรัพย์ทางการเงินที่มีการเพิ่มขึ้นอย่างมีนัยสำคัญของความเสี่ยง</w:t>
            </w:r>
            <w:r>
              <w:rPr>
                <w:rFonts w:ascii="Angsana New" w:hAnsi="Angsana New" w:hint="cs"/>
                <w:sz w:val="28"/>
                <w:cs/>
              </w:rPr>
              <w:t xml:space="preserve">             </w:t>
            </w:r>
            <w:r w:rsidRPr="001D373C">
              <w:rPr>
                <w:rFonts w:ascii="Angsana New" w:hAnsi="Angsana New" w:hint="cs"/>
                <w:sz w:val="28"/>
                <w:cs/>
              </w:rPr>
              <w:t>ด้านเครดิต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C61F9BD" w14:textId="77777777" w:rsidR="007B6449" w:rsidRPr="001D373C" w:rsidRDefault="007B6449" w:rsidP="00692BBD">
            <w:pPr>
              <w:pStyle w:val="ListParagraph"/>
              <w:pBdr>
                <w:bottom w:val="single" w:sz="4" w:space="1" w:color="auto"/>
              </w:pBdr>
              <w:spacing w:line="35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cs/>
              </w:rPr>
              <w:t>สินทรัพย์ทางการเงินที่มีการด้อยค่า</w:t>
            </w:r>
            <w:r>
              <w:rPr>
                <w:rFonts w:ascii="Angsana New" w:hAnsi="Angsana New" w:hint="cs"/>
                <w:sz w:val="28"/>
                <w:cs/>
              </w:rPr>
              <w:t xml:space="preserve">          </w:t>
            </w:r>
            <w:r w:rsidRPr="001D373C">
              <w:rPr>
                <w:rFonts w:ascii="Angsana New" w:hAnsi="Angsana New" w:hint="cs"/>
                <w:sz w:val="28"/>
                <w:cs/>
              </w:rPr>
              <w:t xml:space="preserve">ด้านเครดิต 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45B685ED" w14:textId="77777777" w:rsidR="007B6449" w:rsidRPr="001D373C" w:rsidRDefault="007B6449" w:rsidP="00692BBD">
            <w:pPr>
              <w:pStyle w:val="ListParagraph"/>
              <w:pBdr>
                <w:bottom w:val="single" w:sz="4" w:space="1" w:color="auto"/>
              </w:pBdr>
              <w:spacing w:line="35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</w:tr>
      <w:tr w:rsidR="007B6449" w:rsidRPr="001D373C" w14:paraId="473F18F2" w14:textId="77777777" w:rsidTr="00D24E91">
        <w:tc>
          <w:tcPr>
            <w:tcW w:w="3150" w:type="dxa"/>
            <w:shd w:val="clear" w:color="auto" w:fill="auto"/>
          </w:tcPr>
          <w:p w14:paraId="60BCA29C" w14:textId="77777777" w:rsidR="007B6449" w:rsidRPr="001D373C" w:rsidRDefault="007B6449" w:rsidP="00692BBD">
            <w:pPr>
              <w:pStyle w:val="NoSpacing"/>
              <w:rPr>
                <w:rFonts w:ascii="Angsana New" w:hAnsi="Angsana New" w:cs="Angsana New"/>
                <w:sz w:val="16"/>
                <w:szCs w:val="16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3FB7187C" w14:textId="77777777" w:rsidR="007B6449" w:rsidRPr="001D373C" w:rsidRDefault="007B6449" w:rsidP="00692BBD">
            <w:pPr>
              <w:pStyle w:val="NoSpacing"/>
              <w:rPr>
                <w:rFonts w:ascii="Angsana New" w:hAnsi="Angsana New" w:cs="Angsana New"/>
                <w:sz w:val="16"/>
                <w:szCs w:val="16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6E331068" w14:textId="77777777" w:rsidR="007B6449" w:rsidRPr="001D373C" w:rsidRDefault="007B6449" w:rsidP="00692BBD">
            <w:pPr>
              <w:pStyle w:val="NoSpacing"/>
              <w:rPr>
                <w:rFonts w:ascii="Angsana New" w:hAnsi="Angsana New" w:cs="Angsana New"/>
                <w:sz w:val="16"/>
                <w:szCs w:val="16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8094AEF" w14:textId="77777777" w:rsidR="007B6449" w:rsidRPr="001D373C" w:rsidRDefault="007B6449" w:rsidP="00692BBD">
            <w:pPr>
              <w:pStyle w:val="NoSpacing"/>
              <w:rPr>
                <w:rFonts w:ascii="Angsana New" w:hAnsi="Angsana New" w:cs="Angsana New"/>
                <w:sz w:val="16"/>
                <w:szCs w:val="16"/>
                <w:cs/>
              </w:rPr>
            </w:pPr>
          </w:p>
        </w:tc>
        <w:tc>
          <w:tcPr>
            <w:tcW w:w="1498" w:type="dxa"/>
            <w:shd w:val="clear" w:color="auto" w:fill="auto"/>
            <w:vAlign w:val="bottom"/>
          </w:tcPr>
          <w:p w14:paraId="578C950E" w14:textId="77777777" w:rsidR="007B6449" w:rsidRPr="001D373C" w:rsidRDefault="007B6449" w:rsidP="00692BBD">
            <w:pPr>
              <w:pStyle w:val="NoSpacing"/>
              <w:rPr>
                <w:rFonts w:ascii="Angsana New" w:hAnsi="Angsana New" w:cs="Angsana New"/>
                <w:sz w:val="16"/>
                <w:szCs w:val="16"/>
                <w:cs/>
              </w:rPr>
            </w:pPr>
          </w:p>
        </w:tc>
      </w:tr>
      <w:tr w:rsidR="007B6449" w:rsidRPr="001D373C" w14:paraId="4DBBD4BD" w14:textId="77777777" w:rsidTr="00D24E91">
        <w:tc>
          <w:tcPr>
            <w:tcW w:w="3150" w:type="dxa"/>
            <w:shd w:val="clear" w:color="auto" w:fill="auto"/>
          </w:tcPr>
          <w:p w14:paraId="5AACD41A" w14:textId="77777777" w:rsidR="007B6449" w:rsidRPr="001D373C" w:rsidRDefault="007B6449" w:rsidP="00692BBD">
            <w:pPr>
              <w:pStyle w:val="ListParagraph"/>
              <w:ind w:left="162" w:hanging="162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cs/>
              </w:rPr>
              <w:t>ยอดต้นปี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351E1A2" w14:textId="77777777" w:rsidR="007B6449" w:rsidRPr="001D373C" w:rsidRDefault="007B6449" w:rsidP="00692BBD">
            <w:pPr>
              <w:tabs>
                <w:tab w:val="decimal" w:pos="1167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33</w:t>
            </w: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>,195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749C4D0" w14:textId="77777777" w:rsidR="007B6449" w:rsidRPr="001D373C" w:rsidRDefault="007B6449" w:rsidP="00692BBD">
            <w:pPr>
              <w:tabs>
                <w:tab w:val="decimal" w:pos="1167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4</w:t>
            </w: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>,701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4104BE9" w14:textId="77777777" w:rsidR="007B6449" w:rsidRPr="001D373C" w:rsidRDefault="007B6449" w:rsidP="00692BBD">
            <w:pPr>
              <w:tabs>
                <w:tab w:val="decimal" w:pos="102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8</w:t>
            </w: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>,141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503CF625" w14:textId="77777777" w:rsidR="007B6449" w:rsidRPr="001D373C" w:rsidRDefault="007B6449" w:rsidP="00692BBD">
            <w:pPr>
              <w:tabs>
                <w:tab w:val="decimal" w:pos="1167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46</w:t>
            </w: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>,037</w:t>
            </w:r>
          </w:p>
        </w:tc>
      </w:tr>
      <w:tr w:rsidR="007B6449" w:rsidRPr="001D373C" w14:paraId="1A64E829" w14:textId="77777777" w:rsidTr="00D24E91">
        <w:tc>
          <w:tcPr>
            <w:tcW w:w="3150" w:type="dxa"/>
            <w:shd w:val="clear" w:color="auto" w:fill="auto"/>
          </w:tcPr>
          <w:p w14:paraId="39DD34B2" w14:textId="77777777" w:rsidR="007B6449" w:rsidRPr="001D373C" w:rsidRDefault="007B6449" w:rsidP="00692BBD">
            <w:pPr>
              <w:pStyle w:val="ListParagraph"/>
              <w:ind w:left="162" w:hanging="162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การเปลี่ยนแปลงที่เกิดจากการเปลี่ยน</w:t>
            </w:r>
            <w:r w:rsidRPr="001D373C">
              <w:rPr>
                <w:rFonts w:ascii="Angsana New" w:hAnsi="Angsana New" w:hint="cs"/>
                <w:sz w:val="28"/>
                <w:cs/>
              </w:rPr>
              <w:t xml:space="preserve">                 </w:t>
            </w:r>
            <w:r w:rsidRPr="001D373C">
              <w:rPr>
                <w:rFonts w:ascii="Angsana New" w:hAnsi="Angsana New"/>
                <w:sz w:val="28"/>
                <w:cs/>
              </w:rPr>
              <w:t>การจัดชั้น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3B68ED" w14:textId="77777777" w:rsidR="007B6449" w:rsidRPr="001D373C" w:rsidRDefault="007B6449" w:rsidP="00692BBD">
            <w:pPr>
              <w:tabs>
                <w:tab w:val="decimal" w:pos="116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494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354B40" w14:textId="77777777" w:rsidR="007B6449" w:rsidRPr="001D373C" w:rsidRDefault="007B6449" w:rsidP="00692BBD">
            <w:pP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(797)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794B987" w14:textId="77777777" w:rsidR="007B6449" w:rsidRPr="001D373C" w:rsidRDefault="007B6449" w:rsidP="00692BBD">
            <w:pPr>
              <w:tabs>
                <w:tab w:val="decimal" w:pos="10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303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1F9E63BC" w14:textId="77777777" w:rsidR="007B6449" w:rsidRPr="001D373C" w:rsidRDefault="007B6449" w:rsidP="00692BBD">
            <w:pP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7B6449" w:rsidRPr="001D373C" w14:paraId="15DBE54A" w14:textId="77777777" w:rsidTr="00D24E91">
        <w:tc>
          <w:tcPr>
            <w:tcW w:w="3150" w:type="dxa"/>
            <w:shd w:val="clear" w:color="auto" w:fill="auto"/>
          </w:tcPr>
          <w:p w14:paraId="2C2B1D99" w14:textId="77777777" w:rsidR="007B6449" w:rsidRPr="001D373C" w:rsidRDefault="007B6449" w:rsidP="00692BBD">
            <w:pPr>
              <w:pStyle w:val="ListParagraph"/>
              <w:ind w:left="162" w:hanging="162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การเปลี่ยนแปลงที่เกิดจากการวัดมูลค่า</w:t>
            </w:r>
            <w:r w:rsidRPr="001D373C">
              <w:rPr>
                <w:rFonts w:ascii="Angsana New" w:hAnsi="Angsana New" w:hint="cs"/>
                <w:sz w:val="28"/>
                <w:cs/>
              </w:rPr>
              <w:t xml:space="preserve">        </w:t>
            </w:r>
            <w:r w:rsidRPr="001D373C">
              <w:rPr>
                <w:rFonts w:ascii="Angsana New" w:hAnsi="Angsana New"/>
                <w:sz w:val="28"/>
                <w:cs/>
              </w:rPr>
              <w:t>ค่าเผื่อผลขาดทุนใหม่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D1B52F9" w14:textId="77777777" w:rsidR="007B6449" w:rsidRPr="001D373C" w:rsidRDefault="007B6449" w:rsidP="00692BBD">
            <w:pPr>
              <w:tabs>
                <w:tab w:val="decimal" w:pos="116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(16,962)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C4ACC82" w14:textId="77777777" w:rsidR="007B6449" w:rsidRPr="001D373C" w:rsidRDefault="007B6449" w:rsidP="00692BBD">
            <w:pP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(3,756)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C947DF5" w14:textId="77777777" w:rsidR="007B6449" w:rsidRPr="001D373C" w:rsidRDefault="007B6449" w:rsidP="00692BBD">
            <w:pPr>
              <w:tabs>
                <w:tab w:val="decimal" w:pos="10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580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37B0D4AE" w14:textId="77777777" w:rsidR="007B6449" w:rsidRPr="001D373C" w:rsidRDefault="007B6449" w:rsidP="00692BBD">
            <w:pP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(20,138)</w:t>
            </w:r>
          </w:p>
        </w:tc>
      </w:tr>
      <w:tr w:rsidR="007B6449" w:rsidRPr="001D373C" w14:paraId="1E2F4A45" w14:textId="77777777" w:rsidTr="00D24E91">
        <w:tc>
          <w:tcPr>
            <w:tcW w:w="3150" w:type="dxa"/>
            <w:shd w:val="clear" w:color="auto" w:fill="auto"/>
          </w:tcPr>
          <w:p w14:paraId="2FF805B3" w14:textId="77777777" w:rsidR="007B6449" w:rsidRPr="001D373C" w:rsidRDefault="007B6449" w:rsidP="00692BBD">
            <w:pPr>
              <w:pStyle w:val="ListParagraph"/>
              <w:ind w:left="162" w:hanging="162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ออกภาระผูกพัน</w:t>
            </w:r>
            <w:r w:rsidRPr="001D373C">
              <w:rPr>
                <w:rFonts w:ascii="Angsana New" w:hAnsi="Angsana New" w:hint="cs"/>
                <w:sz w:val="28"/>
                <w:cs/>
              </w:rPr>
              <w:t>วงเงิน</w:t>
            </w:r>
            <w:r w:rsidRPr="001D373C">
              <w:rPr>
                <w:rFonts w:ascii="Angsana New" w:hAnsi="Angsana New"/>
                <w:sz w:val="28"/>
                <w:cs/>
              </w:rPr>
              <w:t>สินเชื่อ/หนังสือ</w:t>
            </w:r>
            <w:r w:rsidRPr="001D373C">
              <w:rPr>
                <w:rFonts w:ascii="Angsana New" w:hAnsi="Angsana New" w:hint="cs"/>
                <w:sz w:val="28"/>
                <w:cs/>
              </w:rPr>
              <w:t xml:space="preserve">        </w:t>
            </w:r>
            <w:r w:rsidRPr="001D373C">
              <w:rPr>
                <w:rFonts w:ascii="Angsana New" w:hAnsi="Angsana New"/>
                <w:sz w:val="28"/>
                <w:cs/>
              </w:rPr>
              <w:t>ค้ำประกันใหม่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FF783F" w14:textId="77777777" w:rsidR="007B6449" w:rsidRPr="001D373C" w:rsidRDefault="007B6449" w:rsidP="00692BBD">
            <w:pPr>
              <w:tabs>
                <w:tab w:val="decimal" w:pos="116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17,282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B4E905" w14:textId="77777777" w:rsidR="007B6449" w:rsidRPr="001D373C" w:rsidRDefault="007B6449" w:rsidP="00692BBD">
            <w:pP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65C4061" w14:textId="77777777" w:rsidR="007B6449" w:rsidRPr="001D373C" w:rsidRDefault="007B6449" w:rsidP="00692BBD">
            <w:pPr>
              <w:tabs>
                <w:tab w:val="decimal" w:pos="10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452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5C1EA1BA" w14:textId="77777777" w:rsidR="007B6449" w:rsidRPr="001D373C" w:rsidRDefault="007B6449" w:rsidP="00692BBD">
            <w:pP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17,974</w:t>
            </w:r>
          </w:p>
        </w:tc>
      </w:tr>
      <w:tr w:rsidR="007B6449" w:rsidRPr="001D373C" w14:paraId="53AC9181" w14:textId="77777777" w:rsidTr="00D24E91">
        <w:tc>
          <w:tcPr>
            <w:tcW w:w="3150" w:type="dxa"/>
            <w:shd w:val="clear" w:color="auto" w:fill="auto"/>
          </w:tcPr>
          <w:p w14:paraId="1740E98C" w14:textId="77777777" w:rsidR="007B6449" w:rsidRPr="001D373C" w:rsidRDefault="007B6449" w:rsidP="00692BBD">
            <w:pPr>
              <w:pStyle w:val="ListParagraph"/>
              <w:ind w:left="162" w:hanging="162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04C6758" w14:textId="77777777" w:rsidR="007B6449" w:rsidRPr="001D373C" w:rsidRDefault="007B6449" w:rsidP="00692BBD">
            <w:pPr>
              <w:pBdr>
                <w:bottom w:val="single" w:sz="4" w:space="1" w:color="auto"/>
              </w:pBdr>
              <w:tabs>
                <w:tab w:val="decimal" w:pos="116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(15,441)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E255961" w14:textId="77777777" w:rsidR="007B6449" w:rsidRPr="001D373C" w:rsidRDefault="007B6449" w:rsidP="00692BBD">
            <w:pPr>
              <w:pBdr>
                <w:bottom w:val="single" w:sz="4" w:space="1" w:color="auto"/>
              </w:pBd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(333)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9E2EA33" w14:textId="77777777" w:rsidR="007B6449" w:rsidRPr="001D373C" w:rsidRDefault="007B6449" w:rsidP="00692BBD">
            <w:pPr>
              <w:pBdr>
                <w:bottom w:val="single" w:sz="4" w:space="1" w:color="auto"/>
              </w:pBdr>
              <w:tabs>
                <w:tab w:val="decimal" w:pos="10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(1,278)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113FB26C" w14:textId="77777777" w:rsidR="007B6449" w:rsidRPr="001D373C" w:rsidRDefault="007B6449" w:rsidP="00692BBD">
            <w:pPr>
              <w:pBdr>
                <w:bottom w:val="single" w:sz="4" w:space="1" w:color="auto"/>
              </w:pBd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(17,052)</w:t>
            </w:r>
          </w:p>
        </w:tc>
      </w:tr>
      <w:tr w:rsidR="007B6449" w:rsidRPr="001D373C" w14:paraId="71BEAFE7" w14:textId="77777777" w:rsidTr="00D24E91">
        <w:trPr>
          <w:trHeight w:val="70"/>
        </w:trPr>
        <w:tc>
          <w:tcPr>
            <w:tcW w:w="3150" w:type="dxa"/>
            <w:shd w:val="clear" w:color="auto" w:fill="auto"/>
          </w:tcPr>
          <w:p w14:paraId="1E56EB84" w14:textId="77777777" w:rsidR="007B6449" w:rsidRPr="001D373C" w:rsidRDefault="007B6449" w:rsidP="00692BBD">
            <w:pPr>
              <w:pStyle w:val="ListParagraph"/>
              <w:ind w:left="162" w:hanging="162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cs/>
              </w:rPr>
              <w:t>ยอดปลายปี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795DEC7" w14:textId="77777777" w:rsidR="007B6449" w:rsidRPr="001D373C" w:rsidRDefault="007B6449" w:rsidP="00692BBD">
            <w:pPr>
              <w:pBdr>
                <w:bottom w:val="double" w:sz="4" w:space="1" w:color="auto"/>
              </w:pBdr>
              <w:tabs>
                <w:tab w:val="decimal" w:pos="116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18,568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B903822" w14:textId="77777777" w:rsidR="007B6449" w:rsidRPr="001D373C" w:rsidRDefault="007B6449" w:rsidP="00692BBD">
            <w:pPr>
              <w:pBdr>
                <w:bottom w:val="double" w:sz="4" w:space="1" w:color="auto"/>
              </w:pBd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55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6C640E7" w14:textId="77777777" w:rsidR="007B6449" w:rsidRPr="001D373C" w:rsidRDefault="007B6449" w:rsidP="00692BBD">
            <w:pPr>
              <w:pBdr>
                <w:bottom w:val="double" w:sz="4" w:space="1" w:color="auto"/>
              </w:pBdr>
              <w:tabs>
                <w:tab w:val="decimal" w:pos="10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8,198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7EB49B81" w14:textId="77777777" w:rsidR="007B6449" w:rsidRPr="001D373C" w:rsidRDefault="007B6449" w:rsidP="00692BBD">
            <w:pPr>
              <w:pBdr>
                <w:bottom w:val="double" w:sz="4" w:space="1" w:color="auto"/>
              </w:pBd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26,821</w:t>
            </w:r>
          </w:p>
        </w:tc>
      </w:tr>
    </w:tbl>
    <w:p w14:paraId="3B6F1D7D" w14:textId="77777777" w:rsidR="000F7FB5" w:rsidRPr="00FD5D13" w:rsidRDefault="000F7FB5" w:rsidP="0032391F">
      <w:pPr>
        <w:spacing w:after="80"/>
        <w:ind w:left="527" w:hanging="516"/>
        <w:jc w:val="thaiDistribute"/>
        <w:rPr>
          <w:rFonts w:ascii="Angsana New" w:hAnsi="Angsana New"/>
          <w:b/>
          <w:bCs/>
          <w:sz w:val="32"/>
          <w:szCs w:val="32"/>
          <w:cs/>
          <w:lang w:val="en-US"/>
        </w:rPr>
      </w:pPr>
      <w:r w:rsidRPr="00FD5D13">
        <w:rPr>
          <w:rFonts w:ascii="Angsana New" w:hAnsi="Angsana New" w:hint="cs"/>
          <w:b/>
          <w:bCs/>
          <w:sz w:val="32"/>
          <w:szCs w:val="32"/>
          <w:cs/>
          <w:lang w:val="en-US"/>
        </w:rPr>
        <w:lastRenderedPageBreak/>
        <w:t>2</w:t>
      </w:r>
      <w:r w:rsidR="00C70374">
        <w:rPr>
          <w:rFonts w:ascii="Angsana New" w:hAnsi="Angsana New"/>
          <w:b/>
          <w:bCs/>
          <w:sz w:val="32"/>
          <w:szCs w:val="32"/>
          <w:lang w:val="en-US"/>
        </w:rPr>
        <w:t>3</w:t>
      </w:r>
      <w:r w:rsidRPr="00FD5D13">
        <w:rPr>
          <w:rFonts w:ascii="Angsana New" w:hAnsi="Angsana New"/>
          <w:b/>
          <w:bCs/>
          <w:sz w:val="32"/>
          <w:szCs w:val="32"/>
          <w:cs/>
          <w:lang w:val="en-US"/>
        </w:rPr>
        <w:t>.</w:t>
      </w:r>
      <w:r>
        <w:rPr>
          <w:rFonts w:ascii="Angsana New" w:hAnsi="Angsana New"/>
          <w:b/>
          <w:bCs/>
          <w:sz w:val="32"/>
          <w:szCs w:val="32"/>
          <w:lang w:val="en-US"/>
        </w:rPr>
        <w:t>2</w:t>
      </w:r>
      <w:r w:rsidRPr="00FD5D13">
        <w:rPr>
          <w:rFonts w:ascii="Angsana New" w:hAnsi="Angsana New"/>
          <w:b/>
          <w:bCs/>
          <w:sz w:val="32"/>
          <w:szCs w:val="32"/>
          <w:cs/>
          <w:lang w:val="en-US"/>
        </w:rPr>
        <w:tab/>
        <w:t>ประมาณการหนี้สินผลประโยชน์ของพนักงาน</w:t>
      </w:r>
    </w:p>
    <w:p w14:paraId="30CB25E5" w14:textId="77777777" w:rsidR="00D3617C" w:rsidRDefault="00D3617C" w:rsidP="0032391F">
      <w:pPr>
        <w:spacing w:after="80"/>
        <w:ind w:left="527" w:hanging="516"/>
        <w:jc w:val="thaiDistribute"/>
        <w:rPr>
          <w:rFonts w:ascii="Angsana New" w:hAnsi="Angsana New"/>
          <w:sz w:val="32"/>
          <w:szCs w:val="32"/>
          <w:lang w:val="en-US"/>
        </w:rPr>
      </w:pPr>
      <w:r w:rsidRPr="00FD5D13">
        <w:rPr>
          <w:rFonts w:ascii="Angsana New" w:hAnsi="Angsana New" w:hint="cs"/>
          <w:sz w:val="32"/>
          <w:szCs w:val="32"/>
          <w:cs/>
          <w:lang w:val="en-US"/>
        </w:rPr>
        <w:t xml:space="preserve">          </w:t>
      </w:r>
      <w:r>
        <w:rPr>
          <w:rFonts w:ascii="Angsana New" w:hAnsi="Angsana New" w:hint="cs"/>
          <w:sz w:val="32"/>
          <w:szCs w:val="32"/>
          <w:cs/>
          <w:lang w:val="en-US"/>
        </w:rPr>
        <w:t>ธนาคารฯ</w:t>
      </w:r>
      <w:r w:rsidR="00374CD1">
        <w:rPr>
          <w:rFonts w:ascii="Angsana New" w:hAnsi="Angsana New" w:hint="cs"/>
          <w:sz w:val="32"/>
          <w:szCs w:val="32"/>
          <w:cs/>
          <w:lang w:val="en-US"/>
        </w:rPr>
        <w:t>มีโครงการผลประโยชน์พนักงานหลังออกจากงาน และโครงการผลประโยชน์</w:t>
      </w:r>
      <w:r w:rsidR="00EE1F2F">
        <w:rPr>
          <w:rFonts w:ascii="Angsana New" w:hAnsi="Angsana New" w:hint="cs"/>
          <w:sz w:val="32"/>
          <w:szCs w:val="32"/>
          <w:cs/>
          <w:lang w:val="en-US"/>
        </w:rPr>
        <w:t>เมื่อ</w:t>
      </w:r>
      <w:r w:rsidR="006C0C56">
        <w:rPr>
          <w:rFonts w:ascii="Angsana New" w:hAnsi="Angsana New" w:hint="cs"/>
          <w:sz w:val="32"/>
          <w:szCs w:val="32"/>
          <w:cs/>
          <w:lang w:val="en-US"/>
        </w:rPr>
        <w:t>เลิกจ้าง</w:t>
      </w:r>
      <w:r w:rsidR="00374CD1">
        <w:rPr>
          <w:rFonts w:ascii="Angsana New" w:hAnsi="Angsana New" w:hint="cs"/>
          <w:sz w:val="32"/>
          <w:szCs w:val="32"/>
          <w:cs/>
          <w:lang w:val="en-US"/>
        </w:rPr>
        <w:t xml:space="preserve"> ดังนี้</w:t>
      </w:r>
    </w:p>
    <w:tbl>
      <w:tblPr>
        <w:tblW w:w="9252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5027"/>
        <w:gridCol w:w="2112"/>
        <w:gridCol w:w="2113"/>
      </w:tblGrid>
      <w:tr w:rsidR="00374CD1" w:rsidRPr="00374CD1" w14:paraId="3B6C7075" w14:textId="77777777" w:rsidTr="006C0C56">
        <w:trPr>
          <w:cantSplit/>
        </w:trPr>
        <w:tc>
          <w:tcPr>
            <w:tcW w:w="5027" w:type="dxa"/>
            <w:tcBorders>
              <w:top w:val="nil"/>
              <w:left w:val="nil"/>
              <w:bottom w:val="nil"/>
              <w:right w:val="nil"/>
            </w:tcBorders>
          </w:tcPr>
          <w:p w14:paraId="7C7981BA" w14:textId="77777777" w:rsidR="00374CD1" w:rsidRPr="00374CD1" w:rsidRDefault="00374CD1" w:rsidP="007A662E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112" w:type="dxa"/>
            <w:tcBorders>
              <w:top w:val="nil"/>
              <w:left w:val="nil"/>
              <w:right w:val="nil"/>
            </w:tcBorders>
            <w:vAlign w:val="bottom"/>
          </w:tcPr>
          <w:p w14:paraId="5C72BDF8" w14:textId="77777777" w:rsidR="00374CD1" w:rsidRPr="00374CD1" w:rsidRDefault="00374CD1" w:rsidP="007A662E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113" w:type="dxa"/>
            <w:tcBorders>
              <w:top w:val="nil"/>
              <w:left w:val="nil"/>
              <w:right w:val="nil"/>
            </w:tcBorders>
          </w:tcPr>
          <w:p w14:paraId="38EEC79C" w14:textId="77777777" w:rsidR="00374CD1" w:rsidRPr="00374CD1" w:rsidRDefault="00374CD1" w:rsidP="007A662E">
            <w:pPr>
              <w:jc w:val="right"/>
              <w:rPr>
                <w:rFonts w:ascii="Angsana New" w:hAnsi="Angsana New"/>
                <w:b/>
                <w:sz w:val="28"/>
                <w:szCs w:val="28"/>
                <w:cs/>
              </w:rPr>
            </w:pPr>
            <w:r w:rsidRPr="00374CD1">
              <w:rPr>
                <w:rFonts w:ascii="Angsana New" w:hAnsi="Angsana New"/>
                <w:b/>
                <w:sz w:val="28"/>
                <w:szCs w:val="28"/>
                <w:cs/>
              </w:rPr>
              <w:t>(หน่วย</w:t>
            </w:r>
            <w:r w:rsidRPr="00374CD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:</w:t>
            </w:r>
            <w:r w:rsidRPr="00374CD1">
              <w:rPr>
                <w:rFonts w:ascii="Angsana New" w:hAnsi="Angsana New"/>
                <w:b/>
                <w:sz w:val="28"/>
                <w:szCs w:val="28"/>
                <w:cs/>
              </w:rPr>
              <w:t xml:space="preserve"> พันบาท)</w:t>
            </w:r>
          </w:p>
        </w:tc>
      </w:tr>
      <w:tr w:rsidR="00856A12" w:rsidRPr="00374CD1" w14:paraId="40F89CF6" w14:textId="77777777" w:rsidTr="006C0C56">
        <w:trPr>
          <w:cantSplit/>
        </w:trPr>
        <w:tc>
          <w:tcPr>
            <w:tcW w:w="5027" w:type="dxa"/>
            <w:tcBorders>
              <w:top w:val="nil"/>
              <w:left w:val="nil"/>
              <w:bottom w:val="nil"/>
              <w:right w:val="nil"/>
            </w:tcBorders>
          </w:tcPr>
          <w:p w14:paraId="4A23089A" w14:textId="77777777" w:rsidR="00856A12" w:rsidRPr="00374CD1" w:rsidRDefault="00856A12" w:rsidP="007A662E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112" w:type="dxa"/>
            <w:tcBorders>
              <w:top w:val="nil"/>
              <w:left w:val="nil"/>
              <w:right w:val="nil"/>
            </w:tcBorders>
            <w:vAlign w:val="bottom"/>
          </w:tcPr>
          <w:p w14:paraId="3D0DDC74" w14:textId="77777777" w:rsidR="00856A12" w:rsidRPr="00374CD1" w:rsidRDefault="00856A12" w:rsidP="007A662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74CD1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374CD1">
              <w:rPr>
                <w:rFonts w:ascii="Angsana New" w:hAnsi="Angsana New"/>
                <w:sz w:val="28"/>
                <w:szCs w:val="28"/>
                <w:cs/>
                <w:lang w:val="en-US"/>
              </w:rPr>
              <w:t>ธันวาคม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 </w:t>
            </w:r>
            <w:r w:rsidRPr="00374CD1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113" w:type="dxa"/>
            <w:tcBorders>
              <w:top w:val="nil"/>
              <w:left w:val="nil"/>
              <w:right w:val="nil"/>
            </w:tcBorders>
            <w:vAlign w:val="bottom"/>
          </w:tcPr>
          <w:p w14:paraId="57CF262E" w14:textId="77777777" w:rsidR="00856A12" w:rsidRPr="00374CD1" w:rsidRDefault="00856A12" w:rsidP="007A662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74CD1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374CD1">
              <w:rPr>
                <w:rFonts w:ascii="Angsana New" w:hAnsi="Angsana New"/>
                <w:sz w:val="28"/>
                <w:szCs w:val="28"/>
                <w:cs/>
                <w:lang w:val="en-US"/>
              </w:rPr>
              <w:t>ธันวาคม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 2563</w:t>
            </w:r>
          </w:p>
        </w:tc>
      </w:tr>
      <w:tr w:rsidR="00374CD1" w:rsidRPr="00374CD1" w14:paraId="6784069E" w14:textId="77777777" w:rsidTr="006C0C56">
        <w:trPr>
          <w:cantSplit/>
          <w:trHeight w:val="87"/>
        </w:trPr>
        <w:tc>
          <w:tcPr>
            <w:tcW w:w="50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AA5293" w14:textId="77777777" w:rsidR="00374CD1" w:rsidRPr="00374CD1" w:rsidRDefault="00374CD1" w:rsidP="007A662E">
            <w:pPr>
              <w:ind w:left="132" w:right="-131" w:hanging="132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112" w:type="dxa"/>
            <w:tcBorders>
              <w:left w:val="nil"/>
              <w:right w:val="nil"/>
            </w:tcBorders>
            <w:vAlign w:val="bottom"/>
          </w:tcPr>
          <w:p w14:paraId="4D2E96A3" w14:textId="77777777" w:rsidR="00374CD1" w:rsidRPr="00374CD1" w:rsidRDefault="00374CD1" w:rsidP="007A662E">
            <w:pPr>
              <w:tabs>
                <w:tab w:val="decimal" w:pos="145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113" w:type="dxa"/>
            <w:tcBorders>
              <w:left w:val="nil"/>
              <w:right w:val="nil"/>
            </w:tcBorders>
          </w:tcPr>
          <w:p w14:paraId="0F55BEC3" w14:textId="77777777" w:rsidR="00374CD1" w:rsidRPr="00374CD1" w:rsidRDefault="00374CD1" w:rsidP="007A662E">
            <w:pPr>
              <w:tabs>
                <w:tab w:val="decimal" w:pos="145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374CD1" w:rsidRPr="00374CD1" w14:paraId="486FB6D3" w14:textId="77777777" w:rsidTr="006C0C56">
        <w:trPr>
          <w:cantSplit/>
          <w:trHeight w:val="87"/>
        </w:trPr>
        <w:tc>
          <w:tcPr>
            <w:tcW w:w="50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FEDC0D" w14:textId="77777777" w:rsidR="00374CD1" w:rsidRPr="00374CD1" w:rsidRDefault="00374CD1" w:rsidP="007A662E">
            <w:pPr>
              <w:ind w:left="68" w:right="-131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374CD1">
              <w:rPr>
                <w:rFonts w:ascii="Angsana New" w:hAnsi="Angsana New"/>
                <w:spacing w:val="-2"/>
                <w:sz w:val="28"/>
                <w:szCs w:val="28"/>
                <w:cs/>
              </w:rPr>
              <w:t>โครงการผลประโยชน์หลังออกจากงาน</w:t>
            </w:r>
          </w:p>
        </w:tc>
        <w:tc>
          <w:tcPr>
            <w:tcW w:w="2112" w:type="dxa"/>
            <w:tcBorders>
              <w:left w:val="nil"/>
              <w:right w:val="nil"/>
            </w:tcBorders>
          </w:tcPr>
          <w:p w14:paraId="224CB3D8" w14:textId="77777777" w:rsidR="00374CD1" w:rsidRPr="00374CD1" w:rsidRDefault="00374CD1" w:rsidP="00374CD1">
            <w:pP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74CD1">
              <w:rPr>
                <w:rFonts w:ascii="Angsana New" w:hAnsi="Angsana New"/>
                <w:sz w:val="28"/>
                <w:szCs w:val="28"/>
                <w:lang w:val="en-US"/>
              </w:rPr>
              <w:t>200,114</w:t>
            </w:r>
          </w:p>
        </w:tc>
        <w:tc>
          <w:tcPr>
            <w:tcW w:w="2113" w:type="dxa"/>
            <w:tcBorders>
              <w:left w:val="nil"/>
              <w:right w:val="nil"/>
            </w:tcBorders>
          </w:tcPr>
          <w:p w14:paraId="739C2621" w14:textId="77777777" w:rsidR="00374CD1" w:rsidRPr="00374CD1" w:rsidRDefault="00374CD1" w:rsidP="00374CD1">
            <w:pP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74CD1">
              <w:rPr>
                <w:rFonts w:ascii="Angsana New" w:hAnsi="Angsana New"/>
                <w:sz w:val="28"/>
                <w:szCs w:val="28"/>
                <w:lang w:val="en-US"/>
              </w:rPr>
              <w:t>185,233</w:t>
            </w:r>
          </w:p>
        </w:tc>
      </w:tr>
      <w:tr w:rsidR="00374CD1" w:rsidRPr="00374CD1" w14:paraId="3A937073" w14:textId="77777777" w:rsidTr="006C0C56">
        <w:trPr>
          <w:cantSplit/>
          <w:trHeight w:val="87"/>
        </w:trPr>
        <w:tc>
          <w:tcPr>
            <w:tcW w:w="50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C599CB" w14:textId="77777777" w:rsidR="00374CD1" w:rsidRPr="00374CD1" w:rsidRDefault="00374CD1" w:rsidP="007A662E">
            <w:pPr>
              <w:ind w:left="68" w:right="-131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374CD1">
              <w:rPr>
                <w:rFonts w:ascii="Angsana New" w:hAnsi="Angsana New"/>
                <w:spacing w:val="-2"/>
                <w:sz w:val="28"/>
                <w:szCs w:val="28"/>
                <w:cs/>
              </w:rPr>
              <w:t>โครงการผลประโยชน์</w:t>
            </w:r>
            <w:r w:rsidR="00EE1F2F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เมื่อ</w:t>
            </w:r>
            <w:r w:rsidR="006C0C56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เลิกจ้าง</w:t>
            </w:r>
          </w:p>
        </w:tc>
        <w:tc>
          <w:tcPr>
            <w:tcW w:w="2112" w:type="dxa"/>
            <w:tcBorders>
              <w:left w:val="nil"/>
              <w:right w:val="nil"/>
            </w:tcBorders>
            <w:vAlign w:val="bottom"/>
          </w:tcPr>
          <w:p w14:paraId="37A9ABC1" w14:textId="77777777" w:rsidR="00374CD1" w:rsidRPr="00374CD1" w:rsidRDefault="00374CD1" w:rsidP="00374CD1">
            <w:pPr>
              <w:pBdr>
                <w:bottom w:val="single" w:sz="4" w:space="1" w:color="auto"/>
              </w:pBd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74CD1">
              <w:rPr>
                <w:rFonts w:ascii="Angsana New" w:hAnsi="Angsana New"/>
                <w:sz w:val="28"/>
                <w:szCs w:val="28"/>
                <w:lang w:val="en-US"/>
              </w:rPr>
              <w:t>8,000</w:t>
            </w:r>
          </w:p>
        </w:tc>
        <w:tc>
          <w:tcPr>
            <w:tcW w:w="2113" w:type="dxa"/>
            <w:tcBorders>
              <w:left w:val="nil"/>
              <w:right w:val="nil"/>
            </w:tcBorders>
          </w:tcPr>
          <w:p w14:paraId="032EEEFF" w14:textId="77777777" w:rsidR="00374CD1" w:rsidRPr="00374CD1" w:rsidRDefault="00374CD1" w:rsidP="00374CD1">
            <w:pPr>
              <w:pBdr>
                <w:bottom w:val="single" w:sz="4" w:space="1" w:color="auto"/>
              </w:pBd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74CD1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374CD1" w:rsidRPr="00374CD1" w14:paraId="6BD9D43F" w14:textId="77777777" w:rsidTr="006C0C56">
        <w:trPr>
          <w:cantSplit/>
          <w:trHeight w:val="87"/>
        </w:trPr>
        <w:tc>
          <w:tcPr>
            <w:tcW w:w="50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4DAE04" w14:textId="77777777" w:rsidR="00374CD1" w:rsidRPr="00374CD1" w:rsidRDefault="00374CD1" w:rsidP="007A662E">
            <w:pPr>
              <w:ind w:left="68" w:right="-131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374CD1">
              <w:rPr>
                <w:rFonts w:ascii="Angsana New" w:hAnsi="Angsana New"/>
                <w:spacing w:val="-2"/>
                <w:sz w:val="28"/>
                <w:szCs w:val="28"/>
                <w:cs/>
              </w:rPr>
              <w:t>รวม</w:t>
            </w:r>
          </w:p>
        </w:tc>
        <w:tc>
          <w:tcPr>
            <w:tcW w:w="2112" w:type="dxa"/>
            <w:tcBorders>
              <w:left w:val="nil"/>
              <w:right w:val="nil"/>
            </w:tcBorders>
            <w:vAlign w:val="bottom"/>
          </w:tcPr>
          <w:p w14:paraId="5019AFCF" w14:textId="77777777" w:rsidR="00374CD1" w:rsidRPr="00374CD1" w:rsidRDefault="00374CD1" w:rsidP="00374CD1">
            <w:pPr>
              <w:pBdr>
                <w:bottom w:val="double" w:sz="4" w:space="1" w:color="auto"/>
              </w:pBd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74CD1">
              <w:rPr>
                <w:rFonts w:ascii="Angsana New" w:hAnsi="Angsana New"/>
                <w:sz w:val="28"/>
                <w:szCs w:val="28"/>
                <w:lang w:val="en-US"/>
              </w:rPr>
              <w:t>208,114</w:t>
            </w:r>
          </w:p>
        </w:tc>
        <w:tc>
          <w:tcPr>
            <w:tcW w:w="2113" w:type="dxa"/>
            <w:tcBorders>
              <w:left w:val="nil"/>
              <w:right w:val="nil"/>
            </w:tcBorders>
          </w:tcPr>
          <w:p w14:paraId="047A88AC" w14:textId="77777777" w:rsidR="00374CD1" w:rsidRPr="00374CD1" w:rsidRDefault="00374CD1" w:rsidP="00374CD1">
            <w:pPr>
              <w:pBdr>
                <w:bottom w:val="double" w:sz="4" w:space="1" w:color="auto"/>
              </w:pBd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74CD1">
              <w:rPr>
                <w:rFonts w:ascii="Angsana New" w:hAnsi="Angsana New"/>
                <w:sz w:val="28"/>
                <w:szCs w:val="28"/>
                <w:lang w:val="en-US"/>
              </w:rPr>
              <w:t>185,233</w:t>
            </w:r>
          </w:p>
        </w:tc>
      </w:tr>
    </w:tbl>
    <w:p w14:paraId="1EB063B5" w14:textId="77777777" w:rsidR="000F7FB5" w:rsidRPr="007B6449" w:rsidRDefault="000F7FB5" w:rsidP="00374CD1">
      <w:pPr>
        <w:spacing w:before="120"/>
        <w:ind w:left="527" w:hanging="516"/>
        <w:jc w:val="thaiDistribute"/>
        <w:rPr>
          <w:rFonts w:ascii="Angsana New" w:hAnsi="Angsana New"/>
          <w:sz w:val="32"/>
          <w:szCs w:val="32"/>
          <w:cs/>
          <w:lang w:val="en-US"/>
        </w:rPr>
      </w:pPr>
      <w:r w:rsidRPr="00FD5D13">
        <w:rPr>
          <w:rFonts w:ascii="Angsana New" w:hAnsi="Angsana New" w:hint="cs"/>
          <w:sz w:val="32"/>
          <w:szCs w:val="32"/>
          <w:cs/>
          <w:lang w:val="en-US"/>
        </w:rPr>
        <w:t xml:space="preserve">          </w:t>
      </w:r>
      <w:r w:rsidRPr="00FD5D13">
        <w:rPr>
          <w:rFonts w:ascii="Angsana New" w:hAnsi="Angsana New"/>
          <w:sz w:val="32"/>
          <w:szCs w:val="32"/>
          <w:cs/>
          <w:lang w:val="en-US"/>
        </w:rPr>
        <w:t>รายการเคลื่อนไหวประมาณการหนี้สินผลประโยชน์ของพนักงานแสดงได้ดังนี้</w:t>
      </w:r>
      <w:r w:rsidRPr="00E96BCB">
        <w:rPr>
          <w:rFonts w:ascii="Angsana New" w:hAnsi="Angsana New" w:hint="cs"/>
          <w:b/>
          <w:sz w:val="28"/>
          <w:szCs w:val="28"/>
          <w:cs/>
        </w:rPr>
        <w:t xml:space="preserve">                                                                                                                                          </w:t>
      </w:r>
    </w:p>
    <w:tbl>
      <w:tblPr>
        <w:tblW w:w="9252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5022"/>
        <w:gridCol w:w="2115"/>
        <w:gridCol w:w="2115"/>
      </w:tblGrid>
      <w:tr w:rsidR="006C0C56" w:rsidRPr="00374CD1" w14:paraId="522C380C" w14:textId="77777777" w:rsidTr="006C0C56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6FEDE31A" w14:textId="77777777" w:rsidR="006C0C56" w:rsidRPr="00374CD1" w:rsidRDefault="006C0C56" w:rsidP="0032391F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42E602C" w14:textId="77777777" w:rsidR="006C0C56" w:rsidRPr="00374CD1" w:rsidRDefault="006C0C56" w:rsidP="0032391F">
            <w:pPr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74CD1">
              <w:rPr>
                <w:rFonts w:ascii="Angsana New" w:hAnsi="Angsana New"/>
                <w:b/>
                <w:sz w:val="28"/>
                <w:szCs w:val="28"/>
                <w:cs/>
              </w:rPr>
              <w:t>(หน่วย</w:t>
            </w:r>
            <w:r w:rsidRPr="00374CD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:</w:t>
            </w:r>
            <w:r w:rsidRPr="00374CD1">
              <w:rPr>
                <w:rFonts w:ascii="Angsana New" w:hAnsi="Angsana New"/>
                <w:b/>
                <w:sz w:val="28"/>
                <w:szCs w:val="28"/>
                <w:cs/>
              </w:rPr>
              <w:t xml:space="preserve"> พันบาท)</w:t>
            </w:r>
          </w:p>
        </w:tc>
      </w:tr>
      <w:tr w:rsidR="00223340" w:rsidRPr="00374CD1" w14:paraId="7754E6F7" w14:textId="77777777" w:rsidTr="006C0C56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056F09D1" w14:textId="77777777" w:rsidR="00223340" w:rsidRPr="00374CD1" w:rsidRDefault="00223340" w:rsidP="0032391F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0FD84828" w14:textId="77777777" w:rsidR="00223340" w:rsidRPr="00374CD1" w:rsidRDefault="00223340" w:rsidP="0032391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74CD1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สำหรับปีสิ้นสุดวันที่</w:t>
            </w:r>
            <w:r w:rsidRPr="00374CD1">
              <w:rPr>
                <w:rFonts w:ascii="Angsana New" w:hAnsi="Angsana New"/>
                <w:sz w:val="28"/>
                <w:szCs w:val="28"/>
                <w:lang w:val="en-US"/>
              </w:rPr>
              <w:t xml:space="preserve"> 31 </w:t>
            </w:r>
            <w:r w:rsidRPr="00374CD1">
              <w:rPr>
                <w:rFonts w:ascii="Angsana New" w:hAnsi="Angsana New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223340" w:rsidRPr="00374CD1" w14:paraId="0A890D10" w14:textId="77777777" w:rsidTr="006C0C56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0F2D9A07" w14:textId="77777777" w:rsidR="00223340" w:rsidRPr="00374CD1" w:rsidRDefault="00223340" w:rsidP="0032391F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115" w:type="dxa"/>
            <w:tcBorders>
              <w:top w:val="nil"/>
              <w:left w:val="nil"/>
              <w:right w:val="nil"/>
            </w:tcBorders>
            <w:vAlign w:val="bottom"/>
          </w:tcPr>
          <w:p w14:paraId="637AC19A" w14:textId="77777777" w:rsidR="00223340" w:rsidRPr="00374CD1" w:rsidRDefault="00223340" w:rsidP="0032391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74CD1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115" w:type="dxa"/>
            <w:tcBorders>
              <w:top w:val="nil"/>
              <w:left w:val="nil"/>
              <w:right w:val="nil"/>
            </w:tcBorders>
          </w:tcPr>
          <w:p w14:paraId="77622096" w14:textId="77777777" w:rsidR="00223340" w:rsidRPr="00374CD1" w:rsidRDefault="00223340" w:rsidP="0032391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74CD1"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</w:tr>
      <w:tr w:rsidR="00EE1F2F" w:rsidRPr="00374CD1" w14:paraId="1033EB11" w14:textId="77777777" w:rsidTr="006C0C56">
        <w:trPr>
          <w:cantSplit/>
          <w:trHeight w:val="87"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C6C7F3" w14:textId="77777777" w:rsidR="00EE1F2F" w:rsidRPr="00374CD1" w:rsidRDefault="00EE1F2F" w:rsidP="00EE1F2F">
            <w:pPr>
              <w:spacing w:line="200" w:lineRule="exact"/>
              <w:ind w:left="200" w:hanging="20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52F18467" w14:textId="77777777" w:rsidR="00EE1F2F" w:rsidRPr="00374CD1" w:rsidRDefault="00EE1F2F" w:rsidP="00EE1F2F">
            <w:pPr>
              <w:tabs>
                <w:tab w:val="decimal" w:pos="1600"/>
              </w:tabs>
              <w:spacing w:line="20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16713611" w14:textId="77777777" w:rsidR="00EE1F2F" w:rsidRPr="00374CD1" w:rsidRDefault="00EE1F2F" w:rsidP="00EE1F2F">
            <w:pPr>
              <w:tabs>
                <w:tab w:val="decimal" w:pos="1600"/>
              </w:tabs>
              <w:spacing w:line="20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6C0C56" w:rsidRPr="00374CD1" w14:paraId="0BB10C17" w14:textId="77777777" w:rsidTr="006C0C56">
        <w:trPr>
          <w:cantSplit/>
          <w:trHeight w:val="87"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CDAA31" w14:textId="77777777" w:rsidR="006C0C56" w:rsidRPr="00374CD1" w:rsidRDefault="006C0C56" w:rsidP="00223340">
            <w:pPr>
              <w:ind w:left="200" w:hanging="200"/>
              <w:rPr>
                <w:rFonts w:ascii="Angsana New" w:hAnsi="Angsana New"/>
                <w:sz w:val="28"/>
                <w:szCs w:val="28"/>
                <w:cs/>
              </w:rPr>
            </w:pPr>
            <w:r w:rsidRPr="00374CD1">
              <w:rPr>
                <w:rFonts w:ascii="Angsana New" w:hAnsi="Angsana New"/>
                <w:sz w:val="28"/>
                <w:szCs w:val="28"/>
                <w:cs/>
              </w:rPr>
              <w:t>ประมาณการหนี้สินผลประโยชน์ของพนักงานต้นปี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1706EA6D" w14:textId="77777777" w:rsidR="006C0C56" w:rsidRPr="00374CD1" w:rsidRDefault="006C0C56" w:rsidP="006C0C56">
            <w:pP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74CD1">
              <w:rPr>
                <w:rFonts w:ascii="Angsana New" w:hAnsi="Angsana New"/>
                <w:sz w:val="28"/>
                <w:szCs w:val="28"/>
                <w:lang w:val="en-US"/>
              </w:rPr>
              <w:t>185,233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7F5C1C27" w14:textId="77777777" w:rsidR="006C0C56" w:rsidRPr="00374CD1" w:rsidRDefault="006C0C56" w:rsidP="006C0C56">
            <w:pP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74CD1">
              <w:rPr>
                <w:rFonts w:ascii="Angsana New" w:hAnsi="Angsana New"/>
                <w:sz w:val="28"/>
                <w:szCs w:val="28"/>
                <w:lang w:val="en-US"/>
              </w:rPr>
              <w:t>158,161</w:t>
            </w:r>
          </w:p>
        </w:tc>
      </w:tr>
      <w:tr w:rsidR="006C0C56" w:rsidRPr="00374CD1" w14:paraId="394A60AB" w14:textId="77777777" w:rsidTr="006C0C56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299504" w14:textId="77777777" w:rsidR="006C0C56" w:rsidRPr="00374CD1" w:rsidRDefault="006C0C56" w:rsidP="006C0091">
            <w:pPr>
              <w:ind w:left="200" w:hanging="200"/>
              <w:rPr>
                <w:rFonts w:ascii="Angsana New" w:hAnsi="Angsana New"/>
                <w:sz w:val="28"/>
                <w:szCs w:val="28"/>
                <w:cs/>
              </w:rPr>
            </w:pPr>
            <w:r w:rsidRPr="00374CD1">
              <w:rPr>
                <w:rFonts w:ascii="Angsana New" w:hAnsi="Angsana New"/>
                <w:sz w:val="28"/>
                <w:szCs w:val="28"/>
                <w:cs/>
              </w:rPr>
              <w:t>ต้นทุนบริการในปัจจุบัน</w:t>
            </w:r>
          </w:p>
        </w:tc>
        <w:tc>
          <w:tcPr>
            <w:tcW w:w="2115" w:type="dxa"/>
            <w:tcBorders>
              <w:left w:val="nil"/>
              <w:right w:val="nil"/>
            </w:tcBorders>
          </w:tcPr>
          <w:p w14:paraId="304678F2" w14:textId="77777777" w:rsidR="006C0C56" w:rsidRPr="00374CD1" w:rsidRDefault="006C0C56" w:rsidP="006C0C56">
            <w:pP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74CD1">
              <w:rPr>
                <w:rFonts w:ascii="Angsana New" w:hAnsi="Angsana New"/>
                <w:sz w:val="28"/>
                <w:szCs w:val="28"/>
                <w:cs/>
                <w:lang w:val="en-US"/>
              </w:rPr>
              <w:t>31</w:t>
            </w:r>
            <w:r w:rsidRPr="00374CD1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374CD1">
              <w:rPr>
                <w:rFonts w:ascii="Angsana New" w:hAnsi="Angsana New"/>
                <w:sz w:val="28"/>
                <w:szCs w:val="28"/>
                <w:cs/>
                <w:lang w:val="en-US"/>
              </w:rPr>
              <w:t>313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1A9AA220" w14:textId="77777777" w:rsidR="006C0C56" w:rsidRPr="00374CD1" w:rsidRDefault="006C0C56" w:rsidP="006C0C56">
            <w:pP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74CD1">
              <w:rPr>
                <w:rFonts w:ascii="Angsana New" w:hAnsi="Angsana New"/>
                <w:sz w:val="28"/>
                <w:szCs w:val="28"/>
                <w:lang w:val="en-US"/>
              </w:rPr>
              <w:t>28,138</w:t>
            </w:r>
          </w:p>
        </w:tc>
      </w:tr>
      <w:tr w:rsidR="006C0C56" w:rsidRPr="00374CD1" w14:paraId="0D9B3AF0" w14:textId="77777777" w:rsidTr="006C0C56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6B5F0D" w14:textId="77777777" w:rsidR="006C0C56" w:rsidRPr="00374CD1" w:rsidRDefault="006C0C56" w:rsidP="00223340">
            <w:pPr>
              <w:ind w:left="200" w:hanging="200"/>
              <w:rPr>
                <w:rFonts w:ascii="Angsana New" w:hAnsi="Angsana New"/>
                <w:sz w:val="28"/>
                <w:szCs w:val="28"/>
                <w:cs/>
              </w:rPr>
            </w:pPr>
            <w:r w:rsidRPr="00374CD1">
              <w:rPr>
                <w:rFonts w:ascii="Angsana New" w:hAnsi="Angsana New"/>
                <w:sz w:val="28"/>
                <w:szCs w:val="28"/>
                <w:cs/>
              </w:rPr>
              <w:t>ต้นทุนดอกเบี้ย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332A7B3F" w14:textId="77777777" w:rsidR="006C0C56" w:rsidRPr="00374CD1" w:rsidRDefault="006C0C56" w:rsidP="006C0C56">
            <w:pP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74CD1">
              <w:rPr>
                <w:rFonts w:ascii="Angsana New" w:hAnsi="Angsana New"/>
                <w:sz w:val="28"/>
                <w:szCs w:val="28"/>
                <w:lang w:val="en-US"/>
              </w:rPr>
              <w:t>2,553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7FC6EDBC" w14:textId="77777777" w:rsidR="006C0C56" w:rsidRPr="00374CD1" w:rsidRDefault="006C0C56" w:rsidP="006C0C56">
            <w:pP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74CD1">
              <w:rPr>
                <w:rFonts w:ascii="Angsana New" w:hAnsi="Angsana New"/>
                <w:sz w:val="28"/>
                <w:szCs w:val="28"/>
                <w:lang w:val="en-US"/>
              </w:rPr>
              <w:t>2,497</w:t>
            </w:r>
          </w:p>
        </w:tc>
      </w:tr>
      <w:tr w:rsidR="006C0C56" w:rsidRPr="00374CD1" w14:paraId="05108D94" w14:textId="77777777" w:rsidTr="006C0C56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1730C38F" w14:textId="77777777" w:rsidR="006C0C56" w:rsidRPr="00374CD1" w:rsidRDefault="006C0C56" w:rsidP="00223340">
            <w:pPr>
              <w:ind w:left="200" w:right="174" w:hanging="200"/>
              <w:rPr>
                <w:rFonts w:ascii="Angsana New" w:hAnsi="Angsana New"/>
                <w:sz w:val="28"/>
                <w:szCs w:val="28"/>
                <w:cs/>
              </w:rPr>
            </w:pPr>
            <w:r w:rsidRPr="00374CD1">
              <w:rPr>
                <w:rFonts w:ascii="Angsana New" w:hAnsi="Angsana New"/>
                <w:sz w:val="28"/>
                <w:szCs w:val="28"/>
                <w:cs/>
              </w:rPr>
              <w:t>(กำไร) ขาดทุนจากการประมาณการตามหลักคณิตศาสตร์ประกันภัย: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44CB0B88" w14:textId="77777777" w:rsidR="006C0C56" w:rsidRPr="00374CD1" w:rsidRDefault="006C0C56" w:rsidP="006C0C56">
            <w:pP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3C863E4B" w14:textId="77777777" w:rsidR="006C0C56" w:rsidRPr="00374CD1" w:rsidRDefault="006C0C56" w:rsidP="006C0C56">
            <w:pP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6C0C56" w:rsidRPr="00374CD1" w14:paraId="53CA4247" w14:textId="77777777" w:rsidTr="006C0C56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14216F" w14:textId="77777777" w:rsidR="006C0C56" w:rsidRPr="00374CD1" w:rsidRDefault="006C0C56" w:rsidP="00223340">
            <w:pPr>
              <w:ind w:left="433" w:right="174" w:hanging="200"/>
              <w:rPr>
                <w:rFonts w:ascii="Angsana New" w:hAnsi="Angsana New"/>
                <w:sz w:val="28"/>
                <w:szCs w:val="28"/>
                <w:cs/>
              </w:rPr>
            </w:pPr>
            <w:r w:rsidRPr="00374CD1">
              <w:rPr>
                <w:rFonts w:ascii="Angsana New" w:hAnsi="Angsana New"/>
                <w:sz w:val="28"/>
                <w:szCs w:val="28"/>
                <w:cs/>
              </w:rPr>
              <w:t>ส่วนที่เกิดจากการเปลี่ยนแปลงข้อสมมติทางการเงิน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0A5381C9" w14:textId="77777777" w:rsidR="006C0C56" w:rsidRPr="00374CD1" w:rsidRDefault="006C0C56" w:rsidP="006C0C56">
            <w:pP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74CD1">
              <w:rPr>
                <w:rFonts w:ascii="Angsana New" w:hAnsi="Angsana New"/>
                <w:sz w:val="28"/>
                <w:szCs w:val="28"/>
                <w:lang w:val="en-US"/>
              </w:rPr>
              <w:t>(4,366)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40A6A30F" w14:textId="77777777" w:rsidR="006C0C56" w:rsidRPr="00374CD1" w:rsidRDefault="006C0C56" w:rsidP="006C0C56">
            <w:pP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74CD1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6C0C56" w:rsidRPr="00374CD1" w14:paraId="35904F1C" w14:textId="77777777" w:rsidTr="006C0C56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D70BE" w14:textId="77777777" w:rsidR="006C0C56" w:rsidRPr="00374CD1" w:rsidRDefault="006C0C56" w:rsidP="00223340">
            <w:pPr>
              <w:ind w:left="433" w:hanging="200"/>
              <w:rPr>
                <w:rFonts w:ascii="Angsana New" w:hAnsi="Angsana New"/>
                <w:sz w:val="28"/>
                <w:szCs w:val="28"/>
                <w:cs/>
              </w:rPr>
            </w:pPr>
            <w:r w:rsidRPr="00374CD1">
              <w:rPr>
                <w:rFonts w:ascii="Angsana New" w:hAnsi="Angsana New"/>
                <w:sz w:val="28"/>
                <w:szCs w:val="28"/>
                <w:cs/>
              </w:rPr>
              <w:t>ส่วนที่เกิดจากการ</w:t>
            </w:r>
            <w:r w:rsidRPr="00374CD1">
              <w:rPr>
                <w:rFonts w:ascii="Angsana New" w:hAnsi="Angsana New" w:hint="cs"/>
                <w:sz w:val="28"/>
                <w:szCs w:val="28"/>
                <w:cs/>
              </w:rPr>
              <w:t>ปรับปรุงจากประสบการณ์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48BADF6C" w14:textId="77777777" w:rsidR="006C0C56" w:rsidRPr="00374CD1" w:rsidRDefault="006C0C56" w:rsidP="006C0C56">
            <w:pP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74CD1">
              <w:rPr>
                <w:rFonts w:ascii="Angsana New" w:hAnsi="Angsana New"/>
                <w:sz w:val="28"/>
                <w:szCs w:val="28"/>
                <w:lang w:val="en-US"/>
              </w:rPr>
              <w:t>6,881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441A0721" w14:textId="77777777" w:rsidR="006C0C56" w:rsidRPr="00374CD1" w:rsidRDefault="006C0C56" w:rsidP="006C0C56">
            <w:pP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74CD1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6C0C56" w:rsidRPr="00374CD1" w14:paraId="67E99683" w14:textId="77777777" w:rsidTr="006C0C56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37C201" w14:textId="77777777" w:rsidR="006C0C56" w:rsidRPr="00374CD1" w:rsidRDefault="006C0C56" w:rsidP="00223340">
            <w:pPr>
              <w:ind w:left="200" w:hanging="200"/>
              <w:rPr>
                <w:rFonts w:ascii="Angsana New" w:hAnsi="Angsana New"/>
                <w:sz w:val="28"/>
                <w:szCs w:val="28"/>
                <w:cs/>
              </w:rPr>
            </w:pPr>
            <w:r w:rsidRPr="00374CD1">
              <w:rPr>
                <w:rFonts w:ascii="Angsana New" w:hAnsi="Angsana New"/>
                <w:sz w:val="28"/>
                <w:szCs w:val="28"/>
                <w:cs/>
              </w:rPr>
              <w:t>ผลประโยชน์จ่ายในระหว่างปี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021AA298" w14:textId="77777777" w:rsidR="006C0C56" w:rsidRPr="00374CD1" w:rsidRDefault="006C0C56" w:rsidP="006C0C56">
            <w:pPr>
              <w:pBdr>
                <w:bottom w:val="single" w:sz="4" w:space="1" w:color="auto"/>
              </w:pBd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74CD1"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Pr="00374CD1">
              <w:rPr>
                <w:rFonts w:ascii="Angsana New" w:hAnsi="Angsana New"/>
                <w:sz w:val="28"/>
                <w:szCs w:val="28"/>
                <w:cs/>
                <w:lang w:val="en-US"/>
              </w:rPr>
              <w:t>21,500</w:t>
            </w:r>
            <w:r w:rsidRPr="00374CD1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52DC4901" w14:textId="77777777" w:rsidR="006C0C56" w:rsidRPr="00374CD1" w:rsidRDefault="006C0C56" w:rsidP="006C0C56">
            <w:pPr>
              <w:pBdr>
                <w:bottom w:val="single" w:sz="4" w:space="1" w:color="auto"/>
              </w:pBd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74CD1">
              <w:rPr>
                <w:rFonts w:ascii="Angsana New" w:hAnsi="Angsana New"/>
                <w:sz w:val="28"/>
                <w:szCs w:val="28"/>
                <w:lang w:val="en-US"/>
              </w:rPr>
              <w:t>(3,563)</w:t>
            </w:r>
          </w:p>
        </w:tc>
      </w:tr>
      <w:tr w:rsidR="006C0C56" w:rsidRPr="00374CD1" w14:paraId="7AB87EA3" w14:textId="77777777" w:rsidTr="006C0C56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4006B2" w14:textId="77777777" w:rsidR="006C0C56" w:rsidRPr="00374CD1" w:rsidRDefault="006C0C56" w:rsidP="00223340">
            <w:pPr>
              <w:ind w:left="200" w:hanging="200"/>
              <w:rPr>
                <w:rFonts w:ascii="Angsana New" w:hAnsi="Angsana New"/>
                <w:sz w:val="28"/>
                <w:szCs w:val="28"/>
                <w:cs/>
              </w:rPr>
            </w:pPr>
            <w:r w:rsidRPr="00374CD1">
              <w:rPr>
                <w:rFonts w:ascii="Angsana New" w:hAnsi="Angsana New"/>
                <w:sz w:val="28"/>
                <w:szCs w:val="28"/>
                <w:cs/>
              </w:rPr>
              <w:t>ประมาณการหนี้สินผลประโยชน์ของพนักงานปลายปี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3E4D8BBE" w14:textId="77777777" w:rsidR="006C0C56" w:rsidRPr="00374CD1" w:rsidRDefault="006C0C56" w:rsidP="006C0C56">
            <w:pPr>
              <w:pBdr>
                <w:bottom w:val="double" w:sz="4" w:space="1" w:color="auto"/>
              </w:pBd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74CD1">
              <w:rPr>
                <w:rFonts w:ascii="Angsana New" w:hAnsi="Angsana New"/>
                <w:sz w:val="28"/>
                <w:szCs w:val="28"/>
                <w:lang w:val="en-US"/>
              </w:rPr>
              <w:t>200,114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3FF6D0E4" w14:textId="77777777" w:rsidR="006C0C56" w:rsidRPr="00374CD1" w:rsidRDefault="006C0C56" w:rsidP="006C0C56">
            <w:pPr>
              <w:pBdr>
                <w:bottom w:val="double" w:sz="4" w:space="1" w:color="auto"/>
              </w:pBd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74CD1">
              <w:rPr>
                <w:rFonts w:ascii="Angsana New" w:hAnsi="Angsana New"/>
                <w:sz w:val="28"/>
                <w:szCs w:val="28"/>
                <w:lang w:val="en-US"/>
              </w:rPr>
              <w:t>185,233</w:t>
            </w:r>
          </w:p>
        </w:tc>
      </w:tr>
    </w:tbl>
    <w:p w14:paraId="12DF1BD1" w14:textId="77777777" w:rsidR="000F7FB5" w:rsidRPr="0032391F" w:rsidRDefault="000F7FB5" w:rsidP="00374CD1">
      <w:pPr>
        <w:tabs>
          <w:tab w:val="left" w:pos="1440"/>
        </w:tabs>
        <w:spacing w:before="120" w:after="120"/>
        <w:ind w:left="544"/>
        <w:jc w:val="thaiDistribute"/>
        <w:rPr>
          <w:rFonts w:ascii="Angsana New" w:hAnsi="Angsana New"/>
          <w:sz w:val="32"/>
          <w:szCs w:val="32"/>
          <w:cs/>
        </w:rPr>
      </w:pPr>
      <w:r w:rsidRPr="003C6718">
        <w:rPr>
          <w:rFonts w:ascii="Angsana New" w:hAnsi="Angsana New"/>
          <w:sz w:val="32"/>
          <w:szCs w:val="32"/>
          <w:cs/>
        </w:rPr>
        <w:t>ค่าใช้จ่ายเกี่ยวกับผลประโยชน์ของพนักงานที่รวมอยู่ในส่วนของกำไรหรือขาดทุนแสดงได้ดังนี้</w:t>
      </w:r>
    </w:p>
    <w:tbl>
      <w:tblPr>
        <w:tblW w:w="9252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5022"/>
        <w:gridCol w:w="2115"/>
        <w:gridCol w:w="2115"/>
      </w:tblGrid>
      <w:tr w:rsidR="006C0C56" w:rsidRPr="00374CD1" w14:paraId="6AFF24D1" w14:textId="77777777" w:rsidTr="00C63EE9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143AEA49" w14:textId="77777777" w:rsidR="006C0C56" w:rsidRPr="00374CD1" w:rsidRDefault="006C0C56" w:rsidP="00692BBD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33A9F54" w14:textId="77777777" w:rsidR="006C0C56" w:rsidRPr="00374CD1" w:rsidRDefault="006C0C56" w:rsidP="00692BBD">
            <w:pPr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74CD1">
              <w:rPr>
                <w:rFonts w:ascii="Angsana New" w:hAnsi="Angsana New"/>
                <w:b/>
                <w:sz w:val="28"/>
                <w:szCs w:val="28"/>
                <w:cs/>
              </w:rPr>
              <w:t>(หน่วย</w:t>
            </w:r>
            <w:r w:rsidRPr="00374CD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:</w:t>
            </w:r>
            <w:r w:rsidRPr="00374CD1">
              <w:rPr>
                <w:rFonts w:ascii="Angsana New" w:hAnsi="Angsana New"/>
                <w:b/>
                <w:sz w:val="28"/>
                <w:szCs w:val="28"/>
                <w:cs/>
              </w:rPr>
              <w:t xml:space="preserve"> พันบาท)</w:t>
            </w:r>
          </w:p>
        </w:tc>
      </w:tr>
      <w:tr w:rsidR="006C0091" w:rsidRPr="00374CD1" w14:paraId="65748D0A" w14:textId="77777777" w:rsidTr="006C0C56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593454D2" w14:textId="77777777" w:rsidR="006C0091" w:rsidRPr="00374CD1" w:rsidRDefault="006C0091" w:rsidP="0032391F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47A6CF89" w14:textId="77777777" w:rsidR="006C0091" w:rsidRPr="00374CD1" w:rsidRDefault="006C0091" w:rsidP="0032391F">
            <w:pPr>
              <w:pBdr>
                <w:bottom w:val="single" w:sz="4" w:space="1" w:color="auto"/>
              </w:pBdr>
              <w:ind w:right="-28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74CD1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สำหรับปีสิ้นสุดวันที่</w:t>
            </w:r>
            <w:r w:rsidRPr="00374CD1">
              <w:rPr>
                <w:rFonts w:ascii="Angsana New" w:hAnsi="Angsana New"/>
                <w:sz w:val="28"/>
                <w:szCs w:val="28"/>
                <w:lang w:val="en-US"/>
              </w:rPr>
              <w:t xml:space="preserve"> 31 </w:t>
            </w:r>
            <w:r w:rsidRPr="00374CD1">
              <w:rPr>
                <w:rFonts w:ascii="Angsana New" w:hAnsi="Angsana New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6C0091" w:rsidRPr="00374CD1" w14:paraId="40576DDD" w14:textId="77777777" w:rsidTr="006C0C56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4353A368" w14:textId="77777777" w:rsidR="006C0091" w:rsidRPr="00374CD1" w:rsidRDefault="006C0091" w:rsidP="0032391F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115" w:type="dxa"/>
            <w:tcBorders>
              <w:top w:val="nil"/>
              <w:left w:val="nil"/>
              <w:right w:val="nil"/>
            </w:tcBorders>
            <w:vAlign w:val="bottom"/>
          </w:tcPr>
          <w:p w14:paraId="7AB0A066" w14:textId="77777777" w:rsidR="006C0091" w:rsidRPr="00374CD1" w:rsidRDefault="006C0091" w:rsidP="0032391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74CD1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115" w:type="dxa"/>
            <w:tcBorders>
              <w:top w:val="nil"/>
              <w:left w:val="nil"/>
              <w:right w:val="nil"/>
            </w:tcBorders>
          </w:tcPr>
          <w:p w14:paraId="65065E2A" w14:textId="77777777" w:rsidR="006C0091" w:rsidRPr="00374CD1" w:rsidRDefault="006C0091" w:rsidP="0032391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74CD1"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</w:tr>
      <w:tr w:rsidR="006C0C56" w:rsidRPr="005F4776" w14:paraId="11F8E832" w14:textId="77777777" w:rsidTr="006C0C56">
        <w:trPr>
          <w:cantSplit/>
          <w:trHeight w:val="87"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1E93BE" w14:textId="77777777" w:rsidR="006C0C56" w:rsidRPr="005F4776" w:rsidRDefault="006C0C56" w:rsidP="0032391F">
            <w:pPr>
              <w:ind w:left="132" w:right="-131" w:hanging="132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3116E5C6" w14:textId="77777777" w:rsidR="006C0C56" w:rsidRPr="005F4776" w:rsidRDefault="006C0C56" w:rsidP="0032391F">
            <w:pPr>
              <w:tabs>
                <w:tab w:val="decimal" w:pos="1456"/>
              </w:tabs>
              <w:rPr>
                <w:rFonts w:ascii="Angsana New" w:hAnsi="Angsana New"/>
                <w:sz w:val="16"/>
                <w:szCs w:val="16"/>
                <w:lang w:val="en-US"/>
              </w:rPr>
            </w:pPr>
          </w:p>
        </w:tc>
        <w:tc>
          <w:tcPr>
            <w:tcW w:w="2115" w:type="dxa"/>
            <w:tcBorders>
              <w:left w:val="nil"/>
              <w:right w:val="nil"/>
            </w:tcBorders>
          </w:tcPr>
          <w:p w14:paraId="5679993F" w14:textId="77777777" w:rsidR="006C0C56" w:rsidRPr="005F4776" w:rsidRDefault="006C0C56" w:rsidP="0032391F">
            <w:pPr>
              <w:tabs>
                <w:tab w:val="decimal" w:pos="1456"/>
              </w:tabs>
              <w:rPr>
                <w:rFonts w:ascii="Angsana New" w:hAnsi="Angsana New"/>
                <w:sz w:val="16"/>
                <w:szCs w:val="16"/>
                <w:lang w:val="en-US"/>
              </w:rPr>
            </w:pPr>
          </w:p>
        </w:tc>
      </w:tr>
      <w:tr w:rsidR="006C0C56" w:rsidRPr="00374CD1" w14:paraId="1FC5DC40" w14:textId="77777777" w:rsidTr="006C0C56">
        <w:trPr>
          <w:cantSplit/>
          <w:trHeight w:val="87"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085A2" w14:textId="77777777" w:rsidR="006C0C56" w:rsidRPr="00374CD1" w:rsidRDefault="006C0C56" w:rsidP="006C0091">
            <w:pPr>
              <w:ind w:left="68" w:right="-131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374CD1">
              <w:rPr>
                <w:rFonts w:ascii="Angsana New" w:hAnsi="Angsana New"/>
                <w:spacing w:val="-2"/>
                <w:sz w:val="28"/>
                <w:szCs w:val="28"/>
                <w:cs/>
              </w:rPr>
              <w:t>ต้นทุนบริการในปัจจุบัน</w:t>
            </w:r>
          </w:p>
        </w:tc>
        <w:tc>
          <w:tcPr>
            <w:tcW w:w="2115" w:type="dxa"/>
            <w:tcBorders>
              <w:left w:val="nil"/>
              <w:right w:val="nil"/>
            </w:tcBorders>
          </w:tcPr>
          <w:p w14:paraId="6A43458E" w14:textId="77777777" w:rsidR="006C0C56" w:rsidRPr="00374CD1" w:rsidRDefault="006C0C56" w:rsidP="006C0C56">
            <w:pP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74CD1">
              <w:rPr>
                <w:rFonts w:ascii="Angsana New" w:hAnsi="Angsana New"/>
                <w:sz w:val="28"/>
                <w:szCs w:val="28"/>
                <w:cs/>
                <w:lang w:val="en-US"/>
              </w:rPr>
              <w:t>31</w:t>
            </w:r>
            <w:r w:rsidRPr="00374CD1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374CD1">
              <w:rPr>
                <w:rFonts w:ascii="Angsana New" w:hAnsi="Angsana New"/>
                <w:sz w:val="28"/>
                <w:szCs w:val="28"/>
                <w:cs/>
                <w:lang w:val="en-US"/>
              </w:rPr>
              <w:t>313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31D05126" w14:textId="77777777" w:rsidR="006C0C56" w:rsidRPr="00374CD1" w:rsidRDefault="006C0C56" w:rsidP="006C0C56">
            <w:pP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74CD1">
              <w:rPr>
                <w:rFonts w:ascii="Angsana New" w:hAnsi="Angsana New"/>
                <w:sz w:val="28"/>
                <w:szCs w:val="28"/>
                <w:lang w:val="en-US"/>
              </w:rPr>
              <w:t>28,138</w:t>
            </w:r>
          </w:p>
        </w:tc>
      </w:tr>
      <w:tr w:rsidR="006C0C56" w:rsidRPr="00374CD1" w14:paraId="46FFD78E" w14:textId="77777777" w:rsidTr="006C0C56">
        <w:trPr>
          <w:cantSplit/>
          <w:trHeight w:val="87"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F34A2" w14:textId="77777777" w:rsidR="006C0C56" w:rsidRPr="00374CD1" w:rsidRDefault="006C0C56" w:rsidP="006C0091">
            <w:pPr>
              <w:ind w:left="68" w:right="-131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374CD1">
              <w:rPr>
                <w:rFonts w:ascii="Angsana New" w:hAnsi="Angsana New"/>
                <w:spacing w:val="-2"/>
                <w:sz w:val="28"/>
                <w:szCs w:val="28"/>
                <w:cs/>
              </w:rPr>
              <w:t>ต้นทุนดอกเบี้ย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6AB2D2DC" w14:textId="77777777" w:rsidR="006C0C56" w:rsidRPr="00374CD1" w:rsidRDefault="006C0C56" w:rsidP="006C0C56">
            <w:pPr>
              <w:pBdr>
                <w:bottom w:val="single" w:sz="4" w:space="1" w:color="auto"/>
              </w:pBd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74CD1">
              <w:rPr>
                <w:rFonts w:ascii="Angsana New" w:hAnsi="Angsana New"/>
                <w:sz w:val="28"/>
                <w:szCs w:val="28"/>
                <w:lang w:val="en-US"/>
              </w:rPr>
              <w:t>2,553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695041F9" w14:textId="77777777" w:rsidR="006C0C56" w:rsidRPr="00374CD1" w:rsidRDefault="006C0C56" w:rsidP="006C0C56">
            <w:pPr>
              <w:pBdr>
                <w:bottom w:val="single" w:sz="4" w:space="1" w:color="auto"/>
              </w:pBd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74CD1">
              <w:rPr>
                <w:rFonts w:ascii="Angsana New" w:hAnsi="Angsana New"/>
                <w:sz w:val="28"/>
                <w:szCs w:val="28"/>
                <w:lang w:val="en-US"/>
              </w:rPr>
              <w:t>2,497</w:t>
            </w:r>
          </w:p>
        </w:tc>
      </w:tr>
      <w:tr w:rsidR="006C0C56" w:rsidRPr="00374CD1" w14:paraId="4E2C26D1" w14:textId="77777777" w:rsidTr="006C0C56">
        <w:trPr>
          <w:cantSplit/>
          <w:trHeight w:val="87"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FD4437" w14:textId="77777777" w:rsidR="006C0C56" w:rsidRPr="00374CD1" w:rsidRDefault="006C0C56" w:rsidP="006C0091">
            <w:pPr>
              <w:ind w:left="68" w:right="-131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374CD1">
              <w:rPr>
                <w:rFonts w:ascii="Angsana New" w:hAnsi="Angsana New"/>
                <w:spacing w:val="-2"/>
                <w:sz w:val="28"/>
                <w:szCs w:val="28"/>
                <w:cs/>
              </w:rPr>
              <w:t>รวมค่าใช้จ่ายผลประโยชน์ของพนักงาน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122EE5D3" w14:textId="77777777" w:rsidR="006C0C56" w:rsidRPr="00374CD1" w:rsidRDefault="006C0C56" w:rsidP="006C0C56">
            <w:pPr>
              <w:pBdr>
                <w:bottom w:val="double" w:sz="4" w:space="1" w:color="auto"/>
              </w:pBd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33,866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2C337C16" w14:textId="77777777" w:rsidR="006C0C56" w:rsidRPr="00374CD1" w:rsidRDefault="006C0C56" w:rsidP="006C0C56">
            <w:pPr>
              <w:pBdr>
                <w:bottom w:val="double" w:sz="4" w:space="1" w:color="auto"/>
              </w:pBd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74CD1">
              <w:rPr>
                <w:rFonts w:ascii="Angsana New" w:hAnsi="Angsana New"/>
                <w:sz w:val="28"/>
                <w:szCs w:val="28"/>
                <w:lang w:val="en-US"/>
              </w:rPr>
              <w:t>30,635</w:t>
            </w:r>
          </w:p>
        </w:tc>
      </w:tr>
    </w:tbl>
    <w:p w14:paraId="0ED9FD11" w14:textId="77777777" w:rsidR="000F7FB5" w:rsidRPr="003C6718" w:rsidRDefault="000F7FB5" w:rsidP="0032391F">
      <w:pPr>
        <w:widowControl w:val="0"/>
        <w:tabs>
          <w:tab w:val="left" w:pos="900"/>
          <w:tab w:val="left" w:pos="2160"/>
          <w:tab w:val="right" w:pos="4860"/>
          <w:tab w:val="right" w:pos="6120"/>
          <w:tab w:val="right" w:pos="7380"/>
        </w:tabs>
        <w:overflowPunct w:val="0"/>
        <w:autoSpaceDE w:val="0"/>
        <w:autoSpaceDN w:val="0"/>
        <w:adjustRightInd w:val="0"/>
        <w:spacing w:before="240" w:after="120"/>
        <w:ind w:left="547"/>
        <w:jc w:val="thaiDistribute"/>
        <w:textAlignment w:val="baseline"/>
        <w:rPr>
          <w:rFonts w:ascii="Angsana New" w:hAnsi="Angsana New"/>
          <w:sz w:val="32"/>
          <w:szCs w:val="32"/>
          <w:cs/>
          <w:lang w:val="en-US"/>
        </w:rPr>
      </w:pPr>
      <w:r w:rsidRPr="003D4A22">
        <w:rPr>
          <w:rFonts w:ascii="Angsana New" w:hAnsi="Angsana New"/>
          <w:sz w:val="32"/>
          <w:szCs w:val="32"/>
          <w:cs/>
        </w:rPr>
        <w:t xml:space="preserve">ณ วันที่ </w:t>
      </w:r>
      <w:r w:rsidR="00856A12">
        <w:rPr>
          <w:rFonts w:ascii="Angsana New" w:hAnsi="Angsana New"/>
          <w:sz w:val="32"/>
          <w:szCs w:val="32"/>
          <w:lang w:val="en-US"/>
        </w:rPr>
        <w:t>31</w:t>
      </w:r>
      <w:r w:rsidR="00856A12">
        <w:rPr>
          <w:rFonts w:ascii="Angsana New" w:hAnsi="Angsana New" w:hint="cs"/>
          <w:sz w:val="32"/>
          <w:szCs w:val="32"/>
          <w:cs/>
        </w:rPr>
        <w:t xml:space="preserve"> </w:t>
      </w:r>
      <w:r w:rsidR="0032391F" w:rsidRPr="003D4A22">
        <w:rPr>
          <w:rFonts w:ascii="Angsana New" w:hAnsi="Angsana New"/>
          <w:sz w:val="32"/>
          <w:szCs w:val="32"/>
          <w:cs/>
        </w:rPr>
        <w:t>ธันวาคม</w:t>
      </w:r>
      <w:r w:rsidR="0032391F" w:rsidRPr="003D4A22">
        <w:rPr>
          <w:rFonts w:ascii="Angsana New" w:hAnsi="Angsana New" w:hint="cs"/>
          <w:sz w:val="32"/>
          <w:szCs w:val="32"/>
          <w:cs/>
        </w:rPr>
        <w:t xml:space="preserve"> </w:t>
      </w:r>
      <w:r w:rsidR="00511503" w:rsidRPr="003D4A22">
        <w:rPr>
          <w:rFonts w:ascii="Angsana New" w:hAnsi="Angsana New"/>
          <w:sz w:val="32"/>
          <w:szCs w:val="32"/>
          <w:lang w:val="en-US"/>
        </w:rPr>
        <w:t>2564</w:t>
      </w:r>
      <w:r w:rsidR="00511503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3D4A22">
        <w:rPr>
          <w:rFonts w:ascii="Angsana New" w:hAnsi="Angsana New"/>
          <w:sz w:val="32"/>
          <w:szCs w:val="32"/>
          <w:cs/>
        </w:rPr>
        <w:t xml:space="preserve">และ </w:t>
      </w:r>
      <w:r w:rsidR="00511503" w:rsidRPr="003D4A22">
        <w:rPr>
          <w:rFonts w:ascii="Angsana New" w:hAnsi="Angsana New"/>
          <w:sz w:val="32"/>
          <w:szCs w:val="32"/>
          <w:lang w:val="en-US"/>
        </w:rPr>
        <w:t>2563</w:t>
      </w:r>
      <w:r w:rsidRPr="003D4A22">
        <w:rPr>
          <w:rFonts w:ascii="Angsana New" w:hAnsi="Angsana New"/>
          <w:sz w:val="32"/>
          <w:szCs w:val="32"/>
          <w:cs/>
        </w:rPr>
        <w:t xml:space="preserve"> </w:t>
      </w:r>
      <w:r w:rsidRPr="003D4A22">
        <w:rPr>
          <w:rFonts w:ascii="Angsana New" w:hAnsi="Angsana New"/>
          <w:sz w:val="32"/>
          <w:szCs w:val="32"/>
          <w:cs/>
          <w:lang w:val="en-US"/>
        </w:rPr>
        <w:t>ธนาคารฯคาดว่า</w:t>
      </w:r>
      <w:r w:rsidRPr="003C6718">
        <w:rPr>
          <w:rFonts w:ascii="Angsana New" w:hAnsi="Angsana New"/>
          <w:sz w:val="32"/>
          <w:szCs w:val="32"/>
          <w:cs/>
          <w:lang w:val="en-US"/>
        </w:rPr>
        <w:t xml:space="preserve">จะจ่ายชำระผลประโยชน์ของพนักงานภายใน </w:t>
      </w:r>
      <w:r w:rsidRPr="003C6718">
        <w:rPr>
          <w:rFonts w:ascii="Angsana New" w:hAnsi="Angsana New"/>
          <w:sz w:val="32"/>
          <w:szCs w:val="32"/>
          <w:lang w:val="en-US"/>
        </w:rPr>
        <w:t>1</w:t>
      </w:r>
      <w:r w:rsidRPr="003C6718">
        <w:rPr>
          <w:rFonts w:ascii="Angsana New" w:hAnsi="Angsana New"/>
          <w:sz w:val="32"/>
          <w:szCs w:val="32"/>
          <w:cs/>
          <w:lang w:val="en-US"/>
        </w:rPr>
        <w:t xml:space="preserve"> ปีข้างหน้า เป็นจำนวนประมาณ</w:t>
      </w:r>
      <w:r w:rsidRPr="003C6718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6C0091">
        <w:rPr>
          <w:rFonts w:ascii="Angsana New" w:hAnsi="Angsana New"/>
          <w:sz w:val="32"/>
          <w:szCs w:val="32"/>
          <w:lang w:val="en-US"/>
        </w:rPr>
        <w:t>2</w:t>
      </w:r>
      <w:r w:rsidR="008A0084">
        <w:rPr>
          <w:rFonts w:ascii="Angsana New" w:hAnsi="Angsana New"/>
          <w:sz w:val="32"/>
          <w:szCs w:val="32"/>
          <w:lang w:val="en-US"/>
        </w:rPr>
        <w:t>3</w:t>
      </w:r>
      <w:r w:rsidR="00F57A16">
        <w:rPr>
          <w:rFonts w:ascii="Angsana New" w:hAnsi="Angsana New"/>
          <w:sz w:val="32"/>
          <w:szCs w:val="32"/>
          <w:lang w:val="en-US"/>
        </w:rPr>
        <w:t>.</w:t>
      </w:r>
      <w:r w:rsidR="008A0084">
        <w:rPr>
          <w:rFonts w:ascii="Angsana New" w:hAnsi="Angsana New"/>
          <w:sz w:val="32"/>
          <w:szCs w:val="32"/>
          <w:lang w:val="en-US"/>
        </w:rPr>
        <w:t>0</w:t>
      </w:r>
      <w:r w:rsidRPr="003C6718">
        <w:rPr>
          <w:rFonts w:ascii="Angsana New" w:hAnsi="Angsana New"/>
          <w:sz w:val="32"/>
          <w:szCs w:val="32"/>
          <w:cs/>
          <w:lang w:val="en-US"/>
        </w:rPr>
        <w:t xml:space="preserve"> ล้านบาท และ</w:t>
      </w:r>
      <w:r w:rsidRPr="003C6718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>
        <w:rPr>
          <w:rFonts w:ascii="Angsana New" w:hAnsi="Angsana New"/>
          <w:sz w:val="32"/>
          <w:szCs w:val="32"/>
          <w:lang w:val="en-US"/>
        </w:rPr>
        <w:t>6.2</w:t>
      </w:r>
      <w:r w:rsidRPr="003C6718">
        <w:rPr>
          <w:rFonts w:ascii="Angsana New" w:hAnsi="Angsana New"/>
          <w:sz w:val="32"/>
          <w:szCs w:val="32"/>
          <w:cs/>
          <w:lang w:val="en-US"/>
        </w:rPr>
        <w:t xml:space="preserve"> ล้านบาท ตามลำดับ</w:t>
      </w:r>
    </w:p>
    <w:p w14:paraId="5BCE202F" w14:textId="77777777" w:rsidR="000F7FB5" w:rsidRDefault="0032391F" w:rsidP="0032391F">
      <w:pPr>
        <w:widowControl w:val="0"/>
        <w:tabs>
          <w:tab w:val="left" w:pos="900"/>
          <w:tab w:val="left" w:pos="2160"/>
          <w:tab w:val="right" w:pos="4860"/>
          <w:tab w:val="right" w:pos="6120"/>
          <w:tab w:val="right" w:pos="7380"/>
        </w:tabs>
        <w:overflowPunct w:val="0"/>
        <w:autoSpaceDE w:val="0"/>
        <w:autoSpaceDN w:val="0"/>
        <w:adjustRightInd w:val="0"/>
        <w:spacing w:before="120" w:after="120"/>
        <w:ind w:left="544"/>
        <w:jc w:val="thaiDistribute"/>
        <w:textAlignment w:val="baseline"/>
        <w:rPr>
          <w:rFonts w:ascii="Angsana New" w:hAnsi="Angsana New"/>
          <w:sz w:val="32"/>
          <w:szCs w:val="32"/>
          <w:lang w:val="en-US"/>
        </w:rPr>
      </w:pPr>
      <w:r w:rsidRPr="003D4A22">
        <w:rPr>
          <w:rFonts w:ascii="Angsana New" w:hAnsi="Angsana New"/>
          <w:sz w:val="32"/>
          <w:szCs w:val="32"/>
          <w:cs/>
        </w:rPr>
        <w:t xml:space="preserve">ณ วันที่ </w:t>
      </w:r>
      <w:r w:rsidR="00856A12">
        <w:rPr>
          <w:rFonts w:ascii="Angsana New" w:hAnsi="Angsana New"/>
          <w:sz w:val="32"/>
          <w:szCs w:val="32"/>
          <w:lang w:val="en-US"/>
        </w:rPr>
        <w:t>31</w:t>
      </w:r>
      <w:r w:rsidRPr="003D4A22">
        <w:rPr>
          <w:rFonts w:ascii="Angsana New" w:hAnsi="Angsana New"/>
          <w:sz w:val="32"/>
          <w:szCs w:val="32"/>
          <w:cs/>
        </w:rPr>
        <w:t xml:space="preserve"> ธันวาคม</w:t>
      </w:r>
      <w:r w:rsidRPr="003D4A22">
        <w:rPr>
          <w:rFonts w:ascii="Angsana New" w:hAnsi="Angsana New" w:hint="cs"/>
          <w:sz w:val="32"/>
          <w:szCs w:val="32"/>
          <w:cs/>
        </w:rPr>
        <w:t xml:space="preserve"> </w:t>
      </w:r>
      <w:r w:rsidRPr="003D4A22">
        <w:rPr>
          <w:rFonts w:ascii="Angsana New" w:hAnsi="Angsana New"/>
          <w:sz w:val="32"/>
          <w:szCs w:val="32"/>
          <w:lang w:val="en-US"/>
        </w:rPr>
        <w:t>2564</w:t>
      </w:r>
      <w:r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3D4A22">
        <w:rPr>
          <w:rFonts w:ascii="Angsana New" w:hAnsi="Angsana New"/>
          <w:sz w:val="32"/>
          <w:szCs w:val="32"/>
          <w:cs/>
        </w:rPr>
        <w:t xml:space="preserve">และ </w:t>
      </w:r>
      <w:r w:rsidRPr="003D4A22">
        <w:rPr>
          <w:rFonts w:ascii="Angsana New" w:hAnsi="Angsana New"/>
          <w:sz w:val="32"/>
          <w:szCs w:val="32"/>
          <w:lang w:val="en-US"/>
        </w:rPr>
        <w:t xml:space="preserve">2563 </w:t>
      </w:r>
      <w:r w:rsidR="000F7FB5" w:rsidRPr="003D4A22">
        <w:rPr>
          <w:rFonts w:ascii="Angsana New" w:hAnsi="Angsana New"/>
          <w:sz w:val="32"/>
          <w:szCs w:val="32"/>
          <w:cs/>
          <w:lang w:val="en-US"/>
        </w:rPr>
        <w:t>ธนาคาร</w:t>
      </w:r>
      <w:r w:rsidR="000F7FB5" w:rsidRPr="003C6718">
        <w:rPr>
          <w:rFonts w:ascii="Angsana New" w:hAnsi="Angsana New"/>
          <w:sz w:val="32"/>
          <w:szCs w:val="32"/>
          <w:cs/>
          <w:lang w:val="en-US"/>
        </w:rPr>
        <w:t>ฯมีระยะเวลาเฉลี่ยถ่วงน้ำหนักในการจ่ายชำระผลประโยชน์ของพนักงานประมาณ</w:t>
      </w:r>
      <w:r w:rsidR="006C0091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F57A16">
        <w:rPr>
          <w:rFonts w:ascii="Angsana New" w:hAnsi="Angsana New"/>
          <w:sz w:val="32"/>
          <w:szCs w:val="32"/>
          <w:lang w:val="en-US"/>
        </w:rPr>
        <w:t>10</w:t>
      </w:r>
      <w:r w:rsidR="000F7FB5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370E5D">
        <w:rPr>
          <w:rFonts w:ascii="Angsana New" w:hAnsi="Angsana New" w:hint="cs"/>
          <w:sz w:val="32"/>
          <w:szCs w:val="32"/>
          <w:cs/>
          <w:lang w:val="en-US"/>
        </w:rPr>
        <w:t>ปี</w:t>
      </w:r>
    </w:p>
    <w:p w14:paraId="0DB58EF5" w14:textId="77777777" w:rsidR="000F7FB5" w:rsidRPr="003A7F2C" w:rsidRDefault="000F7FB5" w:rsidP="00AD5E15">
      <w:pPr>
        <w:tabs>
          <w:tab w:val="left" w:pos="1440"/>
        </w:tabs>
        <w:spacing w:before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3A7F2C">
        <w:rPr>
          <w:rFonts w:ascii="Angsana New" w:hAnsi="Angsana New" w:hint="cs"/>
          <w:sz w:val="32"/>
          <w:szCs w:val="32"/>
          <w:cs/>
        </w:rPr>
        <w:lastRenderedPageBreak/>
        <w:t>ข้อ</w:t>
      </w:r>
      <w:r w:rsidRPr="003A7F2C">
        <w:rPr>
          <w:rFonts w:ascii="Angsana New" w:hAnsi="Angsana New"/>
          <w:sz w:val="32"/>
          <w:szCs w:val="32"/>
          <w:cs/>
        </w:rPr>
        <w:t>สมมติหลักที่ใช้ในการประมาณการตามหลักคณิตศาสตร์ประกันภัยของพนักงาน ณ วันประเมินสรุปได้ดังนี้</w:t>
      </w:r>
    </w:p>
    <w:tbl>
      <w:tblPr>
        <w:tblW w:w="921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669"/>
        <w:gridCol w:w="1843"/>
        <w:gridCol w:w="1701"/>
      </w:tblGrid>
      <w:tr w:rsidR="0032391F" w:rsidRPr="00E24388" w14:paraId="295F9F58" w14:textId="77777777" w:rsidTr="00D24E91">
        <w:tc>
          <w:tcPr>
            <w:tcW w:w="3077" w:type="pct"/>
            <w:vAlign w:val="bottom"/>
          </w:tcPr>
          <w:p w14:paraId="093A055B" w14:textId="77777777" w:rsidR="0032391F" w:rsidRPr="00E24388" w:rsidRDefault="0032391F" w:rsidP="00AD5E15">
            <w:pPr>
              <w:pStyle w:val="BodyText"/>
              <w:spacing w:after="0"/>
              <w:ind w:right="-131"/>
              <w:jc w:val="both"/>
              <w:rPr>
                <w:rFonts w:ascii="Angsana New" w:hAnsi="Angsana New"/>
                <w:sz w:val="28"/>
                <w:cs/>
                <w:lang w:eastAsia="en-US"/>
              </w:rPr>
            </w:pPr>
          </w:p>
        </w:tc>
        <w:tc>
          <w:tcPr>
            <w:tcW w:w="1923" w:type="pct"/>
            <w:gridSpan w:val="2"/>
            <w:vAlign w:val="bottom"/>
          </w:tcPr>
          <w:p w14:paraId="11EC17F4" w14:textId="77777777" w:rsidR="0032391F" w:rsidRPr="00E24388" w:rsidRDefault="0032391F" w:rsidP="00AD5E15">
            <w:pPr>
              <w:pStyle w:val="BodyText"/>
              <w:pBdr>
                <w:bottom w:val="single" w:sz="4" w:space="1" w:color="auto"/>
              </w:pBdr>
              <w:spacing w:after="0"/>
              <w:ind w:right="-8"/>
              <w:jc w:val="center"/>
              <w:rPr>
                <w:rFonts w:ascii="Angsana New" w:hAnsi="Angsana New"/>
                <w:sz w:val="28"/>
                <w:lang w:val="en-US" w:eastAsia="en-US"/>
              </w:rPr>
            </w:pPr>
            <w:r w:rsidRPr="00E24388">
              <w:rPr>
                <w:rFonts w:ascii="Angsana New" w:hAnsi="Angsana New"/>
                <w:sz w:val="28"/>
                <w:lang w:val="en-US" w:eastAsia="en-US"/>
              </w:rPr>
              <w:t xml:space="preserve">31 </w:t>
            </w:r>
            <w:r w:rsidRPr="00E24388">
              <w:rPr>
                <w:rFonts w:ascii="Angsana New" w:hAnsi="Angsana New"/>
                <w:sz w:val="28"/>
                <w:cs/>
                <w:lang w:val="en-US" w:eastAsia="en-US"/>
              </w:rPr>
              <w:t>ธันวาคม</w:t>
            </w:r>
          </w:p>
        </w:tc>
      </w:tr>
      <w:tr w:rsidR="0032391F" w:rsidRPr="00E24388" w14:paraId="370CCE4D" w14:textId="77777777" w:rsidTr="00D24E91">
        <w:tc>
          <w:tcPr>
            <w:tcW w:w="3077" w:type="pct"/>
            <w:vAlign w:val="bottom"/>
          </w:tcPr>
          <w:p w14:paraId="5470B32E" w14:textId="77777777" w:rsidR="0032391F" w:rsidRPr="00E24388" w:rsidRDefault="0032391F" w:rsidP="00AD5E15">
            <w:pPr>
              <w:pStyle w:val="BodyText"/>
              <w:spacing w:after="0"/>
              <w:ind w:right="-131"/>
              <w:jc w:val="both"/>
              <w:rPr>
                <w:rFonts w:ascii="Angsana New" w:hAnsi="Angsana New"/>
                <w:sz w:val="28"/>
                <w:cs/>
                <w:lang w:eastAsia="en-US"/>
              </w:rPr>
            </w:pPr>
          </w:p>
        </w:tc>
        <w:tc>
          <w:tcPr>
            <w:tcW w:w="1000" w:type="pct"/>
            <w:vAlign w:val="bottom"/>
          </w:tcPr>
          <w:p w14:paraId="0296DF1B" w14:textId="77777777" w:rsidR="0032391F" w:rsidRPr="00E24388" w:rsidRDefault="0032391F" w:rsidP="00AD5E15">
            <w:pPr>
              <w:pStyle w:val="BodyText"/>
              <w:pBdr>
                <w:bottom w:val="single" w:sz="4" w:space="1" w:color="auto"/>
              </w:pBdr>
              <w:spacing w:after="0"/>
              <w:ind w:right="-8"/>
              <w:jc w:val="center"/>
              <w:rPr>
                <w:rFonts w:ascii="Angsana New" w:hAnsi="Angsana New"/>
                <w:sz w:val="28"/>
                <w:lang w:val="en-US" w:eastAsia="en-US"/>
              </w:rPr>
            </w:pPr>
            <w:r w:rsidRPr="00E24388">
              <w:rPr>
                <w:rFonts w:ascii="Angsana New" w:hAnsi="Angsana New"/>
                <w:sz w:val="28"/>
                <w:lang w:val="en-US" w:eastAsia="en-US"/>
              </w:rPr>
              <w:t>256</w:t>
            </w:r>
            <w:r>
              <w:rPr>
                <w:rFonts w:ascii="Angsana New" w:hAnsi="Angsana New"/>
                <w:sz w:val="28"/>
                <w:lang w:val="en-US" w:eastAsia="en-US"/>
              </w:rPr>
              <w:t>4</w:t>
            </w:r>
          </w:p>
        </w:tc>
        <w:tc>
          <w:tcPr>
            <w:tcW w:w="923" w:type="pct"/>
            <w:vAlign w:val="bottom"/>
          </w:tcPr>
          <w:p w14:paraId="70F9B7CB" w14:textId="77777777" w:rsidR="0032391F" w:rsidRPr="00E24388" w:rsidRDefault="0032391F" w:rsidP="00AD5E15">
            <w:pPr>
              <w:pStyle w:val="BodyText"/>
              <w:pBdr>
                <w:bottom w:val="single" w:sz="4" w:space="1" w:color="auto"/>
              </w:pBdr>
              <w:spacing w:after="0"/>
              <w:ind w:right="-8"/>
              <w:jc w:val="center"/>
              <w:rPr>
                <w:rFonts w:ascii="Angsana New" w:hAnsi="Angsana New"/>
                <w:sz w:val="28"/>
                <w:lang w:val="en-US" w:eastAsia="en-US"/>
              </w:rPr>
            </w:pPr>
            <w:r w:rsidRPr="00E24388">
              <w:rPr>
                <w:rFonts w:ascii="Angsana New" w:hAnsi="Angsana New"/>
                <w:sz w:val="28"/>
                <w:lang w:val="en-US" w:eastAsia="en-US"/>
              </w:rPr>
              <w:t>256</w:t>
            </w:r>
            <w:r>
              <w:rPr>
                <w:rFonts w:ascii="Angsana New" w:hAnsi="Angsana New"/>
                <w:sz w:val="28"/>
                <w:lang w:val="en-US" w:eastAsia="en-US"/>
              </w:rPr>
              <w:t>3</w:t>
            </w:r>
          </w:p>
        </w:tc>
      </w:tr>
      <w:tr w:rsidR="0032391F" w:rsidRPr="00E24388" w14:paraId="55C461C0" w14:textId="77777777" w:rsidTr="00D24E91">
        <w:tc>
          <w:tcPr>
            <w:tcW w:w="3077" w:type="pct"/>
            <w:vAlign w:val="bottom"/>
          </w:tcPr>
          <w:p w14:paraId="01532B94" w14:textId="77777777" w:rsidR="0032391F" w:rsidRPr="00E24388" w:rsidRDefault="0032391F" w:rsidP="00AD5E15">
            <w:pPr>
              <w:pStyle w:val="BodyText"/>
              <w:spacing w:after="0"/>
              <w:ind w:right="-131"/>
              <w:jc w:val="both"/>
              <w:rPr>
                <w:rFonts w:ascii="Angsana New" w:hAnsi="Angsana New"/>
                <w:sz w:val="28"/>
                <w:cs/>
                <w:lang w:eastAsia="en-US"/>
              </w:rPr>
            </w:pPr>
          </w:p>
        </w:tc>
        <w:tc>
          <w:tcPr>
            <w:tcW w:w="1000" w:type="pct"/>
            <w:vAlign w:val="bottom"/>
          </w:tcPr>
          <w:p w14:paraId="6EBB8ACE" w14:textId="77777777" w:rsidR="0032391F" w:rsidRPr="00E24388" w:rsidRDefault="0032391F" w:rsidP="00AD5E15">
            <w:pPr>
              <w:pStyle w:val="BodyText"/>
              <w:spacing w:after="0"/>
              <w:ind w:right="-8"/>
              <w:jc w:val="center"/>
              <w:rPr>
                <w:rFonts w:ascii="Angsana New" w:hAnsi="Angsana New"/>
                <w:sz w:val="28"/>
                <w:lang w:val="en-US"/>
              </w:rPr>
            </w:pPr>
            <w:r w:rsidRPr="00E24388">
              <w:rPr>
                <w:rFonts w:ascii="Angsana New" w:hAnsi="Angsana New"/>
                <w:sz w:val="28"/>
                <w:cs/>
              </w:rPr>
              <w:t>(ร้อยละต่อปี)</w:t>
            </w:r>
          </w:p>
        </w:tc>
        <w:tc>
          <w:tcPr>
            <w:tcW w:w="923" w:type="pct"/>
            <w:vAlign w:val="bottom"/>
          </w:tcPr>
          <w:p w14:paraId="2BC8E9F7" w14:textId="77777777" w:rsidR="0032391F" w:rsidRPr="00E24388" w:rsidRDefault="0032391F" w:rsidP="00AD5E15">
            <w:pPr>
              <w:pStyle w:val="BodyText"/>
              <w:spacing w:after="0"/>
              <w:ind w:right="-8"/>
              <w:jc w:val="center"/>
              <w:rPr>
                <w:rFonts w:ascii="Angsana New" w:hAnsi="Angsana New"/>
                <w:sz w:val="28"/>
                <w:lang w:val="en-US" w:eastAsia="en-US"/>
              </w:rPr>
            </w:pPr>
            <w:r w:rsidRPr="00E24388">
              <w:rPr>
                <w:rFonts w:ascii="Angsana New" w:hAnsi="Angsana New"/>
                <w:sz w:val="28"/>
                <w:cs/>
              </w:rPr>
              <w:t>(ร้อยละต่อปี)</w:t>
            </w:r>
          </w:p>
        </w:tc>
      </w:tr>
      <w:tr w:rsidR="0032391F" w:rsidRPr="005F4776" w14:paraId="2A5B2A46" w14:textId="77777777" w:rsidTr="00D24E91">
        <w:tc>
          <w:tcPr>
            <w:tcW w:w="3077" w:type="pct"/>
            <w:vAlign w:val="bottom"/>
          </w:tcPr>
          <w:p w14:paraId="69E6E55A" w14:textId="77777777" w:rsidR="0032391F" w:rsidRPr="005F4776" w:rsidRDefault="0032391F" w:rsidP="00AD5E15">
            <w:pPr>
              <w:pStyle w:val="BodyText"/>
              <w:spacing w:after="0"/>
              <w:ind w:right="-131"/>
              <w:jc w:val="both"/>
              <w:rPr>
                <w:rFonts w:ascii="Angsana New" w:hAnsi="Angsana New"/>
                <w:sz w:val="16"/>
                <w:szCs w:val="16"/>
                <w:cs/>
                <w:lang w:eastAsia="en-US"/>
              </w:rPr>
            </w:pPr>
          </w:p>
        </w:tc>
        <w:tc>
          <w:tcPr>
            <w:tcW w:w="1000" w:type="pct"/>
            <w:vAlign w:val="bottom"/>
          </w:tcPr>
          <w:p w14:paraId="59F9AF65" w14:textId="77777777" w:rsidR="0032391F" w:rsidRPr="005F4776" w:rsidRDefault="0032391F" w:rsidP="00AD5E15">
            <w:pPr>
              <w:ind w:right="-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923" w:type="pct"/>
            <w:vAlign w:val="bottom"/>
          </w:tcPr>
          <w:p w14:paraId="5ACA9FA4" w14:textId="77777777" w:rsidR="0032391F" w:rsidRPr="005F4776" w:rsidRDefault="0032391F" w:rsidP="00AD5E15">
            <w:pPr>
              <w:ind w:right="-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</w:tr>
      <w:tr w:rsidR="0032391F" w:rsidRPr="00E24388" w14:paraId="109CE6CD" w14:textId="77777777" w:rsidTr="00D24E91">
        <w:tc>
          <w:tcPr>
            <w:tcW w:w="3077" w:type="pct"/>
            <w:vAlign w:val="bottom"/>
          </w:tcPr>
          <w:p w14:paraId="06719527" w14:textId="77777777" w:rsidR="0032391F" w:rsidRPr="00E24388" w:rsidRDefault="0032391F" w:rsidP="00AD5E15">
            <w:pPr>
              <w:pStyle w:val="BodyText"/>
              <w:spacing w:after="0"/>
              <w:ind w:right="-131"/>
              <w:jc w:val="both"/>
              <w:rPr>
                <w:rFonts w:ascii="Angsana New" w:hAnsi="Angsana New"/>
                <w:sz w:val="28"/>
                <w:cs/>
                <w:lang w:eastAsia="en-US"/>
              </w:rPr>
            </w:pPr>
            <w:r w:rsidRPr="00E24388">
              <w:rPr>
                <w:rFonts w:ascii="Angsana New" w:hAnsi="Angsana New"/>
                <w:sz w:val="28"/>
                <w:cs/>
                <w:lang w:eastAsia="en-US"/>
              </w:rPr>
              <w:t>อัตราการขึ้นเงินเดือนในอนาคต</w:t>
            </w:r>
          </w:p>
        </w:tc>
        <w:tc>
          <w:tcPr>
            <w:tcW w:w="1000" w:type="pct"/>
            <w:vAlign w:val="bottom"/>
          </w:tcPr>
          <w:p w14:paraId="4E73A4DA" w14:textId="77777777" w:rsidR="0032391F" w:rsidRPr="00E24388" w:rsidRDefault="00304BFE" w:rsidP="00AD5E15">
            <w:pPr>
              <w:ind w:right="-8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5.00</w:t>
            </w:r>
          </w:p>
        </w:tc>
        <w:tc>
          <w:tcPr>
            <w:tcW w:w="923" w:type="pct"/>
            <w:vAlign w:val="bottom"/>
          </w:tcPr>
          <w:p w14:paraId="45881510" w14:textId="77777777" w:rsidR="0032391F" w:rsidRPr="00E24388" w:rsidRDefault="0032391F" w:rsidP="00AD5E15">
            <w:pPr>
              <w:ind w:right="-8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5.50</w:t>
            </w:r>
          </w:p>
        </w:tc>
      </w:tr>
      <w:tr w:rsidR="0032391F" w:rsidRPr="00E24388" w14:paraId="7EB2C42A" w14:textId="77777777" w:rsidTr="00D24E91">
        <w:tc>
          <w:tcPr>
            <w:tcW w:w="3077" w:type="pct"/>
            <w:vAlign w:val="bottom"/>
          </w:tcPr>
          <w:p w14:paraId="6E4EEDBC" w14:textId="77777777" w:rsidR="0032391F" w:rsidRPr="00E24388" w:rsidRDefault="0032391F" w:rsidP="00AD5E15">
            <w:pPr>
              <w:pStyle w:val="BodyText"/>
              <w:spacing w:after="0"/>
              <w:ind w:right="-131"/>
              <w:jc w:val="both"/>
              <w:rPr>
                <w:rFonts w:ascii="Angsana New" w:hAnsi="Angsana New"/>
                <w:sz w:val="28"/>
                <w:cs/>
                <w:lang w:eastAsia="en-US"/>
              </w:rPr>
            </w:pPr>
            <w:r w:rsidRPr="00E24388">
              <w:rPr>
                <w:rFonts w:ascii="Angsana New" w:hAnsi="Angsana New"/>
                <w:sz w:val="28"/>
                <w:cs/>
                <w:lang w:eastAsia="en-US"/>
              </w:rPr>
              <w:t>อัตราการลาออก</w:t>
            </w:r>
          </w:p>
        </w:tc>
        <w:tc>
          <w:tcPr>
            <w:tcW w:w="1000" w:type="pct"/>
            <w:vAlign w:val="bottom"/>
          </w:tcPr>
          <w:p w14:paraId="65032607" w14:textId="77777777" w:rsidR="0032391F" w:rsidRPr="00E24388" w:rsidRDefault="00304BFE" w:rsidP="00AD5E15">
            <w:pPr>
              <w:ind w:right="-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24388">
              <w:rPr>
                <w:rFonts w:ascii="Angsana New" w:hAnsi="Angsana New"/>
                <w:sz w:val="28"/>
                <w:szCs w:val="28"/>
                <w:lang w:val="en-US"/>
              </w:rPr>
              <w:t xml:space="preserve">0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  <w:r w:rsidRPr="00E24388">
              <w:rPr>
                <w:rFonts w:ascii="Angsana New" w:hAnsi="Angsana New"/>
                <w:sz w:val="28"/>
                <w:szCs w:val="28"/>
                <w:lang w:val="en-US"/>
              </w:rPr>
              <w:t xml:space="preserve"> 40</w:t>
            </w:r>
          </w:p>
        </w:tc>
        <w:tc>
          <w:tcPr>
            <w:tcW w:w="923" w:type="pct"/>
            <w:vAlign w:val="bottom"/>
          </w:tcPr>
          <w:p w14:paraId="44D6C790" w14:textId="77777777" w:rsidR="0032391F" w:rsidRPr="00E24388" w:rsidRDefault="0032391F" w:rsidP="00AD5E15">
            <w:pPr>
              <w:ind w:right="-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24388">
              <w:rPr>
                <w:rFonts w:ascii="Angsana New" w:hAnsi="Angsana New"/>
                <w:sz w:val="28"/>
                <w:szCs w:val="28"/>
                <w:lang w:val="en-US"/>
              </w:rPr>
              <w:t>0 - 40</w:t>
            </w:r>
          </w:p>
        </w:tc>
      </w:tr>
      <w:tr w:rsidR="0032391F" w:rsidRPr="00E24388" w14:paraId="15BE3DAC" w14:textId="77777777" w:rsidTr="00D24E91">
        <w:tc>
          <w:tcPr>
            <w:tcW w:w="3077" w:type="pct"/>
            <w:vAlign w:val="bottom"/>
          </w:tcPr>
          <w:p w14:paraId="2B1C6BD5" w14:textId="77777777" w:rsidR="0032391F" w:rsidRPr="00E24388" w:rsidRDefault="0032391F" w:rsidP="00AD5E15">
            <w:pPr>
              <w:pStyle w:val="BodyText"/>
              <w:spacing w:after="0"/>
              <w:ind w:right="-131"/>
              <w:jc w:val="both"/>
              <w:rPr>
                <w:rFonts w:ascii="Angsana New" w:hAnsi="Angsana New"/>
                <w:sz w:val="28"/>
                <w:cs/>
                <w:lang w:eastAsia="en-US"/>
              </w:rPr>
            </w:pPr>
            <w:r w:rsidRPr="00E24388">
              <w:rPr>
                <w:rFonts w:ascii="Angsana New" w:hAnsi="Angsana New"/>
                <w:sz w:val="28"/>
                <w:cs/>
                <w:lang w:eastAsia="en-US"/>
              </w:rPr>
              <w:t>อัตราคิดลด</w:t>
            </w:r>
          </w:p>
        </w:tc>
        <w:tc>
          <w:tcPr>
            <w:tcW w:w="1000" w:type="pct"/>
            <w:vAlign w:val="bottom"/>
          </w:tcPr>
          <w:p w14:paraId="7C61857E" w14:textId="77777777" w:rsidR="0032391F" w:rsidRPr="00E24388" w:rsidRDefault="00304BFE" w:rsidP="00AD5E15">
            <w:pPr>
              <w:ind w:right="-8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1.36</w:t>
            </w:r>
          </w:p>
        </w:tc>
        <w:tc>
          <w:tcPr>
            <w:tcW w:w="923" w:type="pct"/>
            <w:vAlign w:val="bottom"/>
          </w:tcPr>
          <w:p w14:paraId="444B3F0A" w14:textId="77777777" w:rsidR="0032391F" w:rsidRPr="00E24388" w:rsidRDefault="0032391F" w:rsidP="00AD5E15">
            <w:pPr>
              <w:ind w:right="-8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1.57</w:t>
            </w:r>
          </w:p>
        </w:tc>
      </w:tr>
    </w:tbl>
    <w:p w14:paraId="3E50BD8F" w14:textId="77777777" w:rsidR="000F7FB5" w:rsidRPr="003D4A22" w:rsidRDefault="000F7FB5" w:rsidP="005F4776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120"/>
        <w:ind w:left="544"/>
        <w:jc w:val="thaiDistribute"/>
        <w:rPr>
          <w:rFonts w:ascii="Angsana New" w:hAnsi="Angsana New"/>
          <w:sz w:val="32"/>
          <w:szCs w:val="32"/>
          <w:cs/>
        </w:rPr>
      </w:pPr>
      <w:r w:rsidRPr="003D4A22">
        <w:rPr>
          <w:rFonts w:ascii="Angsana New" w:hAnsi="Angsana New"/>
          <w:sz w:val="32"/>
          <w:szCs w:val="32"/>
          <w:cs/>
        </w:rPr>
        <w:t>ผลกระทบของการเปลี่ยนแปลง</w:t>
      </w:r>
      <w:r w:rsidRPr="003D4A22">
        <w:rPr>
          <w:rFonts w:ascii="Angsana New" w:hAnsi="Angsana New" w:hint="cs"/>
          <w:sz w:val="32"/>
          <w:szCs w:val="32"/>
          <w:cs/>
        </w:rPr>
        <w:t>ข้อ</w:t>
      </w:r>
      <w:r w:rsidRPr="003D4A22">
        <w:rPr>
          <w:rFonts w:ascii="Angsana New" w:hAnsi="Angsana New"/>
          <w:sz w:val="32"/>
          <w:szCs w:val="32"/>
          <w:cs/>
        </w:rPr>
        <w:t>สมมติที่สำคัญต่อประมาณการหนี้สินผลประโยชน์ของพนักงาน                ณ วันที่</w:t>
      </w:r>
      <w:r w:rsidR="007F6CA4" w:rsidRPr="003D4A22">
        <w:rPr>
          <w:rFonts w:ascii="Angsana New" w:hAnsi="Angsana New"/>
          <w:sz w:val="32"/>
          <w:szCs w:val="32"/>
          <w:lang w:val="en-US"/>
        </w:rPr>
        <w:t xml:space="preserve"> </w:t>
      </w:r>
      <w:r w:rsidR="00796056">
        <w:rPr>
          <w:rFonts w:ascii="Angsana New" w:hAnsi="Angsana New"/>
          <w:sz w:val="32"/>
          <w:szCs w:val="32"/>
          <w:lang w:val="en-US"/>
        </w:rPr>
        <w:t>31</w:t>
      </w:r>
      <w:r w:rsidR="00AD5E15" w:rsidRPr="003D4A22">
        <w:rPr>
          <w:rFonts w:ascii="Angsana New" w:hAnsi="Angsana New"/>
          <w:sz w:val="32"/>
          <w:szCs w:val="32"/>
          <w:cs/>
        </w:rPr>
        <w:t xml:space="preserve"> ธันวาคม</w:t>
      </w:r>
      <w:r w:rsidR="007F6CA4" w:rsidRPr="003D4A22">
        <w:rPr>
          <w:rFonts w:ascii="Angsana New" w:hAnsi="Angsana New"/>
          <w:sz w:val="32"/>
          <w:szCs w:val="32"/>
          <w:cs/>
          <w:lang w:val="en-US"/>
        </w:rPr>
        <w:t xml:space="preserve"> </w:t>
      </w:r>
      <w:r w:rsidR="007F6CA4" w:rsidRPr="003D4A22">
        <w:rPr>
          <w:rFonts w:ascii="Angsana New" w:hAnsi="Angsana New"/>
          <w:sz w:val="32"/>
          <w:szCs w:val="32"/>
          <w:lang w:val="en-US"/>
        </w:rPr>
        <w:t xml:space="preserve">2564 </w:t>
      </w:r>
      <w:r w:rsidR="007F6CA4" w:rsidRPr="003D4A22">
        <w:rPr>
          <w:rFonts w:ascii="Angsana New" w:hAnsi="Angsana New" w:hint="cs"/>
          <w:sz w:val="32"/>
          <w:szCs w:val="32"/>
          <w:cs/>
          <w:lang w:val="en-US"/>
        </w:rPr>
        <w:t>และ</w:t>
      </w:r>
      <w:r w:rsidR="007F6CA4" w:rsidRPr="003D4A22">
        <w:rPr>
          <w:rFonts w:ascii="Angsana New" w:hAnsi="Angsana New"/>
          <w:sz w:val="32"/>
          <w:szCs w:val="32"/>
          <w:lang w:val="en-US"/>
        </w:rPr>
        <w:t xml:space="preserve"> </w:t>
      </w:r>
      <w:r w:rsidR="00796056">
        <w:rPr>
          <w:rFonts w:ascii="Angsana New" w:hAnsi="Angsana New"/>
          <w:sz w:val="32"/>
          <w:szCs w:val="32"/>
          <w:lang w:val="en-US"/>
        </w:rPr>
        <w:t>2563</w:t>
      </w:r>
      <w:r w:rsidR="00796056">
        <w:rPr>
          <w:rFonts w:ascii="Angsana New" w:hAnsi="Angsana New" w:hint="cs"/>
          <w:sz w:val="32"/>
          <w:szCs w:val="32"/>
          <w:cs/>
        </w:rPr>
        <w:t xml:space="preserve"> </w:t>
      </w:r>
      <w:r w:rsidRPr="003D4A22">
        <w:rPr>
          <w:rFonts w:ascii="Angsana New" w:hAnsi="Angsana New"/>
          <w:sz w:val="32"/>
          <w:szCs w:val="32"/>
          <w:cs/>
        </w:rPr>
        <w:t>สรุปได้ดังนี้</w:t>
      </w:r>
      <w:r w:rsidRPr="003D4A22">
        <w:rPr>
          <w:rFonts w:ascii="Angsana New" w:hAnsi="Angsana New" w:hint="cs"/>
          <w:b/>
          <w:sz w:val="28"/>
          <w:szCs w:val="28"/>
          <w:cs/>
        </w:rPr>
        <w:t xml:space="preserve">                                                                                                                                              </w:t>
      </w:r>
    </w:p>
    <w:tbl>
      <w:tblPr>
        <w:tblW w:w="4714" w:type="pct"/>
        <w:tblInd w:w="450" w:type="dxa"/>
        <w:tblLayout w:type="fixed"/>
        <w:tblLook w:val="04A0" w:firstRow="1" w:lastRow="0" w:firstColumn="1" w:lastColumn="0" w:noHBand="0" w:noVBand="1"/>
      </w:tblPr>
      <w:tblGrid>
        <w:gridCol w:w="2576"/>
        <w:gridCol w:w="1623"/>
        <w:gridCol w:w="1625"/>
        <w:gridCol w:w="1623"/>
        <w:gridCol w:w="1622"/>
      </w:tblGrid>
      <w:tr w:rsidR="000F7FB5" w:rsidRPr="003A7F2C" w14:paraId="0C84FB88" w14:textId="77777777" w:rsidTr="00D24E91">
        <w:trPr>
          <w:trHeight w:val="417"/>
        </w:trPr>
        <w:tc>
          <w:tcPr>
            <w:tcW w:w="1420" w:type="pct"/>
            <w:vAlign w:val="bottom"/>
          </w:tcPr>
          <w:p w14:paraId="3A84FB21" w14:textId="77777777" w:rsidR="000F7FB5" w:rsidRPr="003A7F2C" w:rsidRDefault="000F7FB5" w:rsidP="005F4776">
            <w:pPr>
              <w:ind w:left="54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91" w:type="pct"/>
            <w:gridSpan w:val="2"/>
            <w:vAlign w:val="bottom"/>
          </w:tcPr>
          <w:p w14:paraId="1AA2F536" w14:textId="77777777" w:rsidR="000F7FB5" w:rsidRPr="003A7F2C" w:rsidRDefault="000F7FB5" w:rsidP="005F4776">
            <w:pPr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790" w:type="pct"/>
            <w:gridSpan w:val="2"/>
            <w:vAlign w:val="bottom"/>
          </w:tcPr>
          <w:p w14:paraId="78A5D262" w14:textId="77777777" w:rsidR="000F7FB5" w:rsidRPr="003A7F2C" w:rsidRDefault="00AD5E15" w:rsidP="005F4776">
            <w:pPr>
              <w:ind w:right="-18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A7F2C">
              <w:rPr>
                <w:rFonts w:ascii="Angsana New" w:hAnsi="Angsana New"/>
                <w:b/>
                <w:sz w:val="28"/>
                <w:szCs w:val="28"/>
                <w:cs/>
              </w:rPr>
              <w:t>(หน่วย:</w:t>
            </w:r>
            <w:r w:rsidRPr="003A7F2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</w:t>
            </w:r>
            <w:r w:rsidRPr="003A7F2C">
              <w:rPr>
                <w:rFonts w:ascii="Angsana New" w:hAnsi="Angsana New"/>
                <w:b/>
                <w:sz w:val="28"/>
                <w:szCs w:val="28"/>
                <w:cs/>
              </w:rPr>
              <w:t>พันบาท)</w:t>
            </w:r>
          </w:p>
        </w:tc>
      </w:tr>
      <w:tr w:rsidR="00AD5E15" w:rsidRPr="003A7F2C" w14:paraId="69321BC5" w14:textId="77777777" w:rsidTr="00D24E91">
        <w:trPr>
          <w:trHeight w:val="417"/>
        </w:trPr>
        <w:tc>
          <w:tcPr>
            <w:tcW w:w="1420" w:type="pct"/>
            <w:vAlign w:val="bottom"/>
          </w:tcPr>
          <w:p w14:paraId="64B242AE" w14:textId="77777777" w:rsidR="00AD5E15" w:rsidRPr="003A7F2C" w:rsidRDefault="00AD5E15" w:rsidP="005F4776">
            <w:pPr>
              <w:ind w:left="54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91" w:type="pct"/>
            <w:gridSpan w:val="2"/>
            <w:vAlign w:val="bottom"/>
          </w:tcPr>
          <w:p w14:paraId="25B508D8" w14:textId="77777777" w:rsidR="00AD5E15" w:rsidRPr="003A7F2C" w:rsidRDefault="00AD5E15" w:rsidP="005F4776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290A76">
              <w:rPr>
                <w:rFonts w:ascii="Angsana New" w:hAnsi="Angsana New"/>
                <w:spacing w:val="-2"/>
                <w:sz w:val="28"/>
                <w:szCs w:val="28"/>
                <w:lang w:val="en-US"/>
              </w:rPr>
              <w:t>31</w:t>
            </w:r>
            <w:r w:rsidRPr="00290A76">
              <w:rPr>
                <w:rFonts w:ascii="Angsana New" w:hAnsi="Angsana New"/>
                <w:spacing w:val="-2"/>
                <w:sz w:val="28"/>
                <w:szCs w:val="28"/>
                <w:cs/>
              </w:rPr>
              <w:t xml:space="preserve"> </w:t>
            </w:r>
            <w:r w:rsidRPr="00290A76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="Angsana New" w:hAnsi="Angsana New"/>
                <w:spacing w:val="-2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790" w:type="pct"/>
            <w:gridSpan w:val="2"/>
            <w:vAlign w:val="bottom"/>
          </w:tcPr>
          <w:p w14:paraId="2D211512" w14:textId="77777777" w:rsidR="00AD5E15" w:rsidRPr="003A7F2C" w:rsidRDefault="00AD5E15" w:rsidP="005F4776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90A76">
              <w:rPr>
                <w:rFonts w:ascii="Angsana New" w:hAnsi="Angsana New"/>
                <w:spacing w:val="-2"/>
                <w:sz w:val="28"/>
                <w:szCs w:val="28"/>
                <w:lang w:val="en-US"/>
              </w:rPr>
              <w:t>31</w:t>
            </w:r>
            <w:r w:rsidRPr="00290A76">
              <w:rPr>
                <w:rFonts w:ascii="Angsana New" w:hAnsi="Angsana New"/>
                <w:spacing w:val="-2"/>
                <w:sz w:val="28"/>
                <w:szCs w:val="28"/>
                <w:cs/>
              </w:rPr>
              <w:t xml:space="preserve"> </w:t>
            </w:r>
            <w:r w:rsidRPr="00290A76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290A76">
              <w:rPr>
                <w:rFonts w:ascii="Angsana New" w:hAnsi="Angsana New"/>
                <w:spacing w:val="-2"/>
                <w:sz w:val="28"/>
                <w:szCs w:val="28"/>
                <w:lang w:val="en-US"/>
              </w:rPr>
              <w:t>256</w:t>
            </w:r>
            <w:r>
              <w:rPr>
                <w:rFonts w:ascii="Angsana New" w:hAnsi="Angsana New"/>
                <w:spacing w:val="-2"/>
                <w:sz w:val="28"/>
                <w:szCs w:val="28"/>
                <w:lang w:val="en-US"/>
              </w:rPr>
              <w:t>3</w:t>
            </w:r>
          </w:p>
        </w:tc>
      </w:tr>
      <w:tr w:rsidR="00AD5E15" w:rsidRPr="003A7F2C" w14:paraId="1187AE41" w14:textId="77777777" w:rsidTr="00D24E91">
        <w:trPr>
          <w:trHeight w:val="417"/>
        </w:trPr>
        <w:tc>
          <w:tcPr>
            <w:tcW w:w="1420" w:type="pct"/>
            <w:vAlign w:val="bottom"/>
          </w:tcPr>
          <w:p w14:paraId="4260324D" w14:textId="77777777" w:rsidR="00AD5E15" w:rsidRPr="003A7F2C" w:rsidRDefault="00AD5E15" w:rsidP="005F4776">
            <w:pPr>
              <w:ind w:left="54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91" w:type="pct"/>
            <w:gridSpan w:val="2"/>
            <w:vAlign w:val="bottom"/>
          </w:tcPr>
          <w:p w14:paraId="7F7696B9" w14:textId="77777777" w:rsidR="00AD5E15" w:rsidRPr="003A7F2C" w:rsidRDefault="00AD5E15" w:rsidP="005F4776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A7F2C">
              <w:rPr>
                <w:rFonts w:ascii="Angsana New" w:hAnsi="Angsana New"/>
                <w:sz w:val="28"/>
                <w:szCs w:val="28"/>
                <w:cs/>
              </w:rPr>
              <w:t>ผลกระทบต่อประมาณการหนี้สินผลประโยชน์ของพนักงาน                         เพิ่มขึ้น (ลดลง)</w:t>
            </w:r>
          </w:p>
        </w:tc>
        <w:tc>
          <w:tcPr>
            <w:tcW w:w="1790" w:type="pct"/>
            <w:gridSpan w:val="2"/>
            <w:vAlign w:val="bottom"/>
          </w:tcPr>
          <w:p w14:paraId="038146D9" w14:textId="77777777" w:rsidR="00AD5E15" w:rsidRPr="003A7F2C" w:rsidRDefault="00AD5E15" w:rsidP="005F4776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A7F2C">
              <w:rPr>
                <w:rFonts w:ascii="Angsana New" w:hAnsi="Angsana New"/>
                <w:sz w:val="28"/>
                <w:szCs w:val="28"/>
                <w:cs/>
              </w:rPr>
              <w:t>ผลกระทบต่อประมาณการหนี้สินผลประโยชน์ของพนักงาน                           เพิ่มขึ้น (ลดลง)</w:t>
            </w:r>
          </w:p>
        </w:tc>
      </w:tr>
      <w:tr w:rsidR="00AD5E15" w:rsidRPr="003A7F2C" w14:paraId="6AD50655" w14:textId="77777777" w:rsidTr="00D24E91">
        <w:trPr>
          <w:trHeight w:val="66"/>
        </w:trPr>
        <w:tc>
          <w:tcPr>
            <w:tcW w:w="1420" w:type="pct"/>
            <w:vAlign w:val="bottom"/>
          </w:tcPr>
          <w:p w14:paraId="1D34A8AA" w14:textId="77777777" w:rsidR="00AD5E15" w:rsidRPr="003A7F2C" w:rsidRDefault="00AD5E15" w:rsidP="005F477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ข้อ</w:t>
            </w:r>
            <w:r w:rsidRPr="003A7F2C">
              <w:rPr>
                <w:rFonts w:ascii="Angsana New" w:hAnsi="Angsana New"/>
                <w:sz w:val="28"/>
                <w:szCs w:val="28"/>
                <w:cs/>
              </w:rPr>
              <w:t>สมมติที่สำคัญ</w:t>
            </w:r>
          </w:p>
        </w:tc>
        <w:tc>
          <w:tcPr>
            <w:tcW w:w="895" w:type="pct"/>
            <w:vAlign w:val="bottom"/>
          </w:tcPr>
          <w:p w14:paraId="08374C51" w14:textId="77777777" w:rsidR="00AD5E15" w:rsidRPr="003A7F2C" w:rsidRDefault="00AD5E15" w:rsidP="005F4776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A7F2C">
              <w:rPr>
                <w:rFonts w:ascii="Angsana New" w:hAnsi="Angsana New"/>
                <w:sz w:val="28"/>
                <w:szCs w:val="28"/>
                <w:lang w:val="en-US"/>
              </w:rPr>
              <w:t>+</w:t>
            </w:r>
            <w:r w:rsidRPr="003A7F2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</w:t>
            </w:r>
            <w:r w:rsidRPr="003A7F2C">
              <w:rPr>
                <w:rFonts w:ascii="Angsana New" w:hAnsi="Angsana New"/>
                <w:sz w:val="28"/>
                <w:szCs w:val="28"/>
                <w:lang w:val="en-US"/>
              </w:rPr>
              <w:t>0.5%</w:t>
            </w:r>
          </w:p>
        </w:tc>
        <w:tc>
          <w:tcPr>
            <w:tcW w:w="895" w:type="pct"/>
            <w:vAlign w:val="bottom"/>
          </w:tcPr>
          <w:p w14:paraId="4C7768A3" w14:textId="77777777" w:rsidR="00AD5E15" w:rsidRPr="003A7F2C" w:rsidRDefault="00AD5E15" w:rsidP="005F4776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A7F2C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  <w:r w:rsidRPr="003A7F2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</w:t>
            </w:r>
            <w:r w:rsidRPr="003A7F2C">
              <w:rPr>
                <w:rFonts w:ascii="Angsana New" w:hAnsi="Angsana New"/>
                <w:sz w:val="28"/>
                <w:szCs w:val="28"/>
                <w:lang w:val="en-US"/>
              </w:rPr>
              <w:t>0.5%</w:t>
            </w:r>
          </w:p>
        </w:tc>
        <w:tc>
          <w:tcPr>
            <w:tcW w:w="895" w:type="pct"/>
            <w:vAlign w:val="bottom"/>
          </w:tcPr>
          <w:p w14:paraId="1BF60B4F" w14:textId="77777777" w:rsidR="00AD5E15" w:rsidRPr="003A7F2C" w:rsidRDefault="00AD5E15" w:rsidP="005F4776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A7F2C">
              <w:rPr>
                <w:rFonts w:ascii="Angsana New" w:hAnsi="Angsana New"/>
                <w:sz w:val="28"/>
                <w:szCs w:val="28"/>
                <w:lang w:val="en-US"/>
              </w:rPr>
              <w:t>+</w:t>
            </w:r>
            <w:r w:rsidRPr="003A7F2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</w:t>
            </w:r>
            <w:r w:rsidRPr="003A7F2C">
              <w:rPr>
                <w:rFonts w:ascii="Angsana New" w:hAnsi="Angsana New"/>
                <w:sz w:val="28"/>
                <w:szCs w:val="28"/>
                <w:lang w:val="en-US"/>
              </w:rPr>
              <w:t>0.5%</w:t>
            </w:r>
          </w:p>
        </w:tc>
        <w:tc>
          <w:tcPr>
            <w:tcW w:w="895" w:type="pct"/>
            <w:vAlign w:val="bottom"/>
          </w:tcPr>
          <w:p w14:paraId="491CA439" w14:textId="77777777" w:rsidR="00AD5E15" w:rsidRPr="003A7F2C" w:rsidRDefault="00AD5E15" w:rsidP="005F4776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A7F2C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  <w:r w:rsidRPr="003A7F2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</w:t>
            </w:r>
            <w:r w:rsidRPr="003A7F2C">
              <w:rPr>
                <w:rFonts w:ascii="Angsana New" w:hAnsi="Angsana New"/>
                <w:sz w:val="28"/>
                <w:szCs w:val="28"/>
                <w:lang w:val="en-US"/>
              </w:rPr>
              <w:t>0.5%</w:t>
            </w:r>
          </w:p>
        </w:tc>
      </w:tr>
      <w:tr w:rsidR="00AD5E15" w:rsidRPr="005F4776" w14:paraId="5978D913" w14:textId="77777777" w:rsidTr="00D24E91">
        <w:trPr>
          <w:trHeight w:val="144"/>
        </w:trPr>
        <w:tc>
          <w:tcPr>
            <w:tcW w:w="1420" w:type="pct"/>
            <w:vAlign w:val="bottom"/>
          </w:tcPr>
          <w:p w14:paraId="0960CCBD" w14:textId="77777777" w:rsidR="00AD5E15" w:rsidRPr="005F4776" w:rsidRDefault="00AD5E15" w:rsidP="005F4776">
            <w:pPr>
              <w:pStyle w:val="NoSpacing"/>
              <w:rPr>
                <w:rFonts w:ascii="Angsana New" w:hAnsi="Angsana New" w:cs="Angsana New"/>
                <w:sz w:val="16"/>
                <w:szCs w:val="16"/>
                <w:cs/>
              </w:rPr>
            </w:pPr>
          </w:p>
        </w:tc>
        <w:tc>
          <w:tcPr>
            <w:tcW w:w="895" w:type="pct"/>
            <w:vAlign w:val="bottom"/>
          </w:tcPr>
          <w:p w14:paraId="619B2AD3" w14:textId="77777777" w:rsidR="00AD5E15" w:rsidRPr="005F4776" w:rsidRDefault="00AD5E15" w:rsidP="005F4776">
            <w:pPr>
              <w:pStyle w:val="NoSpacing"/>
              <w:rPr>
                <w:rFonts w:ascii="Angsana New" w:eastAsia="Arial Unicode MS" w:hAnsi="Angsana New" w:cs="Angsana New"/>
                <w:sz w:val="16"/>
                <w:szCs w:val="16"/>
              </w:rPr>
            </w:pPr>
          </w:p>
        </w:tc>
        <w:tc>
          <w:tcPr>
            <w:tcW w:w="895" w:type="pct"/>
            <w:vAlign w:val="bottom"/>
          </w:tcPr>
          <w:p w14:paraId="18C6DB63" w14:textId="77777777" w:rsidR="00AD5E15" w:rsidRPr="005F4776" w:rsidRDefault="00AD5E15" w:rsidP="005F4776">
            <w:pPr>
              <w:pStyle w:val="NoSpacing"/>
              <w:rPr>
                <w:rFonts w:ascii="Angsana New" w:eastAsia="Arial Unicode MS" w:hAnsi="Angsana New" w:cs="Angsana New"/>
                <w:sz w:val="16"/>
                <w:szCs w:val="16"/>
              </w:rPr>
            </w:pPr>
          </w:p>
        </w:tc>
        <w:tc>
          <w:tcPr>
            <w:tcW w:w="895" w:type="pct"/>
            <w:vAlign w:val="bottom"/>
          </w:tcPr>
          <w:p w14:paraId="1FDB2CAC" w14:textId="77777777" w:rsidR="00AD5E15" w:rsidRPr="005F4776" w:rsidRDefault="00AD5E15" w:rsidP="005F4776">
            <w:pPr>
              <w:pStyle w:val="NoSpacing"/>
              <w:rPr>
                <w:rFonts w:ascii="Angsana New" w:eastAsia="Arial Unicode MS" w:hAnsi="Angsana New" w:cs="Angsana New"/>
                <w:sz w:val="16"/>
                <w:szCs w:val="16"/>
              </w:rPr>
            </w:pPr>
          </w:p>
        </w:tc>
        <w:tc>
          <w:tcPr>
            <w:tcW w:w="895" w:type="pct"/>
            <w:vAlign w:val="bottom"/>
          </w:tcPr>
          <w:p w14:paraId="364D95CE" w14:textId="77777777" w:rsidR="00AD5E15" w:rsidRPr="005F4776" w:rsidRDefault="00AD5E15" w:rsidP="005F4776">
            <w:pPr>
              <w:pStyle w:val="NoSpacing"/>
              <w:rPr>
                <w:rFonts w:ascii="Angsana New" w:eastAsia="Arial Unicode MS" w:hAnsi="Angsana New" w:cs="Angsana New"/>
                <w:sz w:val="16"/>
                <w:szCs w:val="16"/>
              </w:rPr>
            </w:pPr>
          </w:p>
        </w:tc>
      </w:tr>
      <w:tr w:rsidR="00AD5E15" w:rsidRPr="003A7F2C" w14:paraId="33BAB8C7" w14:textId="77777777" w:rsidTr="00D24E91">
        <w:trPr>
          <w:trHeight w:val="373"/>
        </w:trPr>
        <w:tc>
          <w:tcPr>
            <w:tcW w:w="1420" w:type="pct"/>
            <w:vAlign w:val="bottom"/>
          </w:tcPr>
          <w:p w14:paraId="0C2C948F" w14:textId="77777777" w:rsidR="00AD5E15" w:rsidRPr="003A7F2C" w:rsidRDefault="00AD5E15" w:rsidP="005F4776">
            <w:pPr>
              <w:ind w:left="276" w:hanging="270"/>
              <w:rPr>
                <w:rFonts w:ascii="Angsana New" w:hAnsi="Angsana New"/>
                <w:snapToGrid w:val="0"/>
                <w:sz w:val="28"/>
                <w:szCs w:val="28"/>
                <w:cs/>
              </w:rPr>
            </w:pPr>
            <w:r w:rsidRPr="003A7F2C">
              <w:rPr>
                <w:rFonts w:ascii="Angsana New" w:hAnsi="Angsana New"/>
                <w:snapToGrid w:val="0"/>
                <w:sz w:val="28"/>
                <w:szCs w:val="28"/>
                <w:cs/>
              </w:rPr>
              <w:t>อัตราการขึ้นเงินเดือนในอนาคต</w:t>
            </w:r>
          </w:p>
        </w:tc>
        <w:tc>
          <w:tcPr>
            <w:tcW w:w="895" w:type="pct"/>
            <w:shd w:val="clear" w:color="auto" w:fill="auto"/>
            <w:vAlign w:val="bottom"/>
          </w:tcPr>
          <w:p w14:paraId="254BDF95" w14:textId="77777777" w:rsidR="00AD5E15" w:rsidRPr="00B75B6A" w:rsidRDefault="00C71E5B" w:rsidP="005F4776">
            <w:pPr>
              <w:tabs>
                <w:tab w:val="decimal" w:pos="1242"/>
              </w:tabs>
              <w:overflowPunct w:val="0"/>
              <w:autoSpaceDE w:val="0"/>
              <w:autoSpaceDN w:val="0"/>
              <w:adjustRightInd w:val="0"/>
              <w:ind w:right="-18"/>
              <w:textAlignment w:val="baseline"/>
              <w:rPr>
                <w:rFonts w:ascii="Angsana New" w:eastAsia="Arial Unicode MS" w:hAnsi="Angsana New"/>
                <w:sz w:val="28"/>
                <w:szCs w:val="28"/>
                <w:lang w:val="en-US"/>
              </w:rPr>
            </w:pPr>
            <w:r>
              <w:rPr>
                <w:rFonts w:ascii="Angsana New" w:eastAsia="Arial Unicode MS" w:hAnsi="Angsana New"/>
                <w:sz w:val="28"/>
                <w:szCs w:val="28"/>
                <w:lang w:val="en-US"/>
              </w:rPr>
              <w:t>11,711</w:t>
            </w:r>
          </w:p>
        </w:tc>
        <w:tc>
          <w:tcPr>
            <w:tcW w:w="895" w:type="pct"/>
            <w:shd w:val="clear" w:color="auto" w:fill="auto"/>
            <w:vAlign w:val="bottom"/>
          </w:tcPr>
          <w:p w14:paraId="6ACD225B" w14:textId="77777777" w:rsidR="00AD5E15" w:rsidRPr="00B75B6A" w:rsidRDefault="00C71E5B" w:rsidP="005F4776">
            <w:pPr>
              <w:tabs>
                <w:tab w:val="decimal" w:pos="1242"/>
              </w:tabs>
              <w:overflowPunct w:val="0"/>
              <w:autoSpaceDE w:val="0"/>
              <w:autoSpaceDN w:val="0"/>
              <w:adjustRightInd w:val="0"/>
              <w:ind w:right="-18"/>
              <w:textAlignment w:val="baseline"/>
              <w:rPr>
                <w:rFonts w:ascii="Angsana New" w:eastAsia="Arial Unicode MS" w:hAnsi="Angsana New"/>
                <w:sz w:val="28"/>
                <w:szCs w:val="28"/>
                <w:lang w:val="en-US"/>
              </w:rPr>
            </w:pPr>
            <w:r>
              <w:rPr>
                <w:rFonts w:ascii="Angsana New" w:eastAsia="Arial Unicode MS" w:hAnsi="Angsana New"/>
                <w:sz w:val="28"/>
                <w:szCs w:val="28"/>
                <w:lang w:val="en-US"/>
              </w:rPr>
              <w:t>(10,996)</w:t>
            </w:r>
          </w:p>
        </w:tc>
        <w:tc>
          <w:tcPr>
            <w:tcW w:w="895" w:type="pct"/>
            <w:vAlign w:val="bottom"/>
          </w:tcPr>
          <w:p w14:paraId="5AABE4FC" w14:textId="77777777" w:rsidR="00AD5E15" w:rsidRPr="00B75B6A" w:rsidRDefault="00AD5E15" w:rsidP="005F4776">
            <w:pPr>
              <w:tabs>
                <w:tab w:val="decimal" w:pos="1242"/>
              </w:tabs>
              <w:overflowPunct w:val="0"/>
              <w:autoSpaceDE w:val="0"/>
              <w:autoSpaceDN w:val="0"/>
              <w:adjustRightInd w:val="0"/>
              <w:ind w:right="-18"/>
              <w:textAlignment w:val="baseline"/>
              <w:rPr>
                <w:rFonts w:ascii="Angsana New" w:eastAsia="Arial Unicode MS" w:hAnsi="Angsana New"/>
                <w:sz w:val="28"/>
                <w:szCs w:val="28"/>
                <w:lang w:val="en-US"/>
              </w:rPr>
            </w:pPr>
            <w:r>
              <w:rPr>
                <w:rFonts w:ascii="Angsana New" w:eastAsia="Arial Unicode MS" w:hAnsi="Angsana New"/>
                <w:sz w:val="28"/>
                <w:szCs w:val="28"/>
                <w:lang w:val="en-US"/>
              </w:rPr>
              <w:t>11,065</w:t>
            </w:r>
          </w:p>
        </w:tc>
        <w:tc>
          <w:tcPr>
            <w:tcW w:w="895" w:type="pct"/>
            <w:vAlign w:val="bottom"/>
          </w:tcPr>
          <w:p w14:paraId="0F7C6EFE" w14:textId="77777777" w:rsidR="00AD5E15" w:rsidRPr="00B75B6A" w:rsidRDefault="00AD5E15" w:rsidP="005F4776">
            <w:pPr>
              <w:tabs>
                <w:tab w:val="decimal" w:pos="1242"/>
              </w:tabs>
              <w:overflowPunct w:val="0"/>
              <w:autoSpaceDE w:val="0"/>
              <w:autoSpaceDN w:val="0"/>
              <w:adjustRightInd w:val="0"/>
              <w:ind w:right="-18"/>
              <w:textAlignment w:val="baseline"/>
              <w:rPr>
                <w:rFonts w:ascii="Angsana New" w:eastAsia="Arial Unicode MS" w:hAnsi="Angsana New"/>
                <w:sz w:val="28"/>
                <w:szCs w:val="28"/>
                <w:lang w:val="en-US"/>
              </w:rPr>
            </w:pPr>
            <w:r>
              <w:rPr>
                <w:rFonts w:ascii="Angsana New" w:eastAsia="Arial Unicode MS" w:hAnsi="Angsana New"/>
                <w:sz w:val="28"/>
                <w:szCs w:val="28"/>
                <w:lang w:val="en-US"/>
              </w:rPr>
              <w:t>(10,359)</w:t>
            </w:r>
          </w:p>
        </w:tc>
      </w:tr>
      <w:tr w:rsidR="00AD5E15" w:rsidRPr="003A7F2C" w14:paraId="30AD69FD" w14:textId="77777777" w:rsidTr="00D24E91">
        <w:trPr>
          <w:trHeight w:val="373"/>
        </w:trPr>
        <w:tc>
          <w:tcPr>
            <w:tcW w:w="1420" w:type="pct"/>
            <w:vAlign w:val="bottom"/>
          </w:tcPr>
          <w:p w14:paraId="1D4F6E1B" w14:textId="77777777" w:rsidR="00AD5E15" w:rsidRPr="003A7F2C" w:rsidRDefault="00AD5E15" w:rsidP="005F4776">
            <w:pPr>
              <w:rPr>
                <w:rFonts w:ascii="Angsana New" w:hAnsi="Angsana New"/>
                <w:snapToGrid w:val="0"/>
                <w:sz w:val="28"/>
                <w:szCs w:val="28"/>
                <w:cs/>
              </w:rPr>
            </w:pPr>
            <w:r w:rsidRPr="003A7F2C">
              <w:rPr>
                <w:rFonts w:ascii="Angsana New" w:hAnsi="Angsana New"/>
                <w:snapToGrid w:val="0"/>
                <w:sz w:val="28"/>
                <w:szCs w:val="28"/>
                <w:cs/>
              </w:rPr>
              <w:t>อัตราคิดลด</w:t>
            </w:r>
          </w:p>
        </w:tc>
        <w:tc>
          <w:tcPr>
            <w:tcW w:w="895" w:type="pct"/>
            <w:shd w:val="clear" w:color="auto" w:fill="auto"/>
            <w:vAlign w:val="bottom"/>
          </w:tcPr>
          <w:p w14:paraId="0B3FC40C" w14:textId="77777777" w:rsidR="00AD5E15" w:rsidRPr="00B75B6A" w:rsidRDefault="00C71E5B" w:rsidP="005F4776">
            <w:pPr>
              <w:tabs>
                <w:tab w:val="decimal" w:pos="1242"/>
              </w:tabs>
              <w:overflowPunct w:val="0"/>
              <w:autoSpaceDE w:val="0"/>
              <w:autoSpaceDN w:val="0"/>
              <w:adjustRightInd w:val="0"/>
              <w:ind w:right="-18"/>
              <w:textAlignment w:val="baseline"/>
              <w:rPr>
                <w:rFonts w:ascii="Angsana New" w:eastAsia="Arial Unicode MS" w:hAnsi="Angsana New"/>
                <w:sz w:val="28"/>
                <w:szCs w:val="28"/>
                <w:lang w:val="en-US"/>
              </w:rPr>
            </w:pPr>
            <w:r>
              <w:rPr>
                <w:rFonts w:ascii="Angsana New" w:eastAsia="Arial Unicode MS" w:hAnsi="Angsana New"/>
                <w:sz w:val="28"/>
                <w:szCs w:val="28"/>
                <w:lang w:val="en-US"/>
              </w:rPr>
              <w:t>(10,325)</w:t>
            </w:r>
          </w:p>
        </w:tc>
        <w:tc>
          <w:tcPr>
            <w:tcW w:w="895" w:type="pct"/>
            <w:shd w:val="clear" w:color="auto" w:fill="auto"/>
            <w:vAlign w:val="bottom"/>
          </w:tcPr>
          <w:p w14:paraId="2850C9B7" w14:textId="77777777" w:rsidR="00AD5E15" w:rsidRPr="00B75B6A" w:rsidRDefault="00C71E5B" w:rsidP="005F4776">
            <w:pPr>
              <w:tabs>
                <w:tab w:val="decimal" w:pos="1242"/>
              </w:tabs>
              <w:overflowPunct w:val="0"/>
              <w:autoSpaceDE w:val="0"/>
              <w:autoSpaceDN w:val="0"/>
              <w:adjustRightInd w:val="0"/>
              <w:ind w:right="-18"/>
              <w:textAlignment w:val="baseline"/>
              <w:rPr>
                <w:rFonts w:ascii="Angsana New" w:eastAsia="Arial Unicode MS" w:hAnsi="Angsana New"/>
                <w:sz w:val="28"/>
                <w:szCs w:val="28"/>
                <w:lang w:val="en-US"/>
              </w:rPr>
            </w:pPr>
            <w:r>
              <w:rPr>
                <w:rFonts w:ascii="Angsana New" w:eastAsia="Arial Unicode MS" w:hAnsi="Angsana New"/>
                <w:sz w:val="28"/>
                <w:szCs w:val="28"/>
                <w:lang w:val="en-US"/>
              </w:rPr>
              <w:t>11,093</w:t>
            </w:r>
          </w:p>
        </w:tc>
        <w:tc>
          <w:tcPr>
            <w:tcW w:w="895" w:type="pct"/>
            <w:vAlign w:val="bottom"/>
          </w:tcPr>
          <w:p w14:paraId="3E5744A7" w14:textId="77777777" w:rsidR="00AD5E15" w:rsidRPr="00B75B6A" w:rsidRDefault="00AD5E15" w:rsidP="005F4776">
            <w:pPr>
              <w:tabs>
                <w:tab w:val="decimal" w:pos="1242"/>
              </w:tabs>
              <w:overflowPunct w:val="0"/>
              <w:autoSpaceDE w:val="0"/>
              <w:autoSpaceDN w:val="0"/>
              <w:adjustRightInd w:val="0"/>
              <w:ind w:right="-18"/>
              <w:textAlignment w:val="baseline"/>
              <w:rPr>
                <w:rFonts w:ascii="Angsana New" w:eastAsia="Arial Unicode MS" w:hAnsi="Angsana New"/>
                <w:sz w:val="28"/>
                <w:szCs w:val="28"/>
                <w:lang w:val="en-US"/>
              </w:rPr>
            </w:pPr>
            <w:r>
              <w:rPr>
                <w:rFonts w:ascii="Angsana New" w:eastAsia="Arial Unicode MS" w:hAnsi="Angsana New"/>
                <w:sz w:val="28"/>
                <w:szCs w:val="28"/>
                <w:lang w:val="en-US"/>
              </w:rPr>
              <w:t>(9,232)</w:t>
            </w:r>
          </w:p>
        </w:tc>
        <w:tc>
          <w:tcPr>
            <w:tcW w:w="895" w:type="pct"/>
            <w:vAlign w:val="bottom"/>
          </w:tcPr>
          <w:p w14:paraId="34F185F9" w14:textId="77777777" w:rsidR="00AD5E15" w:rsidRPr="00B75B6A" w:rsidRDefault="00AD5E15" w:rsidP="005F4776">
            <w:pPr>
              <w:tabs>
                <w:tab w:val="decimal" w:pos="1242"/>
              </w:tabs>
              <w:overflowPunct w:val="0"/>
              <w:autoSpaceDE w:val="0"/>
              <w:autoSpaceDN w:val="0"/>
              <w:adjustRightInd w:val="0"/>
              <w:ind w:right="-18"/>
              <w:textAlignment w:val="baseline"/>
              <w:rPr>
                <w:rFonts w:ascii="Angsana New" w:eastAsia="Arial Unicode MS" w:hAnsi="Angsana New"/>
                <w:sz w:val="28"/>
                <w:szCs w:val="28"/>
                <w:lang w:val="en-US"/>
              </w:rPr>
            </w:pPr>
            <w:r>
              <w:rPr>
                <w:rFonts w:ascii="Angsana New" w:eastAsia="Arial Unicode MS" w:hAnsi="Angsana New"/>
                <w:sz w:val="28"/>
                <w:szCs w:val="28"/>
                <w:lang w:val="en-US"/>
              </w:rPr>
              <w:t>9,926</w:t>
            </w:r>
          </w:p>
        </w:tc>
      </w:tr>
    </w:tbl>
    <w:p w14:paraId="07C7E229" w14:textId="77777777" w:rsidR="00747846" w:rsidRPr="00A17B38" w:rsidRDefault="00747846" w:rsidP="00AD5E15">
      <w:pPr>
        <w:pStyle w:val="Heading1"/>
        <w:numPr>
          <w:ilvl w:val="0"/>
          <w:numId w:val="12"/>
        </w:numPr>
        <w:spacing w:after="120"/>
        <w:ind w:left="561" w:hanging="561"/>
        <w:rPr>
          <w:rFonts w:ascii="Angsana New" w:hAnsi="Angsana New"/>
          <w:sz w:val="32"/>
          <w:szCs w:val="32"/>
          <w:u w:val="none"/>
          <w:cs/>
          <w:lang w:val="en-US"/>
        </w:rPr>
      </w:pPr>
      <w:bookmarkStart w:id="75" w:name="_Toc96506771"/>
      <w:r w:rsidRPr="00A17B38">
        <w:rPr>
          <w:rFonts w:ascii="Angsana New" w:hAnsi="Angsana New" w:hint="cs"/>
          <w:sz w:val="32"/>
          <w:szCs w:val="32"/>
          <w:u w:val="none"/>
          <w:cs/>
          <w:lang w:val="en-US"/>
        </w:rPr>
        <w:t>เงิน</w:t>
      </w:r>
      <w:r w:rsidRPr="00A17B38">
        <w:rPr>
          <w:rFonts w:ascii="Angsana New" w:hAnsi="Angsana New"/>
          <w:sz w:val="32"/>
          <w:szCs w:val="32"/>
          <w:u w:val="none"/>
          <w:cs/>
          <w:lang w:val="en-US"/>
        </w:rPr>
        <w:t>รับล่วงหน้าจากธุรกรรมอิเล็กทรอนิกส์</w:t>
      </w:r>
      <w:bookmarkEnd w:id="70"/>
      <w:bookmarkEnd w:id="75"/>
    </w:p>
    <w:p w14:paraId="1A3BEACE" w14:textId="77777777" w:rsidR="00885380" w:rsidRPr="00D74EC8" w:rsidRDefault="00AD5E15" w:rsidP="00AD5E15">
      <w:pPr>
        <w:pStyle w:val="ListParagraph"/>
        <w:spacing w:before="80"/>
        <w:ind w:left="547"/>
        <w:contextualSpacing w:val="0"/>
        <w:jc w:val="thaiDistribute"/>
        <w:rPr>
          <w:rFonts w:ascii="Angsana New" w:hAnsi="Angsana New"/>
          <w:color w:val="000000"/>
          <w:sz w:val="32"/>
          <w:szCs w:val="32"/>
          <w:lang w:val="en-US"/>
        </w:rPr>
      </w:pPr>
      <w:r w:rsidRPr="001D373C">
        <w:rPr>
          <w:rFonts w:ascii="Angsana New" w:hAnsi="Angsana New"/>
          <w:color w:val="000000"/>
          <w:sz w:val="32"/>
          <w:szCs w:val="32"/>
          <w:cs/>
        </w:rPr>
        <w:t xml:space="preserve">ตามประกาศธนาคารแห่งประเทศไทยที่ สนช. </w:t>
      </w:r>
      <w:r>
        <w:rPr>
          <w:rFonts w:ascii="Angsana New" w:hAnsi="Angsana New"/>
          <w:color w:val="000000"/>
          <w:sz w:val="32"/>
          <w:szCs w:val="32"/>
          <w:lang w:val="en-US"/>
        </w:rPr>
        <w:t>2</w:t>
      </w:r>
      <w:r w:rsidRPr="001D373C">
        <w:rPr>
          <w:rFonts w:ascii="Angsana New" w:hAnsi="Angsana New" w:hint="cs"/>
          <w:color w:val="000000"/>
          <w:sz w:val="32"/>
          <w:szCs w:val="32"/>
          <w:cs/>
        </w:rPr>
        <w:t>/</w:t>
      </w:r>
      <w:r>
        <w:rPr>
          <w:rFonts w:ascii="Angsana New" w:hAnsi="Angsana New"/>
          <w:color w:val="000000"/>
          <w:sz w:val="32"/>
          <w:szCs w:val="32"/>
          <w:lang w:val="en-US"/>
        </w:rPr>
        <w:t>2562</w:t>
      </w:r>
      <w:r w:rsidRPr="001D373C">
        <w:rPr>
          <w:rFonts w:ascii="Angsana New" w:hAnsi="Angsana New" w:hint="cs"/>
          <w:color w:val="000000"/>
          <w:sz w:val="32"/>
          <w:szCs w:val="32"/>
          <w:cs/>
        </w:rPr>
        <w:t xml:space="preserve"> ลงวันที่ </w:t>
      </w:r>
      <w:r>
        <w:rPr>
          <w:rFonts w:ascii="Angsana New" w:hAnsi="Angsana New"/>
          <w:color w:val="000000"/>
          <w:sz w:val="32"/>
          <w:szCs w:val="32"/>
          <w:lang w:val="en-US"/>
        </w:rPr>
        <w:t>20</w:t>
      </w:r>
      <w:r w:rsidRPr="001D373C">
        <w:rPr>
          <w:rFonts w:ascii="Angsana New" w:hAnsi="Angsana New" w:hint="cs"/>
          <w:color w:val="000000"/>
          <w:sz w:val="32"/>
          <w:szCs w:val="32"/>
          <w:cs/>
        </w:rPr>
        <w:t xml:space="preserve"> ธันวาคม </w:t>
      </w:r>
      <w:r>
        <w:rPr>
          <w:rFonts w:ascii="Angsana New" w:hAnsi="Angsana New"/>
          <w:color w:val="000000"/>
          <w:sz w:val="32"/>
          <w:szCs w:val="32"/>
          <w:lang w:val="en-US"/>
        </w:rPr>
        <w:t>2562</w:t>
      </w:r>
      <w:r w:rsidRPr="001D373C">
        <w:rPr>
          <w:rFonts w:ascii="Angsana New" w:hAnsi="Angsana New" w:hint="cs"/>
          <w:color w:val="000000"/>
          <w:sz w:val="32"/>
          <w:szCs w:val="32"/>
          <w:cs/>
        </w:rPr>
        <w:t xml:space="preserve"> เรื่อง หลักเกณฑ์การประกอบธุรกิจบริการโอนเงินด้วยวิธีการทางอิเล็กทรอนิกส์ กำหนดให้ธนาคารฯเปิดเผยเงินรับล่วงหน้า    จากธุรกรรมโอนเงินอิเล็กทรอนิกส์ ซึ่งเงินรับล่วงหน้าจากธุรกรรมโอนเงินอิเล็กทรอนิกส์แสดงเป็น        ส่วนหนึ่งของหนี้สินอื่น ณ วันที่ </w:t>
      </w:r>
      <w:r w:rsidRPr="001D373C">
        <w:rPr>
          <w:rFonts w:ascii="Angsana New" w:hAnsi="Angsana New"/>
          <w:color w:val="000000"/>
          <w:sz w:val="32"/>
          <w:szCs w:val="32"/>
          <w:lang w:val="en-US"/>
        </w:rPr>
        <w:t>31</w:t>
      </w:r>
      <w:r w:rsidRPr="001D373C">
        <w:rPr>
          <w:rFonts w:ascii="Angsana New" w:hAnsi="Angsana New" w:hint="cs"/>
          <w:color w:val="000000"/>
          <w:sz w:val="32"/>
          <w:szCs w:val="32"/>
          <w:cs/>
          <w:lang w:val="en-US"/>
        </w:rPr>
        <w:t xml:space="preserve"> </w:t>
      </w:r>
      <w:r w:rsidRPr="001D373C">
        <w:rPr>
          <w:rFonts w:ascii="Angsana New" w:hAnsi="Angsana New" w:hint="cs"/>
          <w:color w:val="000000"/>
          <w:sz w:val="32"/>
          <w:szCs w:val="32"/>
          <w:cs/>
        </w:rPr>
        <w:t xml:space="preserve">ธันวาคม </w:t>
      </w:r>
      <w:r w:rsidRPr="001D373C">
        <w:rPr>
          <w:rFonts w:ascii="Angsana New" w:hAnsi="Angsana New"/>
          <w:color w:val="000000"/>
          <w:sz w:val="32"/>
          <w:szCs w:val="32"/>
          <w:lang w:val="en-US"/>
        </w:rPr>
        <w:t>2564</w:t>
      </w:r>
      <w:r w:rsidRPr="001D373C">
        <w:rPr>
          <w:rFonts w:ascii="Angsana New" w:hAnsi="Angsana New" w:hint="cs"/>
          <w:color w:val="000000"/>
          <w:sz w:val="32"/>
          <w:szCs w:val="32"/>
          <w:cs/>
        </w:rPr>
        <w:t xml:space="preserve"> และ </w:t>
      </w:r>
      <w:r w:rsidRPr="001D373C">
        <w:rPr>
          <w:rFonts w:ascii="Angsana New" w:hAnsi="Angsana New"/>
          <w:color w:val="000000"/>
          <w:sz w:val="32"/>
          <w:szCs w:val="32"/>
          <w:lang w:val="en-US"/>
        </w:rPr>
        <w:t>2563</w:t>
      </w:r>
      <w:r w:rsidRPr="001D373C">
        <w:rPr>
          <w:rFonts w:ascii="Angsana New" w:hAnsi="Angsana New" w:hint="cs"/>
          <w:color w:val="000000"/>
          <w:sz w:val="32"/>
          <w:szCs w:val="32"/>
          <w:cs/>
          <w:lang w:val="en-US"/>
        </w:rPr>
        <w:t xml:space="preserve"> </w:t>
      </w:r>
      <w:r w:rsidRPr="001D373C">
        <w:rPr>
          <w:rFonts w:ascii="Angsana New" w:hAnsi="Angsana New" w:hint="cs"/>
          <w:color w:val="000000"/>
          <w:sz w:val="32"/>
          <w:szCs w:val="32"/>
          <w:cs/>
        </w:rPr>
        <w:t>ธนาคารฯมีเงินรับล่วงหน้าจากธุรกรรมโอนเงิน</w:t>
      </w:r>
      <w:r w:rsidRPr="00F23ED1">
        <w:rPr>
          <w:rFonts w:ascii="Angsana New" w:hAnsi="Angsana New" w:hint="cs"/>
          <w:color w:val="000000"/>
          <w:sz w:val="32"/>
          <w:szCs w:val="32"/>
          <w:cs/>
        </w:rPr>
        <w:t xml:space="preserve">อิเล็กทรอนิกส์จำนวน </w:t>
      </w:r>
      <w:r w:rsidR="00F23ED1" w:rsidRPr="00F23ED1">
        <w:rPr>
          <w:rFonts w:ascii="Angsana New" w:hAnsi="Angsana New"/>
          <w:color w:val="000000"/>
          <w:sz w:val="32"/>
          <w:szCs w:val="32"/>
          <w:lang w:val="en-US"/>
        </w:rPr>
        <w:t xml:space="preserve">0.005 </w:t>
      </w:r>
      <w:r w:rsidR="00F23ED1" w:rsidRPr="00F23ED1">
        <w:rPr>
          <w:rFonts w:ascii="Angsana New" w:hAnsi="Angsana New" w:hint="cs"/>
          <w:color w:val="000000"/>
          <w:sz w:val="32"/>
          <w:szCs w:val="32"/>
          <w:cs/>
          <w:lang w:val="en-US"/>
        </w:rPr>
        <w:t xml:space="preserve">ล้านบาท และ </w:t>
      </w:r>
      <w:r w:rsidRPr="00F23ED1">
        <w:rPr>
          <w:rFonts w:ascii="Angsana New" w:hAnsi="Angsana New"/>
          <w:color w:val="000000"/>
          <w:sz w:val="32"/>
          <w:szCs w:val="32"/>
          <w:lang w:val="en-US"/>
        </w:rPr>
        <w:t xml:space="preserve">0.02 </w:t>
      </w:r>
      <w:r w:rsidRPr="00F23ED1">
        <w:rPr>
          <w:rFonts w:ascii="Angsana New" w:hAnsi="Angsana New" w:hint="cs"/>
          <w:color w:val="000000"/>
          <w:sz w:val="32"/>
          <w:szCs w:val="32"/>
          <w:cs/>
        </w:rPr>
        <w:t>ล้านบาท</w:t>
      </w:r>
      <w:r w:rsidR="00F23ED1">
        <w:rPr>
          <w:rFonts w:ascii="Angsana New" w:hAnsi="Angsana New" w:hint="cs"/>
          <w:color w:val="000000"/>
          <w:sz w:val="32"/>
          <w:szCs w:val="32"/>
          <w:cs/>
        </w:rPr>
        <w:t xml:space="preserve"> ตามลำดับ</w:t>
      </w:r>
      <w:r w:rsidR="00885380" w:rsidRPr="00404814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</w:p>
    <w:p w14:paraId="07ABA540" w14:textId="77777777" w:rsidR="00954EF3" w:rsidRPr="00AD5E15" w:rsidRDefault="00747846" w:rsidP="00AD5E15">
      <w:pPr>
        <w:pStyle w:val="ListParagraph"/>
        <w:spacing w:before="80"/>
        <w:ind w:left="547"/>
        <w:contextualSpacing w:val="0"/>
        <w:jc w:val="thaiDistribute"/>
        <w:rPr>
          <w:rFonts w:ascii="Angsana New" w:hAnsi="Angsana New"/>
          <w:color w:val="000000"/>
          <w:sz w:val="32"/>
          <w:szCs w:val="32"/>
          <w:cs/>
          <w:lang w:val="en-US"/>
        </w:rPr>
      </w:pPr>
      <w:r w:rsidRPr="00404814">
        <w:rPr>
          <w:rFonts w:ascii="Angsana New" w:hAnsi="Angsana New" w:hint="cs"/>
          <w:color w:val="000000"/>
          <w:sz w:val="32"/>
          <w:szCs w:val="32"/>
          <w:cs/>
        </w:rPr>
        <w:t xml:space="preserve">นอกจากนี้ </w:t>
      </w:r>
      <w:r w:rsidRPr="00404814">
        <w:rPr>
          <w:rFonts w:ascii="Angsana New" w:hAnsi="Angsana New"/>
          <w:color w:val="000000"/>
          <w:sz w:val="32"/>
          <w:szCs w:val="32"/>
          <w:cs/>
        </w:rPr>
        <w:t>ธนาคาร</w:t>
      </w:r>
      <w:r w:rsidRPr="00404814">
        <w:rPr>
          <w:rFonts w:ascii="Angsana New" w:hAnsi="Angsana New" w:hint="cs"/>
          <w:color w:val="000000"/>
          <w:sz w:val="32"/>
          <w:szCs w:val="32"/>
          <w:cs/>
        </w:rPr>
        <w:t xml:space="preserve">ฯฝากเงินจำนวน </w:t>
      </w:r>
      <w:r w:rsidR="00D74EC8">
        <w:rPr>
          <w:rFonts w:ascii="Angsana New" w:hAnsi="Angsana New"/>
          <w:color w:val="000000"/>
          <w:sz w:val="32"/>
          <w:szCs w:val="32"/>
          <w:lang w:val="en-US"/>
        </w:rPr>
        <w:t>10</w:t>
      </w:r>
      <w:r w:rsidRPr="00404814">
        <w:rPr>
          <w:rFonts w:ascii="Angsana New" w:hAnsi="Angsana New" w:hint="cs"/>
          <w:color w:val="000000"/>
          <w:sz w:val="32"/>
          <w:szCs w:val="32"/>
          <w:cs/>
        </w:rPr>
        <w:t xml:space="preserve"> ล้านบาท เพื่อรองรับ</w:t>
      </w:r>
      <w:r w:rsidRPr="00404814">
        <w:rPr>
          <w:rFonts w:ascii="Angsana New" w:hAnsi="Angsana New"/>
          <w:color w:val="000000"/>
          <w:sz w:val="32"/>
          <w:szCs w:val="32"/>
          <w:cs/>
        </w:rPr>
        <w:t>ธุรกรรมอิเล็กทรอนิกส์ดังกล่าวโดย</w:t>
      </w:r>
      <w:r w:rsidRPr="00404814">
        <w:rPr>
          <w:rFonts w:ascii="Angsana New" w:hAnsi="Angsana New" w:hint="cs"/>
          <w:color w:val="000000"/>
          <w:sz w:val="32"/>
          <w:szCs w:val="32"/>
          <w:cs/>
        </w:rPr>
        <w:t>แสดง</w:t>
      </w:r>
      <w:r w:rsidRPr="00404814">
        <w:rPr>
          <w:rFonts w:ascii="Angsana New" w:hAnsi="Angsana New"/>
          <w:color w:val="000000"/>
          <w:sz w:val="32"/>
          <w:szCs w:val="32"/>
          <w:cs/>
        </w:rPr>
        <w:t>เป็นส่วนหนึ่งของ</w:t>
      </w:r>
      <w:r w:rsidRPr="00404814">
        <w:rPr>
          <w:rFonts w:ascii="Angsana New" w:hAnsi="Angsana New" w:hint="cs"/>
          <w:color w:val="000000"/>
          <w:sz w:val="32"/>
          <w:szCs w:val="32"/>
          <w:cs/>
        </w:rPr>
        <w:t>รายการระหว่างธนาคารและตลาดเงินด้านสินทรัพย์</w:t>
      </w:r>
      <w:r w:rsidRPr="00404814">
        <w:rPr>
          <w:rFonts w:ascii="Angsana New" w:hAnsi="Angsana New"/>
          <w:color w:val="000000"/>
          <w:sz w:val="32"/>
          <w:szCs w:val="32"/>
          <w:cs/>
        </w:rPr>
        <w:t>ในงบแสดงฐานะการเงิน</w:t>
      </w:r>
      <w:r w:rsidR="000724CD" w:rsidRPr="00404814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627A31" w:rsidRPr="00404814">
        <w:rPr>
          <w:rFonts w:ascii="Angsana New" w:hAnsi="Angsana New" w:hint="cs"/>
          <w:color w:val="000000"/>
          <w:sz w:val="32"/>
          <w:szCs w:val="32"/>
          <w:cs/>
        </w:rPr>
        <w:t>ณ วันที่</w:t>
      </w:r>
      <w:r w:rsidR="008210FE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8210FE">
        <w:rPr>
          <w:rFonts w:ascii="Angsana New" w:hAnsi="Angsana New"/>
          <w:color w:val="000000"/>
          <w:sz w:val="32"/>
          <w:szCs w:val="32"/>
          <w:lang w:val="en-US"/>
        </w:rPr>
        <w:t xml:space="preserve">       </w:t>
      </w:r>
      <w:r w:rsidR="00AD5E15">
        <w:rPr>
          <w:rFonts w:ascii="Angsana New" w:hAnsi="Angsana New"/>
          <w:color w:val="000000"/>
          <w:sz w:val="32"/>
          <w:szCs w:val="32"/>
          <w:lang w:val="en-US"/>
        </w:rPr>
        <w:t>31</w:t>
      </w:r>
      <w:r w:rsidR="00AD5E15">
        <w:rPr>
          <w:rFonts w:ascii="Angsana New" w:hAnsi="Angsana New" w:hint="cs"/>
          <w:color w:val="000000"/>
          <w:sz w:val="32"/>
          <w:szCs w:val="32"/>
          <w:cs/>
          <w:lang w:val="en-US"/>
        </w:rPr>
        <w:t xml:space="preserve"> </w:t>
      </w:r>
      <w:r w:rsidR="00AD5E15" w:rsidRPr="00404814">
        <w:rPr>
          <w:rFonts w:ascii="Angsana New" w:hAnsi="Angsana New" w:hint="cs"/>
          <w:color w:val="000000"/>
          <w:sz w:val="32"/>
          <w:szCs w:val="32"/>
          <w:cs/>
        </w:rPr>
        <w:t>ธันวาคม</w:t>
      </w:r>
      <w:r w:rsidR="00AD5E15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C929D6">
        <w:rPr>
          <w:rFonts w:ascii="Angsana New" w:hAnsi="Angsana New"/>
          <w:color w:val="000000"/>
          <w:sz w:val="32"/>
          <w:szCs w:val="32"/>
          <w:lang w:val="en-US"/>
        </w:rPr>
        <w:t>2564</w:t>
      </w:r>
      <w:r w:rsidR="00C929D6" w:rsidRPr="00404814">
        <w:rPr>
          <w:rFonts w:ascii="Angsana New" w:hAnsi="Angsana New" w:hint="cs"/>
          <w:color w:val="000000"/>
          <w:sz w:val="32"/>
          <w:szCs w:val="32"/>
          <w:cs/>
        </w:rPr>
        <w:t xml:space="preserve"> และ</w:t>
      </w:r>
      <w:r w:rsidR="00C929D6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C929D6">
        <w:rPr>
          <w:rFonts w:ascii="Angsana New" w:hAnsi="Angsana New"/>
          <w:color w:val="000000"/>
          <w:sz w:val="32"/>
          <w:szCs w:val="32"/>
          <w:lang w:val="en-US"/>
        </w:rPr>
        <w:t>2563</w:t>
      </w:r>
    </w:p>
    <w:p w14:paraId="5EEF3581" w14:textId="77777777" w:rsidR="006C0C56" w:rsidRDefault="006C0C56">
      <w:pPr>
        <w:rPr>
          <w:rFonts w:ascii="Angsana New" w:hAnsi="Angsana New"/>
          <w:b/>
          <w:bCs/>
          <w:sz w:val="32"/>
          <w:szCs w:val="32"/>
          <w:cs/>
          <w:lang w:val="en-US" w:eastAsia="x-none"/>
        </w:rPr>
      </w:pPr>
      <w:bookmarkStart w:id="76" w:name="_Toc65140978"/>
      <w:bookmarkEnd w:id="71"/>
      <w:r>
        <w:rPr>
          <w:rFonts w:ascii="Angsana New" w:hAnsi="Angsana New"/>
          <w:sz w:val="32"/>
          <w:szCs w:val="32"/>
          <w:cs/>
          <w:lang w:val="en-US"/>
        </w:rPr>
        <w:br w:type="page"/>
      </w:r>
    </w:p>
    <w:p w14:paraId="19E48AFB" w14:textId="77777777" w:rsidR="00673931" w:rsidRPr="00A54676" w:rsidRDefault="00673931" w:rsidP="007C18DA">
      <w:pPr>
        <w:pStyle w:val="Heading1"/>
        <w:numPr>
          <w:ilvl w:val="0"/>
          <w:numId w:val="12"/>
        </w:numPr>
        <w:spacing w:after="120"/>
        <w:ind w:left="562" w:hanging="562"/>
        <w:rPr>
          <w:rFonts w:ascii="Angsana New" w:hAnsi="Angsana New"/>
          <w:sz w:val="32"/>
          <w:szCs w:val="32"/>
          <w:u w:val="none"/>
          <w:lang w:val="en-US"/>
        </w:rPr>
      </w:pPr>
      <w:bookmarkStart w:id="77" w:name="_Toc96506772"/>
      <w:r w:rsidRPr="00710B9A">
        <w:rPr>
          <w:rFonts w:ascii="Angsana New" w:hAnsi="Angsana New" w:hint="cs"/>
          <w:sz w:val="32"/>
          <w:szCs w:val="32"/>
          <w:u w:val="none"/>
          <w:cs/>
          <w:lang w:val="en-US"/>
        </w:rPr>
        <w:lastRenderedPageBreak/>
        <w:t>หนี้สินอื่น</w:t>
      </w:r>
      <w:bookmarkStart w:id="78" w:name="_Toc411009846"/>
      <w:bookmarkEnd w:id="76"/>
      <w:bookmarkEnd w:id="77"/>
    </w:p>
    <w:tbl>
      <w:tblPr>
        <w:tblW w:w="915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5640"/>
        <w:gridCol w:w="1800"/>
        <w:gridCol w:w="1710"/>
      </w:tblGrid>
      <w:tr w:rsidR="00A54676" w:rsidRPr="00710B9A" w14:paraId="49FA06E9" w14:textId="77777777" w:rsidTr="00D24E91">
        <w:trPr>
          <w:cantSplit/>
        </w:trPr>
        <w:tc>
          <w:tcPr>
            <w:tcW w:w="5640" w:type="dxa"/>
            <w:tcBorders>
              <w:top w:val="nil"/>
              <w:left w:val="nil"/>
              <w:bottom w:val="nil"/>
              <w:right w:val="nil"/>
            </w:tcBorders>
          </w:tcPr>
          <w:p w14:paraId="6FB46EFC" w14:textId="77777777" w:rsidR="00A54676" w:rsidRPr="00710B9A" w:rsidRDefault="00A54676" w:rsidP="007C18DA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vAlign w:val="bottom"/>
          </w:tcPr>
          <w:p w14:paraId="7812B566" w14:textId="77777777" w:rsidR="00A54676" w:rsidRPr="00710B9A" w:rsidRDefault="00A54676" w:rsidP="007C18DA">
            <w:pPr>
              <w:ind w:right="-43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vAlign w:val="bottom"/>
          </w:tcPr>
          <w:p w14:paraId="00C61400" w14:textId="77777777" w:rsidR="00A54676" w:rsidRPr="00710B9A" w:rsidRDefault="00A54676" w:rsidP="007C18DA">
            <w:pPr>
              <w:ind w:right="-43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(หน่วย</w:t>
            </w:r>
            <w:r w:rsidRPr="00710B9A">
              <w:rPr>
                <w:rFonts w:ascii="Angsana New" w:hAnsi="Angsana New" w:hint="cs"/>
                <w:sz w:val="28"/>
                <w:szCs w:val="28"/>
                <w:lang w:val="en-US"/>
              </w:rPr>
              <w:t>:</w:t>
            </w:r>
            <w:r w:rsidRPr="00710B9A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A54676" w:rsidRPr="00710B9A" w14:paraId="71BC0695" w14:textId="77777777" w:rsidTr="00D24E91">
        <w:trPr>
          <w:cantSplit/>
        </w:trPr>
        <w:tc>
          <w:tcPr>
            <w:tcW w:w="5640" w:type="dxa"/>
            <w:tcBorders>
              <w:top w:val="nil"/>
              <w:left w:val="nil"/>
              <w:bottom w:val="nil"/>
              <w:right w:val="nil"/>
            </w:tcBorders>
          </w:tcPr>
          <w:p w14:paraId="17E7FA5B" w14:textId="77777777" w:rsidR="00A54676" w:rsidRPr="00710B9A" w:rsidRDefault="00A54676" w:rsidP="007C18DA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vAlign w:val="bottom"/>
          </w:tcPr>
          <w:p w14:paraId="397C2E9B" w14:textId="77777777" w:rsidR="00A54676" w:rsidRPr="00710B9A" w:rsidRDefault="00780B69" w:rsidP="007C18DA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 w:rsidRPr="00710B9A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ธันวาคม</w:t>
            </w:r>
            <w:r w:rsidRPr="00710B9A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 </w:t>
            </w:r>
            <w:r w:rsidR="00A54676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vAlign w:val="bottom"/>
          </w:tcPr>
          <w:p w14:paraId="6C14B6F7" w14:textId="77777777" w:rsidR="00A54676" w:rsidRPr="00710B9A" w:rsidRDefault="00A54676" w:rsidP="007C18DA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 w:rsidRPr="00710B9A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ธันวาคม</w:t>
            </w:r>
            <w:r w:rsidRPr="00710B9A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 256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</w:tr>
      <w:tr w:rsidR="00A54676" w:rsidRPr="00710B9A" w14:paraId="4B7F246E" w14:textId="77777777" w:rsidTr="00D24E91">
        <w:trPr>
          <w:cantSplit/>
          <w:trHeight w:val="334"/>
        </w:trPr>
        <w:tc>
          <w:tcPr>
            <w:tcW w:w="5640" w:type="dxa"/>
            <w:tcBorders>
              <w:top w:val="nil"/>
              <w:left w:val="nil"/>
              <w:bottom w:val="nil"/>
              <w:right w:val="nil"/>
            </w:tcBorders>
          </w:tcPr>
          <w:p w14:paraId="55556ED9" w14:textId="77777777" w:rsidR="00A54676" w:rsidRPr="00710B9A" w:rsidRDefault="00A54676" w:rsidP="007C18DA">
            <w:pPr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vAlign w:val="bottom"/>
          </w:tcPr>
          <w:p w14:paraId="498A6A40" w14:textId="77777777" w:rsidR="00A54676" w:rsidRPr="00710B9A" w:rsidRDefault="00A54676" w:rsidP="007C18DA">
            <w:pPr>
              <w:tabs>
                <w:tab w:val="decimal" w:pos="1285"/>
              </w:tabs>
              <w:ind w:right="-43"/>
              <w:rPr>
                <w:rFonts w:ascii="Angsana New" w:hAnsi="Angsana New"/>
                <w:sz w:val="18"/>
                <w:szCs w:val="18"/>
                <w:cs/>
                <w:lang w:val="en-US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vAlign w:val="bottom"/>
          </w:tcPr>
          <w:p w14:paraId="5E1AF6E9" w14:textId="77777777" w:rsidR="00A54676" w:rsidRPr="00710B9A" w:rsidRDefault="00A54676" w:rsidP="007C18DA">
            <w:pPr>
              <w:tabs>
                <w:tab w:val="decimal" w:pos="1285"/>
              </w:tabs>
              <w:ind w:right="-43"/>
              <w:rPr>
                <w:rFonts w:ascii="Angsana New" w:hAnsi="Angsana New"/>
                <w:sz w:val="18"/>
                <w:szCs w:val="18"/>
                <w:cs/>
                <w:lang w:val="en-US"/>
              </w:rPr>
            </w:pPr>
          </w:p>
        </w:tc>
      </w:tr>
      <w:tr w:rsidR="00A54676" w:rsidRPr="00710B9A" w14:paraId="43D53987" w14:textId="77777777" w:rsidTr="00D24E91">
        <w:trPr>
          <w:cantSplit/>
        </w:trPr>
        <w:tc>
          <w:tcPr>
            <w:tcW w:w="5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A57D5B" w14:textId="77777777" w:rsidR="00A54676" w:rsidRPr="00710B9A" w:rsidRDefault="00A54676" w:rsidP="00D24E91">
            <w:pPr>
              <w:tabs>
                <w:tab w:val="left" w:pos="1260"/>
              </w:tabs>
              <w:ind w:left="75"/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บัญชีพักเจ้าหนี้</w:t>
            </w:r>
          </w:p>
        </w:tc>
        <w:tc>
          <w:tcPr>
            <w:tcW w:w="1800" w:type="dxa"/>
            <w:tcBorders>
              <w:left w:val="nil"/>
              <w:right w:val="nil"/>
            </w:tcBorders>
            <w:vAlign w:val="bottom"/>
          </w:tcPr>
          <w:p w14:paraId="52C6ED64" w14:textId="77777777" w:rsidR="00A54676" w:rsidRPr="001E66E3" w:rsidRDefault="00AB3A2E" w:rsidP="007C18DA">
            <w:pPr>
              <w:tabs>
                <w:tab w:val="decimal" w:pos="1285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92,417</w:t>
            </w:r>
          </w:p>
        </w:tc>
        <w:tc>
          <w:tcPr>
            <w:tcW w:w="1710" w:type="dxa"/>
            <w:tcBorders>
              <w:left w:val="nil"/>
              <w:right w:val="nil"/>
            </w:tcBorders>
            <w:vAlign w:val="bottom"/>
          </w:tcPr>
          <w:p w14:paraId="348DED4C" w14:textId="77777777" w:rsidR="00A54676" w:rsidRPr="001E66E3" w:rsidRDefault="00A54676" w:rsidP="007C18DA">
            <w:pPr>
              <w:tabs>
                <w:tab w:val="decimal" w:pos="1285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131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,557</w:t>
            </w:r>
          </w:p>
        </w:tc>
      </w:tr>
      <w:tr w:rsidR="00930912" w:rsidRPr="00710B9A" w14:paraId="28A36B27" w14:textId="77777777" w:rsidTr="00D24E91">
        <w:trPr>
          <w:cantSplit/>
        </w:trPr>
        <w:tc>
          <w:tcPr>
            <w:tcW w:w="5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0CBD5E" w14:textId="77777777" w:rsidR="00930912" w:rsidRPr="001D3833" w:rsidRDefault="00930912" w:rsidP="00D24E91">
            <w:pPr>
              <w:tabs>
                <w:tab w:val="left" w:pos="1260"/>
              </w:tabs>
              <w:ind w:left="75"/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t>เจ้าหนี้ค่าซื้ออุปกรณ์และสินทรัพย์ไม่มีตัวตน</w:t>
            </w:r>
          </w:p>
        </w:tc>
        <w:tc>
          <w:tcPr>
            <w:tcW w:w="1800" w:type="dxa"/>
            <w:tcBorders>
              <w:left w:val="nil"/>
              <w:right w:val="nil"/>
            </w:tcBorders>
            <w:vAlign w:val="bottom"/>
          </w:tcPr>
          <w:p w14:paraId="11C9AA60" w14:textId="77777777" w:rsidR="00930912" w:rsidRDefault="00930912" w:rsidP="00930912">
            <w:pPr>
              <w:tabs>
                <w:tab w:val="decimal" w:pos="1285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20,143</w:t>
            </w:r>
          </w:p>
        </w:tc>
        <w:tc>
          <w:tcPr>
            <w:tcW w:w="1710" w:type="dxa"/>
            <w:tcBorders>
              <w:left w:val="nil"/>
              <w:right w:val="nil"/>
            </w:tcBorders>
            <w:vAlign w:val="bottom"/>
          </w:tcPr>
          <w:p w14:paraId="0099D595" w14:textId="77777777" w:rsidR="00930912" w:rsidRDefault="00930912" w:rsidP="00930912">
            <w:pPr>
              <w:tabs>
                <w:tab w:val="decimal" w:pos="1285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16,538</w:t>
            </w:r>
          </w:p>
        </w:tc>
      </w:tr>
      <w:tr w:rsidR="00A54676" w:rsidRPr="00710B9A" w14:paraId="76482B00" w14:textId="77777777" w:rsidTr="00D24E91">
        <w:trPr>
          <w:cantSplit/>
        </w:trPr>
        <w:tc>
          <w:tcPr>
            <w:tcW w:w="5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28F96" w14:textId="77777777" w:rsidR="00A54676" w:rsidRPr="00F5395A" w:rsidRDefault="00A54676" w:rsidP="00D24E91">
            <w:pPr>
              <w:tabs>
                <w:tab w:val="left" w:pos="1260"/>
              </w:tabs>
              <w:ind w:left="75"/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หลักประกันเจ้าหนี้ตาม</w:t>
            </w:r>
            <w:r w:rsidRPr="00D24E91">
              <w:rPr>
                <w:rFonts w:ascii="Angsana New" w:hAnsi="Angsana New"/>
                <w:sz w:val="28"/>
                <w:szCs w:val="28"/>
                <w:cs/>
              </w:rPr>
              <w:t>สัญญา</w:t>
            </w:r>
            <w:r w:rsidRPr="001D3833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</w:t>
            </w:r>
            <w:r w:rsidRPr="001D3833">
              <w:rPr>
                <w:rFonts w:ascii="Angsana New" w:hAnsi="Angsana New"/>
                <w:sz w:val="28"/>
                <w:szCs w:val="28"/>
                <w:lang w:val="en-US"/>
              </w:rPr>
              <w:t>Credit Support Annex</w:t>
            </w:r>
          </w:p>
        </w:tc>
        <w:tc>
          <w:tcPr>
            <w:tcW w:w="1800" w:type="dxa"/>
            <w:tcBorders>
              <w:left w:val="nil"/>
              <w:right w:val="nil"/>
            </w:tcBorders>
            <w:vAlign w:val="bottom"/>
          </w:tcPr>
          <w:p w14:paraId="1A5B395C" w14:textId="77777777" w:rsidR="00A54676" w:rsidRPr="001E66E3" w:rsidRDefault="00AB3A2E" w:rsidP="007C18DA">
            <w:pPr>
              <w:tabs>
                <w:tab w:val="decimal" w:pos="1285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6,300</w:t>
            </w:r>
          </w:p>
        </w:tc>
        <w:tc>
          <w:tcPr>
            <w:tcW w:w="1710" w:type="dxa"/>
            <w:tcBorders>
              <w:left w:val="nil"/>
              <w:right w:val="nil"/>
            </w:tcBorders>
            <w:vAlign w:val="bottom"/>
          </w:tcPr>
          <w:p w14:paraId="38B441AC" w14:textId="77777777" w:rsidR="00A54676" w:rsidRPr="001E66E3" w:rsidRDefault="00A54676" w:rsidP="007C18DA">
            <w:pPr>
              <w:tabs>
                <w:tab w:val="decimal" w:pos="1285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5,800</w:t>
            </w:r>
          </w:p>
        </w:tc>
      </w:tr>
      <w:tr w:rsidR="00A54676" w:rsidRPr="00710B9A" w14:paraId="4AE33AD7" w14:textId="77777777" w:rsidTr="00D24E91">
        <w:trPr>
          <w:cantSplit/>
        </w:trPr>
        <w:tc>
          <w:tcPr>
            <w:tcW w:w="5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69A7B" w14:textId="77777777" w:rsidR="00A54676" w:rsidRPr="00710B9A" w:rsidRDefault="00A54676" w:rsidP="00D24E91">
            <w:pPr>
              <w:tabs>
                <w:tab w:val="left" w:pos="1260"/>
              </w:tabs>
              <w:ind w:left="7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t>เงินมัดจำรับ</w:t>
            </w:r>
          </w:p>
        </w:tc>
        <w:tc>
          <w:tcPr>
            <w:tcW w:w="1800" w:type="dxa"/>
            <w:tcBorders>
              <w:left w:val="nil"/>
              <w:right w:val="nil"/>
            </w:tcBorders>
            <w:vAlign w:val="bottom"/>
          </w:tcPr>
          <w:p w14:paraId="178147B6" w14:textId="77777777" w:rsidR="00A54676" w:rsidRPr="001E66E3" w:rsidRDefault="00AB3A2E" w:rsidP="007C18DA">
            <w:pPr>
              <w:tabs>
                <w:tab w:val="decimal" w:pos="1285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6,234</w:t>
            </w:r>
          </w:p>
        </w:tc>
        <w:tc>
          <w:tcPr>
            <w:tcW w:w="1710" w:type="dxa"/>
            <w:tcBorders>
              <w:left w:val="nil"/>
              <w:right w:val="nil"/>
            </w:tcBorders>
            <w:vAlign w:val="bottom"/>
          </w:tcPr>
          <w:p w14:paraId="55A8E197" w14:textId="77777777" w:rsidR="00A54676" w:rsidRPr="001E66E3" w:rsidRDefault="00A54676" w:rsidP="007C18DA">
            <w:pPr>
              <w:tabs>
                <w:tab w:val="decimal" w:pos="1285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6,282</w:t>
            </w:r>
          </w:p>
        </w:tc>
      </w:tr>
      <w:tr w:rsidR="00A54676" w:rsidRPr="00710B9A" w14:paraId="44E0BA85" w14:textId="77777777" w:rsidTr="00D24E91">
        <w:trPr>
          <w:cantSplit/>
        </w:trPr>
        <w:tc>
          <w:tcPr>
            <w:tcW w:w="5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5533E8" w14:textId="77777777" w:rsidR="00A54676" w:rsidRPr="00710B9A" w:rsidRDefault="00A54676" w:rsidP="00D24E91">
            <w:pPr>
              <w:tabs>
                <w:tab w:val="left" w:pos="1260"/>
              </w:tabs>
              <w:ind w:left="75"/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เจ้าหนี้กรมสรรพากร</w:t>
            </w:r>
          </w:p>
        </w:tc>
        <w:tc>
          <w:tcPr>
            <w:tcW w:w="1800" w:type="dxa"/>
            <w:tcBorders>
              <w:left w:val="nil"/>
              <w:right w:val="nil"/>
            </w:tcBorders>
            <w:vAlign w:val="bottom"/>
          </w:tcPr>
          <w:p w14:paraId="01B5110B" w14:textId="77777777" w:rsidR="00A54676" w:rsidRPr="001E66E3" w:rsidRDefault="00AB3A2E" w:rsidP="007C18DA">
            <w:pPr>
              <w:tabs>
                <w:tab w:val="decimal" w:pos="1285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1,382</w:t>
            </w:r>
          </w:p>
        </w:tc>
        <w:tc>
          <w:tcPr>
            <w:tcW w:w="1710" w:type="dxa"/>
            <w:tcBorders>
              <w:left w:val="nil"/>
              <w:right w:val="nil"/>
            </w:tcBorders>
            <w:vAlign w:val="bottom"/>
          </w:tcPr>
          <w:p w14:paraId="1A5B8A98" w14:textId="77777777" w:rsidR="00A54676" w:rsidRPr="001E66E3" w:rsidRDefault="00A54676" w:rsidP="007C18DA">
            <w:pPr>
              <w:tabs>
                <w:tab w:val="decimal" w:pos="1285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2,743</w:t>
            </w:r>
          </w:p>
        </w:tc>
      </w:tr>
      <w:tr w:rsidR="00A54676" w:rsidRPr="00710B9A" w14:paraId="1C989CDF" w14:textId="77777777" w:rsidTr="00D24E91">
        <w:trPr>
          <w:cantSplit/>
        </w:trPr>
        <w:tc>
          <w:tcPr>
            <w:tcW w:w="5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604DDD" w14:textId="77777777" w:rsidR="00A54676" w:rsidRPr="00710B9A" w:rsidRDefault="00A54676" w:rsidP="00D24E91">
            <w:pPr>
              <w:tabs>
                <w:tab w:val="left" w:pos="1260"/>
              </w:tabs>
              <w:ind w:left="75"/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t>อื่น ๆ</w:t>
            </w:r>
          </w:p>
        </w:tc>
        <w:tc>
          <w:tcPr>
            <w:tcW w:w="1800" w:type="dxa"/>
            <w:tcBorders>
              <w:left w:val="nil"/>
              <w:right w:val="nil"/>
            </w:tcBorders>
            <w:vAlign w:val="bottom"/>
          </w:tcPr>
          <w:p w14:paraId="1598176A" w14:textId="77777777" w:rsidR="00A54676" w:rsidRPr="001E66E3" w:rsidRDefault="00AB3A2E" w:rsidP="007C18DA">
            <w:pPr>
              <w:pBdr>
                <w:bottom w:val="single" w:sz="4" w:space="1" w:color="auto"/>
              </w:pBdr>
              <w:tabs>
                <w:tab w:val="decimal" w:pos="1285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11,674</w:t>
            </w:r>
          </w:p>
        </w:tc>
        <w:tc>
          <w:tcPr>
            <w:tcW w:w="1710" w:type="dxa"/>
            <w:tcBorders>
              <w:left w:val="nil"/>
              <w:right w:val="nil"/>
            </w:tcBorders>
            <w:vAlign w:val="bottom"/>
          </w:tcPr>
          <w:p w14:paraId="06C7085D" w14:textId="77777777" w:rsidR="00A54676" w:rsidRPr="001E66E3" w:rsidRDefault="00A54676" w:rsidP="007C18DA">
            <w:pPr>
              <w:pBdr>
                <w:bottom w:val="single" w:sz="4" w:space="1" w:color="auto"/>
              </w:pBdr>
              <w:tabs>
                <w:tab w:val="decimal" w:pos="1285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15,384</w:t>
            </w:r>
          </w:p>
        </w:tc>
      </w:tr>
      <w:tr w:rsidR="00A54676" w:rsidRPr="00710B9A" w14:paraId="406BA91C" w14:textId="77777777" w:rsidTr="00D24E91">
        <w:trPr>
          <w:cantSplit/>
        </w:trPr>
        <w:tc>
          <w:tcPr>
            <w:tcW w:w="5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C6DC9F" w14:textId="77777777" w:rsidR="00A54676" w:rsidRPr="00710B9A" w:rsidRDefault="00A54676" w:rsidP="00D24E91">
            <w:pPr>
              <w:tabs>
                <w:tab w:val="left" w:pos="1260"/>
              </w:tabs>
              <w:ind w:left="7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t>รวมหนี้สินอื่น</w:t>
            </w:r>
          </w:p>
        </w:tc>
        <w:tc>
          <w:tcPr>
            <w:tcW w:w="1800" w:type="dxa"/>
            <w:tcBorders>
              <w:left w:val="nil"/>
              <w:bottom w:val="nil"/>
              <w:right w:val="nil"/>
            </w:tcBorders>
            <w:vAlign w:val="bottom"/>
          </w:tcPr>
          <w:p w14:paraId="590A8FC9" w14:textId="77777777" w:rsidR="00A54676" w:rsidRPr="001E66E3" w:rsidRDefault="008F376B" w:rsidP="007C18DA">
            <w:pPr>
              <w:pBdr>
                <w:bottom w:val="double" w:sz="4" w:space="1" w:color="auto"/>
              </w:pBdr>
              <w:tabs>
                <w:tab w:val="decimal" w:pos="1285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138,150</w:t>
            </w:r>
          </w:p>
        </w:tc>
        <w:tc>
          <w:tcPr>
            <w:tcW w:w="1710" w:type="dxa"/>
            <w:tcBorders>
              <w:left w:val="nil"/>
              <w:bottom w:val="nil"/>
              <w:right w:val="nil"/>
            </w:tcBorders>
            <w:vAlign w:val="bottom"/>
          </w:tcPr>
          <w:p w14:paraId="053AEB90" w14:textId="77777777" w:rsidR="00A54676" w:rsidRPr="001E66E3" w:rsidRDefault="00A54676" w:rsidP="007C18DA">
            <w:pPr>
              <w:pBdr>
                <w:bottom w:val="double" w:sz="4" w:space="1" w:color="auto"/>
              </w:pBdr>
              <w:tabs>
                <w:tab w:val="decimal" w:pos="1285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178,304</w:t>
            </w:r>
          </w:p>
        </w:tc>
      </w:tr>
    </w:tbl>
    <w:p w14:paraId="7D43810B" w14:textId="77777777" w:rsidR="00673931" w:rsidRPr="009D2C6B" w:rsidRDefault="00673931" w:rsidP="005F4776">
      <w:pPr>
        <w:pStyle w:val="Heading1"/>
        <w:numPr>
          <w:ilvl w:val="0"/>
          <w:numId w:val="12"/>
        </w:numPr>
        <w:spacing w:before="120" w:after="120"/>
        <w:ind w:left="561" w:hanging="561"/>
        <w:rPr>
          <w:rFonts w:ascii="Angsana New" w:hAnsi="Angsana New"/>
          <w:sz w:val="32"/>
          <w:szCs w:val="32"/>
          <w:u w:val="none"/>
          <w:lang w:val="en-US"/>
        </w:rPr>
      </w:pPr>
      <w:bookmarkStart w:id="79" w:name="_Toc48896604"/>
      <w:bookmarkStart w:id="80" w:name="_Toc65140979"/>
      <w:bookmarkStart w:id="81" w:name="_Toc96506773"/>
      <w:bookmarkEnd w:id="78"/>
      <w:r w:rsidRPr="009D2C6B">
        <w:rPr>
          <w:rFonts w:ascii="Angsana New" w:hAnsi="Angsana New"/>
          <w:sz w:val="32"/>
          <w:szCs w:val="32"/>
          <w:u w:val="none"/>
          <w:cs/>
          <w:lang w:val="en-US"/>
        </w:rPr>
        <w:t>ทุนเรือนหุ้น</w:t>
      </w:r>
      <w:r w:rsidRPr="009D2C6B">
        <w:rPr>
          <w:rFonts w:ascii="Angsana New" w:hAnsi="Angsana New"/>
          <w:sz w:val="32"/>
          <w:szCs w:val="32"/>
          <w:u w:val="none"/>
          <w:lang w:val="en-US"/>
        </w:rPr>
        <w:t>/</w:t>
      </w:r>
      <w:r w:rsidRPr="009D2C6B">
        <w:rPr>
          <w:rFonts w:ascii="Angsana New" w:hAnsi="Angsana New"/>
          <w:sz w:val="32"/>
          <w:szCs w:val="32"/>
          <w:u w:val="none"/>
          <w:cs/>
          <w:lang w:val="en-US"/>
        </w:rPr>
        <w:t>ส่วนเกินมูลค่าหุ้น</w:t>
      </w:r>
      <w:bookmarkEnd w:id="79"/>
      <w:bookmarkEnd w:id="80"/>
      <w:bookmarkEnd w:id="81"/>
    </w:p>
    <w:p w14:paraId="21BA7617" w14:textId="77777777" w:rsidR="00673931" w:rsidRPr="009D2C6B" w:rsidRDefault="00673931" w:rsidP="00930912">
      <w:pPr>
        <w:spacing w:before="80"/>
        <w:ind w:left="544"/>
        <w:jc w:val="thaiDistribute"/>
        <w:rPr>
          <w:rFonts w:ascii="Angsana New" w:hAnsi="Angsana New"/>
          <w:sz w:val="32"/>
          <w:szCs w:val="32"/>
          <w:cs/>
        </w:rPr>
      </w:pPr>
      <w:r w:rsidRPr="009D2C6B">
        <w:rPr>
          <w:rFonts w:ascii="Angsana New" w:hAnsi="Angsana New"/>
          <w:sz w:val="32"/>
          <w:szCs w:val="32"/>
          <w:cs/>
        </w:rPr>
        <w:t>รายการกระทบยอดทุนออกจำหน่ายและชำระแล้วและส่วนเกินมูลค่าหุ้นใน</w:t>
      </w:r>
      <w:r>
        <w:rPr>
          <w:rFonts w:ascii="Angsana New" w:hAnsi="Angsana New" w:hint="cs"/>
          <w:sz w:val="32"/>
          <w:szCs w:val="32"/>
          <w:cs/>
        </w:rPr>
        <w:t>ระหว่าง</w:t>
      </w:r>
      <w:r w:rsidRPr="009D2C6B">
        <w:rPr>
          <w:rFonts w:ascii="Angsana New" w:hAnsi="Angsana New"/>
          <w:sz w:val="32"/>
          <w:szCs w:val="32"/>
          <w:cs/>
        </w:rPr>
        <w:t>ปีสิ้นสุดวันที่</w:t>
      </w:r>
      <w:r>
        <w:rPr>
          <w:rFonts w:ascii="Angsana New" w:hAnsi="Angsana New" w:hint="cs"/>
          <w:spacing w:val="-2"/>
          <w:sz w:val="32"/>
          <w:szCs w:val="32"/>
          <w:cs/>
          <w:lang w:val="en-US"/>
        </w:rPr>
        <w:t xml:space="preserve"> </w:t>
      </w:r>
      <w:r w:rsidR="00930912">
        <w:rPr>
          <w:rFonts w:ascii="Angsana New" w:hAnsi="Angsana New"/>
          <w:spacing w:val="-2"/>
          <w:sz w:val="32"/>
          <w:szCs w:val="32"/>
          <w:lang w:val="en-US"/>
        </w:rPr>
        <w:t xml:space="preserve">          </w:t>
      </w:r>
      <w:r w:rsidRPr="00290A76">
        <w:rPr>
          <w:rFonts w:ascii="Angsana New" w:hAnsi="Angsana New"/>
          <w:spacing w:val="-2"/>
          <w:sz w:val="32"/>
          <w:szCs w:val="32"/>
          <w:lang w:val="en-US"/>
        </w:rPr>
        <w:t>31</w:t>
      </w:r>
      <w:r w:rsidRPr="00290A76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Pr="00290A76">
        <w:rPr>
          <w:rFonts w:ascii="Angsana New" w:hAnsi="Angsana New"/>
          <w:sz w:val="32"/>
          <w:szCs w:val="32"/>
          <w:cs/>
        </w:rPr>
        <w:t xml:space="preserve">ธันวาคม </w:t>
      </w:r>
      <w:r w:rsidR="00A54676">
        <w:rPr>
          <w:rFonts w:ascii="Angsana New" w:hAnsi="Angsana New"/>
          <w:spacing w:val="-2"/>
          <w:sz w:val="32"/>
          <w:szCs w:val="32"/>
          <w:lang w:val="en-US"/>
        </w:rPr>
        <w:t xml:space="preserve">2564 </w:t>
      </w:r>
      <w:r w:rsidR="00A54676">
        <w:rPr>
          <w:rFonts w:ascii="Angsana New" w:hAnsi="Angsana New" w:hint="cs"/>
          <w:spacing w:val="-2"/>
          <w:sz w:val="32"/>
          <w:szCs w:val="32"/>
          <w:cs/>
          <w:lang w:val="en-US"/>
        </w:rPr>
        <w:t xml:space="preserve">และ </w:t>
      </w:r>
      <w:r>
        <w:rPr>
          <w:rFonts w:ascii="Angsana New" w:hAnsi="Angsana New"/>
          <w:spacing w:val="-2"/>
          <w:sz w:val="32"/>
          <w:szCs w:val="32"/>
          <w:lang w:val="en-US"/>
        </w:rPr>
        <w:t>2563</w:t>
      </w:r>
      <w:r w:rsidRPr="00290A76">
        <w:rPr>
          <w:rFonts w:ascii="Angsana New" w:hAnsi="Angsana New"/>
          <w:spacing w:val="-2"/>
          <w:sz w:val="32"/>
          <w:szCs w:val="32"/>
          <w:lang w:val="en-US"/>
        </w:rPr>
        <w:t xml:space="preserve"> </w:t>
      </w:r>
      <w:r w:rsidRPr="009D2C6B">
        <w:rPr>
          <w:rFonts w:ascii="Angsana New" w:hAnsi="Angsana New"/>
          <w:sz w:val="32"/>
          <w:szCs w:val="32"/>
          <w:cs/>
        </w:rPr>
        <w:t>มีดังนี้</w:t>
      </w:r>
    </w:p>
    <w:tbl>
      <w:tblPr>
        <w:tblW w:w="4726" w:type="pct"/>
        <w:tblInd w:w="450" w:type="dxa"/>
        <w:tblLook w:val="04A0" w:firstRow="1" w:lastRow="0" w:firstColumn="1" w:lastColumn="0" w:noHBand="0" w:noVBand="1"/>
      </w:tblPr>
      <w:tblGrid>
        <w:gridCol w:w="3495"/>
        <w:gridCol w:w="1820"/>
        <w:gridCol w:w="1820"/>
        <w:gridCol w:w="1957"/>
      </w:tblGrid>
      <w:tr w:rsidR="00673931" w:rsidRPr="00ED78BD" w14:paraId="7B2FD01C" w14:textId="77777777" w:rsidTr="00D24E91">
        <w:tc>
          <w:tcPr>
            <w:tcW w:w="1922" w:type="pct"/>
            <w:vAlign w:val="bottom"/>
          </w:tcPr>
          <w:p w14:paraId="095103D6" w14:textId="77777777" w:rsidR="00673931" w:rsidRPr="00ED78BD" w:rsidRDefault="00673931" w:rsidP="005F4776">
            <w:pPr>
              <w:tabs>
                <w:tab w:val="left" w:pos="600"/>
                <w:tab w:val="left" w:pos="1200"/>
              </w:tabs>
              <w:ind w:right="-10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078" w:type="pct"/>
            <w:gridSpan w:val="3"/>
            <w:vAlign w:val="bottom"/>
          </w:tcPr>
          <w:p w14:paraId="040CD40E" w14:textId="77777777" w:rsidR="00673931" w:rsidRPr="00ED78BD" w:rsidRDefault="00A54676" w:rsidP="005F4776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97688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สำหรับปีสิ้นสุดวันที่</w:t>
            </w:r>
            <w:r w:rsidRPr="00097688">
              <w:rPr>
                <w:rFonts w:ascii="Angsana New" w:hAnsi="Angsana New"/>
                <w:sz w:val="28"/>
                <w:szCs w:val="28"/>
                <w:lang w:val="en-US"/>
              </w:rPr>
              <w:t xml:space="preserve"> 31</w:t>
            </w:r>
            <w:r w:rsidRPr="00097688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ธันวาคม </w:t>
            </w:r>
            <w:r w:rsidR="00673931" w:rsidRPr="00ED78BD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673931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673931" w:rsidRPr="00ED78BD" w14:paraId="218557EB" w14:textId="77777777" w:rsidTr="00D24E91">
        <w:tc>
          <w:tcPr>
            <w:tcW w:w="1922" w:type="pct"/>
            <w:vAlign w:val="bottom"/>
          </w:tcPr>
          <w:p w14:paraId="744FB6C2" w14:textId="77777777" w:rsidR="00673931" w:rsidRPr="00ED78BD" w:rsidRDefault="00673931" w:rsidP="005F4776">
            <w:pPr>
              <w:tabs>
                <w:tab w:val="left" w:pos="600"/>
                <w:tab w:val="left" w:pos="1200"/>
              </w:tabs>
              <w:ind w:right="-10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02" w:type="pct"/>
            <w:gridSpan w:val="2"/>
            <w:vAlign w:val="bottom"/>
          </w:tcPr>
          <w:p w14:paraId="31232298" w14:textId="77777777" w:rsidR="00673931" w:rsidRPr="00ED78BD" w:rsidRDefault="00673931" w:rsidP="005F4776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78BD">
              <w:rPr>
                <w:rFonts w:ascii="Angsana New" w:hAnsi="Angsana New"/>
                <w:sz w:val="28"/>
                <w:szCs w:val="28"/>
                <w:cs/>
                <w:lang w:val="en-US"/>
              </w:rPr>
              <w:t>ทุนเรือนหุ้น</w:t>
            </w:r>
          </w:p>
        </w:tc>
        <w:tc>
          <w:tcPr>
            <w:tcW w:w="1076" w:type="pct"/>
            <w:vAlign w:val="bottom"/>
          </w:tcPr>
          <w:p w14:paraId="2BF2ED46" w14:textId="77777777" w:rsidR="00673931" w:rsidRPr="00ED78BD" w:rsidRDefault="00673931" w:rsidP="005F4776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78BD">
              <w:rPr>
                <w:rFonts w:ascii="Angsana New" w:hAnsi="Angsana New"/>
                <w:sz w:val="28"/>
                <w:szCs w:val="28"/>
                <w:cs/>
              </w:rPr>
              <w:t>ส่วนเกินมูลค่าหุ้น</w:t>
            </w:r>
          </w:p>
        </w:tc>
      </w:tr>
      <w:tr w:rsidR="00673931" w:rsidRPr="00ED78BD" w14:paraId="4E6AA04A" w14:textId="77777777" w:rsidTr="00D24E91">
        <w:tc>
          <w:tcPr>
            <w:tcW w:w="1922" w:type="pct"/>
            <w:vAlign w:val="bottom"/>
          </w:tcPr>
          <w:p w14:paraId="138AA2C6" w14:textId="77777777" w:rsidR="00673931" w:rsidRPr="00ED78BD" w:rsidRDefault="00673931" w:rsidP="005F4776">
            <w:pPr>
              <w:tabs>
                <w:tab w:val="left" w:pos="600"/>
                <w:tab w:val="left" w:pos="1200"/>
              </w:tabs>
              <w:ind w:right="-10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01" w:type="pct"/>
            <w:vAlign w:val="bottom"/>
          </w:tcPr>
          <w:p w14:paraId="48933595" w14:textId="77777777" w:rsidR="00673931" w:rsidRPr="00ED78BD" w:rsidRDefault="00673931" w:rsidP="005F4776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78BD">
              <w:rPr>
                <w:rFonts w:ascii="Angsana New" w:hAnsi="Angsana New"/>
                <w:sz w:val="28"/>
                <w:szCs w:val="28"/>
                <w:cs/>
              </w:rPr>
              <w:t>จำนวนหุ้น</w:t>
            </w:r>
          </w:p>
        </w:tc>
        <w:tc>
          <w:tcPr>
            <w:tcW w:w="1001" w:type="pct"/>
            <w:vAlign w:val="bottom"/>
          </w:tcPr>
          <w:p w14:paraId="527B830C" w14:textId="77777777" w:rsidR="00673931" w:rsidRPr="00ED78BD" w:rsidRDefault="00673931" w:rsidP="005F4776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พัน</w:t>
            </w:r>
            <w:r w:rsidRPr="00ED78BD">
              <w:rPr>
                <w:rFonts w:ascii="Angsana New" w:hAnsi="Angsana New"/>
                <w:sz w:val="28"/>
                <w:szCs w:val="28"/>
                <w:cs/>
              </w:rPr>
              <w:t>บาท</w:t>
            </w:r>
          </w:p>
        </w:tc>
        <w:tc>
          <w:tcPr>
            <w:tcW w:w="1076" w:type="pct"/>
            <w:vAlign w:val="bottom"/>
          </w:tcPr>
          <w:p w14:paraId="675F4F1B" w14:textId="77777777" w:rsidR="00673931" w:rsidRPr="00ED78BD" w:rsidRDefault="00673931" w:rsidP="005F4776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พัน</w:t>
            </w:r>
            <w:r w:rsidRPr="00ED78BD">
              <w:rPr>
                <w:rFonts w:ascii="Angsana New" w:hAnsi="Angsana New"/>
                <w:sz w:val="28"/>
                <w:szCs w:val="28"/>
                <w:cs/>
              </w:rPr>
              <w:t>บาท</w:t>
            </w:r>
          </w:p>
        </w:tc>
      </w:tr>
      <w:tr w:rsidR="00673931" w:rsidRPr="00ED78BD" w14:paraId="6BFE4108" w14:textId="77777777" w:rsidTr="00D24E91">
        <w:tc>
          <w:tcPr>
            <w:tcW w:w="1922" w:type="pct"/>
            <w:vAlign w:val="bottom"/>
          </w:tcPr>
          <w:p w14:paraId="6B941CC8" w14:textId="77777777" w:rsidR="00673931" w:rsidRPr="00ED78BD" w:rsidRDefault="00673931" w:rsidP="005F4776">
            <w:pPr>
              <w:tabs>
                <w:tab w:val="left" w:pos="600"/>
                <w:tab w:val="left" w:pos="1200"/>
              </w:tabs>
              <w:ind w:left="480" w:right="-108" w:hanging="48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78BD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หุ้นสามัญที่ออกจำหน่ายและชำระแล้ว</w:t>
            </w:r>
          </w:p>
        </w:tc>
        <w:tc>
          <w:tcPr>
            <w:tcW w:w="1001" w:type="pct"/>
            <w:vAlign w:val="bottom"/>
          </w:tcPr>
          <w:p w14:paraId="2C21260F" w14:textId="77777777" w:rsidR="00673931" w:rsidRPr="00ED78BD" w:rsidRDefault="00673931" w:rsidP="005F4776">
            <w:pPr>
              <w:tabs>
                <w:tab w:val="right" w:pos="1695"/>
              </w:tabs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01" w:type="pct"/>
            <w:vAlign w:val="bottom"/>
          </w:tcPr>
          <w:p w14:paraId="0EBDDB9A" w14:textId="77777777" w:rsidR="00673931" w:rsidRPr="00ED78BD" w:rsidRDefault="00673931" w:rsidP="005F4776">
            <w:pPr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76" w:type="pct"/>
            <w:vAlign w:val="bottom"/>
          </w:tcPr>
          <w:p w14:paraId="249E67BB" w14:textId="77777777" w:rsidR="00673931" w:rsidRPr="00ED78BD" w:rsidRDefault="00673931" w:rsidP="005F4776">
            <w:pPr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A54676" w:rsidRPr="00ED78BD" w14:paraId="6B569C78" w14:textId="77777777" w:rsidTr="00D24E91">
        <w:tc>
          <w:tcPr>
            <w:tcW w:w="1922" w:type="pct"/>
            <w:vAlign w:val="bottom"/>
          </w:tcPr>
          <w:p w14:paraId="1411B06B" w14:textId="77777777" w:rsidR="00A54676" w:rsidRPr="00097688" w:rsidRDefault="00A54676" w:rsidP="005F4776">
            <w:pPr>
              <w:tabs>
                <w:tab w:val="left" w:pos="600"/>
                <w:tab w:val="left" w:pos="1200"/>
              </w:tabs>
              <w:ind w:left="480" w:right="-108" w:hanging="48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97688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หุ้นสามัญ ณ วันต้น</w:t>
            </w:r>
            <w:r w:rsidRPr="00097688">
              <w:rPr>
                <w:rFonts w:ascii="Angsana New" w:hAnsi="Angsana New"/>
                <w:sz w:val="28"/>
                <w:szCs w:val="28"/>
                <w:cs/>
              </w:rPr>
              <w:t>ปี</w:t>
            </w:r>
          </w:p>
        </w:tc>
        <w:tc>
          <w:tcPr>
            <w:tcW w:w="1001" w:type="pct"/>
            <w:vAlign w:val="bottom"/>
          </w:tcPr>
          <w:p w14:paraId="05A9AA8D" w14:textId="77777777" w:rsidR="00A54676" w:rsidRPr="00AB3A2E" w:rsidRDefault="00A54676" w:rsidP="005F4776">
            <w:pPr>
              <w:pBdr>
                <w:bottom w:val="single" w:sz="4" w:space="1" w:color="auto"/>
              </w:pBdr>
              <w:tabs>
                <w:tab w:val="decimal" w:pos="149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B3A2E">
              <w:rPr>
                <w:rFonts w:ascii="Angsana New" w:hAnsi="Angsana New"/>
                <w:sz w:val="28"/>
                <w:szCs w:val="28"/>
                <w:cs/>
                <w:lang w:val="en-US"/>
              </w:rPr>
              <w:t>2</w:t>
            </w:r>
            <w:r w:rsidRPr="00AB3A2E">
              <w:rPr>
                <w:rFonts w:ascii="Angsana New" w:hAnsi="Angsana New"/>
                <w:sz w:val="28"/>
                <w:szCs w:val="28"/>
                <w:lang w:val="en-US"/>
              </w:rPr>
              <w:t>,000,000,000</w:t>
            </w:r>
          </w:p>
        </w:tc>
        <w:tc>
          <w:tcPr>
            <w:tcW w:w="1001" w:type="pct"/>
            <w:vAlign w:val="bottom"/>
          </w:tcPr>
          <w:p w14:paraId="5900A71B" w14:textId="77777777" w:rsidR="00A54676" w:rsidRPr="00AB3A2E" w:rsidRDefault="00A54676" w:rsidP="005F4776">
            <w:pPr>
              <w:pBdr>
                <w:bottom w:val="single" w:sz="4" w:space="1" w:color="auto"/>
              </w:pBdr>
              <w:tabs>
                <w:tab w:val="decimal" w:pos="149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B3A2E">
              <w:rPr>
                <w:rFonts w:ascii="Angsana New" w:hAnsi="Angsana New"/>
                <w:sz w:val="28"/>
                <w:szCs w:val="28"/>
                <w:cs/>
                <w:lang w:val="en-US"/>
              </w:rPr>
              <w:t>20</w:t>
            </w:r>
            <w:r w:rsidRPr="00AB3A2E">
              <w:rPr>
                <w:rFonts w:ascii="Angsana New" w:hAnsi="Angsana New"/>
                <w:sz w:val="28"/>
                <w:szCs w:val="28"/>
                <w:lang w:val="en-US"/>
              </w:rPr>
              <w:t>,000,000</w:t>
            </w:r>
          </w:p>
        </w:tc>
        <w:tc>
          <w:tcPr>
            <w:tcW w:w="1076" w:type="pct"/>
            <w:vAlign w:val="bottom"/>
          </w:tcPr>
          <w:p w14:paraId="0917A661" w14:textId="77777777" w:rsidR="00A54676" w:rsidRPr="00AB3A2E" w:rsidRDefault="00A54676" w:rsidP="005F4776">
            <w:pPr>
              <w:pBdr>
                <w:bottom w:val="single" w:sz="4" w:space="1" w:color="auto"/>
              </w:pBdr>
              <w:tabs>
                <w:tab w:val="decimal" w:pos="149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B3A2E">
              <w:rPr>
                <w:rFonts w:ascii="Angsana New" w:hAnsi="Angsana New"/>
                <w:sz w:val="28"/>
                <w:szCs w:val="28"/>
                <w:lang w:val="en-US"/>
              </w:rPr>
              <w:t>10,598,91</w:t>
            </w:r>
            <w:r w:rsidRPr="00AB3A2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5</w:t>
            </w:r>
          </w:p>
        </w:tc>
      </w:tr>
      <w:tr w:rsidR="00A54676" w:rsidRPr="00ED78BD" w14:paraId="01F96F59" w14:textId="77777777" w:rsidTr="00D24E91">
        <w:tc>
          <w:tcPr>
            <w:tcW w:w="1922" w:type="pct"/>
            <w:vAlign w:val="bottom"/>
          </w:tcPr>
          <w:p w14:paraId="74BDA180" w14:textId="77777777" w:rsidR="00A54676" w:rsidRPr="00097688" w:rsidRDefault="00A54676" w:rsidP="005F4776">
            <w:pPr>
              <w:tabs>
                <w:tab w:val="left" w:pos="600"/>
                <w:tab w:val="left" w:pos="1200"/>
              </w:tabs>
              <w:ind w:right="-108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97688">
              <w:rPr>
                <w:rFonts w:ascii="Angsana New" w:hAnsi="Angsana New"/>
                <w:sz w:val="28"/>
                <w:szCs w:val="28"/>
                <w:cs/>
              </w:rPr>
              <w:t>หุ้นสามัญ ณ วันสิ้นปี</w:t>
            </w:r>
          </w:p>
        </w:tc>
        <w:tc>
          <w:tcPr>
            <w:tcW w:w="1001" w:type="pct"/>
            <w:vAlign w:val="bottom"/>
          </w:tcPr>
          <w:p w14:paraId="29E999B9" w14:textId="77777777" w:rsidR="00A54676" w:rsidRPr="00AB3A2E" w:rsidRDefault="00A54676" w:rsidP="005F4776">
            <w:pPr>
              <w:pBdr>
                <w:bottom w:val="double" w:sz="4" w:space="1" w:color="auto"/>
              </w:pBdr>
              <w:tabs>
                <w:tab w:val="decimal" w:pos="149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B3A2E">
              <w:rPr>
                <w:rFonts w:ascii="Angsana New" w:hAnsi="Angsana New"/>
                <w:sz w:val="28"/>
                <w:szCs w:val="28"/>
                <w:cs/>
                <w:lang w:val="en-US"/>
              </w:rPr>
              <w:t>2</w:t>
            </w:r>
            <w:r w:rsidRPr="00AB3A2E">
              <w:rPr>
                <w:rFonts w:ascii="Angsana New" w:hAnsi="Angsana New"/>
                <w:sz w:val="28"/>
                <w:szCs w:val="28"/>
                <w:lang w:val="en-US"/>
              </w:rPr>
              <w:t>,000,000,000</w:t>
            </w:r>
          </w:p>
        </w:tc>
        <w:tc>
          <w:tcPr>
            <w:tcW w:w="1001" w:type="pct"/>
            <w:vAlign w:val="bottom"/>
          </w:tcPr>
          <w:p w14:paraId="01BB092E" w14:textId="77777777" w:rsidR="00A54676" w:rsidRPr="00AB3A2E" w:rsidRDefault="00A54676" w:rsidP="005F4776">
            <w:pPr>
              <w:pBdr>
                <w:bottom w:val="double" w:sz="4" w:space="1" w:color="auto"/>
              </w:pBdr>
              <w:tabs>
                <w:tab w:val="decimal" w:pos="149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B3A2E">
              <w:rPr>
                <w:rFonts w:ascii="Angsana New" w:hAnsi="Angsana New"/>
                <w:sz w:val="28"/>
                <w:szCs w:val="28"/>
                <w:cs/>
                <w:lang w:val="en-US"/>
              </w:rPr>
              <w:t>20</w:t>
            </w:r>
            <w:r w:rsidRPr="00AB3A2E">
              <w:rPr>
                <w:rFonts w:ascii="Angsana New" w:hAnsi="Angsana New"/>
                <w:sz w:val="28"/>
                <w:szCs w:val="28"/>
                <w:lang w:val="en-US"/>
              </w:rPr>
              <w:t>,000,000</w:t>
            </w:r>
          </w:p>
        </w:tc>
        <w:tc>
          <w:tcPr>
            <w:tcW w:w="1076" w:type="pct"/>
            <w:vAlign w:val="bottom"/>
          </w:tcPr>
          <w:p w14:paraId="7F5BDB4F" w14:textId="77777777" w:rsidR="00A54676" w:rsidRPr="00AB3A2E" w:rsidRDefault="00A54676" w:rsidP="005F4776">
            <w:pPr>
              <w:pBdr>
                <w:bottom w:val="double" w:sz="4" w:space="1" w:color="auto"/>
              </w:pBdr>
              <w:tabs>
                <w:tab w:val="decimal" w:pos="1497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B3A2E">
              <w:rPr>
                <w:rFonts w:ascii="Angsana New" w:hAnsi="Angsana New"/>
                <w:sz w:val="28"/>
                <w:szCs w:val="28"/>
                <w:lang w:val="en-US"/>
              </w:rPr>
              <w:t>10,598,91</w:t>
            </w:r>
            <w:r w:rsidRPr="00AB3A2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5</w:t>
            </w:r>
          </w:p>
        </w:tc>
      </w:tr>
    </w:tbl>
    <w:p w14:paraId="5931674C" w14:textId="77777777" w:rsidR="005F4776" w:rsidRDefault="005F4776" w:rsidP="005F4776">
      <w:pPr>
        <w:rPr>
          <w:rFonts w:ascii="Angsana New" w:hAnsi="Angsana New"/>
          <w:sz w:val="16"/>
          <w:szCs w:val="16"/>
          <w:cs/>
        </w:rPr>
      </w:pPr>
    </w:p>
    <w:p w14:paraId="5754B0C4" w14:textId="77777777" w:rsidR="002931B2" w:rsidRPr="005F4776" w:rsidRDefault="002931B2" w:rsidP="005F4776">
      <w:pPr>
        <w:rPr>
          <w:rFonts w:ascii="Angsana New" w:hAnsi="Angsana New"/>
          <w:sz w:val="4"/>
          <w:szCs w:val="4"/>
          <w:cs/>
        </w:rPr>
      </w:pPr>
    </w:p>
    <w:tbl>
      <w:tblPr>
        <w:tblW w:w="4726" w:type="pct"/>
        <w:tblInd w:w="450" w:type="dxa"/>
        <w:tblLook w:val="04A0" w:firstRow="1" w:lastRow="0" w:firstColumn="1" w:lastColumn="0" w:noHBand="0" w:noVBand="1"/>
      </w:tblPr>
      <w:tblGrid>
        <w:gridCol w:w="3495"/>
        <w:gridCol w:w="1820"/>
        <w:gridCol w:w="1820"/>
        <w:gridCol w:w="1957"/>
      </w:tblGrid>
      <w:tr w:rsidR="00673931" w:rsidRPr="00097688" w14:paraId="15BF20CA" w14:textId="77777777" w:rsidTr="00D24E91">
        <w:tc>
          <w:tcPr>
            <w:tcW w:w="1922" w:type="pct"/>
            <w:vAlign w:val="bottom"/>
          </w:tcPr>
          <w:p w14:paraId="670E3E18" w14:textId="77777777" w:rsidR="00673931" w:rsidRPr="00097688" w:rsidRDefault="00673931" w:rsidP="005F4776">
            <w:pPr>
              <w:tabs>
                <w:tab w:val="left" w:pos="600"/>
                <w:tab w:val="left" w:pos="1200"/>
              </w:tabs>
              <w:ind w:right="-10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078" w:type="pct"/>
            <w:gridSpan w:val="3"/>
            <w:vAlign w:val="bottom"/>
          </w:tcPr>
          <w:p w14:paraId="28711854" w14:textId="77777777" w:rsidR="00673931" w:rsidRPr="00097688" w:rsidRDefault="00673931" w:rsidP="005F4776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97688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สำหรับปีสิ้นสุดวันที่</w:t>
            </w:r>
            <w:r w:rsidRPr="00097688">
              <w:rPr>
                <w:rFonts w:ascii="Angsana New" w:hAnsi="Angsana New"/>
                <w:sz w:val="28"/>
                <w:szCs w:val="28"/>
                <w:lang w:val="en-US"/>
              </w:rPr>
              <w:t xml:space="preserve"> 31</w:t>
            </w:r>
            <w:r w:rsidRPr="00097688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ธันวาคม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</w:tr>
      <w:tr w:rsidR="00673931" w:rsidRPr="00097688" w14:paraId="6E0BE5CB" w14:textId="77777777" w:rsidTr="00D24E91">
        <w:tc>
          <w:tcPr>
            <w:tcW w:w="1922" w:type="pct"/>
            <w:vAlign w:val="bottom"/>
          </w:tcPr>
          <w:p w14:paraId="6059A9CA" w14:textId="77777777" w:rsidR="00673931" w:rsidRPr="00097688" w:rsidRDefault="00673931" w:rsidP="005F4776">
            <w:pPr>
              <w:tabs>
                <w:tab w:val="left" w:pos="600"/>
                <w:tab w:val="left" w:pos="1200"/>
              </w:tabs>
              <w:ind w:right="-10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02" w:type="pct"/>
            <w:gridSpan w:val="2"/>
            <w:vAlign w:val="bottom"/>
          </w:tcPr>
          <w:p w14:paraId="6AD3A45D" w14:textId="77777777" w:rsidR="00673931" w:rsidRPr="00097688" w:rsidRDefault="00673931" w:rsidP="005F4776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97688">
              <w:rPr>
                <w:rFonts w:ascii="Angsana New" w:hAnsi="Angsana New"/>
                <w:sz w:val="28"/>
                <w:szCs w:val="28"/>
                <w:cs/>
                <w:lang w:val="en-US"/>
              </w:rPr>
              <w:t>ทุนเรือนหุ้น</w:t>
            </w:r>
          </w:p>
        </w:tc>
        <w:tc>
          <w:tcPr>
            <w:tcW w:w="1076" w:type="pct"/>
            <w:vAlign w:val="bottom"/>
          </w:tcPr>
          <w:p w14:paraId="545578E6" w14:textId="77777777" w:rsidR="00673931" w:rsidRPr="00097688" w:rsidRDefault="00673931" w:rsidP="005F4776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97688">
              <w:rPr>
                <w:rFonts w:ascii="Angsana New" w:hAnsi="Angsana New"/>
                <w:sz w:val="28"/>
                <w:szCs w:val="28"/>
                <w:cs/>
              </w:rPr>
              <w:t>ส่วนเกินมูลค่าหุ้น</w:t>
            </w:r>
          </w:p>
        </w:tc>
      </w:tr>
      <w:tr w:rsidR="00673931" w:rsidRPr="00097688" w14:paraId="38E10826" w14:textId="77777777" w:rsidTr="00D24E91">
        <w:tc>
          <w:tcPr>
            <w:tcW w:w="1922" w:type="pct"/>
            <w:vAlign w:val="bottom"/>
          </w:tcPr>
          <w:p w14:paraId="597B9F92" w14:textId="77777777" w:rsidR="00673931" w:rsidRPr="00097688" w:rsidRDefault="00673931" w:rsidP="005F4776">
            <w:pPr>
              <w:tabs>
                <w:tab w:val="left" w:pos="600"/>
                <w:tab w:val="left" w:pos="1200"/>
              </w:tabs>
              <w:ind w:right="-10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01" w:type="pct"/>
            <w:vAlign w:val="bottom"/>
          </w:tcPr>
          <w:p w14:paraId="76A58392" w14:textId="77777777" w:rsidR="00673931" w:rsidRPr="00097688" w:rsidRDefault="00673931" w:rsidP="005F4776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97688">
              <w:rPr>
                <w:rFonts w:ascii="Angsana New" w:hAnsi="Angsana New"/>
                <w:sz w:val="28"/>
                <w:szCs w:val="28"/>
                <w:cs/>
              </w:rPr>
              <w:t>จำนวนหุ้น</w:t>
            </w:r>
          </w:p>
        </w:tc>
        <w:tc>
          <w:tcPr>
            <w:tcW w:w="1001" w:type="pct"/>
            <w:vAlign w:val="bottom"/>
          </w:tcPr>
          <w:p w14:paraId="46B56895" w14:textId="77777777" w:rsidR="00673931" w:rsidRPr="00097688" w:rsidRDefault="00673931" w:rsidP="005F4776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พัน</w:t>
            </w:r>
            <w:r w:rsidRPr="00097688">
              <w:rPr>
                <w:rFonts w:ascii="Angsana New" w:hAnsi="Angsana New"/>
                <w:sz w:val="28"/>
                <w:szCs w:val="28"/>
                <w:cs/>
              </w:rPr>
              <w:t>บาท</w:t>
            </w:r>
          </w:p>
        </w:tc>
        <w:tc>
          <w:tcPr>
            <w:tcW w:w="1076" w:type="pct"/>
            <w:vAlign w:val="bottom"/>
          </w:tcPr>
          <w:p w14:paraId="3879EF60" w14:textId="77777777" w:rsidR="00673931" w:rsidRPr="00097688" w:rsidRDefault="00673931" w:rsidP="005F4776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พัน</w:t>
            </w:r>
            <w:r w:rsidRPr="00097688">
              <w:rPr>
                <w:rFonts w:ascii="Angsana New" w:hAnsi="Angsana New"/>
                <w:sz w:val="28"/>
                <w:szCs w:val="28"/>
                <w:cs/>
              </w:rPr>
              <w:t>บาท</w:t>
            </w:r>
          </w:p>
        </w:tc>
      </w:tr>
      <w:tr w:rsidR="00673931" w:rsidRPr="00097688" w14:paraId="624E5FBE" w14:textId="77777777" w:rsidTr="00D24E91">
        <w:tc>
          <w:tcPr>
            <w:tcW w:w="1922" w:type="pct"/>
            <w:vAlign w:val="bottom"/>
          </w:tcPr>
          <w:p w14:paraId="2C025E37" w14:textId="77777777" w:rsidR="00673931" w:rsidRPr="00097688" w:rsidRDefault="00673931" w:rsidP="005F4776">
            <w:pPr>
              <w:tabs>
                <w:tab w:val="left" w:pos="600"/>
                <w:tab w:val="left" w:pos="1200"/>
              </w:tabs>
              <w:ind w:left="480" w:right="-108" w:hanging="48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97688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หุ้นสามัญที่ออกจำหน่ายและชำระแล้ว</w:t>
            </w:r>
          </w:p>
        </w:tc>
        <w:tc>
          <w:tcPr>
            <w:tcW w:w="1001" w:type="pct"/>
            <w:vAlign w:val="bottom"/>
          </w:tcPr>
          <w:p w14:paraId="71E53799" w14:textId="77777777" w:rsidR="00673931" w:rsidRPr="00097688" w:rsidRDefault="00673931" w:rsidP="005F4776">
            <w:pPr>
              <w:tabs>
                <w:tab w:val="right" w:pos="1695"/>
              </w:tabs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01" w:type="pct"/>
            <w:vAlign w:val="bottom"/>
          </w:tcPr>
          <w:p w14:paraId="0192DDB3" w14:textId="77777777" w:rsidR="00673931" w:rsidRPr="00097688" w:rsidRDefault="00673931" w:rsidP="005F4776">
            <w:pPr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76" w:type="pct"/>
            <w:vAlign w:val="bottom"/>
          </w:tcPr>
          <w:p w14:paraId="7A4FCBE7" w14:textId="77777777" w:rsidR="00673931" w:rsidRPr="00097688" w:rsidRDefault="00673931" w:rsidP="005F4776">
            <w:pPr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673931" w:rsidRPr="00097688" w14:paraId="55A6772F" w14:textId="77777777" w:rsidTr="00D24E91">
        <w:trPr>
          <w:trHeight w:val="241"/>
        </w:trPr>
        <w:tc>
          <w:tcPr>
            <w:tcW w:w="1922" w:type="pct"/>
            <w:vAlign w:val="bottom"/>
          </w:tcPr>
          <w:p w14:paraId="73BBE6F1" w14:textId="77777777" w:rsidR="00673931" w:rsidRPr="00097688" w:rsidRDefault="00673931" w:rsidP="005F4776">
            <w:pPr>
              <w:tabs>
                <w:tab w:val="left" w:pos="600"/>
                <w:tab w:val="left" w:pos="1200"/>
              </w:tabs>
              <w:ind w:left="480" w:right="-108" w:hanging="48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97688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หุ้นสามัญ ณ วันต้น</w:t>
            </w:r>
            <w:r w:rsidRPr="00097688">
              <w:rPr>
                <w:rFonts w:ascii="Angsana New" w:hAnsi="Angsana New"/>
                <w:sz w:val="28"/>
                <w:szCs w:val="28"/>
                <w:cs/>
              </w:rPr>
              <w:t>ปี</w:t>
            </w:r>
          </w:p>
        </w:tc>
        <w:tc>
          <w:tcPr>
            <w:tcW w:w="1001" w:type="pct"/>
            <w:vAlign w:val="bottom"/>
          </w:tcPr>
          <w:p w14:paraId="0A97B379" w14:textId="77777777" w:rsidR="00673931" w:rsidRPr="00097688" w:rsidRDefault="00673931" w:rsidP="005F4776">
            <w:pPr>
              <w:pBdr>
                <w:bottom w:val="single" w:sz="4" w:space="1" w:color="auto"/>
              </w:pBdr>
              <w:tabs>
                <w:tab w:val="decimal" w:pos="149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97688">
              <w:rPr>
                <w:rFonts w:ascii="Angsana New" w:hAnsi="Angsana New"/>
                <w:sz w:val="28"/>
                <w:szCs w:val="28"/>
                <w:cs/>
                <w:lang w:val="en-US"/>
              </w:rPr>
              <w:t>2</w:t>
            </w:r>
            <w:r w:rsidRPr="00097688">
              <w:rPr>
                <w:rFonts w:ascii="Angsana New" w:hAnsi="Angsana New"/>
                <w:sz w:val="28"/>
                <w:szCs w:val="28"/>
                <w:lang w:val="en-US"/>
              </w:rPr>
              <w:t>,000,000,000</w:t>
            </w:r>
          </w:p>
        </w:tc>
        <w:tc>
          <w:tcPr>
            <w:tcW w:w="1001" w:type="pct"/>
            <w:vAlign w:val="bottom"/>
          </w:tcPr>
          <w:p w14:paraId="78CCEF9C" w14:textId="77777777" w:rsidR="00673931" w:rsidRPr="00097688" w:rsidRDefault="00673931" w:rsidP="005F4776">
            <w:pPr>
              <w:pBdr>
                <w:bottom w:val="single" w:sz="4" w:space="1" w:color="auto"/>
              </w:pBdr>
              <w:tabs>
                <w:tab w:val="decimal" w:pos="149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97688">
              <w:rPr>
                <w:rFonts w:ascii="Angsana New" w:hAnsi="Angsana New"/>
                <w:sz w:val="28"/>
                <w:szCs w:val="28"/>
                <w:cs/>
                <w:lang w:val="en-US"/>
              </w:rPr>
              <w:t>20</w:t>
            </w:r>
            <w:r w:rsidRPr="00097688">
              <w:rPr>
                <w:rFonts w:ascii="Angsana New" w:hAnsi="Angsana New"/>
                <w:sz w:val="28"/>
                <w:szCs w:val="28"/>
                <w:lang w:val="en-US"/>
              </w:rPr>
              <w:t>,000,000</w:t>
            </w:r>
          </w:p>
        </w:tc>
        <w:tc>
          <w:tcPr>
            <w:tcW w:w="1076" w:type="pct"/>
            <w:vAlign w:val="bottom"/>
          </w:tcPr>
          <w:p w14:paraId="69113EE3" w14:textId="77777777" w:rsidR="00673931" w:rsidRPr="00097688" w:rsidRDefault="00673931" w:rsidP="005F4776">
            <w:pPr>
              <w:pBdr>
                <w:bottom w:val="single" w:sz="4" w:space="1" w:color="auto"/>
              </w:pBdr>
              <w:tabs>
                <w:tab w:val="decimal" w:pos="149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97688">
              <w:rPr>
                <w:rFonts w:ascii="Angsana New" w:hAnsi="Angsana New"/>
                <w:sz w:val="28"/>
                <w:szCs w:val="28"/>
                <w:lang w:val="en-US"/>
              </w:rPr>
              <w:t>10,598,91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5</w:t>
            </w:r>
          </w:p>
        </w:tc>
      </w:tr>
      <w:tr w:rsidR="00673931" w:rsidRPr="00097688" w14:paraId="08045F88" w14:textId="77777777" w:rsidTr="00D24E91">
        <w:tc>
          <w:tcPr>
            <w:tcW w:w="1922" w:type="pct"/>
            <w:vAlign w:val="bottom"/>
          </w:tcPr>
          <w:p w14:paraId="6E37356A" w14:textId="77777777" w:rsidR="00673931" w:rsidRPr="00097688" w:rsidRDefault="00673931" w:rsidP="005F4776">
            <w:pPr>
              <w:tabs>
                <w:tab w:val="left" w:pos="600"/>
                <w:tab w:val="left" w:pos="1200"/>
              </w:tabs>
              <w:ind w:right="-108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97688">
              <w:rPr>
                <w:rFonts w:ascii="Angsana New" w:hAnsi="Angsana New"/>
                <w:sz w:val="28"/>
                <w:szCs w:val="28"/>
                <w:cs/>
              </w:rPr>
              <w:t>หุ้นสามัญ ณ วันสิ้นปี</w:t>
            </w:r>
          </w:p>
        </w:tc>
        <w:tc>
          <w:tcPr>
            <w:tcW w:w="1001" w:type="pct"/>
            <w:vAlign w:val="bottom"/>
          </w:tcPr>
          <w:p w14:paraId="57092090" w14:textId="77777777" w:rsidR="00673931" w:rsidRPr="00A17B38" w:rsidRDefault="00673931" w:rsidP="005F4776">
            <w:pPr>
              <w:pBdr>
                <w:bottom w:val="double" w:sz="4" w:space="1" w:color="auto"/>
              </w:pBdr>
              <w:tabs>
                <w:tab w:val="decimal" w:pos="149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17B38">
              <w:rPr>
                <w:rFonts w:ascii="Angsana New" w:hAnsi="Angsana New"/>
                <w:sz w:val="28"/>
                <w:szCs w:val="28"/>
                <w:cs/>
                <w:lang w:val="en-US"/>
              </w:rPr>
              <w:t>2</w:t>
            </w:r>
            <w:r w:rsidRPr="00A17B38">
              <w:rPr>
                <w:rFonts w:ascii="Angsana New" w:hAnsi="Angsana New"/>
                <w:sz w:val="28"/>
                <w:szCs w:val="28"/>
                <w:lang w:val="en-US"/>
              </w:rPr>
              <w:t>,000,000,000</w:t>
            </w:r>
          </w:p>
        </w:tc>
        <w:tc>
          <w:tcPr>
            <w:tcW w:w="1001" w:type="pct"/>
            <w:vAlign w:val="bottom"/>
          </w:tcPr>
          <w:p w14:paraId="1433144C" w14:textId="77777777" w:rsidR="00673931" w:rsidRPr="00A17B38" w:rsidRDefault="00673931" w:rsidP="005F4776">
            <w:pPr>
              <w:pBdr>
                <w:bottom w:val="double" w:sz="4" w:space="1" w:color="auto"/>
              </w:pBdr>
              <w:tabs>
                <w:tab w:val="decimal" w:pos="149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17B38">
              <w:rPr>
                <w:rFonts w:ascii="Angsana New" w:hAnsi="Angsana New"/>
                <w:sz w:val="28"/>
                <w:szCs w:val="28"/>
                <w:cs/>
                <w:lang w:val="en-US"/>
              </w:rPr>
              <w:t>20</w:t>
            </w:r>
            <w:r w:rsidRPr="00A17B38">
              <w:rPr>
                <w:rFonts w:ascii="Angsana New" w:hAnsi="Angsana New"/>
                <w:sz w:val="28"/>
                <w:szCs w:val="28"/>
                <w:lang w:val="en-US"/>
              </w:rPr>
              <w:t>,000,000</w:t>
            </w:r>
          </w:p>
        </w:tc>
        <w:tc>
          <w:tcPr>
            <w:tcW w:w="1076" w:type="pct"/>
            <w:vAlign w:val="bottom"/>
          </w:tcPr>
          <w:p w14:paraId="069E753D" w14:textId="77777777" w:rsidR="00673931" w:rsidRPr="00A17B38" w:rsidRDefault="00673931" w:rsidP="005F4776">
            <w:pPr>
              <w:pBdr>
                <w:bottom w:val="double" w:sz="4" w:space="1" w:color="auto"/>
              </w:pBdr>
              <w:tabs>
                <w:tab w:val="decimal" w:pos="149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17B38">
              <w:rPr>
                <w:rFonts w:ascii="Angsana New" w:hAnsi="Angsana New"/>
                <w:sz w:val="28"/>
                <w:szCs w:val="28"/>
                <w:lang w:val="en-US"/>
              </w:rPr>
              <w:t>10,598,91</w:t>
            </w:r>
            <w:r w:rsidRPr="00A17B3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5</w:t>
            </w:r>
          </w:p>
        </w:tc>
      </w:tr>
    </w:tbl>
    <w:p w14:paraId="2AD1AAFE" w14:textId="77777777" w:rsidR="00673931" w:rsidRPr="0092798E" w:rsidRDefault="00673931" w:rsidP="005F4776">
      <w:pPr>
        <w:pStyle w:val="Heading1"/>
        <w:numPr>
          <w:ilvl w:val="0"/>
          <w:numId w:val="12"/>
        </w:numPr>
        <w:spacing w:after="120"/>
        <w:ind w:left="561" w:hanging="561"/>
        <w:rPr>
          <w:rFonts w:ascii="Angsana New" w:hAnsi="Angsana New"/>
          <w:sz w:val="32"/>
          <w:szCs w:val="32"/>
          <w:u w:val="none"/>
          <w:cs/>
          <w:lang w:val="en-US"/>
        </w:rPr>
      </w:pPr>
      <w:bookmarkStart w:id="82" w:name="_Toc33696638"/>
      <w:bookmarkStart w:id="83" w:name="_Toc65140980"/>
      <w:bookmarkStart w:id="84" w:name="_Toc96506774"/>
      <w:r w:rsidRPr="0092798E">
        <w:rPr>
          <w:rFonts w:ascii="Angsana New" w:hAnsi="Angsana New" w:hint="cs"/>
          <w:sz w:val="32"/>
          <w:szCs w:val="32"/>
          <w:u w:val="none"/>
          <w:cs/>
          <w:lang w:val="en-US"/>
        </w:rPr>
        <w:t>ทุน</w:t>
      </w:r>
      <w:r w:rsidRPr="0092798E">
        <w:rPr>
          <w:rFonts w:ascii="Angsana New" w:hAnsi="Angsana New"/>
          <w:sz w:val="32"/>
          <w:szCs w:val="32"/>
          <w:u w:val="none"/>
          <w:cs/>
          <w:lang w:val="en-US"/>
        </w:rPr>
        <w:t>สำรองตามกฎหมาย</w:t>
      </w:r>
      <w:bookmarkEnd w:id="82"/>
      <w:bookmarkEnd w:id="83"/>
      <w:bookmarkEnd w:id="84"/>
    </w:p>
    <w:p w14:paraId="489989CC" w14:textId="77777777" w:rsidR="00673931" w:rsidRDefault="00673931" w:rsidP="005F4776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lang w:val="en-US"/>
        </w:rPr>
      </w:pPr>
      <w:r w:rsidRPr="001D3833">
        <w:rPr>
          <w:rFonts w:ascii="Angsana New" w:hAnsi="Angsana New"/>
          <w:sz w:val="32"/>
          <w:szCs w:val="32"/>
          <w:cs/>
          <w:lang w:val="en-US"/>
        </w:rPr>
        <w:t>ภายใต้</w:t>
      </w:r>
      <w:r w:rsidRPr="001D3833">
        <w:rPr>
          <w:rFonts w:ascii="Angsana New" w:hAnsi="Angsana New"/>
          <w:sz w:val="32"/>
          <w:szCs w:val="32"/>
          <w:cs/>
        </w:rPr>
        <w:t xml:space="preserve">บทบัญญัติของมาตรา </w:t>
      </w:r>
      <w:r w:rsidRPr="001D3833">
        <w:rPr>
          <w:rFonts w:ascii="Angsana New" w:hAnsi="Angsana New"/>
          <w:sz w:val="32"/>
          <w:szCs w:val="32"/>
          <w:lang w:val="en-US"/>
        </w:rPr>
        <w:t>116</w:t>
      </w:r>
      <w:r w:rsidRPr="001D3833">
        <w:rPr>
          <w:rFonts w:ascii="Angsana New" w:hAnsi="Angsana New"/>
          <w:sz w:val="32"/>
          <w:szCs w:val="32"/>
          <w:cs/>
        </w:rPr>
        <w:t xml:space="preserve"> แห่งพระราชบัญญัติบริษัทมหาชนจำกัด พ.ศ. </w:t>
      </w:r>
      <w:r w:rsidRPr="001D3833">
        <w:rPr>
          <w:rFonts w:ascii="Angsana New" w:hAnsi="Angsana New"/>
          <w:sz w:val="32"/>
          <w:szCs w:val="32"/>
          <w:lang w:val="en-US"/>
        </w:rPr>
        <w:t>2535</w:t>
      </w:r>
      <w:r w:rsidRPr="001D3833">
        <w:rPr>
          <w:rFonts w:ascii="Angsana New" w:hAnsi="Angsana New"/>
          <w:sz w:val="32"/>
          <w:szCs w:val="32"/>
          <w:cs/>
        </w:rPr>
        <w:t xml:space="preserve"> ธนาคารฯต้องจัดสรรกำไรสุทธิประจำปีส่วนหนึ่งไว้เป็นทุนสำรองไม่น้อยกว่าร้อยละ </w:t>
      </w:r>
      <w:r w:rsidRPr="001D3833">
        <w:rPr>
          <w:rFonts w:ascii="Angsana New" w:hAnsi="Angsana New"/>
          <w:sz w:val="32"/>
          <w:szCs w:val="32"/>
          <w:lang w:val="en-US"/>
        </w:rPr>
        <w:t>5</w:t>
      </w:r>
      <w:r w:rsidRPr="001D3833">
        <w:rPr>
          <w:rFonts w:ascii="Angsana New" w:hAnsi="Angsana New"/>
          <w:sz w:val="32"/>
          <w:szCs w:val="32"/>
          <w:cs/>
        </w:rPr>
        <w:t xml:space="preserve"> ของกำไรสุทธิประจำปีหักด้วยขาดทุนสะสมยกมา (ถ้ามี) จนกว่าทุนสำรองนี้จะมีจำนวนไม่น้อยกว่าร้อยละ </w:t>
      </w:r>
      <w:r w:rsidRPr="001D3833">
        <w:rPr>
          <w:rFonts w:ascii="Angsana New" w:hAnsi="Angsana New"/>
          <w:sz w:val="32"/>
          <w:szCs w:val="32"/>
          <w:lang w:val="en-US"/>
        </w:rPr>
        <w:t>10</w:t>
      </w:r>
      <w:r w:rsidRPr="001D3833">
        <w:rPr>
          <w:rFonts w:ascii="Angsana New" w:hAnsi="Angsana New"/>
          <w:sz w:val="32"/>
          <w:szCs w:val="32"/>
          <w:cs/>
        </w:rPr>
        <w:t xml:space="preserve"> ของทุนจดทะเบียน ทุนสำรองตามกฎหมายนี้ไม่สามารถนำไปจ่ายเงินปันผลได้</w:t>
      </w:r>
    </w:p>
    <w:p w14:paraId="45482170" w14:textId="77777777" w:rsidR="006C0C56" w:rsidRDefault="006C0C56">
      <w:pPr>
        <w:rPr>
          <w:rFonts w:ascii="Angsana New" w:hAnsi="Angsana New"/>
          <w:b/>
          <w:bCs/>
          <w:sz w:val="32"/>
          <w:szCs w:val="32"/>
          <w:cs/>
          <w:lang w:val="en-US" w:eastAsia="x-none"/>
        </w:rPr>
      </w:pPr>
      <w:r>
        <w:rPr>
          <w:rFonts w:ascii="Angsana New" w:hAnsi="Angsana New"/>
          <w:sz w:val="32"/>
          <w:szCs w:val="32"/>
          <w:cs/>
          <w:lang w:val="en-US"/>
        </w:rPr>
        <w:br w:type="page"/>
      </w:r>
    </w:p>
    <w:p w14:paraId="7B37A6B7" w14:textId="77777777" w:rsidR="00F0363C" w:rsidRPr="00710B9A" w:rsidRDefault="00F0363C" w:rsidP="005F4776">
      <w:pPr>
        <w:pStyle w:val="Heading1"/>
        <w:numPr>
          <w:ilvl w:val="0"/>
          <w:numId w:val="12"/>
        </w:numPr>
        <w:spacing w:after="120"/>
        <w:ind w:left="561" w:hanging="561"/>
        <w:rPr>
          <w:rFonts w:ascii="Angsana New" w:hAnsi="Angsana New"/>
          <w:sz w:val="32"/>
          <w:szCs w:val="32"/>
          <w:u w:val="none"/>
          <w:cs/>
          <w:lang w:val="en-US"/>
        </w:rPr>
      </w:pPr>
      <w:bookmarkStart w:id="85" w:name="_Toc96506775"/>
      <w:r w:rsidRPr="00710B9A">
        <w:rPr>
          <w:rFonts w:ascii="Angsana New" w:hAnsi="Angsana New" w:hint="cs"/>
          <w:sz w:val="32"/>
          <w:szCs w:val="32"/>
          <w:u w:val="none"/>
          <w:cs/>
          <w:lang w:val="en-US"/>
        </w:rPr>
        <w:lastRenderedPageBreak/>
        <w:t>เงินปันผลจ่าย</w:t>
      </w:r>
      <w:bookmarkEnd w:id="85"/>
    </w:p>
    <w:p w14:paraId="2103C34D" w14:textId="77777777" w:rsidR="007C18DA" w:rsidRPr="001D373C" w:rsidRDefault="00673931" w:rsidP="007C18DA">
      <w:pPr>
        <w:spacing w:before="80"/>
        <w:ind w:left="544"/>
        <w:jc w:val="thaiDistribute"/>
        <w:rPr>
          <w:rFonts w:ascii="Angsana New" w:hAnsi="Angsana New"/>
          <w:sz w:val="32"/>
          <w:szCs w:val="32"/>
          <w:cs/>
        </w:rPr>
      </w:pPr>
      <w:r w:rsidRPr="00710B9A">
        <w:rPr>
          <w:rFonts w:ascii="Angsana New" w:hAnsi="Angsana New" w:hint="cs"/>
          <w:sz w:val="32"/>
          <w:szCs w:val="32"/>
          <w:cs/>
        </w:rPr>
        <w:t>ใน</w:t>
      </w:r>
      <w:r w:rsidR="007C18DA" w:rsidRPr="007C18DA">
        <w:rPr>
          <w:rFonts w:ascii="Angsana New" w:hAnsi="Angsana New"/>
          <w:sz w:val="32"/>
          <w:szCs w:val="32"/>
          <w:cs/>
        </w:rPr>
        <w:t xml:space="preserve">ระหว่างปีสิ้นสุดวันที่ </w:t>
      </w:r>
      <w:r w:rsidR="007C18DA">
        <w:rPr>
          <w:rFonts w:ascii="Angsana New" w:hAnsi="Angsana New"/>
          <w:sz w:val="32"/>
          <w:szCs w:val="32"/>
          <w:lang w:val="en-US"/>
        </w:rPr>
        <w:t>31</w:t>
      </w:r>
      <w:r w:rsidR="007C18DA">
        <w:rPr>
          <w:rFonts w:ascii="Angsana New" w:hAnsi="Angsana New" w:hint="cs"/>
          <w:sz w:val="32"/>
          <w:szCs w:val="32"/>
          <w:cs/>
        </w:rPr>
        <w:t xml:space="preserve"> </w:t>
      </w:r>
      <w:r w:rsidR="007C18DA" w:rsidRPr="007C18DA">
        <w:rPr>
          <w:rFonts w:ascii="Angsana New" w:hAnsi="Angsana New"/>
          <w:sz w:val="32"/>
          <w:szCs w:val="32"/>
          <w:cs/>
        </w:rPr>
        <w:t xml:space="preserve">ธันวาคม </w:t>
      </w:r>
      <w:r w:rsidRPr="00710B9A">
        <w:rPr>
          <w:rFonts w:ascii="Angsana New" w:hAnsi="Angsana New" w:hint="cs"/>
          <w:sz w:val="32"/>
          <w:szCs w:val="32"/>
          <w:lang w:val="en-US"/>
        </w:rPr>
        <w:t>256</w:t>
      </w:r>
      <w:r>
        <w:rPr>
          <w:rFonts w:ascii="Angsana New" w:hAnsi="Angsana New"/>
          <w:sz w:val="32"/>
          <w:szCs w:val="32"/>
          <w:lang w:val="en-US"/>
        </w:rPr>
        <w:t>4</w:t>
      </w:r>
      <w:r w:rsidRPr="00710B9A">
        <w:rPr>
          <w:rFonts w:ascii="Angsana New" w:hAnsi="Angsana New" w:hint="cs"/>
          <w:spacing w:val="-2"/>
          <w:sz w:val="32"/>
          <w:szCs w:val="32"/>
          <w:lang w:val="en-US"/>
        </w:rPr>
        <w:t xml:space="preserve"> </w:t>
      </w:r>
      <w:r w:rsidR="00C929D6" w:rsidRPr="00404814">
        <w:rPr>
          <w:rFonts w:ascii="Angsana New" w:hAnsi="Angsana New" w:hint="cs"/>
          <w:color w:val="000000"/>
          <w:sz w:val="32"/>
          <w:szCs w:val="32"/>
          <w:cs/>
        </w:rPr>
        <w:t>และ</w:t>
      </w:r>
      <w:r w:rsidR="00C929D6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C929D6">
        <w:rPr>
          <w:rFonts w:ascii="Angsana New" w:hAnsi="Angsana New"/>
          <w:color w:val="000000"/>
          <w:sz w:val="32"/>
          <w:szCs w:val="32"/>
          <w:lang w:val="en-US"/>
        </w:rPr>
        <w:t>2563</w:t>
      </w:r>
      <w:r w:rsidR="00C929D6">
        <w:rPr>
          <w:rFonts w:ascii="Angsana New" w:hAnsi="Angsana New" w:hint="cs"/>
          <w:color w:val="000000"/>
          <w:sz w:val="32"/>
          <w:szCs w:val="32"/>
          <w:cs/>
          <w:lang w:val="en-US"/>
        </w:rPr>
        <w:t xml:space="preserve"> </w:t>
      </w:r>
      <w:r w:rsidR="00F0363C" w:rsidRPr="00710B9A">
        <w:rPr>
          <w:rFonts w:ascii="Angsana New" w:hAnsi="Angsana New" w:hint="cs"/>
          <w:sz w:val="32"/>
          <w:szCs w:val="32"/>
          <w:cs/>
        </w:rPr>
        <w:t>ธนาคารฯประกาศจ่ายเงินปันผลจ่ายดังนี้</w:t>
      </w:r>
    </w:p>
    <w:tbl>
      <w:tblPr>
        <w:tblW w:w="9288" w:type="dxa"/>
        <w:tblInd w:w="450" w:type="dxa"/>
        <w:tblLook w:val="04A0" w:firstRow="1" w:lastRow="0" w:firstColumn="1" w:lastColumn="0" w:noHBand="0" w:noVBand="1"/>
      </w:tblPr>
      <w:tblGrid>
        <w:gridCol w:w="3112"/>
        <w:gridCol w:w="2666"/>
        <w:gridCol w:w="1755"/>
        <w:gridCol w:w="1755"/>
      </w:tblGrid>
      <w:tr w:rsidR="007C18DA" w:rsidRPr="001D373C" w14:paraId="100C0A00" w14:textId="77777777" w:rsidTr="00D24E91">
        <w:tc>
          <w:tcPr>
            <w:tcW w:w="3112" w:type="dxa"/>
            <w:vAlign w:val="bottom"/>
          </w:tcPr>
          <w:p w14:paraId="28682E86" w14:textId="77777777" w:rsidR="007C18DA" w:rsidRPr="001D373C" w:rsidRDefault="007C18DA" w:rsidP="007C18DA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เงินปันผล</w:t>
            </w:r>
          </w:p>
        </w:tc>
        <w:tc>
          <w:tcPr>
            <w:tcW w:w="2666" w:type="dxa"/>
            <w:vAlign w:val="bottom"/>
          </w:tcPr>
          <w:p w14:paraId="3FCDA472" w14:textId="77777777" w:rsidR="007C18DA" w:rsidRPr="001D373C" w:rsidRDefault="007C18DA" w:rsidP="007C18DA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อนุมัติโดย</w:t>
            </w:r>
          </w:p>
        </w:tc>
        <w:tc>
          <w:tcPr>
            <w:tcW w:w="1755" w:type="dxa"/>
            <w:vAlign w:val="bottom"/>
          </w:tcPr>
          <w:p w14:paraId="4F2A741E" w14:textId="77777777" w:rsidR="007C18DA" w:rsidRPr="001D373C" w:rsidRDefault="007C18DA" w:rsidP="007C18DA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เงินปันผลจ่าย</w:t>
            </w:r>
          </w:p>
        </w:tc>
        <w:tc>
          <w:tcPr>
            <w:tcW w:w="1755" w:type="dxa"/>
            <w:vAlign w:val="bottom"/>
          </w:tcPr>
          <w:p w14:paraId="2AB58069" w14:textId="77777777" w:rsidR="007C18DA" w:rsidRPr="009214C9" w:rsidRDefault="007C18DA" w:rsidP="007C18DA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pacing w:val="-1"/>
                <w:sz w:val="28"/>
                <w:szCs w:val="28"/>
                <w:lang w:val="en-US"/>
              </w:rPr>
            </w:pPr>
            <w:r w:rsidRPr="009214C9">
              <w:rPr>
                <w:rFonts w:ascii="Angsana New" w:hAnsi="Angsana New" w:hint="cs"/>
                <w:spacing w:val="-1"/>
                <w:sz w:val="28"/>
                <w:szCs w:val="28"/>
                <w:cs/>
                <w:lang w:val="en-US"/>
              </w:rPr>
              <w:t>เงินปันผลจ่ายต่อหุ้น</w:t>
            </w:r>
          </w:p>
        </w:tc>
      </w:tr>
      <w:tr w:rsidR="007C18DA" w:rsidRPr="001D373C" w14:paraId="460F8E59" w14:textId="77777777" w:rsidTr="00D24E91">
        <w:tc>
          <w:tcPr>
            <w:tcW w:w="3112" w:type="dxa"/>
          </w:tcPr>
          <w:p w14:paraId="38E84AE9" w14:textId="77777777" w:rsidR="007C18DA" w:rsidRPr="001D373C" w:rsidRDefault="007C18DA" w:rsidP="007C18DA">
            <w:pPr>
              <w:spacing w:line="360" w:lineRule="exac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6" w:type="dxa"/>
          </w:tcPr>
          <w:p w14:paraId="428EAD3A" w14:textId="77777777" w:rsidR="007C18DA" w:rsidRPr="001D373C" w:rsidRDefault="007C18DA" w:rsidP="007C18DA">
            <w:pPr>
              <w:spacing w:line="360" w:lineRule="exact"/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755" w:type="dxa"/>
            <w:vAlign w:val="bottom"/>
          </w:tcPr>
          <w:p w14:paraId="76986914" w14:textId="77777777" w:rsidR="007C18DA" w:rsidRPr="001D373C" w:rsidRDefault="007C18DA" w:rsidP="007C18DA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(พันบาท)</w:t>
            </w:r>
          </w:p>
        </w:tc>
        <w:tc>
          <w:tcPr>
            <w:tcW w:w="1755" w:type="dxa"/>
            <w:vAlign w:val="bottom"/>
          </w:tcPr>
          <w:p w14:paraId="50040A64" w14:textId="77777777" w:rsidR="007C18DA" w:rsidRPr="001D373C" w:rsidRDefault="007C18DA" w:rsidP="007C18DA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(บาทต่อหุ้น)</w:t>
            </w:r>
          </w:p>
        </w:tc>
      </w:tr>
      <w:tr w:rsidR="007C18DA" w:rsidRPr="001D373C" w14:paraId="174DE22B" w14:textId="77777777" w:rsidTr="00D24E91">
        <w:trPr>
          <w:trHeight w:val="88"/>
        </w:trPr>
        <w:tc>
          <w:tcPr>
            <w:tcW w:w="3112" w:type="dxa"/>
          </w:tcPr>
          <w:p w14:paraId="5DD4B503" w14:textId="77777777" w:rsidR="007C18DA" w:rsidRPr="001D373C" w:rsidRDefault="007C18DA" w:rsidP="007C18DA">
            <w:pPr>
              <w:spacing w:line="360" w:lineRule="exact"/>
              <w:ind w:left="162" w:right="-254" w:hanging="16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จากผลการดำเนินงานสำหรับปี                     สิ้นสุดวันที่ </w:t>
            </w: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666" w:type="dxa"/>
          </w:tcPr>
          <w:p w14:paraId="44311546" w14:textId="77777777" w:rsidR="007C18DA" w:rsidRPr="001D373C" w:rsidRDefault="007C18DA" w:rsidP="007C18DA">
            <w:pPr>
              <w:spacing w:line="360" w:lineRule="exact"/>
              <w:ind w:left="162" w:hanging="16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ที่ประชุมสามัญผู้ถือหุ้นประจำปีของธนาคารฯ</w:t>
            </w: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เมื่อวันที่ </w:t>
            </w:r>
          </w:p>
          <w:p w14:paraId="2A09E876" w14:textId="77777777" w:rsidR="007C18DA" w:rsidRPr="001D373C" w:rsidRDefault="007C18DA" w:rsidP="007C18DA">
            <w:pPr>
              <w:spacing w:line="360" w:lineRule="exact"/>
              <w:ind w:left="162" w:hanging="16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ab/>
            </w: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>23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มีนาคม </w:t>
            </w: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>2563</w:t>
            </w:r>
          </w:p>
        </w:tc>
        <w:tc>
          <w:tcPr>
            <w:tcW w:w="1755" w:type="dxa"/>
            <w:vAlign w:val="bottom"/>
          </w:tcPr>
          <w:p w14:paraId="5927BC06" w14:textId="77777777" w:rsidR="007C18DA" w:rsidRPr="001D373C" w:rsidRDefault="007C18DA" w:rsidP="007C18DA">
            <w:pPr>
              <w:pBdr>
                <w:bottom w:val="single" w:sz="4" w:space="1" w:color="auto"/>
              </w:pBdr>
              <w:tabs>
                <w:tab w:val="decimal" w:pos="1337"/>
              </w:tabs>
              <w:spacing w:line="360" w:lineRule="exact"/>
              <w:rPr>
                <w:rFonts w:ascii="Angsana New" w:hAnsi="Angsana New"/>
                <w:sz w:val="28"/>
                <w:szCs w:val="28"/>
                <w:vertAlign w:val="superscript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500,000 </w:t>
            </w:r>
            <w:r w:rsidRPr="001D373C">
              <w:rPr>
                <w:rFonts w:ascii="Angsana New" w:hAnsi="Angsana New" w:hint="cs"/>
                <w:sz w:val="28"/>
                <w:szCs w:val="28"/>
                <w:vertAlign w:val="superscript"/>
                <w:lang w:val="en-US"/>
              </w:rPr>
              <w:t>(</w:t>
            </w:r>
            <w:r w:rsidRPr="001D373C">
              <w:rPr>
                <w:rFonts w:ascii="Angsana New" w:hAnsi="Angsana New"/>
                <w:sz w:val="28"/>
                <w:szCs w:val="28"/>
                <w:vertAlign w:val="superscript"/>
                <w:lang w:val="en-US"/>
              </w:rPr>
              <w:t>1</w:t>
            </w:r>
            <w:r w:rsidRPr="001D373C">
              <w:rPr>
                <w:rFonts w:ascii="Angsana New" w:hAnsi="Angsana New" w:hint="cs"/>
                <w:sz w:val="28"/>
                <w:szCs w:val="28"/>
                <w:vertAlign w:val="superscript"/>
                <w:lang w:val="en-US"/>
              </w:rPr>
              <w:t>)</w:t>
            </w:r>
          </w:p>
        </w:tc>
        <w:tc>
          <w:tcPr>
            <w:tcW w:w="1755" w:type="dxa"/>
            <w:vAlign w:val="bottom"/>
          </w:tcPr>
          <w:p w14:paraId="6465251E" w14:textId="77777777" w:rsidR="007C18DA" w:rsidRPr="001D373C" w:rsidRDefault="007C18DA" w:rsidP="007C18DA">
            <w:pPr>
              <w:pBdr>
                <w:bottom w:val="single" w:sz="4" w:space="1" w:color="auto"/>
              </w:pBdr>
              <w:tabs>
                <w:tab w:val="decimal" w:pos="1015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0.25 </w:t>
            </w:r>
            <w:r w:rsidRPr="001D373C">
              <w:rPr>
                <w:rFonts w:ascii="Angsana New" w:hAnsi="Angsana New" w:hint="cs"/>
                <w:sz w:val="28"/>
                <w:szCs w:val="28"/>
                <w:vertAlign w:val="superscript"/>
                <w:lang w:val="en-US"/>
              </w:rPr>
              <w:t>(</w:t>
            </w:r>
            <w:r w:rsidRPr="001D373C">
              <w:rPr>
                <w:rFonts w:ascii="Angsana New" w:hAnsi="Angsana New"/>
                <w:sz w:val="28"/>
                <w:szCs w:val="28"/>
                <w:vertAlign w:val="superscript"/>
                <w:lang w:val="en-US"/>
              </w:rPr>
              <w:t>1</w:t>
            </w:r>
            <w:r w:rsidRPr="001D373C">
              <w:rPr>
                <w:rFonts w:ascii="Angsana New" w:hAnsi="Angsana New" w:hint="cs"/>
                <w:sz w:val="28"/>
                <w:szCs w:val="28"/>
                <w:vertAlign w:val="superscript"/>
                <w:lang w:val="en-US"/>
              </w:rPr>
              <w:t>)</w:t>
            </w:r>
          </w:p>
        </w:tc>
      </w:tr>
      <w:tr w:rsidR="007C18DA" w:rsidRPr="001D373C" w14:paraId="5E35B87A" w14:textId="77777777" w:rsidTr="00D24E91">
        <w:trPr>
          <w:trHeight w:val="88"/>
        </w:trPr>
        <w:tc>
          <w:tcPr>
            <w:tcW w:w="3112" w:type="dxa"/>
          </w:tcPr>
          <w:p w14:paraId="21EA3F2D" w14:textId="77777777" w:rsidR="007C18DA" w:rsidRPr="001D373C" w:rsidRDefault="007C18DA" w:rsidP="007C18DA">
            <w:pPr>
              <w:spacing w:line="360" w:lineRule="exact"/>
              <w:ind w:left="162" w:right="-254" w:hanging="16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รวมเงินปันผล</w:t>
            </w:r>
            <w:r w:rsidRPr="001D383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จ่าย</w:t>
            </w:r>
            <w:r w:rsidRPr="001D383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ระหว่าง</w:t>
            </w:r>
            <w:r w:rsidRPr="001D383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ปี </w:t>
            </w:r>
            <w:r w:rsidRPr="001D3833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2666" w:type="dxa"/>
          </w:tcPr>
          <w:p w14:paraId="328653A0" w14:textId="77777777" w:rsidR="007C18DA" w:rsidRPr="001D373C" w:rsidRDefault="007C18DA" w:rsidP="007C18DA">
            <w:pPr>
              <w:spacing w:line="360" w:lineRule="exact"/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755" w:type="dxa"/>
            <w:vAlign w:val="bottom"/>
          </w:tcPr>
          <w:p w14:paraId="6642F664" w14:textId="77777777" w:rsidR="007C18DA" w:rsidRPr="001D373C" w:rsidRDefault="007C18DA" w:rsidP="007C18DA">
            <w:pPr>
              <w:pBdr>
                <w:bottom w:val="double" w:sz="4" w:space="1" w:color="auto"/>
              </w:pBdr>
              <w:tabs>
                <w:tab w:val="decimal" w:pos="1337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500</w:t>
            </w: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>,000</w:t>
            </w:r>
          </w:p>
        </w:tc>
        <w:tc>
          <w:tcPr>
            <w:tcW w:w="1755" w:type="dxa"/>
            <w:vAlign w:val="bottom"/>
          </w:tcPr>
          <w:p w14:paraId="31F34F4B" w14:textId="77777777" w:rsidR="007C18DA" w:rsidRPr="001D373C" w:rsidRDefault="007C18DA" w:rsidP="007C18DA">
            <w:pPr>
              <w:pBdr>
                <w:bottom w:val="double" w:sz="4" w:space="1" w:color="auto"/>
              </w:pBdr>
              <w:tabs>
                <w:tab w:val="decimal" w:pos="1015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>0.25</w:t>
            </w:r>
          </w:p>
        </w:tc>
      </w:tr>
      <w:tr w:rsidR="007C18DA" w:rsidRPr="009214C9" w14:paraId="10A7A83B" w14:textId="77777777" w:rsidTr="00D24E91">
        <w:trPr>
          <w:trHeight w:val="88"/>
        </w:trPr>
        <w:tc>
          <w:tcPr>
            <w:tcW w:w="3112" w:type="dxa"/>
          </w:tcPr>
          <w:p w14:paraId="4DF2FE0E" w14:textId="77777777" w:rsidR="007C18DA" w:rsidRPr="009214C9" w:rsidRDefault="007C18DA" w:rsidP="007C18DA">
            <w:pPr>
              <w:ind w:left="162" w:right="-254" w:hanging="162"/>
              <w:rPr>
                <w:rFonts w:ascii="Angsana New" w:hAnsi="Angsana New"/>
                <w:sz w:val="14"/>
                <w:szCs w:val="14"/>
                <w:cs/>
                <w:lang w:val="en-US"/>
              </w:rPr>
            </w:pPr>
          </w:p>
        </w:tc>
        <w:tc>
          <w:tcPr>
            <w:tcW w:w="2666" w:type="dxa"/>
          </w:tcPr>
          <w:p w14:paraId="7E0941D7" w14:textId="77777777" w:rsidR="007C18DA" w:rsidRPr="009214C9" w:rsidRDefault="007C18DA" w:rsidP="007C18DA">
            <w:pPr>
              <w:ind w:left="162" w:hanging="162"/>
              <w:rPr>
                <w:rFonts w:ascii="Angsana New" w:hAnsi="Angsana New"/>
                <w:sz w:val="14"/>
                <w:szCs w:val="14"/>
                <w:cs/>
                <w:lang w:val="en-US"/>
              </w:rPr>
            </w:pPr>
          </w:p>
        </w:tc>
        <w:tc>
          <w:tcPr>
            <w:tcW w:w="1755" w:type="dxa"/>
            <w:vAlign w:val="bottom"/>
          </w:tcPr>
          <w:p w14:paraId="442FBE61" w14:textId="77777777" w:rsidR="007C18DA" w:rsidRPr="009214C9" w:rsidRDefault="007C18DA" w:rsidP="007C18DA">
            <w:pPr>
              <w:tabs>
                <w:tab w:val="decimal" w:pos="970"/>
                <w:tab w:val="decimal" w:pos="1337"/>
              </w:tabs>
              <w:rPr>
                <w:rFonts w:cs="Times New Roman"/>
                <w:sz w:val="14"/>
                <w:szCs w:val="14"/>
                <w:cs/>
              </w:rPr>
            </w:pPr>
          </w:p>
        </w:tc>
        <w:tc>
          <w:tcPr>
            <w:tcW w:w="1755" w:type="dxa"/>
            <w:vAlign w:val="bottom"/>
          </w:tcPr>
          <w:p w14:paraId="76A77104" w14:textId="77777777" w:rsidR="007C18DA" w:rsidRPr="009214C9" w:rsidRDefault="007C18DA" w:rsidP="007C18DA">
            <w:pPr>
              <w:tabs>
                <w:tab w:val="decimal" w:pos="1015"/>
              </w:tabs>
              <w:rPr>
                <w:sz w:val="14"/>
                <w:szCs w:val="14"/>
                <w:lang w:val="en-US"/>
              </w:rPr>
            </w:pPr>
          </w:p>
        </w:tc>
      </w:tr>
      <w:tr w:rsidR="007C18DA" w:rsidRPr="001D373C" w14:paraId="119691E6" w14:textId="77777777" w:rsidTr="00D24E91">
        <w:trPr>
          <w:trHeight w:val="88"/>
        </w:trPr>
        <w:tc>
          <w:tcPr>
            <w:tcW w:w="3112" w:type="dxa"/>
          </w:tcPr>
          <w:p w14:paraId="0AEDA9FE" w14:textId="77777777" w:rsidR="007C18DA" w:rsidRPr="001D373C" w:rsidRDefault="007C18DA" w:rsidP="007C18DA">
            <w:pPr>
              <w:spacing w:line="360" w:lineRule="exact"/>
              <w:ind w:left="162" w:right="-254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จากผลการดำเนินงานสำหรับปี                     สิ้นสุดวันที่ </w:t>
            </w: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>256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2666" w:type="dxa"/>
          </w:tcPr>
          <w:p w14:paraId="5A9F1E7C" w14:textId="77777777" w:rsidR="007C18DA" w:rsidRPr="001D373C" w:rsidRDefault="007C18DA" w:rsidP="007C18DA">
            <w:pPr>
              <w:spacing w:line="360" w:lineRule="exact"/>
              <w:ind w:left="162" w:hanging="16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ที่ประชุมสามัญผู้ถือหุ้นประจำปีของธนาคารฯ</w:t>
            </w: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เมื่อวันที่ </w:t>
            </w:r>
          </w:p>
          <w:p w14:paraId="25615124" w14:textId="77777777" w:rsidR="007C18DA" w:rsidRPr="001D373C" w:rsidRDefault="007C18DA" w:rsidP="007C18DA">
            <w:pPr>
              <w:spacing w:line="360" w:lineRule="exact"/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ab/>
            </w: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>2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มีนาคม </w:t>
            </w: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>256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755" w:type="dxa"/>
            <w:vAlign w:val="bottom"/>
          </w:tcPr>
          <w:p w14:paraId="2172A09B" w14:textId="77777777" w:rsidR="007C18DA" w:rsidRPr="00AB3A2E" w:rsidRDefault="007C18DA" w:rsidP="007C18DA">
            <w:pPr>
              <w:tabs>
                <w:tab w:val="decimal" w:pos="1337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B3A2E">
              <w:rPr>
                <w:rFonts w:ascii="Angsana New" w:hAnsi="Angsana New"/>
                <w:sz w:val="28"/>
                <w:szCs w:val="28"/>
                <w:lang w:val="en-US"/>
              </w:rPr>
              <w:t>700,000</w:t>
            </w:r>
          </w:p>
        </w:tc>
        <w:tc>
          <w:tcPr>
            <w:tcW w:w="1755" w:type="dxa"/>
            <w:vAlign w:val="bottom"/>
          </w:tcPr>
          <w:p w14:paraId="45881B92" w14:textId="77777777" w:rsidR="007C18DA" w:rsidRPr="00AB3A2E" w:rsidRDefault="007C18DA" w:rsidP="007C18DA">
            <w:pPr>
              <w:tabs>
                <w:tab w:val="decimal" w:pos="1015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B3A2E">
              <w:rPr>
                <w:rFonts w:ascii="Angsana New" w:hAnsi="Angsana New"/>
                <w:sz w:val="28"/>
                <w:szCs w:val="28"/>
                <w:lang w:val="en-US"/>
              </w:rPr>
              <w:t>0.35</w:t>
            </w:r>
          </w:p>
        </w:tc>
      </w:tr>
      <w:tr w:rsidR="007C18DA" w:rsidRPr="001D373C" w14:paraId="4DA6CD4B" w14:textId="77777777" w:rsidTr="00D24E91">
        <w:trPr>
          <w:trHeight w:val="88"/>
        </w:trPr>
        <w:tc>
          <w:tcPr>
            <w:tcW w:w="3112" w:type="dxa"/>
          </w:tcPr>
          <w:p w14:paraId="5867E092" w14:textId="77777777" w:rsidR="007C18DA" w:rsidRPr="00D40869" w:rsidRDefault="007C18DA" w:rsidP="007C18DA">
            <w:pPr>
              <w:spacing w:line="360" w:lineRule="exact"/>
              <w:ind w:left="162" w:right="-254" w:hanging="16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4086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จากผลการดำเนินงานสำหรับงวด       </w:t>
            </w:r>
            <w:r w:rsidRPr="00D4086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  <w:r w:rsidRPr="00D4086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  </w:t>
            </w:r>
            <w:r w:rsidRPr="0073592E">
              <w:rPr>
                <w:rFonts w:ascii="Angsana New" w:hAnsi="Angsana New" w:hint="cs"/>
                <w:spacing w:val="-3"/>
                <w:sz w:val="28"/>
                <w:szCs w:val="28"/>
                <w:cs/>
                <w:lang w:val="en-US"/>
              </w:rPr>
              <w:t>หก</w:t>
            </w:r>
            <w:r w:rsidRPr="0073592E">
              <w:rPr>
                <w:rFonts w:ascii="Angsana New" w:hAnsi="Angsana New"/>
                <w:spacing w:val="-3"/>
                <w:sz w:val="28"/>
                <w:szCs w:val="28"/>
                <w:cs/>
                <w:lang w:val="en-US"/>
              </w:rPr>
              <w:t>เดือนสิ้นสุดวันที่</w:t>
            </w:r>
            <w:r w:rsidRPr="0073592E">
              <w:rPr>
                <w:rFonts w:ascii="Angsana New" w:hAnsi="Angsana New" w:hint="cs"/>
                <w:spacing w:val="-3"/>
                <w:sz w:val="28"/>
                <w:szCs w:val="28"/>
                <w:cs/>
                <w:lang w:val="en-US"/>
              </w:rPr>
              <w:t xml:space="preserve"> </w:t>
            </w:r>
            <w:r w:rsidRPr="0073592E">
              <w:rPr>
                <w:rFonts w:ascii="Angsana New" w:hAnsi="Angsana New"/>
                <w:spacing w:val="-3"/>
                <w:sz w:val="28"/>
                <w:szCs w:val="28"/>
                <w:lang w:val="en-US"/>
              </w:rPr>
              <w:t xml:space="preserve">30 </w:t>
            </w:r>
            <w:r w:rsidRPr="0073592E">
              <w:rPr>
                <w:rFonts w:ascii="Angsana New" w:hAnsi="Angsana New" w:hint="cs"/>
                <w:spacing w:val="-3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73592E">
              <w:rPr>
                <w:rFonts w:ascii="Angsana New" w:hAnsi="Angsana New"/>
                <w:spacing w:val="-3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666" w:type="dxa"/>
          </w:tcPr>
          <w:p w14:paraId="241F2DD6" w14:textId="77777777" w:rsidR="007C18DA" w:rsidRPr="00D40869" w:rsidRDefault="007C18DA" w:rsidP="007C18DA">
            <w:pPr>
              <w:spacing w:line="360" w:lineRule="exact"/>
              <w:ind w:left="162" w:right="-254" w:hanging="16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40869">
              <w:rPr>
                <w:rFonts w:ascii="Angsana New" w:hAnsi="Angsana New"/>
                <w:sz w:val="28"/>
                <w:szCs w:val="28"/>
                <w:cs/>
                <w:lang w:val="en-US"/>
              </w:rPr>
              <w:t>ที่ประชุมคณะกรรมการธนาคารฯ เมื่อวันที่</w:t>
            </w:r>
            <w:r w:rsidRPr="00D4086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  <w:r w:rsidRPr="00D40869">
              <w:rPr>
                <w:rFonts w:ascii="Angsana New" w:hAnsi="Angsana New"/>
                <w:sz w:val="28"/>
                <w:szCs w:val="28"/>
                <w:lang w:val="en-US"/>
              </w:rPr>
              <w:t xml:space="preserve">27 </w:t>
            </w:r>
            <w:r w:rsidRPr="00D4086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  <w:r w:rsidRPr="00D40869">
              <w:rPr>
                <w:rFonts w:ascii="Angsana New" w:hAnsi="Angsana New"/>
                <w:sz w:val="28"/>
                <w:szCs w:val="28"/>
                <w:lang w:val="en-US"/>
              </w:rPr>
              <w:t xml:space="preserve"> 2564</w:t>
            </w:r>
          </w:p>
        </w:tc>
        <w:tc>
          <w:tcPr>
            <w:tcW w:w="1755" w:type="dxa"/>
            <w:vAlign w:val="bottom"/>
          </w:tcPr>
          <w:p w14:paraId="5B2E3AB0" w14:textId="77777777" w:rsidR="007C18DA" w:rsidRPr="00AB3A2E" w:rsidRDefault="007C18DA" w:rsidP="007C18DA">
            <w:pPr>
              <w:pBdr>
                <w:bottom w:val="single" w:sz="4" w:space="1" w:color="auto"/>
              </w:pBdr>
              <w:tabs>
                <w:tab w:val="decimal" w:pos="1337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B3A2E">
              <w:rPr>
                <w:rFonts w:ascii="Angsana New" w:hAnsi="Angsana New"/>
                <w:sz w:val="28"/>
                <w:szCs w:val="28"/>
                <w:lang w:val="en-US"/>
              </w:rPr>
              <w:t>340,000</w:t>
            </w:r>
          </w:p>
        </w:tc>
        <w:tc>
          <w:tcPr>
            <w:tcW w:w="1755" w:type="dxa"/>
            <w:vAlign w:val="bottom"/>
          </w:tcPr>
          <w:p w14:paraId="178E6AE0" w14:textId="77777777" w:rsidR="007C18DA" w:rsidRPr="00AB3A2E" w:rsidRDefault="007C18DA" w:rsidP="007C18DA">
            <w:pPr>
              <w:pBdr>
                <w:bottom w:val="single" w:sz="4" w:space="1" w:color="auto"/>
              </w:pBdr>
              <w:tabs>
                <w:tab w:val="decimal" w:pos="1015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B3A2E">
              <w:rPr>
                <w:rFonts w:ascii="Angsana New" w:hAnsi="Angsana New"/>
                <w:sz w:val="28"/>
                <w:szCs w:val="28"/>
                <w:lang w:val="en-US"/>
              </w:rPr>
              <w:t>0.17</w:t>
            </w:r>
          </w:p>
        </w:tc>
      </w:tr>
      <w:tr w:rsidR="007C18DA" w:rsidRPr="001D373C" w14:paraId="0F509EC8" w14:textId="77777777" w:rsidTr="00D24E91">
        <w:trPr>
          <w:trHeight w:val="88"/>
        </w:trPr>
        <w:tc>
          <w:tcPr>
            <w:tcW w:w="3112" w:type="dxa"/>
          </w:tcPr>
          <w:p w14:paraId="131E9FC0" w14:textId="77777777" w:rsidR="007C18DA" w:rsidRPr="001D373C" w:rsidRDefault="007C18DA" w:rsidP="007C18DA">
            <w:pPr>
              <w:spacing w:line="360" w:lineRule="exact"/>
              <w:ind w:left="162" w:right="-254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รวมเงินปันผล</w:t>
            </w:r>
            <w:r w:rsidRPr="001D383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จ่าย</w:t>
            </w:r>
            <w:r w:rsidRPr="001D383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ระหว่าง</w:t>
            </w:r>
            <w:r w:rsidRPr="001D383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ปี </w:t>
            </w: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>256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2666" w:type="dxa"/>
          </w:tcPr>
          <w:p w14:paraId="18E332A3" w14:textId="77777777" w:rsidR="007C18DA" w:rsidRPr="001D373C" w:rsidRDefault="007C18DA" w:rsidP="007C18DA">
            <w:pPr>
              <w:spacing w:line="360" w:lineRule="exact"/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755" w:type="dxa"/>
            <w:vAlign w:val="bottom"/>
          </w:tcPr>
          <w:p w14:paraId="5F1A5F4B" w14:textId="77777777" w:rsidR="007C18DA" w:rsidRPr="00AB3A2E" w:rsidRDefault="007C18DA" w:rsidP="007C18DA">
            <w:pPr>
              <w:pBdr>
                <w:bottom w:val="double" w:sz="4" w:space="1" w:color="auto"/>
              </w:pBdr>
              <w:tabs>
                <w:tab w:val="decimal" w:pos="1337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B3A2E">
              <w:rPr>
                <w:rFonts w:ascii="Angsana New" w:hAnsi="Angsana New"/>
                <w:sz w:val="28"/>
                <w:szCs w:val="28"/>
                <w:lang w:val="en-US"/>
              </w:rPr>
              <w:t>1,040,000</w:t>
            </w:r>
          </w:p>
        </w:tc>
        <w:tc>
          <w:tcPr>
            <w:tcW w:w="1755" w:type="dxa"/>
            <w:vAlign w:val="bottom"/>
          </w:tcPr>
          <w:p w14:paraId="11C6B669" w14:textId="77777777" w:rsidR="007C18DA" w:rsidRPr="00AB3A2E" w:rsidRDefault="007C18DA" w:rsidP="007C18DA">
            <w:pPr>
              <w:pBdr>
                <w:bottom w:val="double" w:sz="4" w:space="1" w:color="auto"/>
              </w:pBdr>
              <w:tabs>
                <w:tab w:val="decimal" w:pos="1015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B3A2E">
              <w:rPr>
                <w:rFonts w:ascii="Angsana New" w:hAnsi="Angsana New"/>
                <w:sz w:val="28"/>
                <w:szCs w:val="28"/>
                <w:lang w:val="en-US"/>
              </w:rPr>
              <w:t>0.52</w:t>
            </w:r>
          </w:p>
        </w:tc>
      </w:tr>
    </w:tbl>
    <w:p w14:paraId="22E820D2" w14:textId="77777777" w:rsidR="007C18DA" w:rsidRPr="001D373C" w:rsidRDefault="007C18DA" w:rsidP="007C18DA">
      <w:pPr>
        <w:numPr>
          <w:ilvl w:val="0"/>
          <w:numId w:val="14"/>
        </w:numPr>
        <w:spacing w:before="80"/>
        <w:ind w:left="816" w:hanging="272"/>
        <w:rPr>
          <w:rFonts w:ascii="Angsana New" w:hAnsi="Angsana New"/>
          <w:sz w:val="24"/>
          <w:szCs w:val="24"/>
          <w:cs/>
        </w:rPr>
      </w:pPr>
      <w:r w:rsidRPr="001D373C">
        <w:rPr>
          <w:rFonts w:ascii="Angsana New" w:hAnsi="Angsana New" w:hint="cs"/>
          <w:sz w:val="24"/>
          <w:szCs w:val="24"/>
          <w:cs/>
        </w:rPr>
        <w:t>สุทธิจาก</w:t>
      </w:r>
      <w:r>
        <w:rPr>
          <w:rFonts w:ascii="Angsana New" w:hAnsi="Angsana New" w:hint="cs"/>
          <w:sz w:val="24"/>
          <w:szCs w:val="24"/>
          <w:cs/>
        </w:rPr>
        <w:t>เงินปันผลระหว่างกาลที่จ่าย</w:t>
      </w:r>
      <w:r w:rsidRPr="001D373C">
        <w:rPr>
          <w:rFonts w:ascii="Angsana New" w:hAnsi="Angsana New" w:hint="cs"/>
          <w:sz w:val="24"/>
          <w:szCs w:val="24"/>
          <w:cs/>
        </w:rPr>
        <w:t xml:space="preserve">ในระหว่างปี </w:t>
      </w:r>
      <w:r w:rsidRPr="001D373C">
        <w:rPr>
          <w:rFonts w:ascii="Angsana New" w:hAnsi="Angsana New"/>
          <w:sz w:val="24"/>
          <w:szCs w:val="24"/>
          <w:lang w:val="en-US"/>
        </w:rPr>
        <w:t>2562</w:t>
      </w:r>
    </w:p>
    <w:p w14:paraId="3E3FDAAD" w14:textId="77777777" w:rsidR="00F31A6D" w:rsidRPr="003D4A22" w:rsidRDefault="00F31A6D" w:rsidP="00FD4E3B">
      <w:pPr>
        <w:pStyle w:val="Heading1"/>
        <w:numPr>
          <w:ilvl w:val="0"/>
          <w:numId w:val="12"/>
        </w:numPr>
        <w:spacing w:before="120" w:after="120"/>
        <w:ind w:left="561" w:hanging="561"/>
        <w:rPr>
          <w:rFonts w:ascii="Angsana New" w:hAnsi="Angsana New"/>
          <w:sz w:val="32"/>
          <w:szCs w:val="32"/>
          <w:u w:val="none"/>
          <w:cs/>
          <w:lang w:val="en-US"/>
        </w:rPr>
      </w:pPr>
      <w:bookmarkStart w:id="86" w:name="_Toc96506776"/>
      <w:r w:rsidRPr="003D4A22">
        <w:rPr>
          <w:rFonts w:ascii="Angsana New" w:hAnsi="Angsana New" w:hint="cs"/>
          <w:sz w:val="32"/>
          <w:szCs w:val="32"/>
          <w:u w:val="none"/>
          <w:cs/>
          <w:lang w:val="en-US"/>
        </w:rPr>
        <w:t>องค์ประกอบอื่นของส่วนของเจ้าของ</w:t>
      </w:r>
      <w:bookmarkEnd w:id="86"/>
    </w:p>
    <w:p w14:paraId="32B4F624" w14:textId="77777777" w:rsidR="00F31A6D" w:rsidRPr="003D4A22" w:rsidRDefault="00673931" w:rsidP="00FD4E3B">
      <w:pPr>
        <w:spacing w:before="120"/>
        <w:ind w:left="544"/>
        <w:jc w:val="thaiDistribute"/>
        <w:rPr>
          <w:rFonts w:ascii="Angsana New" w:hAnsi="Angsana New"/>
          <w:sz w:val="32"/>
          <w:szCs w:val="32"/>
          <w:lang w:val="en-US"/>
        </w:rPr>
      </w:pPr>
      <w:r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ณ วันที่ </w:t>
      </w:r>
      <w:r w:rsidR="007C18DA" w:rsidRPr="003D4A22">
        <w:rPr>
          <w:rFonts w:ascii="Angsana New" w:hAnsi="Angsana New"/>
          <w:color w:val="000000"/>
          <w:sz w:val="32"/>
          <w:szCs w:val="32"/>
          <w:lang w:val="en-US"/>
        </w:rPr>
        <w:t>31</w:t>
      </w:r>
      <w:r w:rsidR="007C18DA" w:rsidRPr="003D4A22">
        <w:rPr>
          <w:rFonts w:ascii="Angsana New" w:hAnsi="Angsana New" w:hint="cs"/>
          <w:color w:val="000000"/>
          <w:sz w:val="32"/>
          <w:szCs w:val="32"/>
          <w:cs/>
          <w:lang w:val="en-US"/>
        </w:rPr>
        <w:t xml:space="preserve"> </w:t>
      </w:r>
      <w:r w:rsidR="007C18DA" w:rsidRPr="003D4A22">
        <w:rPr>
          <w:rFonts w:ascii="Angsana New" w:hAnsi="Angsana New" w:hint="cs"/>
          <w:color w:val="000000"/>
          <w:sz w:val="32"/>
          <w:szCs w:val="32"/>
          <w:cs/>
        </w:rPr>
        <w:t>ธันวาคม</w:t>
      </w:r>
      <w:r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3D4A22">
        <w:rPr>
          <w:rFonts w:ascii="Angsana New" w:hAnsi="Angsana New" w:hint="cs"/>
          <w:sz w:val="32"/>
          <w:szCs w:val="32"/>
          <w:lang w:val="en-US"/>
        </w:rPr>
        <w:t>256</w:t>
      </w:r>
      <w:r w:rsidRPr="003D4A22">
        <w:rPr>
          <w:rFonts w:ascii="Angsana New" w:hAnsi="Angsana New"/>
          <w:sz w:val="32"/>
          <w:szCs w:val="32"/>
          <w:lang w:val="en-US"/>
        </w:rPr>
        <w:t xml:space="preserve">4 </w:t>
      </w:r>
      <w:r w:rsidR="00C929D6" w:rsidRPr="003D4A22">
        <w:rPr>
          <w:rFonts w:ascii="Angsana New" w:hAnsi="Angsana New" w:hint="cs"/>
          <w:color w:val="000000"/>
          <w:sz w:val="32"/>
          <w:szCs w:val="32"/>
          <w:cs/>
        </w:rPr>
        <w:t xml:space="preserve">และ </w:t>
      </w:r>
      <w:r w:rsidR="00C929D6" w:rsidRPr="003D4A22">
        <w:rPr>
          <w:rFonts w:ascii="Angsana New" w:hAnsi="Angsana New"/>
          <w:color w:val="000000"/>
          <w:sz w:val="32"/>
          <w:szCs w:val="32"/>
          <w:lang w:val="en-US"/>
        </w:rPr>
        <w:t>2563</w:t>
      </w:r>
      <w:r w:rsidR="00C929D6" w:rsidRPr="003D4A22">
        <w:rPr>
          <w:rFonts w:ascii="Angsana New" w:hAnsi="Angsana New" w:hint="cs"/>
          <w:color w:val="000000"/>
          <w:sz w:val="32"/>
          <w:szCs w:val="32"/>
          <w:cs/>
          <w:lang w:val="en-US"/>
        </w:rPr>
        <w:t xml:space="preserve"> </w:t>
      </w:r>
      <w:r w:rsidR="00F31A6D" w:rsidRPr="003D4A22">
        <w:rPr>
          <w:rFonts w:ascii="Angsana New" w:hAnsi="Angsana New" w:hint="cs"/>
          <w:sz w:val="32"/>
          <w:szCs w:val="32"/>
          <w:cs/>
          <w:lang w:val="en-US"/>
        </w:rPr>
        <w:t>ส่วนเกิน (ต่ำกว่า) ทุนจากการวัดมูลค่าเงินลงทุนที่วัดมูลค่าด้วยมูลค่ายุติธรรมผ่านกำไรขาดทุนเบ็ดเสร็จอื่น</w:t>
      </w:r>
      <w:r w:rsidR="00327DAA" w:rsidRPr="003D4A22">
        <w:rPr>
          <w:rFonts w:ascii="Angsana New" w:hAnsi="Angsana New" w:hint="cs"/>
          <w:sz w:val="32"/>
          <w:szCs w:val="32"/>
          <w:lang w:val="en-US"/>
        </w:rPr>
        <w:t xml:space="preserve"> </w:t>
      </w:r>
      <w:r w:rsidR="00F31A6D" w:rsidRPr="003D4A22">
        <w:rPr>
          <w:rFonts w:ascii="Angsana New" w:hAnsi="Angsana New" w:hint="cs"/>
          <w:sz w:val="32"/>
          <w:szCs w:val="32"/>
          <w:cs/>
          <w:lang w:val="en-US"/>
        </w:rPr>
        <w:t>ประกอบด้วย</w:t>
      </w:r>
    </w:p>
    <w:tbl>
      <w:tblPr>
        <w:tblW w:w="4819" w:type="pct"/>
        <w:tblInd w:w="45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761"/>
        <w:gridCol w:w="1754"/>
        <w:gridCol w:w="1756"/>
      </w:tblGrid>
      <w:tr w:rsidR="009214C9" w:rsidRPr="001D373C" w14:paraId="7EECF024" w14:textId="77777777" w:rsidTr="006C0C56">
        <w:trPr>
          <w:trHeight w:val="212"/>
        </w:trPr>
        <w:tc>
          <w:tcPr>
            <w:tcW w:w="3107" w:type="pct"/>
            <w:vAlign w:val="bottom"/>
          </w:tcPr>
          <w:p w14:paraId="63538E01" w14:textId="77777777" w:rsidR="009214C9" w:rsidRPr="001D373C" w:rsidRDefault="009214C9" w:rsidP="009214C9">
            <w:pPr>
              <w:spacing w:line="360" w:lineRule="exact"/>
              <w:ind w:left="125" w:right="-43" w:hanging="12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93" w:type="pct"/>
            <w:gridSpan w:val="2"/>
            <w:vAlign w:val="bottom"/>
          </w:tcPr>
          <w:p w14:paraId="177BAEC8" w14:textId="77777777" w:rsidR="009214C9" w:rsidRPr="001D373C" w:rsidRDefault="009214C9" w:rsidP="009214C9">
            <w:pPr>
              <w:spacing w:line="360" w:lineRule="exact"/>
              <w:ind w:left="600" w:right="-43" w:hanging="60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(หน่วย: พันบาท)</w:t>
            </w:r>
          </w:p>
        </w:tc>
      </w:tr>
      <w:tr w:rsidR="009214C9" w:rsidRPr="001D373C" w14:paraId="59B85659" w14:textId="77777777" w:rsidTr="006C0C56">
        <w:trPr>
          <w:trHeight w:val="212"/>
        </w:trPr>
        <w:tc>
          <w:tcPr>
            <w:tcW w:w="3107" w:type="pct"/>
            <w:vAlign w:val="bottom"/>
          </w:tcPr>
          <w:p w14:paraId="62C58BD6" w14:textId="77777777" w:rsidR="009214C9" w:rsidRPr="001D373C" w:rsidRDefault="009214C9" w:rsidP="009214C9">
            <w:pPr>
              <w:spacing w:line="360" w:lineRule="exact"/>
              <w:ind w:left="125" w:right="-43" w:hanging="12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46" w:type="pct"/>
            <w:vAlign w:val="bottom"/>
          </w:tcPr>
          <w:p w14:paraId="4F928D33" w14:textId="77777777" w:rsidR="009214C9" w:rsidRPr="001D373C" w:rsidRDefault="009214C9" w:rsidP="006C0C5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946" w:type="pct"/>
            <w:vAlign w:val="bottom"/>
          </w:tcPr>
          <w:p w14:paraId="443FAC0D" w14:textId="77777777" w:rsidR="009214C9" w:rsidRPr="001D373C" w:rsidRDefault="009214C9" w:rsidP="006C0C5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</w:tr>
      <w:tr w:rsidR="009214C9" w:rsidRPr="001D373C" w14:paraId="22944828" w14:textId="77777777" w:rsidTr="006C0C56">
        <w:tc>
          <w:tcPr>
            <w:tcW w:w="3107" w:type="pct"/>
          </w:tcPr>
          <w:p w14:paraId="0FD57631" w14:textId="77777777" w:rsidR="009214C9" w:rsidRPr="001D373C" w:rsidRDefault="009214C9" w:rsidP="009214C9">
            <w:pPr>
              <w:spacing w:line="360" w:lineRule="exact"/>
              <w:ind w:left="125" w:right="-295" w:hanging="12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ส่วนเกินทุนจากการโอนเปลี่ยนประเภทเงินลงทุน</w:t>
            </w:r>
          </w:p>
        </w:tc>
        <w:tc>
          <w:tcPr>
            <w:tcW w:w="946" w:type="pct"/>
          </w:tcPr>
          <w:p w14:paraId="0B23F1D2" w14:textId="77777777" w:rsidR="009214C9" w:rsidRPr="001D373C" w:rsidRDefault="009214C9" w:rsidP="009214C9">
            <w:pPr>
              <w:tabs>
                <w:tab w:val="decimal" w:pos="725"/>
              </w:tabs>
              <w:spacing w:line="360" w:lineRule="exact"/>
              <w:ind w:left="600" w:right="-43" w:hanging="600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46" w:type="pct"/>
          </w:tcPr>
          <w:p w14:paraId="7D00CBB8" w14:textId="77777777" w:rsidR="009214C9" w:rsidRPr="001D373C" w:rsidRDefault="009214C9" w:rsidP="009214C9">
            <w:pPr>
              <w:tabs>
                <w:tab w:val="decimal" w:pos="725"/>
              </w:tabs>
              <w:spacing w:line="360" w:lineRule="exact"/>
              <w:ind w:left="600" w:right="-43" w:hanging="600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9214C9" w:rsidRPr="001D373C" w14:paraId="084B61FE" w14:textId="77777777" w:rsidTr="006C0C56">
        <w:tc>
          <w:tcPr>
            <w:tcW w:w="3107" w:type="pct"/>
            <w:vAlign w:val="bottom"/>
          </w:tcPr>
          <w:p w14:paraId="2DA0F92E" w14:textId="77777777" w:rsidR="009214C9" w:rsidRPr="001D373C" w:rsidRDefault="009214C9" w:rsidP="009214C9">
            <w:pPr>
              <w:spacing w:line="360" w:lineRule="exact"/>
              <w:ind w:left="125" w:right="-29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946" w:type="pct"/>
            <w:vAlign w:val="bottom"/>
          </w:tcPr>
          <w:p w14:paraId="13841A9A" w14:textId="77777777" w:rsidR="009214C9" w:rsidRPr="001D373C" w:rsidRDefault="00AB3A2E" w:rsidP="009214C9">
            <w:pPr>
              <w:pBdr>
                <w:bottom w:val="single" w:sz="4" w:space="1" w:color="auto"/>
              </w:pBdr>
              <w:tabs>
                <w:tab w:val="decimal" w:pos="1337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511,708</w:t>
            </w:r>
          </w:p>
        </w:tc>
        <w:tc>
          <w:tcPr>
            <w:tcW w:w="946" w:type="pct"/>
            <w:vAlign w:val="bottom"/>
          </w:tcPr>
          <w:p w14:paraId="4DFD44F6" w14:textId="77777777" w:rsidR="009214C9" w:rsidRPr="001D373C" w:rsidRDefault="009214C9" w:rsidP="009214C9">
            <w:pPr>
              <w:pBdr>
                <w:bottom w:val="single" w:sz="4" w:space="1" w:color="auto"/>
              </w:pBdr>
              <w:tabs>
                <w:tab w:val="decimal" w:pos="1195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775,299</w:t>
            </w:r>
          </w:p>
        </w:tc>
      </w:tr>
      <w:tr w:rsidR="009214C9" w:rsidRPr="001D373C" w14:paraId="07E1AD96" w14:textId="77777777" w:rsidTr="006C0C56">
        <w:tc>
          <w:tcPr>
            <w:tcW w:w="3107" w:type="pct"/>
            <w:vAlign w:val="bottom"/>
          </w:tcPr>
          <w:p w14:paraId="4EFB11D5" w14:textId="77777777" w:rsidR="009214C9" w:rsidRPr="001D373C" w:rsidRDefault="009214C9" w:rsidP="009214C9">
            <w:pPr>
              <w:spacing w:line="360" w:lineRule="exact"/>
              <w:ind w:left="130" w:right="-288" w:hanging="130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946" w:type="pct"/>
            <w:vAlign w:val="bottom"/>
          </w:tcPr>
          <w:p w14:paraId="10E7F9F0" w14:textId="77777777" w:rsidR="009214C9" w:rsidRPr="001D373C" w:rsidRDefault="00AB3A2E" w:rsidP="009214C9">
            <w:pPr>
              <w:pBdr>
                <w:bottom w:val="single" w:sz="4" w:space="1" w:color="auto"/>
              </w:pBdr>
              <w:tabs>
                <w:tab w:val="decimal" w:pos="1337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511,708</w:t>
            </w:r>
          </w:p>
        </w:tc>
        <w:tc>
          <w:tcPr>
            <w:tcW w:w="946" w:type="pct"/>
            <w:vAlign w:val="bottom"/>
          </w:tcPr>
          <w:p w14:paraId="2E6C32B2" w14:textId="77777777" w:rsidR="009214C9" w:rsidRPr="001D373C" w:rsidRDefault="009214C9" w:rsidP="009214C9">
            <w:pPr>
              <w:pBdr>
                <w:bottom w:val="single" w:sz="4" w:space="1" w:color="auto"/>
              </w:pBdr>
              <w:tabs>
                <w:tab w:val="decimal" w:pos="1195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775,299</w:t>
            </w:r>
          </w:p>
        </w:tc>
      </w:tr>
      <w:tr w:rsidR="009214C9" w:rsidRPr="001D373C" w14:paraId="43BE3F5D" w14:textId="77777777" w:rsidTr="006C0C56">
        <w:tc>
          <w:tcPr>
            <w:tcW w:w="3107" w:type="pct"/>
            <w:vAlign w:val="bottom"/>
          </w:tcPr>
          <w:p w14:paraId="77CCFB93" w14:textId="77777777" w:rsidR="009214C9" w:rsidRPr="001D373C" w:rsidRDefault="009214C9" w:rsidP="009214C9">
            <w:pPr>
              <w:spacing w:line="360" w:lineRule="exact"/>
              <w:ind w:left="125" w:right="-295" w:hanging="12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ส่วนเกินทุนจากการวัดมูลค่าเงินลงทุน</w:t>
            </w:r>
          </w:p>
        </w:tc>
        <w:tc>
          <w:tcPr>
            <w:tcW w:w="946" w:type="pct"/>
            <w:vAlign w:val="bottom"/>
          </w:tcPr>
          <w:p w14:paraId="0DDC3D6D" w14:textId="77777777" w:rsidR="009214C9" w:rsidRPr="001D373C" w:rsidRDefault="009214C9" w:rsidP="009214C9">
            <w:pPr>
              <w:tabs>
                <w:tab w:val="decimal" w:pos="1337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46" w:type="pct"/>
            <w:vAlign w:val="bottom"/>
          </w:tcPr>
          <w:p w14:paraId="552D3E5C" w14:textId="77777777" w:rsidR="009214C9" w:rsidRPr="001D373C" w:rsidRDefault="009214C9" w:rsidP="009214C9">
            <w:pPr>
              <w:tabs>
                <w:tab w:val="decimal" w:pos="1195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9214C9" w:rsidRPr="001D373C" w14:paraId="26662141" w14:textId="77777777" w:rsidTr="006C0C56">
        <w:tc>
          <w:tcPr>
            <w:tcW w:w="3107" w:type="pct"/>
            <w:vAlign w:val="bottom"/>
          </w:tcPr>
          <w:p w14:paraId="7491BADC" w14:textId="77777777" w:rsidR="009214C9" w:rsidRPr="001D373C" w:rsidRDefault="009214C9" w:rsidP="009214C9">
            <w:pPr>
              <w:spacing w:line="360" w:lineRule="exact"/>
              <w:ind w:left="125" w:right="-29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946" w:type="pct"/>
            <w:vAlign w:val="bottom"/>
          </w:tcPr>
          <w:p w14:paraId="15BA6F3A" w14:textId="77777777" w:rsidR="009214C9" w:rsidRPr="001D373C" w:rsidRDefault="00AB3A2E" w:rsidP="009214C9">
            <w:pPr>
              <w:tabs>
                <w:tab w:val="decimal" w:pos="1337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127,585</w:t>
            </w:r>
          </w:p>
        </w:tc>
        <w:tc>
          <w:tcPr>
            <w:tcW w:w="946" w:type="pct"/>
            <w:vAlign w:val="bottom"/>
          </w:tcPr>
          <w:p w14:paraId="2C49CDBA" w14:textId="77777777" w:rsidR="009214C9" w:rsidRPr="001D373C" w:rsidRDefault="009214C9" w:rsidP="009214C9">
            <w:pPr>
              <w:tabs>
                <w:tab w:val="decimal" w:pos="1195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390,352</w:t>
            </w:r>
          </w:p>
        </w:tc>
      </w:tr>
      <w:tr w:rsidR="009214C9" w:rsidRPr="001D373C" w14:paraId="03CB0E00" w14:textId="77777777" w:rsidTr="006C0C56">
        <w:tc>
          <w:tcPr>
            <w:tcW w:w="3107" w:type="pct"/>
            <w:vAlign w:val="bottom"/>
          </w:tcPr>
          <w:p w14:paraId="3716756F" w14:textId="77777777" w:rsidR="009214C9" w:rsidRPr="001D373C" w:rsidRDefault="009214C9" w:rsidP="009214C9">
            <w:pPr>
              <w:spacing w:line="360" w:lineRule="exact"/>
              <w:ind w:left="125" w:right="-29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946" w:type="pct"/>
            <w:vAlign w:val="bottom"/>
          </w:tcPr>
          <w:p w14:paraId="73A3ED5A" w14:textId="77777777" w:rsidR="009214C9" w:rsidRPr="00ED14FA" w:rsidRDefault="00AB3A2E" w:rsidP="009214C9">
            <w:pPr>
              <w:pBdr>
                <w:bottom w:val="single" w:sz="4" w:space="1" w:color="auto"/>
              </w:pBdr>
              <w:tabs>
                <w:tab w:val="decimal" w:pos="1337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5,501</w:t>
            </w:r>
          </w:p>
        </w:tc>
        <w:tc>
          <w:tcPr>
            <w:tcW w:w="946" w:type="pct"/>
            <w:vAlign w:val="bottom"/>
          </w:tcPr>
          <w:p w14:paraId="72D58137" w14:textId="77777777" w:rsidR="009214C9" w:rsidRPr="001D373C" w:rsidRDefault="009214C9" w:rsidP="009214C9">
            <w:pPr>
              <w:pBdr>
                <w:bottom w:val="single" w:sz="4" w:space="1" w:color="auto"/>
              </w:pBdr>
              <w:tabs>
                <w:tab w:val="decimal" w:pos="1195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9214C9" w:rsidRPr="001D373C" w14:paraId="4B2DA854" w14:textId="77777777" w:rsidTr="006C0C56">
        <w:tc>
          <w:tcPr>
            <w:tcW w:w="3107" w:type="pct"/>
            <w:vAlign w:val="bottom"/>
          </w:tcPr>
          <w:p w14:paraId="1FE4C296" w14:textId="77777777" w:rsidR="009214C9" w:rsidRPr="001D373C" w:rsidRDefault="009214C9" w:rsidP="009214C9">
            <w:pPr>
              <w:spacing w:line="360" w:lineRule="exact"/>
              <w:ind w:left="125" w:right="-11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946" w:type="pct"/>
            <w:vAlign w:val="bottom"/>
          </w:tcPr>
          <w:p w14:paraId="2609AAE4" w14:textId="77777777" w:rsidR="009214C9" w:rsidRPr="001D373C" w:rsidRDefault="00AB3A2E" w:rsidP="009214C9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337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133,086</w:t>
            </w:r>
          </w:p>
        </w:tc>
        <w:tc>
          <w:tcPr>
            <w:tcW w:w="946" w:type="pct"/>
            <w:vAlign w:val="bottom"/>
          </w:tcPr>
          <w:p w14:paraId="5BEDC1B8" w14:textId="77777777" w:rsidR="009214C9" w:rsidRPr="001D373C" w:rsidRDefault="009214C9" w:rsidP="009214C9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195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390,352</w:t>
            </w:r>
          </w:p>
        </w:tc>
      </w:tr>
      <w:tr w:rsidR="009214C9" w:rsidRPr="001D373C" w14:paraId="5F3F357D" w14:textId="77777777" w:rsidTr="006C0C56">
        <w:tc>
          <w:tcPr>
            <w:tcW w:w="3107" w:type="pct"/>
            <w:vAlign w:val="bottom"/>
          </w:tcPr>
          <w:p w14:paraId="319F7B5A" w14:textId="77777777" w:rsidR="009214C9" w:rsidRPr="001D373C" w:rsidRDefault="009214C9" w:rsidP="009214C9">
            <w:pPr>
              <w:spacing w:line="360" w:lineRule="exact"/>
              <w:ind w:left="125" w:right="-295" w:hanging="12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ส่วนต่ำกว่าทุนจากการวัดมูลค่าเงินลงทุน</w:t>
            </w:r>
          </w:p>
        </w:tc>
        <w:tc>
          <w:tcPr>
            <w:tcW w:w="946" w:type="pct"/>
            <w:vAlign w:val="bottom"/>
          </w:tcPr>
          <w:p w14:paraId="4E4C078F" w14:textId="77777777" w:rsidR="009214C9" w:rsidRPr="001D373C" w:rsidRDefault="009214C9" w:rsidP="009214C9">
            <w:pPr>
              <w:tabs>
                <w:tab w:val="decimal" w:pos="1337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46" w:type="pct"/>
            <w:vAlign w:val="bottom"/>
          </w:tcPr>
          <w:p w14:paraId="55CAC6F3" w14:textId="77777777" w:rsidR="009214C9" w:rsidRPr="001D373C" w:rsidRDefault="009214C9" w:rsidP="009214C9">
            <w:pPr>
              <w:tabs>
                <w:tab w:val="decimal" w:pos="1195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9214C9" w:rsidRPr="001D373C" w14:paraId="1D1C26CC" w14:textId="77777777" w:rsidTr="006C0C56">
        <w:tc>
          <w:tcPr>
            <w:tcW w:w="3107" w:type="pct"/>
            <w:vAlign w:val="bottom"/>
          </w:tcPr>
          <w:p w14:paraId="16F3D4C1" w14:textId="77777777" w:rsidR="009214C9" w:rsidRPr="001D373C" w:rsidRDefault="009214C9" w:rsidP="009214C9">
            <w:pPr>
              <w:spacing w:line="360" w:lineRule="exact"/>
              <w:ind w:left="125" w:right="-29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946" w:type="pct"/>
            <w:vAlign w:val="bottom"/>
          </w:tcPr>
          <w:p w14:paraId="2335A983" w14:textId="77777777" w:rsidR="009214C9" w:rsidRPr="001D373C" w:rsidRDefault="00AB3A2E" w:rsidP="009214C9">
            <w:pPr>
              <w:tabs>
                <w:tab w:val="decimal" w:pos="1337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(608,596)</w:t>
            </w:r>
          </w:p>
        </w:tc>
        <w:tc>
          <w:tcPr>
            <w:tcW w:w="946" w:type="pct"/>
            <w:vAlign w:val="bottom"/>
          </w:tcPr>
          <w:p w14:paraId="5CB4BF4F" w14:textId="77777777" w:rsidR="009214C9" w:rsidRPr="001D373C" w:rsidRDefault="009214C9" w:rsidP="009214C9">
            <w:pPr>
              <w:tabs>
                <w:tab w:val="decimal" w:pos="1195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(136,480)</w:t>
            </w:r>
          </w:p>
        </w:tc>
      </w:tr>
      <w:tr w:rsidR="009214C9" w:rsidRPr="001D373C" w14:paraId="7DD4FE31" w14:textId="77777777" w:rsidTr="006C0C56">
        <w:tc>
          <w:tcPr>
            <w:tcW w:w="3107" w:type="pct"/>
            <w:vAlign w:val="bottom"/>
          </w:tcPr>
          <w:p w14:paraId="5C092591" w14:textId="77777777" w:rsidR="009214C9" w:rsidRPr="001D373C" w:rsidRDefault="009214C9" w:rsidP="009214C9">
            <w:pPr>
              <w:spacing w:line="360" w:lineRule="exact"/>
              <w:ind w:left="125" w:right="-29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946" w:type="pct"/>
            <w:vAlign w:val="bottom"/>
          </w:tcPr>
          <w:p w14:paraId="65F31420" w14:textId="77777777" w:rsidR="009214C9" w:rsidRPr="001D373C" w:rsidRDefault="00AB3A2E" w:rsidP="009214C9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337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(1,857,963)</w:t>
            </w:r>
          </w:p>
        </w:tc>
        <w:tc>
          <w:tcPr>
            <w:tcW w:w="946" w:type="pct"/>
            <w:vAlign w:val="bottom"/>
          </w:tcPr>
          <w:p w14:paraId="3957F168" w14:textId="77777777" w:rsidR="009214C9" w:rsidRPr="001D373C" w:rsidRDefault="009214C9" w:rsidP="009214C9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195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(2,084,525)</w:t>
            </w:r>
          </w:p>
        </w:tc>
      </w:tr>
      <w:tr w:rsidR="009214C9" w:rsidRPr="001D373C" w14:paraId="51B57A05" w14:textId="77777777" w:rsidTr="006C0C56">
        <w:tc>
          <w:tcPr>
            <w:tcW w:w="3107" w:type="pct"/>
            <w:vAlign w:val="bottom"/>
          </w:tcPr>
          <w:p w14:paraId="6F288EB7" w14:textId="77777777" w:rsidR="009214C9" w:rsidRPr="001D373C" w:rsidRDefault="009214C9" w:rsidP="009214C9">
            <w:pPr>
              <w:spacing w:line="360" w:lineRule="exact"/>
              <w:ind w:left="125" w:right="-11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946" w:type="pct"/>
            <w:vAlign w:val="bottom"/>
          </w:tcPr>
          <w:p w14:paraId="01F7F87F" w14:textId="77777777" w:rsidR="009214C9" w:rsidRPr="001D373C" w:rsidRDefault="00AB3A2E" w:rsidP="009214C9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337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(2,466,559)</w:t>
            </w:r>
          </w:p>
        </w:tc>
        <w:tc>
          <w:tcPr>
            <w:tcW w:w="946" w:type="pct"/>
            <w:vAlign w:val="bottom"/>
          </w:tcPr>
          <w:p w14:paraId="2104D6E9" w14:textId="77777777" w:rsidR="009214C9" w:rsidRPr="001D373C" w:rsidRDefault="009214C9" w:rsidP="009214C9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195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(2,221,005)</w:t>
            </w:r>
          </w:p>
        </w:tc>
      </w:tr>
      <w:tr w:rsidR="009214C9" w:rsidRPr="001D373C" w14:paraId="1208D77D" w14:textId="77777777" w:rsidTr="006C0C56">
        <w:tc>
          <w:tcPr>
            <w:tcW w:w="3107" w:type="pct"/>
            <w:vAlign w:val="bottom"/>
          </w:tcPr>
          <w:p w14:paraId="3A16E656" w14:textId="77777777" w:rsidR="009214C9" w:rsidRPr="001D373C" w:rsidRDefault="009214C9" w:rsidP="009214C9">
            <w:pPr>
              <w:spacing w:line="360" w:lineRule="exact"/>
              <w:ind w:left="125" w:right="-11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ส่วนต่ำกว่าทุนจากการวัดมูลค่าเงินลงทุนที่วัดมูลค่าด้วยมูลค่ายุติธรรม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   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 xml:space="preserve">ผ่านกำไรขาดทุนเบ็ดเสร็จอื่น </w:t>
            </w:r>
          </w:p>
        </w:tc>
        <w:tc>
          <w:tcPr>
            <w:tcW w:w="946" w:type="pct"/>
            <w:vAlign w:val="bottom"/>
          </w:tcPr>
          <w:p w14:paraId="1B8F46E3" w14:textId="77777777" w:rsidR="009214C9" w:rsidRPr="001D373C" w:rsidRDefault="00AB3A2E" w:rsidP="009214C9">
            <w:pPr>
              <w:tabs>
                <w:tab w:val="decimal" w:pos="1337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(1,821,765)</w:t>
            </w:r>
          </w:p>
        </w:tc>
        <w:tc>
          <w:tcPr>
            <w:tcW w:w="946" w:type="pct"/>
            <w:vAlign w:val="bottom"/>
          </w:tcPr>
          <w:p w14:paraId="629F3D8B" w14:textId="77777777" w:rsidR="009214C9" w:rsidRPr="001D373C" w:rsidRDefault="009214C9" w:rsidP="009214C9">
            <w:pPr>
              <w:tabs>
                <w:tab w:val="decimal" w:pos="1195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(1,055,354)</w:t>
            </w:r>
          </w:p>
        </w:tc>
      </w:tr>
      <w:tr w:rsidR="009214C9" w:rsidRPr="001D373C" w14:paraId="1B344485" w14:textId="77777777" w:rsidTr="006C0C56">
        <w:tc>
          <w:tcPr>
            <w:tcW w:w="3107" w:type="pct"/>
            <w:vAlign w:val="bottom"/>
          </w:tcPr>
          <w:p w14:paraId="783F8FA7" w14:textId="77777777" w:rsidR="009214C9" w:rsidRPr="001D373C" w:rsidRDefault="009214C9" w:rsidP="009214C9">
            <w:pPr>
              <w:spacing w:line="360" w:lineRule="exact"/>
              <w:ind w:left="125" w:right="-11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บวก: ภาษีเงินได้</w:t>
            </w:r>
          </w:p>
        </w:tc>
        <w:tc>
          <w:tcPr>
            <w:tcW w:w="946" w:type="pct"/>
            <w:vAlign w:val="bottom"/>
          </w:tcPr>
          <w:p w14:paraId="3976F12E" w14:textId="77777777" w:rsidR="009214C9" w:rsidRPr="001D373C" w:rsidRDefault="00AB3A2E" w:rsidP="009214C9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337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364,353</w:t>
            </w:r>
          </w:p>
        </w:tc>
        <w:tc>
          <w:tcPr>
            <w:tcW w:w="946" w:type="pct"/>
            <w:vAlign w:val="bottom"/>
          </w:tcPr>
          <w:p w14:paraId="230F40C3" w14:textId="77777777" w:rsidR="009214C9" w:rsidRPr="001D373C" w:rsidRDefault="009214C9" w:rsidP="009214C9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195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211,071</w:t>
            </w:r>
          </w:p>
        </w:tc>
      </w:tr>
      <w:tr w:rsidR="009214C9" w:rsidRPr="001D373C" w14:paraId="7B50D015" w14:textId="77777777" w:rsidTr="006C0C56">
        <w:tc>
          <w:tcPr>
            <w:tcW w:w="3107" w:type="pct"/>
            <w:vAlign w:val="bottom"/>
          </w:tcPr>
          <w:p w14:paraId="3F356753" w14:textId="77777777" w:rsidR="009214C9" w:rsidRPr="001D373C" w:rsidRDefault="009214C9" w:rsidP="009214C9">
            <w:pPr>
              <w:spacing w:line="360" w:lineRule="exact"/>
              <w:ind w:left="125" w:right="-115" w:hanging="12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ส่วน</w:t>
            </w:r>
            <w:r w:rsidRPr="001D373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ต่ำกว่า</w:t>
            </w:r>
            <w:r w:rsidRPr="001D373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ทุนจากการวัดมูลค่าเงินลงทุนที่วัดมูลค่าด้วยมูลค่ายุติธรรม        ผ่านกำไรขาดทุนเบ็ดเสร็จอื่น </w:t>
            </w:r>
            <w:r w:rsidRPr="001D373C">
              <w:rPr>
                <w:rFonts w:ascii="Angsana New" w:hAnsi="Angsana New" w:hint="cs"/>
                <w:b/>
                <w:bCs/>
                <w:sz w:val="28"/>
                <w:szCs w:val="28"/>
                <w:lang w:val="en-US"/>
              </w:rPr>
              <w:t>-</w:t>
            </w:r>
            <w:r w:rsidRPr="001D373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สุทธิจากภาษีเงินได้ </w:t>
            </w:r>
          </w:p>
        </w:tc>
        <w:tc>
          <w:tcPr>
            <w:tcW w:w="946" w:type="pct"/>
            <w:vAlign w:val="bottom"/>
          </w:tcPr>
          <w:p w14:paraId="7EC9C027" w14:textId="77777777" w:rsidR="009214C9" w:rsidRPr="001D373C" w:rsidRDefault="00AB3A2E" w:rsidP="009214C9">
            <w:pPr>
              <w:pBdr>
                <w:bottom w:val="double" w:sz="4" w:space="1" w:color="auto"/>
              </w:pBdr>
              <w:tabs>
                <w:tab w:val="decimal" w:pos="1337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(1,457,412)</w:t>
            </w:r>
          </w:p>
        </w:tc>
        <w:tc>
          <w:tcPr>
            <w:tcW w:w="946" w:type="pct"/>
            <w:vAlign w:val="bottom"/>
          </w:tcPr>
          <w:p w14:paraId="1CDD92AE" w14:textId="77777777" w:rsidR="009214C9" w:rsidRPr="001D373C" w:rsidRDefault="009214C9" w:rsidP="009214C9">
            <w:pPr>
              <w:pBdr>
                <w:bottom w:val="double" w:sz="4" w:space="1" w:color="auto"/>
              </w:pBdr>
              <w:tabs>
                <w:tab w:val="decimal" w:pos="1195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(844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283)</w:t>
            </w:r>
          </w:p>
        </w:tc>
      </w:tr>
    </w:tbl>
    <w:p w14:paraId="664BC2A4" w14:textId="77777777" w:rsidR="001C454C" w:rsidRPr="00F0363C" w:rsidRDefault="00342C52" w:rsidP="008E1B16">
      <w:pPr>
        <w:pStyle w:val="Heading1"/>
        <w:numPr>
          <w:ilvl w:val="0"/>
          <w:numId w:val="12"/>
        </w:numPr>
        <w:spacing w:before="60" w:after="60"/>
        <w:ind w:left="561" w:hanging="561"/>
        <w:rPr>
          <w:rFonts w:ascii="Angsana New" w:hAnsi="Angsana New"/>
          <w:sz w:val="32"/>
          <w:szCs w:val="32"/>
          <w:u w:val="none"/>
          <w:cs/>
        </w:rPr>
      </w:pPr>
      <w:r w:rsidRPr="00F0363C">
        <w:rPr>
          <w:rFonts w:ascii="Angsana New" w:hAnsi="Angsana New"/>
          <w:sz w:val="32"/>
          <w:szCs w:val="32"/>
          <w:u w:val="none"/>
          <w:cs/>
          <w:lang w:val="en-US"/>
        </w:rPr>
        <w:br w:type="page"/>
      </w:r>
      <w:bookmarkStart w:id="87" w:name="_Toc96506777"/>
      <w:bookmarkEnd w:id="72"/>
      <w:bookmarkEnd w:id="73"/>
      <w:r w:rsidR="001C454C" w:rsidRPr="00F0363C">
        <w:rPr>
          <w:rFonts w:ascii="Angsana New" w:hAnsi="Angsana New" w:hint="cs"/>
          <w:sz w:val="32"/>
          <w:szCs w:val="32"/>
          <w:u w:val="none"/>
          <w:cs/>
        </w:rPr>
        <w:lastRenderedPageBreak/>
        <w:t>เงินกองทุน</w:t>
      </w:r>
      <w:bookmarkEnd w:id="74"/>
      <w:r w:rsidR="0084192A">
        <w:rPr>
          <w:rFonts w:ascii="Angsana New" w:hAnsi="Angsana New" w:hint="cs"/>
          <w:sz w:val="32"/>
          <w:szCs w:val="32"/>
          <w:u w:val="none"/>
          <w:cs/>
        </w:rPr>
        <w:t>ตามกฎหมาย</w:t>
      </w:r>
      <w:r w:rsidR="005A780C" w:rsidRPr="005A780C">
        <w:rPr>
          <w:rFonts w:ascii="Angsana New" w:hAnsi="Angsana New" w:hint="cs"/>
          <w:sz w:val="32"/>
          <w:szCs w:val="32"/>
          <w:u w:val="none"/>
          <w:cs/>
        </w:rPr>
        <w:t>และสินทรัพย์สภาพคล่อง</w:t>
      </w:r>
      <w:bookmarkEnd w:id="87"/>
    </w:p>
    <w:p w14:paraId="03770817" w14:textId="77777777" w:rsidR="00EB0243" w:rsidRPr="00710B9A" w:rsidRDefault="00EB0243" w:rsidP="008E1B16">
      <w:pPr>
        <w:tabs>
          <w:tab w:val="left" w:pos="1440"/>
        </w:tabs>
        <w:spacing w:before="60" w:after="60"/>
        <w:ind w:left="540"/>
        <w:jc w:val="thaiDistribute"/>
        <w:rPr>
          <w:rFonts w:ascii="Angsana New" w:hAnsi="Angsana New"/>
          <w:sz w:val="32"/>
          <w:szCs w:val="32"/>
          <w:lang w:val="en-US"/>
        </w:rPr>
      </w:pPr>
      <w:r w:rsidRPr="00710B9A">
        <w:rPr>
          <w:rFonts w:ascii="Angsana New" w:hAnsi="Angsana New" w:hint="cs"/>
          <w:sz w:val="32"/>
          <w:szCs w:val="32"/>
          <w:cs/>
          <w:lang w:val="en-US"/>
        </w:rPr>
        <w:t xml:space="preserve">วัตถุประสงค์ของธนาคารฯในการบริหารทุน คือ การดำรงไว้ซึ่งความสามารถในการดำเนินงานอย่างต่อเนื่องและการดำรงเงินกองทุนตามกฎหมายตามพระราชบัญญัติธุรกิจสถาบันการเงิน พ.ศ. </w:t>
      </w:r>
      <w:r w:rsidRPr="00710B9A">
        <w:rPr>
          <w:rFonts w:ascii="Angsana New" w:hAnsi="Angsana New" w:hint="cs"/>
          <w:sz w:val="32"/>
          <w:szCs w:val="32"/>
          <w:lang w:val="en-US"/>
        </w:rPr>
        <w:t>2551</w:t>
      </w:r>
    </w:p>
    <w:p w14:paraId="087E0D29" w14:textId="77777777" w:rsidR="00BE2BF8" w:rsidRPr="008E1B16" w:rsidRDefault="00C10F82" w:rsidP="008E1B16">
      <w:pPr>
        <w:tabs>
          <w:tab w:val="left" w:pos="1440"/>
        </w:tabs>
        <w:spacing w:before="60"/>
        <w:ind w:left="544"/>
        <w:jc w:val="thaiDistribute"/>
        <w:rPr>
          <w:rFonts w:ascii="Angsana New" w:hAnsi="Angsana New"/>
          <w:sz w:val="32"/>
          <w:szCs w:val="32"/>
          <w:lang w:val="en-US"/>
        </w:rPr>
      </w:pPr>
      <w:r w:rsidRPr="008E1B16">
        <w:rPr>
          <w:rFonts w:ascii="Angsana New" w:hAnsi="Angsana New" w:hint="cs"/>
          <w:sz w:val="32"/>
          <w:szCs w:val="32"/>
          <w:cs/>
          <w:lang w:val="en-US"/>
        </w:rPr>
        <w:t xml:space="preserve">ณ วันที่ </w:t>
      </w:r>
      <w:r w:rsidR="009E6C24" w:rsidRPr="008E1B16">
        <w:rPr>
          <w:rFonts w:ascii="Angsana New" w:hAnsi="Angsana New"/>
          <w:color w:val="000000"/>
          <w:sz w:val="32"/>
          <w:szCs w:val="32"/>
          <w:lang w:val="en-US"/>
        </w:rPr>
        <w:t>31</w:t>
      </w:r>
      <w:r w:rsidR="009E6C24" w:rsidRPr="008E1B16">
        <w:rPr>
          <w:rFonts w:ascii="Angsana New" w:hAnsi="Angsana New" w:hint="cs"/>
          <w:color w:val="000000"/>
          <w:sz w:val="32"/>
          <w:szCs w:val="32"/>
          <w:cs/>
          <w:lang w:val="en-US"/>
        </w:rPr>
        <w:t xml:space="preserve"> </w:t>
      </w:r>
      <w:r w:rsidR="009E6C24" w:rsidRPr="008E1B16">
        <w:rPr>
          <w:rFonts w:ascii="Angsana New" w:hAnsi="Angsana New" w:hint="cs"/>
          <w:color w:val="000000"/>
          <w:sz w:val="32"/>
          <w:szCs w:val="32"/>
          <w:cs/>
        </w:rPr>
        <w:t xml:space="preserve">ธันวาคม </w:t>
      </w:r>
      <w:r w:rsidR="00C929D6" w:rsidRPr="008E1B16">
        <w:rPr>
          <w:rFonts w:ascii="Angsana New" w:hAnsi="Angsana New"/>
          <w:color w:val="000000"/>
          <w:sz w:val="32"/>
          <w:szCs w:val="32"/>
          <w:lang w:val="en-US"/>
        </w:rPr>
        <w:t>2564</w:t>
      </w:r>
      <w:r w:rsidR="00C929D6" w:rsidRPr="008E1B16">
        <w:rPr>
          <w:rFonts w:ascii="Angsana New" w:hAnsi="Angsana New" w:hint="cs"/>
          <w:color w:val="000000"/>
          <w:sz w:val="32"/>
          <w:szCs w:val="32"/>
          <w:cs/>
        </w:rPr>
        <w:t xml:space="preserve"> และ </w:t>
      </w:r>
      <w:r w:rsidR="00C929D6" w:rsidRPr="008E1B16">
        <w:rPr>
          <w:rFonts w:ascii="Angsana New" w:hAnsi="Angsana New"/>
          <w:color w:val="000000"/>
          <w:sz w:val="32"/>
          <w:szCs w:val="32"/>
          <w:lang w:val="en-US"/>
        </w:rPr>
        <w:t>2563</w:t>
      </w:r>
      <w:r w:rsidR="00C929D6" w:rsidRPr="008E1B16">
        <w:rPr>
          <w:rFonts w:ascii="Angsana New" w:hAnsi="Angsana New" w:hint="cs"/>
          <w:color w:val="000000"/>
          <w:sz w:val="32"/>
          <w:szCs w:val="32"/>
          <w:cs/>
          <w:lang w:val="en-US"/>
        </w:rPr>
        <w:t xml:space="preserve"> </w:t>
      </w:r>
      <w:r w:rsidR="00EB0243" w:rsidRPr="008E1B16">
        <w:rPr>
          <w:rFonts w:ascii="Angsana New" w:hAnsi="Angsana New" w:hint="cs"/>
          <w:sz w:val="32"/>
          <w:szCs w:val="32"/>
          <w:cs/>
          <w:lang w:val="en-US"/>
        </w:rPr>
        <w:t>เงินกองทุน</w:t>
      </w:r>
      <w:r w:rsidRPr="008E1B16">
        <w:rPr>
          <w:rFonts w:ascii="Angsana New" w:hAnsi="Angsana New" w:hint="cs"/>
          <w:sz w:val="32"/>
          <w:szCs w:val="32"/>
          <w:cs/>
          <w:lang w:val="en-US"/>
        </w:rPr>
        <w:t>ของธนาคารฯซึ่งคำนวณตามหลักเกณฑ์</w:t>
      </w:r>
      <w:r w:rsidR="009E6C24" w:rsidRPr="008E1B16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EB0243" w:rsidRPr="008E1B16">
        <w:rPr>
          <w:rFonts w:ascii="Angsana New" w:hAnsi="Angsana New" w:hint="cs"/>
          <w:sz w:val="32"/>
          <w:szCs w:val="32"/>
          <w:lang w:val="en-US"/>
        </w:rPr>
        <w:t>Basel</w:t>
      </w:r>
      <w:r w:rsidR="00337126" w:rsidRPr="008E1B16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EB0243" w:rsidRPr="008E1B16">
        <w:rPr>
          <w:rFonts w:ascii="Angsana New" w:hAnsi="Angsana New" w:hint="cs"/>
          <w:sz w:val="32"/>
          <w:szCs w:val="32"/>
          <w:lang w:val="en-US"/>
        </w:rPr>
        <w:t>III</w:t>
      </w:r>
      <w:r w:rsidR="00EB0243" w:rsidRPr="008E1B16">
        <w:rPr>
          <w:rFonts w:ascii="Angsana New" w:hAnsi="Angsana New" w:hint="cs"/>
          <w:sz w:val="32"/>
          <w:szCs w:val="32"/>
          <w:cs/>
          <w:lang w:val="en-US"/>
        </w:rPr>
        <w:t xml:space="preserve"> ประกอบด้วย</w:t>
      </w:r>
    </w:p>
    <w:tbl>
      <w:tblPr>
        <w:tblW w:w="913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220"/>
        <w:gridCol w:w="1959"/>
        <w:gridCol w:w="1959"/>
      </w:tblGrid>
      <w:tr w:rsidR="00E00441" w:rsidRPr="002A3EE6" w14:paraId="2846BA46" w14:textId="77777777" w:rsidTr="00D24E91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CB9736" w14:textId="77777777" w:rsidR="00E00441" w:rsidRPr="002A3EE6" w:rsidRDefault="00E00441" w:rsidP="008E1B16">
            <w:pPr>
              <w:spacing w:line="360" w:lineRule="exact"/>
              <w:ind w:right="25" w:firstLine="20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4F119" w14:textId="77777777" w:rsidR="00E00441" w:rsidRPr="00710B9A" w:rsidRDefault="00E00441" w:rsidP="008E1B16">
            <w:pPr>
              <w:spacing w:line="360" w:lineRule="exact"/>
              <w:ind w:right="25" w:firstLine="2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5216F0" w14:textId="77777777" w:rsidR="00E00441" w:rsidRPr="002A3EE6" w:rsidRDefault="009E6C24" w:rsidP="008E1B16">
            <w:pPr>
              <w:spacing w:line="360" w:lineRule="exact"/>
              <w:ind w:right="25" w:firstLine="20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710B9A">
              <w:rPr>
                <w:rFonts w:ascii="Angsana New" w:hAnsi="Angsana New" w:hint="cs"/>
                <w:spacing w:val="1"/>
                <w:sz w:val="28"/>
                <w:szCs w:val="28"/>
                <w:lang w:val="en-US"/>
              </w:rPr>
              <w:t>:</w:t>
            </w:r>
            <w:r w:rsidRPr="00710B9A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9E6C24" w:rsidRPr="002A3EE6" w14:paraId="5FC61B34" w14:textId="77777777" w:rsidTr="00D24E91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64D50A" w14:textId="77777777" w:rsidR="009E6C24" w:rsidRPr="002A3EE6" w:rsidRDefault="009E6C24" w:rsidP="008E1B16">
            <w:pPr>
              <w:spacing w:line="360" w:lineRule="exact"/>
              <w:ind w:right="25" w:firstLine="20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4DB0A9" w14:textId="77777777" w:rsidR="009E6C24" w:rsidRPr="00710B9A" w:rsidRDefault="009E6C24" w:rsidP="008E1B16">
            <w:pPr>
              <w:pBdr>
                <w:bottom w:val="single" w:sz="4" w:space="1" w:color="auto"/>
              </w:pBdr>
              <w:spacing w:line="360" w:lineRule="exact"/>
              <w:ind w:right="25" w:firstLine="2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2A3EE6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2A3EE6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64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7EF692" w14:textId="77777777" w:rsidR="009E6C24" w:rsidRPr="002A3EE6" w:rsidRDefault="009E6C24" w:rsidP="008E1B16">
            <w:pPr>
              <w:pBdr>
                <w:bottom w:val="single" w:sz="4" w:space="1" w:color="auto"/>
              </w:pBdr>
              <w:spacing w:line="360" w:lineRule="exact"/>
              <w:ind w:right="25" w:firstLine="20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A3EE6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2A3EE6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</w:tr>
      <w:tr w:rsidR="009E6C24" w:rsidRPr="002A3EE6" w14:paraId="6BAF6813" w14:textId="77777777" w:rsidTr="00D24E91">
        <w:trPr>
          <w:cantSplit/>
          <w:trHeight w:val="9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E7467" w14:textId="77777777" w:rsidR="009E6C24" w:rsidRPr="001D373C" w:rsidRDefault="009E6C24" w:rsidP="008E1B16">
            <w:pPr>
              <w:tabs>
                <w:tab w:val="left" w:pos="162"/>
                <w:tab w:val="left" w:pos="342"/>
              </w:tabs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u w:val="single"/>
                <w:cs/>
              </w:rPr>
              <w:t xml:space="preserve">เงินกองทุนชั้นที่ </w:t>
            </w:r>
            <w:r w:rsidRPr="001D373C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 xml:space="preserve">1 </w:t>
            </w:r>
            <w:r w:rsidRPr="001D373C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ที่เป็นส่วนของเจ้าของ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947D72" w14:textId="77777777" w:rsidR="009E6C24" w:rsidRPr="002A3EE6" w:rsidRDefault="009E6C24" w:rsidP="008E1B16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2A9D32B7" w14:textId="77777777" w:rsidR="009E6C24" w:rsidRPr="002A3EE6" w:rsidRDefault="009E6C24" w:rsidP="008E1B16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9E6C24" w:rsidRPr="002A3EE6" w14:paraId="2AE37534" w14:textId="77777777" w:rsidTr="00D24E91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3899B0" w14:textId="77777777" w:rsidR="009E6C24" w:rsidRPr="001D373C" w:rsidRDefault="009E6C24" w:rsidP="008E1B16">
            <w:pPr>
              <w:tabs>
                <w:tab w:val="left" w:pos="162"/>
                <w:tab w:val="left" w:pos="342"/>
              </w:tabs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ab/>
              <w:t>ทุนที่ออกและชำระเต็มมูลค่าแล้ว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CC748" w14:textId="77777777" w:rsidR="009E6C24" w:rsidRPr="002A3EE6" w:rsidRDefault="00795174" w:rsidP="008E1B16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20,000,000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2606E7" w14:textId="77777777" w:rsidR="009E6C24" w:rsidRPr="002A3EE6" w:rsidRDefault="009E6C24" w:rsidP="008E1B16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20,000,000</w:t>
            </w:r>
          </w:p>
        </w:tc>
      </w:tr>
      <w:tr w:rsidR="009E6C24" w:rsidRPr="002A3EE6" w14:paraId="5D3B56FE" w14:textId="77777777" w:rsidTr="00D24E91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1428F3" w14:textId="77777777" w:rsidR="009E6C24" w:rsidRPr="001D373C" w:rsidRDefault="009E6C24" w:rsidP="008E1B16">
            <w:pPr>
              <w:tabs>
                <w:tab w:val="left" w:pos="162"/>
                <w:tab w:val="left" w:pos="342"/>
              </w:tabs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ab/>
              <w:t>ส่วนเกินมูลค่าหุ้นสามัญ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73EE8B" w14:textId="77777777" w:rsidR="009E6C24" w:rsidRPr="002A3EE6" w:rsidRDefault="00795174" w:rsidP="008E1B16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10,598,915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934141" w14:textId="77777777" w:rsidR="009E6C24" w:rsidRPr="002A3EE6" w:rsidRDefault="009E6C24" w:rsidP="008E1B16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10,598,915</w:t>
            </w:r>
          </w:p>
        </w:tc>
      </w:tr>
      <w:tr w:rsidR="009E6C24" w:rsidRPr="002A3EE6" w14:paraId="27E8A282" w14:textId="77777777" w:rsidTr="00D24E91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853C31" w14:textId="77777777" w:rsidR="009E6C24" w:rsidRPr="001D373C" w:rsidRDefault="009E6C24" w:rsidP="008E1B16">
            <w:pPr>
              <w:tabs>
                <w:tab w:val="left" w:pos="162"/>
                <w:tab w:val="left" w:pos="342"/>
              </w:tabs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ab/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ทุน</w:t>
            </w:r>
            <w:r w:rsidRPr="001D373C">
              <w:rPr>
                <w:rFonts w:ascii="Angsana New" w:hAnsi="Angsana New"/>
                <w:sz w:val="28"/>
                <w:szCs w:val="28"/>
                <w:cs/>
              </w:rPr>
              <w:t>สำรองตามกฎหมาย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630F8C" w14:textId="77777777" w:rsidR="009E6C24" w:rsidRPr="00A37795" w:rsidRDefault="00795174" w:rsidP="008E1B16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924,300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584F58" w14:textId="77777777" w:rsidR="009E6C24" w:rsidRPr="00A37795" w:rsidRDefault="009E6C24" w:rsidP="008E1B16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889,700</w:t>
            </w:r>
          </w:p>
        </w:tc>
      </w:tr>
      <w:tr w:rsidR="009E6C24" w:rsidRPr="002A3EE6" w14:paraId="2C26722E" w14:textId="77777777" w:rsidTr="00D24E91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AF3044" w14:textId="77777777" w:rsidR="009E6C24" w:rsidRPr="001D373C" w:rsidRDefault="009E6C24" w:rsidP="008E1B16">
            <w:pPr>
              <w:tabs>
                <w:tab w:val="left" w:pos="162"/>
                <w:tab w:val="left" w:pos="342"/>
              </w:tabs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ab/>
              <w:t>กำไรสุทธิคงเหลือหลังการจัดสรร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DB6EC8" w14:textId="77777777" w:rsidR="009E6C24" w:rsidRPr="00DB39B4" w:rsidRDefault="00795174" w:rsidP="008E1B16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5,333,851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35AC79" w14:textId="77777777" w:rsidR="009E6C24" w:rsidRPr="00DB39B4" w:rsidRDefault="009E6C24" w:rsidP="008E1B16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4,473,125</w:t>
            </w:r>
          </w:p>
        </w:tc>
      </w:tr>
      <w:tr w:rsidR="009E6C24" w:rsidRPr="002A3EE6" w14:paraId="345017A5" w14:textId="77777777" w:rsidTr="00D24E91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F7087B" w14:textId="77777777" w:rsidR="009E6C24" w:rsidRPr="001D373C" w:rsidRDefault="009E6C24" w:rsidP="008E1B16">
            <w:pPr>
              <w:spacing w:line="360" w:lineRule="exact"/>
              <w:ind w:left="293" w:right="-108" w:hanging="14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ส่วนต่ำกว่าทุนจากการเปลี่ยนแปลงมูลค่าเงินลงทุนที่วัดมูลค่า</w:t>
            </w:r>
            <w:r w:rsidR="008E1B16">
              <w:rPr>
                <w:rFonts w:ascii="Angsana New" w:hAnsi="Angsana New" w:hint="cs"/>
                <w:sz w:val="28"/>
                <w:szCs w:val="28"/>
                <w:cs/>
              </w:rPr>
              <w:t xml:space="preserve">    </w:t>
            </w:r>
            <w:r w:rsidRPr="001D373C">
              <w:rPr>
                <w:rFonts w:ascii="Angsana New" w:hAnsi="Angsana New"/>
                <w:sz w:val="28"/>
                <w:szCs w:val="28"/>
                <w:cs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0D323E" w14:textId="77777777" w:rsidR="009E6C24" w:rsidRPr="00DB39B4" w:rsidRDefault="00795174" w:rsidP="008E1B16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(1,653,952)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4D7361" w14:textId="77777777" w:rsidR="009E6C24" w:rsidRPr="00DB39B4" w:rsidRDefault="009E6C24" w:rsidP="008E1B16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(1,055,629)</w:t>
            </w:r>
          </w:p>
        </w:tc>
      </w:tr>
      <w:tr w:rsidR="009E6C24" w:rsidRPr="002A3EE6" w14:paraId="64A8A01F" w14:textId="77777777" w:rsidTr="00D24E91">
        <w:trPr>
          <w:cantSplit/>
          <w:trHeight w:val="74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A7F2C0" w14:textId="77777777" w:rsidR="009E6C24" w:rsidRPr="001D373C" w:rsidRDefault="009E6C24" w:rsidP="008E1B16">
            <w:pPr>
              <w:tabs>
                <w:tab w:val="left" w:pos="162"/>
                <w:tab w:val="left" w:pos="342"/>
                <w:tab w:val="left" w:pos="5760"/>
              </w:tabs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ab/>
              <w:t xml:space="preserve">รายการหักจากเงินกองทุนชั้นที่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Pr="001D373C">
              <w:rPr>
                <w:rFonts w:ascii="Angsana New" w:hAnsi="Angsana New"/>
                <w:sz w:val="28"/>
                <w:szCs w:val="28"/>
                <w:cs/>
              </w:rPr>
              <w:t xml:space="preserve"> ที่เป็นส่วนของเจ้าของ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189979" w14:textId="77777777" w:rsidR="009E6C24" w:rsidRPr="00A37795" w:rsidRDefault="00795174" w:rsidP="008E1B16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(1,</w:t>
            </w:r>
            <w:r w:rsidR="00E27A83">
              <w:rPr>
                <w:rFonts w:ascii="Angsana New" w:hAnsi="Angsana New"/>
                <w:sz w:val="28"/>
                <w:szCs w:val="28"/>
                <w:lang w:val="en-US"/>
              </w:rPr>
              <w:t>288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,255)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49C2F" w14:textId="77777777" w:rsidR="009E6C24" w:rsidRPr="00A37795" w:rsidRDefault="009E6C24" w:rsidP="008E1B16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(946,648)</w:t>
            </w:r>
          </w:p>
        </w:tc>
      </w:tr>
      <w:tr w:rsidR="009E6C24" w:rsidRPr="002A3EE6" w14:paraId="6AA42C1F" w14:textId="77777777" w:rsidTr="00D24E91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3B894" w14:textId="77777777" w:rsidR="009E6C24" w:rsidRPr="001D373C" w:rsidRDefault="009E6C24" w:rsidP="008E1B16">
            <w:pPr>
              <w:tabs>
                <w:tab w:val="left" w:pos="162"/>
                <w:tab w:val="left" w:pos="342"/>
                <w:tab w:val="left" w:pos="5760"/>
              </w:tabs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 xml:space="preserve">รวมเงินกองทุนชั้นที่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ที่เป็นส่วนของเจ้าของ 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9CCE25" w14:textId="77777777" w:rsidR="009E6C24" w:rsidRPr="00A37795" w:rsidRDefault="00795174" w:rsidP="008E1B16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33,</w:t>
            </w:r>
            <w:r w:rsidR="00E27A83">
              <w:rPr>
                <w:rFonts w:ascii="Angsana New" w:hAnsi="Angsana New"/>
                <w:sz w:val="28"/>
                <w:szCs w:val="28"/>
                <w:lang w:val="en-US"/>
              </w:rPr>
              <w:t>914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,859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D4D1D" w14:textId="77777777" w:rsidR="009E6C24" w:rsidRPr="00A37795" w:rsidRDefault="009E6C24" w:rsidP="008E1B16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33,959,463</w:t>
            </w:r>
          </w:p>
        </w:tc>
      </w:tr>
      <w:tr w:rsidR="009E6C24" w:rsidRPr="002A3EE6" w14:paraId="1C17C1C4" w14:textId="77777777" w:rsidTr="00D24E91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D9241" w14:textId="77777777" w:rsidR="009E6C24" w:rsidRPr="001D373C" w:rsidRDefault="009E6C24" w:rsidP="008E1B16">
            <w:pPr>
              <w:tabs>
                <w:tab w:val="left" w:pos="162"/>
                <w:tab w:val="left" w:pos="342"/>
                <w:tab w:val="left" w:pos="5760"/>
              </w:tabs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 xml:space="preserve">รวมเงินกองทุนชั้นที่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209E28" w14:textId="77777777" w:rsidR="009E6C24" w:rsidRPr="00A37795" w:rsidRDefault="00795174" w:rsidP="008E1B16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33,</w:t>
            </w:r>
            <w:r w:rsidR="00E27A83">
              <w:rPr>
                <w:rFonts w:ascii="Angsana New" w:hAnsi="Angsana New"/>
                <w:sz w:val="28"/>
                <w:szCs w:val="28"/>
                <w:lang w:val="en-US"/>
              </w:rPr>
              <w:t>914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,859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603682" w14:textId="77777777" w:rsidR="009E6C24" w:rsidRPr="00A37795" w:rsidRDefault="009E6C24" w:rsidP="008E1B16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33,959,463</w:t>
            </w:r>
          </w:p>
        </w:tc>
      </w:tr>
      <w:tr w:rsidR="009E6C24" w:rsidRPr="002A3EE6" w14:paraId="2BE405C7" w14:textId="77777777" w:rsidTr="00D24E91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7139F1" w14:textId="77777777" w:rsidR="009E6C24" w:rsidRPr="001D373C" w:rsidRDefault="009E6C24" w:rsidP="008E1B16">
            <w:pPr>
              <w:tabs>
                <w:tab w:val="left" w:pos="162"/>
                <w:tab w:val="left" w:pos="342"/>
              </w:tabs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u w:val="single"/>
                <w:cs/>
              </w:rPr>
              <w:t xml:space="preserve">เงินกองทุนชั้นที่ </w:t>
            </w:r>
            <w:r w:rsidRPr="001D373C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2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8C62A" w14:textId="77777777" w:rsidR="009E6C24" w:rsidRPr="00A37795" w:rsidRDefault="009E6C24" w:rsidP="008E1B16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671D83" w14:textId="77777777" w:rsidR="009E6C24" w:rsidRPr="00A37795" w:rsidRDefault="009E6C24" w:rsidP="008E1B16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9E6C24" w:rsidRPr="002A3EE6" w14:paraId="3F535325" w14:textId="77777777" w:rsidTr="00D24E91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BE7F4E" w14:textId="77777777" w:rsidR="009E6C24" w:rsidRPr="001D373C" w:rsidRDefault="009E6C24" w:rsidP="008E1B16">
            <w:pPr>
              <w:tabs>
                <w:tab w:val="left" w:pos="162"/>
                <w:tab w:val="left" w:pos="342"/>
              </w:tabs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ab/>
              <w:t>ตราสารหนี้ด้อยสิทธิ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26AF46" w14:textId="77777777" w:rsidR="009E6C24" w:rsidRPr="00DB39B4" w:rsidRDefault="00795174" w:rsidP="008E1B16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2,400,000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1EE566" w14:textId="77777777" w:rsidR="009E6C24" w:rsidRPr="00DB39B4" w:rsidRDefault="009E6C24" w:rsidP="008E1B16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3,173,000</w:t>
            </w:r>
          </w:p>
        </w:tc>
      </w:tr>
      <w:tr w:rsidR="009E6C24" w:rsidRPr="002A3EE6" w14:paraId="7EF765D5" w14:textId="77777777" w:rsidTr="00D24E91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A98B27" w14:textId="77777777" w:rsidR="009E6C24" w:rsidRPr="001D373C" w:rsidRDefault="009E6C24" w:rsidP="008E1B16">
            <w:pPr>
              <w:tabs>
                <w:tab w:val="left" w:pos="342"/>
              </w:tabs>
              <w:spacing w:line="360" w:lineRule="exact"/>
              <w:ind w:right="-108" w:firstLine="151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เงินสำรองทั่วไป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4C59C4" w14:textId="77777777" w:rsidR="009E6C24" w:rsidRPr="00DB39B4" w:rsidRDefault="00795174" w:rsidP="008E1B16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</w:t>
            </w:r>
            <w:r w:rsidR="00E27A83">
              <w:rPr>
                <w:rFonts w:ascii="Angsana New" w:hAnsi="Angsana New"/>
                <w:sz w:val="28"/>
                <w:szCs w:val="28"/>
                <w:lang w:val="en-US"/>
              </w:rPr>
              <w:t>199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,045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CA51E" w14:textId="77777777" w:rsidR="009E6C24" w:rsidRPr="00DB39B4" w:rsidRDefault="009E6C24" w:rsidP="008E1B16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2,265,711</w:t>
            </w:r>
          </w:p>
        </w:tc>
      </w:tr>
      <w:tr w:rsidR="009E6C24" w:rsidRPr="002A3EE6" w14:paraId="3F7FF28A" w14:textId="77777777" w:rsidTr="00D24E91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0A98FB" w14:textId="77777777" w:rsidR="009E6C24" w:rsidRPr="001D373C" w:rsidRDefault="009E6C24" w:rsidP="008E1B16">
            <w:pPr>
              <w:tabs>
                <w:tab w:val="left" w:pos="162"/>
                <w:tab w:val="left" w:pos="342"/>
              </w:tabs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 xml:space="preserve">รวมเงินกองทุนชั้นที่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9BD815" w14:textId="77777777" w:rsidR="009E6C24" w:rsidRPr="00A37795" w:rsidRDefault="00795174" w:rsidP="008E1B16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4,</w:t>
            </w:r>
            <w:r w:rsidR="00E27A83">
              <w:rPr>
                <w:rFonts w:ascii="Angsana New" w:hAnsi="Angsana New"/>
                <w:sz w:val="28"/>
                <w:szCs w:val="28"/>
                <w:lang w:val="en-US"/>
              </w:rPr>
              <w:t>599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,045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BD840E" w14:textId="77777777" w:rsidR="009E6C24" w:rsidRPr="00A37795" w:rsidRDefault="009E6C24" w:rsidP="008E1B16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5,438,711</w:t>
            </w:r>
          </w:p>
        </w:tc>
      </w:tr>
      <w:tr w:rsidR="009E6C24" w:rsidRPr="002A3EE6" w14:paraId="7D2B9761" w14:textId="77777777" w:rsidTr="00D24E91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86FBA" w14:textId="77777777" w:rsidR="009E6C24" w:rsidRPr="001D373C" w:rsidRDefault="009E6C24" w:rsidP="008E1B16">
            <w:pPr>
              <w:tabs>
                <w:tab w:val="left" w:pos="900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รวมเงินกองทุนตามกฎหมายทั้งสิ้น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2F302" w14:textId="77777777" w:rsidR="009E6C24" w:rsidRPr="00A37795" w:rsidRDefault="00795174" w:rsidP="008E1B16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38,</w:t>
            </w:r>
            <w:r w:rsidR="00E27A83">
              <w:rPr>
                <w:rFonts w:ascii="Angsana New" w:hAnsi="Angsana New"/>
                <w:sz w:val="28"/>
                <w:szCs w:val="28"/>
                <w:lang w:val="en-US"/>
              </w:rPr>
              <w:t>513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,904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175A8" w14:textId="77777777" w:rsidR="009E6C24" w:rsidRPr="00A37795" w:rsidRDefault="009E6C24" w:rsidP="008E1B16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39,398,174</w:t>
            </w:r>
          </w:p>
        </w:tc>
      </w:tr>
    </w:tbl>
    <w:p w14:paraId="0C5B4D11" w14:textId="77777777" w:rsidR="00425093" w:rsidRPr="008E1B16" w:rsidRDefault="00425093" w:rsidP="001251CD">
      <w:pPr>
        <w:tabs>
          <w:tab w:val="left" w:pos="1440"/>
        </w:tabs>
        <w:ind w:right="85"/>
        <w:jc w:val="right"/>
        <w:rPr>
          <w:rFonts w:ascii="Angsana New" w:hAnsi="Angsana New"/>
          <w:spacing w:val="1"/>
          <w:sz w:val="16"/>
          <w:szCs w:val="16"/>
          <w:lang w:val="en-US"/>
        </w:rPr>
      </w:pPr>
    </w:p>
    <w:tbl>
      <w:tblPr>
        <w:tblW w:w="4734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262"/>
        <w:gridCol w:w="1399"/>
        <w:gridCol w:w="1257"/>
        <w:gridCol w:w="1319"/>
      </w:tblGrid>
      <w:tr w:rsidR="009E6C24" w:rsidRPr="001D373C" w14:paraId="4A409B07" w14:textId="77777777" w:rsidTr="00E27A83">
        <w:trPr>
          <w:cantSplit/>
          <w:trHeight w:val="65"/>
        </w:trPr>
        <w:tc>
          <w:tcPr>
            <w:tcW w:w="2125" w:type="pct"/>
            <w:tcBorders>
              <w:top w:val="nil"/>
              <w:left w:val="nil"/>
              <w:bottom w:val="nil"/>
              <w:right w:val="nil"/>
            </w:tcBorders>
          </w:tcPr>
          <w:p w14:paraId="25A83D26" w14:textId="77777777" w:rsidR="009E6C24" w:rsidRPr="001D373C" w:rsidRDefault="009E6C24" w:rsidP="008E1B16">
            <w:pPr>
              <w:tabs>
                <w:tab w:val="left" w:pos="900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3EA895" w14:textId="77777777" w:rsidR="009E6C24" w:rsidRPr="001D373C" w:rsidRDefault="009E6C24" w:rsidP="008E1B16">
            <w:pPr>
              <w:spacing w:line="360" w:lineRule="exact"/>
              <w:ind w:right="25" w:firstLine="2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41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D6246E" w14:textId="77777777" w:rsidR="009E6C24" w:rsidRPr="001D373C" w:rsidRDefault="009E6C24" w:rsidP="008E1B16">
            <w:pPr>
              <w:spacing w:line="360" w:lineRule="exact"/>
              <w:ind w:right="25" w:firstLine="20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(หน่วย</w:t>
            </w: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>: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ร้อยละ)</w:t>
            </w:r>
          </w:p>
        </w:tc>
      </w:tr>
      <w:tr w:rsidR="008B7EB7" w:rsidRPr="00710B9A" w14:paraId="0464E37F" w14:textId="77777777" w:rsidTr="0079707C">
        <w:trPr>
          <w:cantSplit/>
          <w:trHeight w:val="144"/>
        </w:trPr>
        <w:tc>
          <w:tcPr>
            <w:tcW w:w="2125" w:type="pct"/>
            <w:tcBorders>
              <w:top w:val="nil"/>
              <w:left w:val="nil"/>
              <w:bottom w:val="nil"/>
              <w:right w:val="nil"/>
            </w:tcBorders>
          </w:tcPr>
          <w:p w14:paraId="2B883A2E" w14:textId="77777777" w:rsidR="008B7EB7" w:rsidRPr="00710B9A" w:rsidRDefault="008B7EB7" w:rsidP="008E1B16">
            <w:pPr>
              <w:tabs>
                <w:tab w:val="left" w:pos="900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2CBA00" w14:textId="77777777" w:rsidR="008B7EB7" w:rsidRPr="00710B9A" w:rsidRDefault="009E6C24" w:rsidP="008E1B16">
            <w:pPr>
              <w:pBdr>
                <w:bottom w:val="single" w:sz="4" w:space="1" w:color="auto"/>
              </w:pBdr>
              <w:spacing w:line="360" w:lineRule="exact"/>
              <w:ind w:right="25" w:firstLine="2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 w:rsidRPr="00710B9A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="00BD337A">
              <w:rPr>
                <w:rFonts w:ascii="Angsana New" w:hAnsi="Angsana New"/>
                <w:sz w:val="28"/>
                <w:szCs w:val="28"/>
                <w:lang w:val="en-US"/>
              </w:rPr>
              <w:t>25</w:t>
            </w:r>
            <w:r w:rsidR="00673931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64</w:t>
            </w:r>
          </w:p>
        </w:tc>
        <w:tc>
          <w:tcPr>
            <w:tcW w:w="141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E849D2" w14:textId="77777777" w:rsidR="008B7EB7" w:rsidRPr="00710B9A" w:rsidRDefault="00F45EE7" w:rsidP="008E1B16">
            <w:pPr>
              <w:pBdr>
                <w:bottom w:val="single" w:sz="4" w:space="1" w:color="auto"/>
              </w:pBdr>
              <w:spacing w:line="360" w:lineRule="exact"/>
              <w:ind w:right="25" w:firstLine="20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 w:rsidRPr="00710B9A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710B9A">
              <w:rPr>
                <w:rFonts w:ascii="Angsana New" w:hAnsi="Angsana New" w:hint="cs"/>
                <w:sz w:val="28"/>
                <w:szCs w:val="28"/>
                <w:lang w:val="en-US"/>
              </w:rPr>
              <w:t>256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</w:tr>
      <w:tr w:rsidR="008B7EB7" w:rsidRPr="00710B9A" w14:paraId="5B421DD8" w14:textId="77777777" w:rsidTr="0079707C">
        <w:trPr>
          <w:cantSplit/>
          <w:trHeight w:val="724"/>
        </w:trPr>
        <w:tc>
          <w:tcPr>
            <w:tcW w:w="2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782953" w14:textId="77777777" w:rsidR="008B7EB7" w:rsidRPr="00710B9A" w:rsidRDefault="008B7EB7" w:rsidP="008E1B16">
            <w:pPr>
              <w:tabs>
                <w:tab w:val="left" w:pos="162"/>
                <w:tab w:val="left" w:pos="342"/>
              </w:tabs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612BE" w14:textId="77777777" w:rsidR="008B7EB7" w:rsidRPr="00710B9A" w:rsidRDefault="008B7EB7" w:rsidP="008E1B16">
            <w:pPr>
              <w:pBdr>
                <w:bottom w:val="single" w:sz="4" w:space="1" w:color="auto"/>
              </w:pBdr>
              <w:spacing w:line="360" w:lineRule="exact"/>
              <w:ind w:right="25" w:firstLine="2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ธนาคารฯ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9E8B4" w14:textId="77777777" w:rsidR="008B7EB7" w:rsidRPr="00710B9A" w:rsidRDefault="008B7EB7" w:rsidP="008E1B16">
            <w:pPr>
              <w:pBdr>
                <w:bottom w:val="single" w:sz="4" w:space="1" w:color="auto"/>
              </w:pBdr>
              <w:spacing w:line="360" w:lineRule="exact"/>
              <w:ind w:right="25" w:firstLine="2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อัตราขั้นต่ำ</w:t>
            </w:r>
            <w:r w:rsidRPr="00710B9A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 </w:t>
            </w:r>
            <w:r w:rsidRPr="00710B9A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และส่วนเพิ่มตามกฎหมาย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81079A" w14:textId="77777777" w:rsidR="008B7EB7" w:rsidRPr="00710B9A" w:rsidRDefault="008B7EB7" w:rsidP="008E1B16">
            <w:pPr>
              <w:pBdr>
                <w:bottom w:val="single" w:sz="4" w:space="1" w:color="auto"/>
              </w:pBdr>
              <w:spacing w:line="360" w:lineRule="exact"/>
              <w:ind w:right="25" w:firstLine="2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ธนาคารฯ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0D59FD" w14:textId="77777777" w:rsidR="008B7EB7" w:rsidRPr="00710B9A" w:rsidRDefault="008B7EB7" w:rsidP="008E1B16">
            <w:pPr>
              <w:pBdr>
                <w:bottom w:val="single" w:sz="4" w:space="1" w:color="auto"/>
              </w:pBdr>
              <w:spacing w:line="360" w:lineRule="exact"/>
              <w:ind w:right="25" w:firstLine="2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อัตราขั้นต่ำและส่วนเพิ่มตามกฎหมาย</w:t>
            </w:r>
          </w:p>
        </w:tc>
      </w:tr>
      <w:tr w:rsidR="00814173" w:rsidRPr="00710B9A" w14:paraId="56A67DA6" w14:textId="77777777" w:rsidTr="0079707C">
        <w:trPr>
          <w:cantSplit/>
          <w:trHeight w:val="117"/>
        </w:trPr>
        <w:tc>
          <w:tcPr>
            <w:tcW w:w="2125" w:type="pct"/>
            <w:tcBorders>
              <w:top w:val="nil"/>
              <w:left w:val="nil"/>
              <w:bottom w:val="nil"/>
              <w:right w:val="nil"/>
            </w:tcBorders>
          </w:tcPr>
          <w:p w14:paraId="127FC6A1" w14:textId="77777777" w:rsidR="00814173" w:rsidRPr="00710B9A" w:rsidRDefault="00814173" w:rsidP="008E1B16">
            <w:pPr>
              <w:spacing w:line="360" w:lineRule="exact"/>
              <w:ind w:left="186" w:right="-113" w:hanging="174"/>
              <w:rPr>
                <w:rFonts w:ascii="Angsana New" w:eastAsia="Angsana New" w:hAnsi="Angsana New"/>
                <w:sz w:val="28"/>
                <w:szCs w:val="28"/>
                <w:cs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F3DC30" w14:textId="77777777" w:rsidR="00814173" w:rsidRPr="00390776" w:rsidRDefault="00814173" w:rsidP="008E1B16">
            <w:pPr>
              <w:tabs>
                <w:tab w:val="decimal" w:pos="803"/>
              </w:tabs>
              <w:spacing w:line="360" w:lineRule="exact"/>
              <w:ind w:left="-108" w:right="25" w:firstLine="12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530524" w14:textId="77777777" w:rsidR="00814173" w:rsidRDefault="00814173" w:rsidP="008E1B16">
            <w:pPr>
              <w:tabs>
                <w:tab w:val="decimal" w:pos="803"/>
              </w:tabs>
              <w:spacing w:line="360" w:lineRule="exact"/>
              <w:ind w:left="-108" w:right="25" w:firstLine="12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F8F889" w14:textId="77777777" w:rsidR="00814173" w:rsidRPr="0079707C" w:rsidRDefault="00814173" w:rsidP="0079707C">
            <w:pPr>
              <w:spacing w:line="360" w:lineRule="exact"/>
              <w:ind w:left="-108" w:right="25" w:firstLine="128"/>
              <w:jc w:val="center"/>
              <w:rPr>
                <w:rFonts w:ascii="Angsana New" w:hAnsi="Angsana New"/>
                <w:spacing w:val="-6"/>
                <w:sz w:val="25"/>
                <w:szCs w:val="25"/>
                <w:lang w:val="en-US"/>
              </w:rPr>
            </w:pPr>
            <w:r w:rsidRPr="0079707C">
              <w:rPr>
                <w:rFonts w:ascii="Angsana New" w:hAnsi="Angsana New" w:hint="cs"/>
                <w:spacing w:val="-6"/>
                <w:sz w:val="25"/>
                <w:szCs w:val="25"/>
                <w:cs/>
                <w:lang w:val="en-US"/>
              </w:rPr>
              <w:t>(ปรับปรุงใหม่)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63A465" w14:textId="77777777" w:rsidR="00814173" w:rsidRPr="00A17B38" w:rsidRDefault="00814173" w:rsidP="008E1B16">
            <w:pPr>
              <w:tabs>
                <w:tab w:val="decimal" w:pos="803"/>
              </w:tabs>
              <w:spacing w:line="360" w:lineRule="exact"/>
              <w:ind w:left="-108" w:right="25" w:firstLine="12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F30ED3" w:rsidRPr="00710B9A" w14:paraId="45C07EC1" w14:textId="77777777" w:rsidTr="0079707C">
        <w:trPr>
          <w:cantSplit/>
          <w:trHeight w:val="117"/>
        </w:trPr>
        <w:tc>
          <w:tcPr>
            <w:tcW w:w="2125" w:type="pct"/>
            <w:tcBorders>
              <w:top w:val="nil"/>
              <w:left w:val="nil"/>
              <w:bottom w:val="nil"/>
              <w:right w:val="nil"/>
            </w:tcBorders>
          </w:tcPr>
          <w:p w14:paraId="4C2F23AB" w14:textId="77777777" w:rsidR="00F30ED3" w:rsidRPr="00710B9A" w:rsidRDefault="00F30ED3" w:rsidP="008E1B16">
            <w:pPr>
              <w:spacing w:line="360" w:lineRule="exact"/>
              <w:ind w:left="186" w:right="-113" w:hanging="174"/>
              <w:rPr>
                <w:rFonts w:ascii="Angsana New" w:eastAsia="Angsana New" w:hAnsi="Angsana New"/>
                <w:sz w:val="28"/>
                <w:szCs w:val="28"/>
                <w:cs/>
              </w:rPr>
            </w:pPr>
            <w:r w:rsidRPr="00710B9A">
              <w:rPr>
                <w:rFonts w:ascii="Angsana New" w:eastAsia="Angsana New" w:hAnsi="Angsana New" w:hint="cs"/>
                <w:sz w:val="28"/>
                <w:szCs w:val="28"/>
                <w:cs/>
              </w:rPr>
              <w:t xml:space="preserve">อัตราส่วนเงินกองทุนชั้นที่ </w:t>
            </w:r>
            <w:r w:rsidRPr="00710B9A">
              <w:rPr>
                <w:rFonts w:ascii="Angsana New" w:eastAsia="Angsana New" w:hAnsi="Angsana New" w:hint="cs"/>
                <w:sz w:val="28"/>
                <w:szCs w:val="28"/>
                <w:lang w:val="en-US"/>
              </w:rPr>
              <w:t>1</w:t>
            </w:r>
            <w:r w:rsidRPr="00710B9A">
              <w:rPr>
                <w:rFonts w:ascii="Angsana New" w:eastAsia="Angsana New" w:hAnsi="Angsana New" w:hint="cs"/>
                <w:sz w:val="28"/>
                <w:szCs w:val="28"/>
                <w:cs/>
              </w:rPr>
              <w:t xml:space="preserve"> ที่เป็น</w:t>
            </w:r>
            <w:r>
              <w:rPr>
                <w:rFonts w:ascii="Angsana New" w:eastAsia="Angsana New" w:hAnsi="Angsana New" w:hint="cs"/>
                <w:sz w:val="28"/>
                <w:szCs w:val="28"/>
                <w:cs/>
              </w:rPr>
              <w:t xml:space="preserve">                                </w:t>
            </w:r>
            <w:r w:rsidRPr="00710B9A">
              <w:rPr>
                <w:rFonts w:ascii="Angsana New" w:eastAsia="Angsana New" w:hAnsi="Angsana New" w:hint="cs"/>
                <w:sz w:val="28"/>
                <w:szCs w:val="28"/>
                <w:cs/>
              </w:rPr>
              <w:t>ส่วนของเจ้าของต่อสินทรัพย์เสี่ยง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783335" w14:textId="77777777" w:rsidR="00F30ED3" w:rsidRPr="00390776" w:rsidRDefault="004A149A" w:rsidP="008E1B16">
            <w:pPr>
              <w:tabs>
                <w:tab w:val="decimal" w:pos="803"/>
              </w:tabs>
              <w:spacing w:line="360" w:lineRule="exact"/>
              <w:ind w:left="-108" w:right="25" w:firstLine="128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16.</w:t>
            </w:r>
            <w:r w:rsidR="00E27A83">
              <w:rPr>
                <w:rFonts w:ascii="Angsana New" w:hAnsi="Angsana New"/>
                <w:sz w:val="28"/>
                <w:szCs w:val="28"/>
                <w:lang w:val="en-US"/>
              </w:rPr>
              <w:t>165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515B28" w14:textId="77777777" w:rsidR="00F30ED3" w:rsidRPr="00A17B38" w:rsidRDefault="00F30ED3" w:rsidP="008E1B16">
            <w:pPr>
              <w:tabs>
                <w:tab w:val="decimal" w:pos="803"/>
              </w:tabs>
              <w:spacing w:line="360" w:lineRule="exact"/>
              <w:ind w:left="-108" w:right="25" w:firstLine="12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17B38">
              <w:rPr>
                <w:rFonts w:ascii="Angsana New" w:hAnsi="Angsana New" w:hint="cs"/>
                <w:sz w:val="28"/>
                <w:szCs w:val="28"/>
                <w:lang w:val="en-US"/>
              </w:rPr>
              <w:t>7.000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2304BD" w14:textId="77777777" w:rsidR="00F30ED3" w:rsidRPr="00390776" w:rsidRDefault="00F30ED3" w:rsidP="008E1B16">
            <w:pPr>
              <w:tabs>
                <w:tab w:val="decimal" w:pos="803"/>
              </w:tabs>
              <w:spacing w:line="360" w:lineRule="exact"/>
              <w:ind w:left="-108" w:right="25" w:firstLine="128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17.068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79C67C" w14:textId="77777777" w:rsidR="00F30ED3" w:rsidRPr="00A17B38" w:rsidRDefault="00F30ED3" w:rsidP="008E1B16">
            <w:pPr>
              <w:tabs>
                <w:tab w:val="decimal" w:pos="803"/>
              </w:tabs>
              <w:spacing w:line="360" w:lineRule="exact"/>
              <w:ind w:left="-108" w:right="25" w:firstLine="12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17B38">
              <w:rPr>
                <w:rFonts w:ascii="Angsana New" w:hAnsi="Angsana New" w:hint="cs"/>
                <w:sz w:val="28"/>
                <w:szCs w:val="28"/>
                <w:lang w:val="en-US"/>
              </w:rPr>
              <w:t>7.000</w:t>
            </w:r>
          </w:p>
        </w:tc>
      </w:tr>
      <w:tr w:rsidR="00F30ED3" w:rsidRPr="00710B9A" w14:paraId="3DA6DBBA" w14:textId="77777777" w:rsidTr="0079707C">
        <w:trPr>
          <w:cantSplit/>
          <w:trHeight w:val="117"/>
        </w:trPr>
        <w:tc>
          <w:tcPr>
            <w:tcW w:w="2125" w:type="pct"/>
            <w:tcBorders>
              <w:top w:val="nil"/>
              <w:left w:val="nil"/>
              <w:bottom w:val="nil"/>
              <w:right w:val="nil"/>
            </w:tcBorders>
          </w:tcPr>
          <w:p w14:paraId="04CB87AF" w14:textId="77777777" w:rsidR="00F30ED3" w:rsidRPr="00710B9A" w:rsidRDefault="00F30ED3" w:rsidP="008E1B16">
            <w:pPr>
              <w:spacing w:line="360" w:lineRule="exact"/>
              <w:ind w:left="12" w:right="-113"/>
              <w:jc w:val="thaiDistribute"/>
              <w:rPr>
                <w:rFonts w:ascii="Angsana New" w:eastAsia="Angsana New" w:hAnsi="Angsana New"/>
                <w:sz w:val="28"/>
                <w:szCs w:val="28"/>
                <w:cs/>
              </w:rPr>
            </w:pPr>
            <w:r w:rsidRPr="00710B9A">
              <w:rPr>
                <w:rFonts w:ascii="Angsana New" w:eastAsia="Angsana New" w:hAnsi="Angsana New" w:hint="cs"/>
                <w:sz w:val="28"/>
                <w:szCs w:val="28"/>
                <w:cs/>
              </w:rPr>
              <w:t xml:space="preserve">อัตราส่วนเงินกองทุนชั้นที่ </w:t>
            </w:r>
            <w:r w:rsidRPr="00710B9A">
              <w:rPr>
                <w:rFonts w:ascii="Angsana New" w:eastAsia="Angsana New" w:hAnsi="Angsana New" w:hint="cs"/>
                <w:sz w:val="28"/>
                <w:szCs w:val="28"/>
                <w:lang w:val="en-US"/>
              </w:rPr>
              <w:t>1</w:t>
            </w:r>
            <w:r w:rsidRPr="00710B9A">
              <w:rPr>
                <w:rFonts w:ascii="Angsana New" w:eastAsia="Angsana New" w:hAnsi="Angsana New" w:hint="cs"/>
                <w:sz w:val="28"/>
                <w:szCs w:val="28"/>
                <w:cs/>
              </w:rPr>
              <w:t xml:space="preserve"> ต่อสินทรัพย์เสี่ยง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2108B0" w14:textId="77777777" w:rsidR="00F30ED3" w:rsidRPr="00390776" w:rsidRDefault="004A149A" w:rsidP="008E1B16">
            <w:pPr>
              <w:tabs>
                <w:tab w:val="decimal" w:pos="803"/>
              </w:tabs>
              <w:spacing w:line="360" w:lineRule="exact"/>
              <w:ind w:left="-108" w:right="25" w:firstLine="128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16.1</w:t>
            </w:r>
            <w:r w:rsidR="00E27A83">
              <w:rPr>
                <w:rFonts w:ascii="Angsana New" w:hAnsi="Angsana New"/>
                <w:sz w:val="28"/>
                <w:szCs w:val="28"/>
                <w:lang w:val="en-US"/>
              </w:rPr>
              <w:t>65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</w:tcPr>
          <w:p w14:paraId="0156FFB0" w14:textId="77777777" w:rsidR="00F30ED3" w:rsidRPr="00A17B38" w:rsidRDefault="00F30ED3" w:rsidP="008E1B16">
            <w:pPr>
              <w:tabs>
                <w:tab w:val="decimal" w:pos="803"/>
              </w:tabs>
              <w:spacing w:line="360" w:lineRule="exact"/>
              <w:ind w:left="-108" w:right="25" w:firstLine="12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17B38">
              <w:rPr>
                <w:rFonts w:ascii="Angsana New" w:hAnsi="Angsana New" w:hint="cs"/>
                <w:sz w:val="28"/>
                <w:szCs w:val="28"/>
                <w:lang w:val="en-US"/>
              </w:rPr>
              <w:t>8.500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9BBBD0" w14:textId="77777777" w:rsidR="00F30ED3" w:rsidRPr="00390776" w:rsidRDefault="00F30ED3" w:rsidP="008E1B16">
            <w:pPr>
              <w:tabs>
                <w:tab w:val="decimal" w:pos="803"/>
              </w:tabs>
              <w:spacing w:line="360" w:lineRule="exact"/>
              <w:ind w:left="-108" w:right="25" w:firstLine="128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17.068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</w:tcPr>
          <w:p w14:paraId="4E80C8DE" w14:textId="77777777" w:rsidR="00F30ED3" w:rsidRPr="00A17B38" w:rsidRDefault="00F30ED3" w:rsidP="008E1B16">
            <w:pPr>
              <w:tabs>
                <w:tab w:val="decimal" w:pos="803"/>
              </w:tabs>
              <w:spacing w:line="360" w:lineRule="exact"/>
              <w:ind w:left="-108" w:right="25" w:firstLine="12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17B38">
              <w:rPr>
                <w:rFonts w:ascii="Angsana New" w:hAnsi="Angsana New" w:hint="cs"/>
                <w:sz w:val="28"/>
                <w:szCs w:val="28"/>
                <w:lang w:val="en-US"/>
              </w:rPr>
              <w:t>8.500</w:t>
            </w:r>
          </w:p>
        </w:tc>
      </w:tr>
      <w:tr w:rsidR="00F30ED3" w:rsidRPr="00710B9A" w14:paraId="0FD123B8" w14:textId="77777777" w:rsidTr="0079707C">
        <w:trPr>
          <w:cantSplit/>
          <w:trHeight w:val="341"/>
        </w:trPr>
        <w:tc>
          <w:tcPr>
            <w:tcW w:w="2125" w:type="pct"/>
            <w:tcBorders>
              <w:top w:val="nil"/>
              <w:left w:val="nil"/>
              <w:bottom w:val="nil"/>
              <w:right w:val="nil"/>
            </w:tcBorders>
          </w:tcPr>
          <w:p w14:paraId="45484F74" w14:textId="77777777" w:rsidR="00F30ED3" w:rsidRPr="00710B9A" w:rsidRDefault="00F30ED3" w:rsidP="008E1B16">
            <w:pPr>
              <w:spacing w:line="360" w:lineRule="exact"/>
              <w:ind w:left="12" w:right="-113"/>
              <w:jc w:val="thaiDistribute"/>
              <w:rPr>
                <w:rFonts w:ascii="Angsana New" w:eastAsia="Angsana New" w:hAnsi="Angsana New"/>
                <w:sz w:val="28"/>
                <w:szCs w:val="28"/>
                <w:cs/>
              </w:rPr>
            </w:pPr>
            <w:r w:rsidRPr="00710B9A">
              <w:rPr>
                <w:rFonts w:ascii="Angsana New" w:eastAsia="Angsana New" w:hAnsi="Angsana New" w:hint="cs"/>
                <w:sz w:val="28"/>
                <w:szCs w:val="28"/>
                <w:cs/>
              </w:rPr>
              <w:t>อัตราส่วนเงินกองทุนทั้งสิ้นต่อสินทรัพย์เสี่ยง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1CE9AA" w14:textId="77777777" w:rsidR="00F30ED3" w:rsidRPr="00390776" w:rsidRDefault="004A149A" w:rsidP="008E1B16">
            <w:pPr>
              <w:tabs>
                <w:tab w:val="decimal" w:pos="803"/>
              </w:tabs>
              <w:spacing w:line="360" w:lineRule="exact"/>
              <w:ind w:left="-108" w:right="25" w:firstLine="12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18.</w:t>
            </w:r>
            <w:r w:rsidR="00E27A83">
              <w:rPr>
                <w:rFonts w:ascii="Angsana New" w:hAnsi="Angsana New"/>
                <w:sz w:val="28"/>
                <w:szCs w:val="28"/>
                <w:lang w:val="en-US"/>
              </w:rPr>
              <w:t>357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</w:tcPr>
          <w:p w14:paraId="2A3CCE0A" w14:textId="77777777" w:rsidR="00F30ED3" w:rsidRPr="00A17B38" w:rsidRDefault="00F30ED3" w:rsidP="008E1B16">
            <w:pPr>
              <w:tabs>
                <w:tab w:val="decimal" w:pos="803"/>
              </w:tabs>
              <w:spacing w:line="360" w:lineRule="exact"/>
              <w:ind w:left="-108" w:right="25" w:firstLine="12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17B38">
              <w:rPr>
                <w:rFonts w:ascii="Angsana New" w:hAnsi="Angsana New" w:hint="cs"/>
                <w:sz w:val="28"/>
                <w:szCs w:val="28"/>
                <w:lang w:val="en-US"/>
              </w:rPr>
              <w:t>11.000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920B6" w14:textId="77777777" w:rsidR="00F30ED3" w:rsidRPr="00390776" w:rsidRDefault="00F30ED3" w:rsidP="008E1B16">
            <w:pPr>
              <w:tabs>
                <w:tab w:val="decimal" w:pos="803"/>
              </w:tabs>
              <w:spacing w:line="360" w:lineRule="exact"/>
              <w:ind w:left="-108" w:right="25" w:firstLine="12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19.802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</w:tcPr>
          <w:p w14:paraId="4E28D71C" w14:textId="77777777" w:rsidR="00F30ED3" w:rsidRPr="00A17B38" w:rsidRDefault="00F30ED3" w:rsidP="008E1B16">
            <w:pPr>
              <w:tabs>
                <w:tab w:val="decimal" w:pos="803"/>
              </w:tabs>
              <w:spacing w:line="360" w:lineRule="exact"/>
              <w:ind w:left="-108" w:right="25" w:firstLine="12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17B38">
              <w:rPr>
                <w:rFonts w:ascii="Angsana New" w:hAnsi="Angsana New" w:hint="cs"/>
                <w:sz w:val="28"/>
                <w:szCs w:val="28"/>
                <w:lang w:val="en-US"/>
              </w:rPr>
              <w:t>11.000</w:t>
            </w:r>
          </w:p>
        </w:tc>
      </w:tr>
    </w:tbl>
    <w:p w14:paraId="6553F573" w14:textId="77777777" w:rsidR="00D24E91" w:rsidRDefault="00D24E91" w:rsidP="008E1B16">
      <w:pPr>
        <w:tabs>
          <w:tab w:val="left" w:pos="1440"/>
        </w:tabs>
        <w:spacing w:before="80"/>
        <w:ind w:left="544"/>
        <w:jc w:val="thaiDistribute"/>
        <w:rPr>
          <w:rFonts w:ascii="Angsana New" w:hAnsi="Angsana New"/>
          <w:spacing w:val="-3"/>
          <w:sz w:val="32"/>
          <w:szCs w:val="32"/>
          <w:cs/>
          <w:lang w:val="en-US"/>
        </w:rPr>
      </w:pPr>
    </w:p>
    <w:p w14:paraId="60FC320A" w14:textId="77777777" w:rsidR="00D24E91" w:rsidRDefault="00D24E91">
      <w:pPr>
        <w:rPr>
          <w:rFonts w:ascii="Angsana New" w:hAnsi="Angsana New"/>
          <w:spacing w:val="-3"/>
          <w:sz w:val="32"/>
          <w:szCs w:val="32"/>
          <w:cs/>
          <w:lang w:val="en-US"/>
        </w:rPr>
      </w:pPr>
      <w:r>
        <w:rPr>
          <w:rFonts w:ascii="Angsana New" w:hAnsi="Angsana New"/>
          <w:spacing w:val="-3"/>
          <w:sz w:val="32"/>
          <w:szCs w:val="32"/>
          <w:cs/>
          <w:lang w:val="en-US"/>
        </w:rPr>
        <w:br w:type="page"/>
      </w:r>
    </w:p>
    <w:p w14:paraId="46188DBD" w14:textId="77777777" w:rsidR="00F30ED3" w:rsidRDefault="00F30ED3" w:rsidP="008E1B16">
      <w:pPr>
        <w:tabs>
          <w:tab w:val="left" w:pos="1440"/>
        </w:tabs>
        <w:spacing w:before="80"/>
        <w:ind w:left="544"/>
        <w:jc w:val="thaiDistribute"/>
        <w:rPr>
          <w:rFonts w:ascii="Angsana New" w:hAnsi="Angsana New"/>
          <w:sz w:val="32"/>
          <w:szCs w:val="32"/>
          <w:lang w:val="en-US"/>
        </w:rPr>
      </w:pPr>
      <w:r w:rsidRPr="00710B9A">
        <w:rPr>
          <w:rFonts w:ascii="Angsana New" w:hAnsi="Angsana New" w:hint="cs"/>
          <w:spacing w:val="-3"/>
          <w:sz w:val="32"/>
          <w:szCs w:val="32"/>
          <w:cs/>
          <w:lang w:val="en-US"/>
        </w:rPr>
        <w:lastRenderedPageBreak/>
        <w:t>สำหรับ</w:t>
      </w:r>
      <w:r w:rsidRPr="00710B9A">
        <w:rPr>
          <w:rFonts w:ascii="Angsana New" w:hAnsi="Angsana New" w:hint="cs"/>
          <w:spacing w:val="-3"/>
          <w:sz w:val="32"/>
          <w:szCs w:val="32"/>
          <w:cs/>
        </w:rPr>
        <w:t xml:space="preserve">การเปิดเผยข้อมูลเกี่ยวกับการดำรงเงินกองทุนและข้อมูลความเสี่ยงของธนาคารฯ ณ วันที่ </w:t>
      </w:r>
      <w:r w:rsidRPr="00710B9A">
        <w:rPr>
          <w:rFonts w:ascii="Angsana New" w:hAnsi="Angsana New" w:hint="cs"/>
          <w:spacing w:val="-3"/>
          <w:sz w:val="32"/>
          <w:szCs w:val="32"/>
          <w:lang w:val="en-US"/>
        </w:rPr>
        <w:t>31</w:t>
      </w:r>
      <w:r w:rsidRPr="00710B9A">
        <w:rPr>
          <w:rFonts w:ascii="Angsana New" w:hAnsi="Angsana New" w:hint="cs"/>
          <w:spacing w:val="-3"/>
          <w:sz w:val="32"/>
          <w:szCs w:val="32"/>
          <w:cs/>
        </w:rPr>
        <w:t xml:space="preserve"> </w:t>
      </w:r>
      <w:r w:rsidRPr="00710B9A">
        <w:rPr>
          <w:rFonts w:ascii="Angsana New" w:hAnsi="Angsana New" w:hint="cs"/>
          <w:spacing w:val="-3"/>
          <w:sz w:val="32"/>
          <w:szCs w:val="32"/>
          <w:cs/>
          <w:lang w:val="en-US"/>
        </w:rPr>
        <w:t>ธันวาคม</w:t>
      </w:r>
      <w:r w:rsidRPr="00710B9A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710B9A">
        <w:rPr>
          <w:rFonts w:ascii="Angsana New" w:hAnsi="Angsana New" w:hint="cs"/>
          <w:sz w:val="32"/>
          <w:szCs w:val="32"/>
          <w:lang w:val="en-US"/>
        </w:rPr>
        <w:t>256</w:t>
      </w:r>
      <w:r>
        <w:rPr>
          <w:rFonts w:ascii="Angsana New" w:hAnsi="Angsana New"/>
          <w:sz w:val="32"/>
          <w:szCs w:val="32"/>
          <w:lang w:val="en-US"/>
        </w:rPr>
        <w:t>3</w:t>
      </w:r>
      <w:r w:rsidRPr="00710B9A">
        <w:rPr>
          <w:rFonts w:ascii="Angsana New" w:hAnsi="Angsana New" w:hint="cs"/>
          <w:sz w:val="32"/>
          <w:szCs w:val="32"/>
          <w:cs/>
        </w:rPr>
        <w:t xml:space="preserve"> ธนาคารฯได้เปิดเผยไว้ใน Website ของธนาคารฯ </w:t>
      </w:r>
      <w:hyperlink r:id="rId17" w:history="1">
        <w:r w:rsidRPr="00710B9A">
          <w:rPr>
            <w:rFonts w:ascii="Angsana New" w:hAnsi="Angsana New" w:hint="cs"/>
            <w:sz w:val="32"/>
            <w:szCs w:val="32"/>
            <w:cs/>
          </w:rPr>
          <w:t>www.lhbank.co.th</w:t>
        </w:r>
      </w:hyperlink>
      <w:r w:rsidRPr="00710B9A">
        <w:rPr>
          <w:rFonts w:ascii="Angsana New" w:hAnsi="Angsana New" w:hint="cs"/>
          <w:sz w:val="32"/>
          <w:szCs w:val="32"/>
          <w:cs/>
        </w:rPr>
        <w:t xml:space="preserve"> เมื่อวันที่</w:t>
      </w:r>
      <w:r w:rsidRPr="00710B9A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>
        <w:rPr>
          <w:rFonts w:ascii="Angsana New" w:hAnsi="Angsana New"/>
          <w:sz w:val="32"/>
          <w:szCs w:val="32"/>
          <w:lang w:val="en-US"/>
        </w:rPr>
        <w:t>30</w:t>
      </w:r>
      <w:r w:rsidRPr="00710B9A">
        <w:rPr>
          <w:rFonts w:ascii="Angsana New" w:hAnsi="Angsana New" w:hint="cs"/>
          <w:sz w:val="32"/>
          <w:szCs w:val="32"/>
          <w:cs/>
        </w:rPr>
        <w:t xml:space="preserve"> เมษายน </w:t>
      </w:r>
      <w:r w:rsidRPr="00710B9A">
        <w:rPr>
          <w:rFonts w:ascii="Angsana New" w:hAnsi="Angsana New" w:hint="cs"/>
          <w:sz w:val="32"/>
          <w:szCs w:val="32"/>
          <w:lang w:val="en-US"/>
        </w:rPr>
        <w:t>256</w:t>
      </w:r>
      <w:r>
        <w:rPr>
          <w:rFonts w:ascii="Angsana New" w:hAnsi="Angsana New"/>
          <w:sz w:val="32"/>
          <w:szCs w:val="32"/>
          <w:lang w:val="en-US"/>
        </w:rPr>
        <w:t xml:space="preserve">4 </w:t>
      </w:r>
      <w:r w:rsidRPr="003A7F2C">
        <w:rPr>
          <w:rFonts w:ascii="Angsana New" w:hAnsi="Angsana New"/>
          <w:sz w:val="32"/>
          <w:szCs w:val="32"/>
          <w:cs/>
          <w:lang w:val="en-US"/>
        </w:rPr>
        <w:t>และ</w:t>
      </w:r>
      <w:r w:rsidR="00780B6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3A7F2C">
        <w:rPr>
          <w:rFonts w:ascii="Angsana New" w:hAnsi="Angsana New" w:hint="cs"/>
          <w:sz w:val="32"/>
          <w:szCs w:val="32"/>
          <w:cs/>
          <w:lang w:val="en-US"/>
        </w:rPr>
        <w:t>จะ</w:t>
      </w:r>
      <w:r w:rsidRPr="003A7F2C">
        <w:rPr>
          <w:rFonts w:ascii="Angsana New" w:hAnsi="Angsana New"/>
          <w:sz w:val="32"/>
          <w:szCs w:val="32"/>
          <w:cs/>
          <w:lang w:val="en-US"/>
        </w:rPr>
        <w:t xml:space="preserve">เปิดเผยข้อมูลการดำรงเงินกองทุนและข้อมูลความเสี่ยงของธนาคารฯ </w:t>
      </w:r>
      <w:r>
        <w:rPr>
          <w:rFonts w:ascii="Angsana New" w:hAnsi="Angsana New" w:hint="cs"/>
          <w:sz w:val="32"/>
          <w:szCs w:val="32"/>
          <w:cs/>
          <w:lang w:val="en-US"/>
        </w:rPr>
        <w:t xml:space="preserve">ณ วันที่ </w:t>
      </w:r>
      <w:r w:rsidR="009E6C24" w:rsidRPr="00710B9A">
        <w:rPr>
          <w:rFonts w:ascii="Angsana New" w:hAnsi="Angsana New" w:hint="cs"/>
          <w:spacing w:val="-3"/>
          <w:sz w:val="32"/>
          <w:szCs w:val="32"/>
          <w:lang w:val="en-US"/>
        </w:rPr>
        <w:t>31</w:t>
      </w:r>
      <w:r w:rsidR="009E6C24" w:rsidRPr="00710B9A">
        <w:rPr>
          <w:rFonts w:ascii="Angsana New" w:hAnsi="Angsana New" w:hint="cs"/>
          <w:spacing w:val="-3"/>
          <w:sz w:val="32"/>
          <w:szCs w:val="32"/>
          <w:cs/>
        </w:rPr>
        <w:t xml:space="preserve"> </w:t>
      </w:r>
      <w:r w:rsidR="009E6C24" w:rsidRPr="00710B9A">
        <w:rPr>
          <w:rFonts w:ascii="Angsana New" w:hAnsi="Angsana New" w:hint="cs"/>
          <w:spacing w:val="-3"/>
          <w:sz w:val="32"/>
          <w:szCs w:val="32"/>
          <w:cs/>
          <w:lang w:val="en-US"/>
        </w:rPr>
        <w:t>ธันวาคม</w:t>
      </w:r>
      <w:r w:rsidR="009E6C24" w:rsidRPr="00710B9A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>
        <w:rPr>
          <w:rFonts w:ascii="Angsana New" w:hAnsi="Angsana New"/>
          <w:sz w:val="32"/>
          <w:szCs w:val="32"/>
          <w:lang w:val="en-US"/>
        </w:rPr>
        <w:t>2564</w:t>
      </w:r>
      <w:r w:rsidRPr="003A7F2C">
        <w:rPr>
          <w:rFonts w:ascii="Angsana New" w:hAnsi="Angsana New"/>
          <w:sz w:val="32"/>
          <w:szCs w:val="32"/>
          <w:lang w:val="en-US"/>
        </w:rPr>
        <w:t xml:space="preserve"> </w:t>
      </w:r>
      <w:r w:rsidRPr="00ED088F">
        <w:rPr>
          <w:rFonts w:ascii="Angsana New" w:hAnsi="Angsana New" w:hint="cs"/>
          <w:sz w:val="32"/>
          <w:szCs w:val="32"/>
          <w:cs/>
          <w:lang w:val="en-US"/>
        </w:rPr>
        <w:t>ภายใน</w:t>
      </w:r>
      <w:r w:rsidRPr="00CF73C6">
        <w:rPr>
          <w:rFonts w:ascii="Angsana New" w:hAnsi="Angsana New" w:hint="cs"/>
          <w:sz w:val="32"/>
          <w:szCs w:val="32"/>
          <w:cs/>
          <w:lang w:val="en-US"/>
        </w:rPr>
        <w:t>เดือน</w:t>
      </w:r>
      <w:r w:rsidR="009E6C24" w:rsidRPr="00710B9A">
        <w:rPr>
          <w:rFonts w:ascii="Angsana New" w:hAnsi="Angsana New" w:hint="cs"/>
          <w:sz w:val="32"/>
          <w:szCs w:val="32"/>
          <w:cs/>
        </w:rPr>
        <w:t>เมษายน</w:t>
      </w:r>
      <w:r w:rsidRPr="00CF73C6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>
        <w:rPr>
          <w:rFonts w:ascii="Angsana New" w:hAnsi="Angsana New"/>
          <w:sz w:val="32"/>
          <w:szCs w:val="32"/>
          <w:lang w:val="en-US"/>
        </w:rPr>
        <w:t>256</w:t>
      </w:r>
      <w:r w:rsidR="009E6C24">
        <w:rPr>
          <w:rFonts w:ascii="Angsana New" w:hAnsi="Angsana New"/>
          <w:sz w:val="32"/>
          <w:szCs w:val="32"/>
          <w:lang w:val="en-US"/>
        </w:rPr>
        <w:t>5</w:t>
      </w:r>
    </w:p>
    <w:p w14:paraId="370258E9" w14:textId="77777777" w:rsidR="00F30ED3" w:rsidRPr="00780B69" w:rsidRDefault="00F30ED3" w:rsidP="008335A6">
      <w:pPr>
        <w:tabs>
          <w:tab w:val="left" w:pos="1440"/>
        </w:tabs>
        <w:spacing w:before="120" w:after="120"/>
        <w:ind w:left="544"/>
        <w:jc w:val="thaiDistribute"/>
        <w:rPr>
          <w:rFonts w:ascii="Angsana New" w:hAnsi="Angsana New"/>
          <w:sz w:val="32"/>
          <w:szCs w:val="32"/>
          <w:lang w:val="en-US"/>
        </w:rPr>
      </w:pPr>
      <w:r w:rsidRPr="00780B69">
        <w:rPr>
          <w:rFonts w:ascii="Angsana New" w:hAnsi="Angsana New"/>
          <w:sz w:val="32"/>
          <w:szCs w:val="32"/>
          <w:cs/>
          <w:lang w:val="en-US"/>
        </w:rPr>
        <w:t>สำหรับการเปิดเผยข้อมูลเกี่ยวกับการดำรงสินทรัพย์สภาพคล่องเพื่อรองรับสถานการณ์ด้านสภาพคล่องที่มีความรุนแรง (</w:t>
      </w:r>
      <w:r w:rsidRPr="00780B69">
        <w:rPr>
          <w:rFonts w:ascii="Angsana New" w:hAnsi="Angsana New"/>
          <w:sz w:val="32"/>
          <w:szCs w:val="32"/>
          <w:lang w:val="en-US"/>
        </w:rPr>
        <w:t xml:space="preserve">Liquidity Coverage Ratio) </w:t>
      </w:r>
      <w:r w:rsidRPr="00780B69">
        <w:rPr>
          <w:rFonts w:ascii="Angsana New" w:hAnsi="Angsana New"/>
          <w:sz w:val="32"/>
          <w:szCs w:val="32"/>
          <w:cs/>
          <w:lang w:val="en-US"/>
        </w:rPr>
        <w:t xml:space="preserve">ของธนาคารฯ ณ วันที่ </w:t>
      </w:r>
      <w:r w:rsidRPr="00780B69">
        <w:rPr>
          <w:rFonts w:ascii="Angsana New" w:hAnsi="Angsana New"/>
          <w:sz w:val="32"/>
          <w:szCs w:val="32"/>
          <w:lang w:val="en-US"/>
        </w:rPr>
        <w:t xml:space="preserve">31 </w:t>
      </w:r>
      <w:r w:rsidRPr="00780B69">
        <w:rPr>
          <w:rFonts w:ascii="Angsana New" w:hAnsi="Angsana New"/>
          <w:sz w:val="32"/>
          <w:szCs w:val="32"/>
          <w:cs/>
          <w:lang w:val="en-US"/>
        </w:rPr>
        <w:t xml:space="preserve">ธันวาคม </w:t>
      </w:r>
      <w:r w:rsidRPr="00780B69">
        <w:rPr>
          <w:rFonts w:ascii="Angsana New" w:hAnsi="Angsana New"/>
          <w:sz w:val="32"/>
          <w:szCs w:val="32"/>
          <w:lang w:val="en-US"/>
        </w:rPr>
        <w:t xml:space="preserve">2563 </w:t>
      </w:r>
      <w:r w:rsidRPr="00780B69">
        <w:rPr>
          <w:rFonts w:ascii="Angsana New" w:hAnsi="Angsana New"/>
          <w:sz w:val="32"/>
          <w:szCs w:val="32"/>
          <w:cs/>
          <w:lang w:val="en-US"/>
        </w:rPr>
        <w:t>ธนาคารฯ</w:t>
      </w:r>
      <w:r w:rsidRPr="00780B69">
        <w:rPr>
          <w:rFonts w:ascii="Angsana New" w:hAnsi="Angsana New" w:hint="cs"/>
          <w:sz w:val="32"/>
          <w:szCs w:val="32"/>
          <w:cs/>
          <w:lang w:val="en-US"/>
        </w:rPr>
        <w:t>ได้</w:t>
      </w:r>
      <w:r w:rsidRPr="00780B69">
        <w:rPr>
          <w:rFonts w:ascii="Angsana New" w:hAnsi="Angsana New"/>
          <w:sz w:val="32"/>
          <w:szCs w:val="32"/>
          <w:cs/>
          <w:lang w:val="en-US"/>
        </w:rPr>
        <w:t xml:space="preserve">เปิดเผยใน </w:t>
      </w:r>
      <w:r w:rsidRPr="00780B69">
        <w:rPr>
          <w:rFonts w:ascii="Angsana New" w:hAnsi="Angsana New"/>
          <w:sz w:val="32"/>
          <w:szCs w:val="32"/>
          <w:lang w:val="en-US"/>
        </w:rPr>
        <w:t xml:space="preserve">Website </w:t>
      </w:r>
      <w:r w:rsidRPr="00780B69">
        <w:rPr>
          <w:rFonts w:ascii="Angsana New" w:hAnsi="Angsana New"/>
          <w:sz w:val="32"/>
          <w:szCs w:val="32"/>
          <w:cs/>
          <w:lang w:val="en-US"/>
        </w:rPr>
        <w:t xml:space="preserve">ของธนาคารฯที่ </w:t>
      </w:r>
      <w:r w:rsidRPr="00780B69">
        <w:rPr>
          <w:rFonts w:ascii="Angsana New" w:hAnsi="Angsana New"/>
          <w:sz w:val="32"/>
          <w:szCs w:val="32"/>
          <w:lang w:val="en-US"/>
        </w:rPr>
        <w:t xml:space="preserve">www.lhbank.co.th </w:t>
      </w:r>
      <w:r w:rsidRPr="00780B69">
        <w:rPr>
          <w:rFonts w:ascii="Angsana New" w:hAnsi="Angsana New" w:hint="cs"/>
          <w:sz w:val="32"/>
          <w:szCs w:val="32"/>
          <w:cs/>
          <w:lang w:val="en-US"/>
        </w:rPr>
        <w:t xml:space="preserve">แล้วในวันที่ </w:t>
      </w:r>
      <w:r w:rsidRPr="00780B69">
        <w:rPr>
          <w:rFonts w:ascii="Angsana New" w:hAnsi="Angsana New"/>
          <w:sz w:val="32"/>
          <w:szCs w:val="32"/>
          <w:lang w:val="en-US"/>
        </w:rPr>
        <w:t xml:space="preserve">30 </w:t>
      </w:r>
      <w:r w:rsidRPr="00780B69">
        <w:rPr>
          <w:rFonts w:ascii="Angsana New" w:hAnsi="Angsana New" w:hint="cs"/>
          <w:sz w:val="32"/>
          <w:szCs w:val="32"/>
          <w:cs/>
          <w:lang w:val="en-US"/>
        </w:rPr>
        <w:t xml:space="preserve">เมษายน </w:t>
      </w:r>
      <w:r w:rsidRPr="00780B69">
        <w:rPr>
          <w:rFonts w:ascii="Angsana New" w:hAnsi="Angsana New"/>
          <w:sz w:val="32"/>
          <w:szCs w:val="32"/>
          <w:lang w:val="en-US"/>
        </w:rPr>
        <w:t xml:space="preserve">2564 </w:t>
      </w:r>
      <w:r w:rsidRPr="00780B69">
        <w:rPr>
          <w:rFonts w:ascii="Angsana New" w:hAnsi="Angsana New" w:hint="cs"/>
          <w:sz w:val="32"/>
          <w:szCs w:val="32"/>
          <w:cs/>
          <w:lang w:val="en-US"/>
        </w:rPr>
        <w:t>และจะเปิดเผยข้อมูล</w:t>
      </w:r>
      <w:r w:rsidRPr="00780B69">
        <w:rPr>
          <w:rFonts w:ascii="Angsana New" w:hAnsi="Angsana New"/>
          <w:sz w:val="32"/>
          <w:szCs w:val="32"/>
          <w:lang w:val="en-US"/>
        </w:rPr>
        <w:t xml:space="preserve"> </w:t>
      </w:r>
      <w:r w:rsidRPr="00780B69">
        <w:rPr>
          <w:rFonts w:ascii="Angsana New" w:hAnsi="Angsana New"/>
          <w:sz w:val="32"/>
          <w:szCs w:val="32"/>
          <w:cs/>
          <w:lang w:val="en-US"/>
        </w:rPr>
        <w:t xml:space="preserve">ณ วันที่ </w:t>
      </w:r>
      <w:r w:rsidRPr="00780B69">
        <w:rPr>
          <w:rFonts w:ascii="Angsana New" w:hAnsi="Angsana New" w:hint="cs"/>
          <w:sz w:val="32"/>
          <w:szCs w:val="32"/>
          <w:cs/>
          <w:lang w:val="en-US"/>
        </w:rPr>
        <w:t xml:space="preserve">                            </w:t>
      </w:r>
      <w:r w:rsidR="009E6C24" w:rsidRPr="00780B69">
        <w:rPr>
          <w:rFonts w:ascii="Angsana New" w:hAnsi="Angsana New" w:hint="cs"/>
          <w:sz w:val="32"/>
          <w:szCs w:val="32"/>
          <w:lang w:val="en-US"/>
        </w:rPr>
        <w:t>31</w:t>
      </w:r>
      <w:r w:rsidR="009E6C24" w:rsidRPr="00780B69">
        <w:rPr>
          <w:rFonts w:ascii="Angsana New" w:hAnsi="Angsana New" w:hint="cs"/>
          <w:sz w:val="32"/>
          <w:szCs w:val="32"/>
          <w:cs/>
        </w:rPr>
        <w:t xml:space="preserve"> </w:t>
      </w:r>
      <w:r w:rsidR="009E6C24" w:rsidRPr="00780B69">
        <w:rPr>
          <w:rFonts w:ascii="Angsana New" w:hAnsi="Angsana New" w:hint="cs"/>
          <w:sz w:val="32"/>
          <w:szCs w:val="32"/>
          <w:cs/>
          <w:lang w:val="en-US"/>
        </w:rPr>
        <w:t xml:space="preserve">ธันวาคม </w:t>
      </w:r>
      <w:r w:rsidR="009E6C24" w:rsidRPr="00780B69">
        <w:rPr>
          <w:rFonts w:ascii="Angsana New" w:hAnsi="Angsana New"/>
          <w:sz w:val="32"/>
          <w:szCs w:val="32"/>
          <w:lang w:val="en-US"/>
        </w:rPr>
        <w:t xml:space="preserve">2564 </w:t>
      </w:r>
      <w:r w:rsidR="009E6C24" w:rsidRPr="00780B69">
        <w:rPr>
          <w:rFonts w:ascii="Angsana New" w:hAnsi="Angsana New" w:hint="cs"/>
          <w:sz w:val="32"/>
          <w:szCs w:val="32"/>
          <w:cs/>
          <w:lang w:val="en-US"/>
        </w:rPr>
        <w:t>ภายในเดือน</w:t>
      </w:r>
      <w:r w:rsidR="009E6C24" w:rsidRPr="00780B69">
        <w:rPr>
          <w:rFonts w:ascii="Angsana New" w:hAnsi="Angsana New" w:hint="cs"/>
          <w:sz w:val="32"/>
          <w:szCs w:val="32"/>
          <w:cs/>
        </w:rPr>
        <w:t>เมษายน</w:t>
      </w:r>
      <w:r w:rsidR="009E6C24" w:rsidRPr="00780B6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9E6C24" w:rsidRPr="00780B69">
        <w:rPr>
          <w:rFonts w:ascii="Angsana New" w:hAnsi="Angsana New"/>
          <w:sz w:val="32"/>
          <w:szCs w:val="32"/>
          <w:lang w:val="en-US"/>
        </w:rPr>
        <w:t>2565</w:t>
      </w:r>
    </w:p>
    <w:p w14:paraId="7019C6E5" w14:textId="77777777" w:rsidR="00673931" w:rsidRPr="001251CD" w:rsidRDefault="00673931" w:rsidP="008335A6">
      <w:pPr>
        <w:pStyle w:val="Heading1"/>
        <w:numPr>
          <w:ilvl w:val="0"/>
          <w:numId w:val="12"/>
        </w:numPr>
        <w:ind w:left="544" w:hanging="544"/>
        <w:rPr>
          <w:rFonts w:ascii="Angsana New" w:hAnsi="Angsana New"/>
          <w:sz w:val="32"/>
          <w:szCs w:val="32"/>
          <w:u w:val="none"/>
          <w:cs/>
        </w:rPr>
      </w:pPr>
      <w:bookmarkStart w:id="88" w:name="_Toc48896609"/>
      <w:bookmarkStart w:id="89" w:name="_Toc96506778"/>
      <w:r w:rsidRPr="001251CD">
        <w:rPr>
          <w:rFonts w:ascii="Angsana New" w:hAnsi="Angsana New" w:hint="cs"/>
          <w:sz w:val="32"/>
          <w:szCs w:val="32"/>
          <w:u w:val="none"/>
          <w:cs/>
        </w:rPr>
        <w:t>รายได้ดอกเบี้ย</w:t>
      </w:r>
      <w:bookmarkEnd w:id="88"/>
      <w:bookmarkEnd w:id="89"/>
    </w:p>
    <w:tbl>
      <w:tblPr>
        <w:tblW w:w="4827" w:type="pct"/>
        <w:tblInd w:w="450" w:type="dxa"/>
        <w:tblLook w:val="0000" w:firstRow="0" w:lastRow="0" w:firstColumn="0" w:lastColumn="0" w:noHBand="0" w:noVBand="0"/>
      </w:tblPr>
      <w:tblGrid>
        <w:gridCol w:w="5130"/>
        <w:gridCol w:w="2078"/>
        <w:gridCol w:w="2078"/>
      </w:tblGrid>
      <w:tr w:rsidR="001251CD" w:rsidRPr="000F255B" w14:paraId="75486E1C" w14:textId="77777777" w:rsidTr="0079707C">
        <w:tc>
          <w:tcPr>
            <w:tcW w:w="2762" w:type="pct"/>
            <w:vAlign w:val="bottom"/>
          </w:tcPr>
          <w:p w14:paraId="27F040BF" w14:textId="77777777" w:rsidR="001251CD" w:rsidRPr="001251CD" w:rsidRDefault="001251CD" w:rsidP="008335A6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1251CD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ab/>
            </w:r>
            <w:r w:rsidRPr="001251CD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ab/>
            </w:r>
            <w:r w:rsidRPr="001251CD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ab/>
            </w:r>
            <w:r w:rsidRPr="001251CD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ab/>
            </w:r>
            <w:r w:rsidRPr="001251CD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ab/>
            </w:r>
          </w:p>
        </w:tc>
        <w:tc>
          <w:tcPr>
            <w:tcW w:w="1119" w:type="pct"/>
            <w:vAlign w:val="bottom"/>
          </w:tcPr>
          <w:p w14:paraId="46F0951C" w14:textId="77777777" w:rsidR="001251CD" w:rsidRPr="001251CD" w:rsidRDefault="001251CD" w:rsidP="008335A6">
            <w:pPr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19" w:type="pct"/>
            <w:vAlign w:val="bottom"/>
          </w:tcPr>
          <w:p w14:paraId="16953614" w14:textId="77777777" w:rsidR="001251CD" w:rsidRPr="001251CD" w:rsidRDefault="001251CD" w:rsidP="008335A6">
            <w:pPr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251CD"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1251CD">
              <w:rPr>
                <w:rFonts w:ascii="Angsana New" w:hAnsi="Angsana New"/>
                <w:spacing w:val="1"/>
                <w:sz w:val="28"/>
                <w:szCs w:val="28"/>
                <w:lang w:val="en-US"/>
              </w:rPr>
              <w:t xml:space="preserve">: </w:t>
            </w:r>
            <w:r w:rsidRPr="001251CD"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1251CD" w:rsidRPr="000F255B" w14:paraId="2125CE9D" w14:textId="77777777" w:rsidTr="0079707C">
        <w:tc>
          <w:tcPr>
            <w:tcW w:w="2762" w:type="pct"/>
            <w:vAlign w:val="bottom"/>
          </w:tcPr>
          <w:p w14:paraId="76B527FF" w14:textId="77777777" w:rsidR="001251CD" w:rsidRPr="001251CD" w:rsidRDefault="001251CD" w:rsidP="008335A6">
            <w:pPr>
              <w:ind w:right="-18"/>
              <w:jc w:val="both"/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</w:pPr>
          </w:p>
        </w:tc>
        <w:tc>
          <w:tcPr>
            <w:tcW w:w="2238" w:type="pct"/>
            <w:gridSpan w:val="2"/>
            <w:vAlign w:val="bottom"/>
          </w:tcPr>
          <w:p w14:paraId="1ECC5D58" w14:textId="77777777" w:rsidR="001251CD" w:rsidRPr="001251CD" w:rsidRDefault="001251CD" w:rsidP="008335A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251CD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 w:rsidRPr="001251CD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1251CD">
              <w:rPr>
                <w:rFonts w:ascii="Angsana New" w:hAnsi="Angsana New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1251CD" w:rsidRPr="001251CD" w14:paraId="1E379608" w14:textId="77777777" w:rsidTr="0079707C">
        <w:tc>
          <w:tcPr>
            <w:tcW w:w="2762" w:type="pct"/>
            <w:vAlign w:val="bottom"/>
          </w:tcPr>
          <w:p w14:paraId="4274281D" w14:textId="77777777" w:rsidR="001251CD" w:rsidRPr="001251CD" w:rsidRDefault="001251CD" w:rsidP="008335A6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119" w:type="pct"/>
            <w:vAlign w:val="bottom"/>
          </w:tcPr>
          <w:p w14:paraId="7D33BA85" w14:textId="77777777" w:rsidR="001251CD" w:rsidRPr="001251CD" w:rsidRDefault="001251CD" w:rsidP="008335A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251CD">
              <w:rPr>
                <w:rFonts w:ascii="Angsana New" w:hAnsi="Angsana New"/>
                <w:sz w:val="28"/>
                <w:szCs w:val="28"/>
                <w:cs/>
                <w:lang w:val="en-US"/>
              </w:rPr>
              <w:t>256</w:t>
            </w:r>
            <w:r w:rsidRPr="001251CD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119" w:type="pct"/>
            <w:vAlign w:val="bottom"/>
          </w:tcPr>
          <w:p w14:paraId="4487864A" w14:textId="77777777" w:rsidR="001251CD" w:rsidRPr="001251CD" w:rsidRDefault="001251CD" w:rsidP="008335A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251CD">
              <w:rPr>
                <w:rFonts w:ascii="Angsana New" w:hAnsi="Angsana New"/>
                <w:sz w:val="28"/>
                <w:szCs w:val="28"/>
                <w:cs/>
                <w:lang w:val="en-US"/>
              </w:rPr>
              <w:t>256</w:t>
            </w:r>
            <w:r w:rsidRPr="001251CD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</w:tr>
      <w:tr w:rsidR="001251CD" w:rsidRPr="008E1B16" w14:paraId="3757BBEE" w14:textId="77777777" w:rsidTr="0079707C">
        <w:tc>
          <w:tcPr>
            <w:tcW w:w="2762" w:type="pct"/>
            <w:vAlign w:val="bottom"/>
          </w:tcPr>
          <w:p w14:paraId="55837FE1" w14:textId="77777777" w:rsidR="001251CD" w:rsidRPr="008E1B16" w:rsidRDefault="001251CD" w:rsidP="008335A6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119" w:type="pct"/>
            <w:vAlign w:val="bottom"/>
          </w:tcPr>
          <w:p w14:paraId="30CDC5D0" w14:textId="77777777" w:rsidR="001251CD" w:rsidRPr="008E1B16" w:rsidRDefault="001251CD" w:rsidP="008335A6">
            <w:pPr>
              <w:tabs>
                <w:tab w:val="left" w:pos="177"/>
              </w:tabs>
              <w:ind w:left="151" w:right="-108" w:hanging="151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19" w:type="pct"/>
            <w:vAlign w:val="bottom"/>
          </w:tcPr>
          <w:p w14:paraId="612A85B1" w14:textId="77777777" w:rsidR="001251CD" w:rsidRPr="008E1B16" w:rsidRDefault="001251CD" w:rsidP="008335A6">
            <w:pPr>
              <w:tabs>
                <w:tab w:val="left" w:pos="177"/>
              </w:tabs>
              <w:ind w:left="151" w:right="-108" w:hanging="151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1251CD" w:rsidRPr="001251CD" w14:paraId="682A8E39" w14:textId="77777777" w:rsidTr="0079707C">
        <w:tc>
          <w:tcPr>
            <w:tcW w:w="2762" w:type="pct"/>
            <w:vAlign w:val="center"/>
          </w:tcPr>
          <w:p w14:paraId="3BD17121" w14:textId="77777777" w:rsidR="001251CD" w:rsidRPr="001251CD" w:rsidRDefault="001251CD" w:rsidP="008335A6">
            <w:pPr>
              <w:tabs>
                <w:tab w:val="left" w:pos="177"/>
              </w:tabs>
              <w:ind w:left="151" w:right="-108" w:hanging="15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251CD">
              <w:rPr>
                <w:rFonts w:ascii="Angsana New" w:hAnsi="Angsana New"/>
                <w:sz w:val="28"/>
                <w:szCs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1119" w:type="pct"/>
            <w:vAlign w:val="bottom"/>
          </w:tcPr>
          <w:p w14:paraId="6CEDC664" w14:textId="77777777" w:rsidR="001251CD" w:rsidRPr="001251CD" w:rsidRDefault="001C1486" w:rsidP="0079707C">
            <w:pPr>
              <w:tabs>
                <w:tab w:val="decimal" w:pos="15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482,363</w:t>
            </w:r>
          </w:p>
        </w:tc>
        <w:tc>
          <w:tcPr>
            <w:tcW w:w="1119" w:type="pct"/>
            <w:vAlign w:val="bottom"/>
          </w:tcPr>
          <w:p w14:paraId="78E0EE80" w14:textId="77777777" w:rsidR="001251CD" w:rsidRPr="001251CD" w:rsidRDefault="001251CD" w:rsidP="008335A6">
            <w:pPr>
              <w:tabs>
                <w:tab w:val="decimal" w:pos="15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251CD">
              <w:rPr>
                <w:rFonts w:ascii="Angsana New" w:hAnsi="Angsana New"/>
                <w:sz w:val="28"/>
                <w:szCs w:val="28"/>
                <w:lang w:val="en-US"/>
              </w:rPr>
              <w:t>490,552</w:t>
            </w:r>
          </w:p>
        </w:tc>
      </w:tr>
      <w:tr w:rsidR="001251CD" w:rsidRPr="001251CD" w14:paraId="62B91F27" w14:textId="77777777" w:rsidTr="0079707C">
        <w:tc>
          <w:tcPr>
            <w:tcW w:w="2762" w:type="pct"/>
            <w:vAlign w:val="center"/>
          </w:tcPr>
          <w:p w14:paraId="439F05EF" w14:textId="77777777" w:rsidR="001251CD" w:rsidRPr="001251CD" w:rsidRDefault="001251CD" w:rsidP="008335A6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1251CD">
              <w:rPr>
                <w:rFonts w:ascii="Angsana New" w:hAnsi="Angsana New"/>
                <w:sz w:val="28"/>
                <w:szCs w:val="28"/>
                <w:cs/>
              </w:rPr>
              <w:t xml:space="preserve">เงินลงทุนในตราสารหนี้ </w:t>
            </w:r>
          </w:p>
        </w:tc>
        <w:tc>
          <w:tcPr>
            <w:tcW w:w="1119" w:type="pct"/>
            <w:vAlign w:val="bottom"/>
          </w:tcPr>
          <w:p w14:paraId="46B38AE0" w14:textId="77777777" w:rsidR="001251CD" w:rsidRPr="001251CD" w:rsidRDefault="001C1486" w:rsidP="0079707C">
            <w:pPr>
              <w:tabs>
                <w:tab w:val="decimal" w:pos="15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907,813</w:t>
            </w:r>
          </w:p>
        </w:tc>
        <w:tc>
          <w:tcPr>
            <w:tcW w:w="1119" w:type="pct"/>
            <w:vAlign w:val="bottom"/>
          </w:tcPr>
          <w:p w14:paraId="70E3802D" w14:textId="77777777" w:rsidR="001251CD" w:rsidRPr="001251CD" w:rsidRDefault="001251CD" w:rsidP="008335A6">
            <w:pPr>
              <w:tabs>
                <w:tab w:val="decimal" w:pos="15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251CD">
              <w:rPr>
                <w:rFonts w:ascii="Angsana New" w:hAnsi="Angsana New"/>
                <w:sz w:val="28"/>
                <w:szCs w:val="28"/>
                <w:lang w:val="en-US"/>
              </w:rPr>
              <w:t>1,222,486</w:t>
            </w:r>
          </w:p>
        </w:tc>
      </w:tr>
      <w:tr w:rsidR="001251CD" w:rsidRPr="001251CD" w14:paraId="38A05AF2" w14:textId="77777777" w:rsidTr="0079707C">
        <w:tc>
          <w:tcPr>
            <w:tcW w:w="2762" w:type="pct"/>
            <w:vAlign w:val="center"/>
          </w:tcPr>
          <w:p w14:paraId="72ED0F14" w14:textId="77777777" w:rsidR="001251CD" w:rsidRPr="001251CD" w:rsidRDefault="001251CD" w:rsidP="008335A6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1251CD">
              <w:rPr>
                <w:rFonts w:ascii="Angsana New" w:hAnsi="Angsana New"/>
                <w:sz w:val="28"/>
                <w:szCs w:val="28"/>
                <w:cs/>
              </w:rPr>
              <w:t>เงินให้สินเชื่อแก่ลูกหนี้</w:t>
            </w:r>
          </w:p>
        </w:tc>
        <w:tc>
          <w:tcPr>
            <w:tcW w:w="1119" w:type="pct"/>
            <w:vAlign w:val="bottom"/>
          </w:tcPr>
          <w:p w14:paraId="0B687266" w14:textId="77777777" w:rsidR="001251CD" w:rsidRPr="001251CD" w:rsidRDefault="001C1486" w:rsidP="0079707C">
            <w:pPr>
              <w:tabs>
                <w:tab w:val="decimal" w:pos="15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6,358,114</w:t>
            </w:r>
          </w:p>
        </w:tc>
        <w:tc>
          <w:tcPr>
            <w:tcW w:w="1119" w:type="pct"/>
            <w:vAlign w:val="bottom"/>
          </w:tcPr>
          <w:p w14:paraId="40F9578C" w14:textId="77777777" w:rsidR="001251CD" w:rsidRPr="001251CD" w:rsidRDefault="001251CD" w:rsidP="008335A6">
            <w:pPr>
              <w:tabs>
                <w:tab w:val="decimal" w:pos="15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251CD">
              <w:rPr>
                <w:rFonts w:ascii="Angsana New" w:hAnsi="Angsana New"/>
                <w:sz w:val="28"/>
                <w:szCs w:val="28"/>
                <w:lang w:val="en-US"/>
              </w:rPr>
              <w:t>6,207,921</w:t>
            </w:r>
          </w:p>
        </w:tc>
      </w:tr>
      <w:tr w:rsidR="001251CD" w:rsidRPr="001251CD" w14:paraId="54177B9F" w14:textId="77777777" w:rsidTr="0079707C">
        <w:tc>
          <w:tcPr>
            <w:tcW w:w="2762" w:type="pct"/>
            <w:vAlign w:val="center"/>
          </w:tcPr>
          <w:p w14:paraId="7ACDBB85" w14:textId="77777777" w:rsidR="001251CD" w:rsidRPr="001251CD" w:rsidRDefault="001251CD" w:rsidP="008335A6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1251CD">
              <w:rPr>
                <w:rFonts w:ascii="Angsana New" w:hAnsi="Angsana New"/>
                <w:sz w:val="28"/>
                <w:szCs w:val="28"/>
                <w:cs/>
              </w:rPr>
              <w:t>การให้เช่าซื้อ</w:t>
            </w:r>
          </w:p>
        </w:tc>
        <w:tc>
          <w:tcPr>
            <w:tcW w:w="1119" w:type="pct"/>
            <w:vAlign w:val="bottom"/>
          </w:tcPr>
          <w:p w14:paraId="419FD3B4" w14:textId="77777777" w:rsidR="001251CD" w:rsidRPr="001251CD" w:rsidRDefault="001C1486" w:rsidP="0079707C">
            <w:pPr>
              <w:tabs>
                <w:tab w:val="decimal" w:pos="15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2,592</w:t>
            </w:r>
          </w:p>
        </w:tc>
        <w:tc>
          <w:tcPr>
            <w:tcW w:w="1119" w:type="pct"/>
            <w:vAlign w:val="bottom"/>
          </w:tcPr>
          <w:p w14:paraId="2B8979EE" w14:textId="77777777" w:rsidR="001251CD" w:rsidRPr="001251CD" w:rsidRDefault="001251CD" w:rsidP="008335A6">
            <w:pPr>
              <w:tabs>
                <w:tab w:val="decimal" w:pos="15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251CD">
              <w:rPr>
                <w:rFonts w:ascii="Angsana New" w:hAnsi="Angsana New"/>
                <w:sz w:val="28"/>
                <w:szCs w:val="28"/>
                <w:lang w:val="en-US"/>
              </w:rPr>
              <w:t>6,101</w:t>
            </w:r>
          </w:p>
        </w:tc>
      </w:tr>
      <w:tr w:rsidR="001251CD" w:rsidRPr="001251CD" w14:paraId="0EE66601" w14:textId="77777777" w:rsidTr="0079707C">
        <w:trPr>
          <w:trHeight w:val="57"/>
        </w:trPr>
        <w:tc>
          <w:tcPr>
            <w:tcW w:w="2762" w:type="pct"/>
            <w:vAlign w:val="center"/>
          </w:tcPr>
          <w:p w14:paraId="23EE6CA3" w14:textId="77777777" w:rsidR="001251CD" w:rsidRPr="001251CD" w:rsidRDefault="001251CD" w:rsidP="008335A6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251CD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อื่น ๆ</w:t>
            </w:r>
          </w:p>
        </w:tc>
        <w:tc>
          <w:tcPr>
            <w:tcW w:w="1119" w:type="pct"/>
            <w:vAlign w:val="bottom"/>
          </w:tcPr>
          <w:p w14:paraId="0CCA75F2" w14:textId="77777777" w:rsidR="001251CD" w:rsidRPr="001251CD" w:rsidRDefault="001C1486" w:rsidP="0079707C">
            <w:pPr>
              <w:pBdr>
                <w:bottom w:val="single" w:sz="4" w:space="1" w:color="auto"/>
              </w:pBdr>
              <w:tabs>
                <w:tab w:val="decimal" w:pos="15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</w:p>
        </w:tc>
        <w:tc>
          <w:tcPr>
            <w:tcW w:w="1119" w:type="pct"/>
            <w:vAlign w:val="bottom"/>
          </w:tcPr>
          <w:p w14:paraId="4E1B7864" w14:textId="77777777" w:rsidR="001251CD" w:rsidRPr="001251CD" w:rsidRDefault="001251CD" w:rsidP="008335A6">
            <w:pPr>
              <w:pBdr>
                <w:bottom w:val="single" w:sz="4" w:space="1" w:color="auto"/>
              </w:pBdr>
              <w:tabs>
                <w:tab w:val="decimal" w:pos="15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251CD">
              <w:rPr>
                <w:rFonts w:ascii="Angsana New" w:hAnsi="Angsana New"/>
                <w:sz w:val="28"/>
                <w:szCs w:val="28"/>
                <w:lang w:val="en-US"/>
              </w:rPr>
              <w:t>133</w:t>
            </w:r>
          </w:p>
        </w:tc>
      </w:tr>
      <w:tr w:rsidR="001251CD" w:rsidRPr="00CB54DC" w14:paraId="112BD996" w14:textId="77777777" w:rsidTr="0079707C">
        <w:trPr>
          <w:trHeight w:val="57"/>
        </w:trPr>
        <w:tc>
          <w:tcPr>
            <w:tcW w:w="2762" w:type="pct"/>
            <w:vAlign w:val="center"/>
          </w:tcPr>
          <w:p w14:paraId="37E3E764" w14:textId="77777777" w:rsidR="001251CD" w:rsidRPr="001251CD" w:rsidRDefault="001251CD" w:rsidP="008335A6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1251CD">
              <w:rPr>
                <w:rFonts w:ascii="Angsana New" w:hAnsi="Angsana New"/>
                <w:sz w:val="28"/>
                <w:szCs w:val="28"/>
                <w:cs/>
              </w:rPr>
              <w:t>รวมรายได้ดอกเบี้ย</w:t>
            </w:r>
          </w:p>
        </w:tc>
        <w:tc>
          <w:tcPr>
            <w:tcW w:w="1119" w:type="pct"/>
            <w:vAlign w:val="bottom"/>
          </w:tcPr>
          <w:p w14:paraId="3D30B58E" w14:textId="77777777" w:rsidR="001251CD" w:rsidRPr="001251CD" w:rsidRDefault="001C1486" w:rsidP="0079707C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5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7,751,138</w:t>
            </w:r>
          </w:p>
        </w:tc>
        <w:tc>
          <w:tcPr>
            <w:tcW w:w="1119" w:type="pct"/>
            <w:vAlign w:val="bottom"/>
          </w:tcPr>
          <w:p w14:paraId="10B1D457" w14:textId="77777777" w:rsidR="001251CD" w:rsidRPr="001D3833" w:rsidRDefault="001251CD" w:rsidP="008335A6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5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251CD">
              <w:rPr>
                <w:rFonts w:ascii="Angsana New" w:hAnsi="Angsana New"/>
                <w:sz w:val="28"/>
                <w:szCs w:val="28"/>
                <w:lang w:val="en-US"/>
              </w:rPr>
              <w:t>7,927,193</w:t>
            </w:r>
          </w:p>
        </w:tc>
      </w:tr>
    </w:tbl>
    <w:p w14:paraId="5A470A03" w14:textId="77777777" w:rsidR="00673931" w:rsidRPr="008E1B16" w:rsidRDefault="00673931" w:rsidP="008335A6">
      <w:pPr>
        <w:pStyle w:val="Heading1"/>
        <w:numPr>
          <w:ilvl w:val="0"/>
          <w:numId w:val="12"/>
        </w:numPr>
        <w:ind w:left="544" w:hanging="544"/>
        <w:rPr>
          <w:rFonts w:ascii="Angsana New" w:hAnsi="Angsana New"/>
          <w:sz w:val="32"/>
          <w:szCs w:val="32"/>
          <w:u w:val="none"/>
          <w:cs/>
        </w:rPr>
      </w:pPr>
      <w:bookmarkStart w:id="90" w:name="_Toc48896610"/>
      <w:bookmarkStart w:id="91" w:name="_Toc96506779"/>
      <w:r w:rsidRPr="00710B9A">
        <w:rPr>
          <w:rFonts w:ascii="Angsana New" w:hAnsi="Angsana New" w:hint="cs"/>
          <w:sz w:val="32"/>
          <w:szCs w:val="32"/>
          <w:u w:val="none"/>
          <w:cs/>
        </w:rPr>
        <w:t>ค่าใช้จ่ายดอกเบี้ย</w:t>
      </w:r>
      <w:bookmarkEnd w:id="90"/>
      <w:bookmarkEnd w:id="91"/>
    </w:p>
    <w:tbl>
      <w:tblPr>
        <w:tblW w:w="4849" w:type="pct"/>
        <w:tblInd w:w="450" w:type="dxa"/>
        <w:tblLook w:val="0000" w:firstRow="0" w:lastRow="0" w:firstColumn="0" w:lastColumn="0" w:noHBand="0" w:noVBand="0"/>
      </w:tblPr>
      <w:tblGrid>
        <w:gridCol w:w="5131"/>
        <w:gridCol w:w="2099"/>
        <w:gridCol w:w="2099"/>
      </w:tblGrid>
      <w:tr w:rsidR="001251CD" w:rsidRPr="001251CD" w14:paraId="709177B8" w14:textId="77777777" w:rsidTr="0079707C">
        <w:tc>
          <w:tcPr>
            <w:tcW w:w="2750" w:type="pct"/>
            <w:vAlign w:val="bottom"/>
          </w:tcPr>
          <w:p w14:paraId="7257E99B" w14:textId="77777777" w:rsidR="001251CD" w:rsidRPr="001251CD" w:rsidRDefault="001251CD" w:rsidP="008335A6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1251CD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ab/>
            </w:r>
            <w:r w:rsidRPr="001251CD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ab/>
            </w:r>
            <w:r w:rsidRPr="001251CD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ab/>
            </w:r>
            <w:r w:rsidRPr="001251CD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ab/>
            </w:r>
            <w:r w:rsidRPr="001251CD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ab/>
            </w:r>
          </w:p>
        </w:tc>
        <w:tc>
          <w:tcPr>
            <w:tcW w:w="1125" w:type="pct"/>
            <w:vAlign w:val="bottom"/>
          </w:tcPr>
          <w:p w14:paraId="31A9DB51" w14:textId="77777777" w:rsidR="001251CD" w:rsidRPr="001251CD" w:rsidRDefault="001251CD" w:rsidP="008335A6">
            <w:pPr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25" w:type="pct"/>
            <w:vAlign w:val="bottom"/>
          </w:tcPr>
          <w:p w14:paraId="5C4F7D94" w14:textId="77777777" w:rsidR="001251CD" w:rsidRPr="001251CD" w:rsidRDefault="001251CD" w:rsidP="008335A6">
            <w:pPr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251CD"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1251CD">
              <w:rPr>
                <w:rFonts w:ascii="Angsana New" w:hAnsi="Angsana New"/>
                <w:spacing w:val="1"/>
                <w:sz w:val="28"/>
                <w:szCs w:val="28"/>
                <w:lang w:val="en-US"/>
              </w:rPr>
              <w:t xml:space="preserve">: </w:t>
            </w:r>
            <w:r w:rsidRPr="001251CD"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1251CD" w:rsidRPr="003A7F2C" w14:paraId="761329C2" w14:textId="77777777" w:rsidTr="0079707C">
        <w:tc>
          <w:tcPr>
            <w:tcW w:w="2750" w:type="pct"/>
            <w:vAlign w:val="bottom"/>
          </w:tcPr>
          <w:p w14:paraId="17AACFB3" w14:textId="77777777" w:rsidR="001251CD" w:rsidRPr="003A7F2C" w:rsidRDefault="001251CD" w:rsidP="008335A6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2250" w:type="pct"/>
            <w:gridSpan w:val="2"/>
            <w:vAlign w:val="bottom"/>
          </w:tcPr>
          <w:p w14:paraId="0EEEB144" w14:textId="77777777" w:rsidR="001251CD" w:rsidRPr="003A7F2C" w:rsidRDefault="001251CD" w:rsidP="008335A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 w:rsidRPr="001D3833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1D3833">
              <w:rPr>
                <w:rFonts w:ascii="Angsana New" w:hAnsi="Angsana New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1251CD" w:rsidRPr="003A7F2C" w14:paraId="299C179D" w14:textId="77777777" w:rsidTr="0079707C">
        <w:tc>
          <w:tcPr>
            <w:tcW w:w="2750" w:type="pct"/>
            <w:vAlign w:val="bottom"/>
          </w:tcPr>
          <w:p w14:paraId="5835F02F" w14:textId="77777777" w:rsidR="001251CD" w:rsidRPr="003A7F2C" w:rsidRDefault="001251CD" w:rsidP="008335A6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125" w:type="pct"/>
            <w:vAlign w:val="bottom"/>
          </w:tcPr>
          <w:p w14:paraId="284C2CE4" w14:textId="77777777" w:rsidR="001251CD" w:rsidRPr="003A7F2C" w:rsidRDefault="001251CD" w:rsidP="008335A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A7F2C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3A7F2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125" w:type="pct"/>
            <w:vAlign w:val="bottom"/>
          </w:tcPr>
          <w:p w14:paraId="0D62FD4C" w14:textId="77777777" w:rsidR="001251CD" w:rsidRPr="003A7F2C" w:rsidRDefault="001251CD" w:rsidP="008335A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A7F2C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3A7F2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</w:tr>
      <w:tr w:rsidR="001251CD" w:rsidRPr="008E1B16" w14:paraId="1BC164AD" w14:textId="77777777" w:rsidTr="0079707C">
        <w:tc>
          <w:tcPr>
            <w:tcW w:w="2750" w:type="pct"/>
            <w:vAlign w:val="center"/>
          </w:tcPr>
          <w:p w14:paraId="6442B50E" w14:textId="77777777" w:rsidR="001251CD" w:rsidRPr="008E1B16" w:rsidRDefault="001251CD" w:rsidP="008335A6">
            <w:pPr>
              <w:tabs>
                <w:tab w:val="left" w:pos="177"/>
              </w:tabs>
              <w:ind w:left="151" w:right="-108" w:hanging="15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25" w:type="pct"/>
            <w:vAlign w:val="bottom"/>
          </w:tcPr>
          <w:p w14:paraId="6E28BDD0" w14:textId="77777777" w:rsidR="001251CD" w:rsidRPr="008E1B16" w:rsidRDefault="001251CD" w:rsidP="008335A6">
            <w:pPr>
              <w:tabs>
                <w:tab w:val="decimal" w:pos="106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25" w:type="pct"/>
            <w:vAlign w:val="bottom"/>
          </w:tcPr>
          <w:p w14:paraId="2C06CBB3" w14:textId="77777777" w:rsidR="001251CD" w:rsidRPr="008E1B16" w:rsidRDefault="001251CD" w:rsidP="008335A6">
            <w:pPr>
              <w:tabs>
                <w:tab w:val="decimal" w:pos="106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251CD" w:rsidRPr="003A7F2C" w14:paraId="5A12ED84" w14:textId="77777777" w:rsidTr="0079707C">
        <w:tc>
          <w:tcPr>
            <w:tcW w:w="2750" w:type="pct"/>
            <w:vAlign w:val="center"/>
          </w:tcPr>
          <w:p w14:paraId="654001BC" w14:textId="77777777" w:rsidR="001251CD" w:rsidRPr="003A7F2C" w:rsidRDefault="001251CD" w:rsidP="008335A6">
            <w:pPr>
              <w:tabs>
                <w:tab w:val="left" w:pos="177"/>
              </w:tabs>
              <w:ind w:left="151" w:right="-108" w:hanging="15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A7F2C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เงินรับฝาก</w:t>
            </w:r>
          </w:p>
        </w:tc>
        <w:tc>
          <w:tcPr>
            <w:tcW w:w="1125" w:type="pct"/>
            <w:vAlign w:val="bottom"/>
          </w:tcPr>
          <w:p w14:paraId="638F6EAC" w14:textId="77777777" w:rsidR="001251CD" w:rsidRPr="003A7F2C" w:rsidRDefault="001C1486" w:rsidP="0079707C">
            <w:pPr>
              <w:tabs>
                <w:tab w:val="decimal" w:pos="15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1,532,218</w:t>
            </w:r>
          </w:p>
        </w:tc>
        <w:tc>
          <w:tcPr>
            <w:tcW w:w="1125" w:type="pct"/>
            <w:vAlign w:val="bottom"/>
          </w:tcPr>
          <w:p w14:paraId="1095B379" w14:textId="77777777" w:rsidR="001251CD" w:rsidRPr="003A7F2C" w:rsidRDefault="001251CD" w:rsidP="008335A6">
            <w:pPr>
              <w:tabs>
                <w:tab w:val="decimal" w:pos="15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       2,119,305 </w:t>
            </w:r>
          </w:p>
        </w:tc>
      </w:tr>
      <w:tr w:rsidR="001251CD" w:rsidRPr="003A7F2C" w14:paraId="550ABE73" w14:textId="77777777" w:rsidTr="0079707C">
        <w:tc>
          <w:tcPr>
            <w:tcW w:w="2750" w:type="pct"/>
            <w:vAlign w:val="center"/>
          </w:tcPr>
          <w:p w14:paraId="232EC283" w14:textId="77777777" w:rsidR="001251CD" w:rsidRPr="003A7F2C" w:rsidRDefault="001251CD" w:rsidP="008335A6">
            <w:pPr>
              <w:tabs>
                <w:tab w:val="left" w:pos="177"/>
              </w:tabs>
              <w:ind w:left="175" w:right="-156" w:hanging="175"/>
              <w:rPr>
                <w:rFonts w:ascii="Angsana New" w:hAnsi="Angsana New"/>
                <w:sz w:val="28"/>
                <w:szCs w:val="28"/>
                <w:cs/>
              </w:rPr>
            </w:pPr>
            <w:r w:rsidRPr="003A7F2C">
              <w:rPr>
                <w:rFonts w:ascii="Angsana New" w:hAnsi="Angsana New"/>
                <w:sz w:val="28"/>
                <w:szCs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1125" w:type="pct"/>
            <w:vAlign w:val="bottom"/>
          </w:tcPr>
          <w:p w14:paraId="53E8E219" w14:textId="77777777" w:rsidR="001251CD" w:rsidRPr="003A7F2C" w:rsidRDefault="001C1486" w:rsidP="008335A6">
            <w:pPr>
              <w:tabs>
                <w:tab w:val="decimal" w:pos="15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36,660</w:t>
            </w:r>
          </w:p>
        </w:tc>
        <w:tc>
          <w:tcPr>
            <w:tcW w:w="1125" w:type="pct"/>
            <w:vAlign w:val="bottom"/>
          </w:tcPr>
          <w:p w14:paraId="2836B000" w14:textId="77777777" w:rsidR="001251CD" w:rsidRPr="003A7F2C" w:rsidRDefault="001251CD" w:rsidP="008335A6">
            <w:pPr>
              <w:tabs>
                <w:tab w:val="decimal" w:pos="15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    90,565</w:t>
            </w:r>
          </w:p>
        </w:tc>
      </w:tr>
      <w:tr w:rsidR="001251CD" w:rsidRPr="003A7F2C" w14:paraId="4438B823" w14:textId="77777777" w:rsidTr="0079707C">
        <w:tc>
          <w:tcPr>
            <w:tcW w:w="2750" w:type="pct"/>
            <w:vAlign w:val="center"/>
          </w:tcPr>
          <w:p w14:paraId="18392270" w14:textId="77777777" w:rsidR="001251CD" w:rsidRPr="003A7F2C" w:rsidRDefault="001251CD" w:rsidP="008335A6">
            <w:pPr>
              <w:tabs>
                <w:tab w:val="left" w:pos="177"/>
              </w:tabs>
              <w:ind w:left="175" w:right="-156" w:hanging="175"/>
              <w:rPr>
                <w:rFonts w:ascii="Angsana New" w:hAnsi="Angsana New"/>
                <w:sz w:val="28"/>
                <w:szCs w:val="28"/>
                <w:cs/>
              </w:rPr>
            </w:pPr>
            <w:r w:rsidRPr="003A7F2C">
              <w:rPr>
                <w:rFonts w:ascii="Angsana New" w:hAnsi="Angsana New"/>
                <w:sz w:val="28"/>
                <w:szCs w:val="28"/>
                <w:cs/>
              </w:rPr>
              <w:t>เงินนำส่งสถาบันคุ้มครองเงินฝาก</w:t>
            </w:r>
            <w:r w:rsidRPr="003A7F2C">
              <w:rPr>
                <w:rFonts w:ascii="Angsana New" w:hAnsi="Angsana New"/>
                <w:sz w:val="28"/>
                <w:szCs w:val="28"/>
                <w:cs/>
                <w:lang w:val="en-US"/>
              </w:rPr>
              <w:t>และธนาคารแห่งประเทศไทย</w:t>
            </w:r>
          </w:p>
        </w:tc>
        <w:tc>
          <w:tcPr>
            <w:tcW w:w="1125" w:type="pct"/>
            <w:vAlign w:val="bottom"/>
          </w:tcPr>
          <w:p w14:paraId="62EAE24D" w14:textId="77777777" w:rsidR="001251CD" w:rsidRPr="003A7F2C" w:rsidRDefault="001C1486" w:rsidP="008335A6">
            <w:pPr>
              <w:tabs>
                <w:tab w:val="decimal" w:pos="15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461,404</w:t>
            </w:r>
          </w:p>
        </w:tc>
        <w:tc>
          <w:tcPr>
            <w:tcW w:w="1125" w:type="pct"/>
            <w:vAlign w:val="bottom"/>
          </w:tcPr>
          <w:p w14:paraId="67F885FA" w14:textId="77777777" w:rsidR="001251CD" w:rsidRPr="003A7F2C" w:rsidRDefault="001251CD" w:rsidP="008335A6">
            <w:pPr>
              <w:tabs>
                <w:tab w:val="decimal" w:pos="15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447,916</w:t>
            </w:r>
          </w:p>
        </w:tc>
      </w:tr>
      <w:tr w:rsidR="001251CD" w:rsidRPr="003A7F2C" w14:paraId="41B7AB5F" w14:textId="77777777" w:rsidTr="0079707C">
        <w:trPr>
          <w:trHeight w:val="57"/>
        </w:trPr>
        <w:tc>
          <w:tcPr>
            <w:tcW w:w="2750" w:type="pct"/>
            <w:vAlign w:val="center"/>
          </w:tcPr>
          <w:p w14:paraId="4EFCFB45" w14:textId="77777777" w:rsidR="001251CD" w:rsidRPr="003A7F2C" w:rsidRDefault="001251CD" w:rsidP="008335A6">
            <w:pPr>
              <w:tabs>
                <w:tab w:val="left" w:pos="177"/>
              </w:tabs>
              <w:ind w:left="175" w:right="-18" w:hanging="175"/>
              <w:rPr>
                <w:rFonts w:ascii="Angsana New" w:hAnsi="Angsana New"/>
                <w:sz w:val="28"/>
                <w:szCs w:val="28"/>
                <w:cs/>
              </w:rPr>
            </w:pPr>
            <w:r w:rsidRPr="003A7F2C">
              <w:rPr>
                <w:rFonts w:ascii="Angsana New" w:hAnsi="Angsana New"/>
                <w:sz w:val="28"/>
                <w:szCs w:val="28"/>
                <w:cs/>
              </w:rPr>
              <w:t>ตราสารหนี้ที่ออก</w:t>
            </w:r>
          </w:p>
        </w:tc>
        <w:tc>
          <w:tcPr>
            <w:tcW w:w="1125" w:type="pct"/>
            <w:vAlign w:val="bottom"/>
          </w:tcPr>
          <w:p w14:paraId="5A4056C3" w14:textId="77777777" w:rsidR="001251CD" w:rsidRPr="003A7F2C" w:rsidRDefault="001251CD" w:rsidP="008335A6">
            <w:pPr>
              <w:tabs>
                <w:tab w:val="decimal" w:pos="15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25" w:type="pct"/>
            <w:vAlign w:val="bottom"/>
          </w:tcPr>
          <w:p w14:paraId="714D68BA" w14:textId="77777777" w:rsidR="001251CD" w:rsidRPr="003A7F2C" w:rsidRDefault="001251CD" w:rsidP="008335A6">
            <w:pPr>
              <w:tabs>
                <w:tab w:val="decimal" w:pos="15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251CD" w:rsidRPr="003A7F2C" w14:paraId="58F9A342" w14:textId="77777777" w:rsidTr="0079707C">
        <w:trPr>
          <w:trHeight w:val="76"/>
        </w:trPr>
        <w:tc>
          <w:tcPr>
            <w:tcW w:w="2750" w:type="pct"/>
            <w:vAlign w:val="center"/>
          </w:tcPr>
          <w:p w14:paraId="3E362278" w14:textId="77777777" w:rsidR="001251CD" w:rsidRPr="003A7F2C" w:rsidRDefault="001251CD" w:rsidP="008335A6">
            <w:pPr>
              <w:numPr>
                <w:ilvl w:val="0"/>
                <w:numId w:val="13"/>
              </w:numPr>
              <w:tabs>
                <w:tab w:val="left" w:pos="177"/>
              </w:tabs>
              <w:ind w:left="317" w:right="-18" w:hanging="137"/>
              <w:rPr>
                <w:rFonts w:ascii="Angsana New" w:hAnsi="Angsana New"/>
                <w:sz w:val="28"/>
                <w:szCs w:val="28"/>
                <w:cs/>
              </w:rPr>
            </w:pPr>
            <w:r w:rsidRPr="003A7F2C">
              <w:rPr>
                <w:rFonts w:ascii="Angsana New" w:hAnsi="Angsana New"/>
                <w:sz w:val="28"/>
                <w:szCs w:val="28"/>
                <w:cs/>
              </w:rPr>
              <w:t>หุ้นกู้ด้อยสิทธิ</w:t>
            </w:r>
          </w:p>
        </w:tc>
        <w:tc>
          <w:tcPr>
            <w:tcW w:w="1125" w:type="pct"/>
            <w:vAlign w:val="bottom"/>
          </w:tcPr>
          <w:p w14:paraId="3DD52FF5" w14:textId="77777777" w:rsidR="001251CD" w:rsidRPr="003A7F2C" w:rsidRDefault="001C1486" w:rsidP="008335A6">
            <w:pPr>
              <w:tabs>
                <w:tab w:val="decimal" w:pos="15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137,753</w:t>
            </w:r>
          </w:p>
        </w:tc>
        <w:tc>
          <w:tcPr>
            <w:tcW w:w="1125" w:type="pct"/>
            <w:vAlign w:val="bottom"/>
          </w:tcPr>
          <w:p w14:paraId="369DA617" w14:textId="77777777" w:rsidR="001251CD" w:rsidRPr="003A7F2C" w:rsidRDefault="001251CD" w:rsidP="008335A6">
            <w:pPr>
              <w:tabs>
                <w:tab w:val="decimal" w:pos="15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67522">
              <w:rPr>
                <w:rFonts w:ascii="Angsana New" w:hAnsi="Angsana New"/>
                <w:sz w:val="28"/>
                <w:szCs w:val="28"/>
                <w:lang w:val="en-US"/>
              </w:rPr>
              <w:t>206,232</w:t>
            </w:r>
          </w:p>
        </w:tc>
      </w:tr>
      <w:tr w:rsidR="001251CD" w:rsidRPr="003A7F2C" w14:paraId="6270DAE8" w14:textId="77777777" w:rsidTr="0079707C">
        <w:trPr>
          <w:trHeight w:val="57"/>
        </w:trPr>
        <w:tc>
          <w:tcPr>
            <w:tcW w:w="2750" w:type="pct"/>
            <w:vAlign w:val="center"/>
          </w:tcPr>
          <w:p w14:paraId="7BF9122F" w14:textId="77777777" w:rsidR="001251CD" w:rsidRPr="003A7F2C" w:rsidRDefault="001251CD" w:rsidP="008335A6">
            <w:pPr>
              <w:numPr>
                <w:ilvl w:val="0"/>
                <w:numId w:val="13"/>
              </w:numPr>
              <w:tabs>
                <w:tab w:val="left" w:pos="177"/>
              </w:tabs>
              <w:ind w:left="317" w:right="-18" w:hanging="14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A7F2C">
              <w:rPr>
                <w:rFonts w:ascii="Angsana New" w:hAnsi="Angsana New"/>
                <w:sz w:val="28"/>
                <w:szCs w:val="28"/>
                <w:cs/>
              </w:rPr>
              <w:t>หุ้นกู้</w:t>
            </w:r>
            <w:r w:rsidRPr="003A7F2C">
              <w:rPr>
                <w:rFonts w:ascii="Angsana New" w:hAnsi="Angsana New" w:hint="cs"/>
                <w:sz w:val="28"/>
                <w:szCs w:val="28"/>
                <w:cs/>
              </w:rPr>
              <w:t>ไม่ด้อย</w:t>
            </w:r>
            <w:r w:rsidRPr="003A7F2C">
              <w:rPr>
                <w:rFonts w:ascii="Angsana New" w:hAnsi="Angsana New"/>
                <w:sz w:val="28"/>
                <w:szCs w:val="28"/>
                <w:cs/>
              </w:rPr>
              <w:t>สิทธิ</w:t>
            </w:r>
            <w:r w:rsidRPr="003A7F2C">
              <w:rPr>
                <w:rFonts w:ascii="Angsana New" w:hAnsi="Angsana New" w:hint="cs"/>
                <w:sz w:val="28"/>
                <w:szCs w:val="28"/>
                <w:cs/>
              </w:rPr>
              <w:t>และไม่มีประกัน</w:t>
            </w:r>
          </w:p>
        </w:tc>
        <w:tc>
          <w:tcPr>
            <w:tcW w:w="1125" w:type="pct"/>
            <w:vAlign w:val="bottom"/>
          </w:tcPr>
          <w:p w14:paraId="1D3B94E8" w14:textId="77777777" w:rsidR="001251CD" w:rsidRPr="003A7F2C" w:rsidRDefault="001C1486" w:rsidP="008335A6">
            <w:pPr>
              <w:tabs>
                <w:tab w:val="decimal" w:pos="15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2,731</w:t>
            </w:r>
          </w:p>
        </w:tc>
        <w:tc>
          <w:tcPr>
            <w:tcW w:w="1125" w:type="pct"/>
            <w:vAlign w:val="bottom"/>
          </w:tcPr>
          <w:p w14:paraId="11CC3744" w14:textId="77777777" w:rsidR="001251CD" w:rsidRPr="003A7F2C" w:rsidRDefault="001251CD" w:rsidP="008335A6">
            <w:pPr>
              <w:tabs>
                <w:tab w:val="decimal" w:pos="15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67522">
              <w:rPr>
                <w:rFonts w:ascii="Angsana New" w:hAnsi="Angsana New"/>
                <w:sz w:val="28"/>
                <w:szCs w:val="28"/>
                <w:lang w:val="en-US"/>
              </w:rPr>
              <w:t>49,798</w:t>
            </w:r>
          </w:p>
        </w:tc>
      </w:tr>
      <w:tr w:rsidR="001251CD" w:rsidRPr="003A7F2C" w14:paraId="3B361138" w14:textId="77777777" w:rsidTr="0079707C">
        <w:trPr>
          <w:trHeight w:val="57"/>
        </w:trPr>
        <w:tc>
          <w:tcPr>
            <w:tcW w:w="2750" w:type="pct"/>
            <w:vAlign w:val="center"/>
          </w:tcPr>
          <w:p w14:paraId="1E8AE0C2" w14:textId="77777777" w:rsidR="001251CD" w:rsidRPr="00267522" w:rsidRDefault="001251CD" w:rsidP="008335A6">
            <w:pPr>
              <w:numPr>
                <w:ilvl w:val="0"/>
                <w:numId w:val="13"/>
              </w:numPr>
              <w:tabs>
                <w:tab w:val="left" w:pos="177"/>
              </w:tabs>
              <w:ind w:left="317" w:right="-18" w:hanging="142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อื่น ๆ</w:t>
            </w:r>
          </w:p>
        </w:tc>
        <w:tc>
          <w:tcPr>
            <w:tcW w:w="1125" w:type="pct"/>
            <w:vAlign w:val="bottom"/>
          </w:tcPr>
          <w:p w14:paraId="50DD2A39" w14:textId="77777777" w:rsidR="001251CD" w:rsidRPr="003A7F2C" w:rsidRDefault="001C1486" w:rsidP="008335A6">
            <w:pPr>
              <w:tabs>
                <w:tab w:val="decimal" w:pos="15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25" w:type="pct"/>
            <w:vAlign w:val="bottom"/>
          </w:tcPr>
          <w:p w14:paraId="4FA9ABF1" w14:textId="77777777" w:rsidR="001251CD" w:rsidRPr="003A7F2C" w:rsidRDefault="001251CD" w:rsidP="008335A6">
            <w:pPr>
              <w:tabs>
                <w:tab w:val="decimal" w:pos="15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67522">
              <w:rPr>
                <w:rFonts w:ascii="Angsana New" w:hAnsi="Angsana New"/>
                <w:sz w:val="28"/>
                <w:szCs w:val="28"/>
                <w:lang w:val="en-US"/>
              </w:rPr>
              <w:t>47,344</w:t>
            </w:r>
          </w:p>
        </w:tc>
      </w:tr>
      <w:tr w:rsidR="001251CD" w:rsidRPr="003A7F2C" w14:paraId="4FA4C5E1" w14:textId="77777777" w:rsidTr="0079707C">
        <w:trPr>
          <w:trHeight w:val="57"/>
        </w:trPr>
        <w:tc>
          <w:tcPr>
            <w:tcW w:w="2750" w:type="pct"/>
            <w:vAlign w:val="center"/>
          </w:tcPr>
          <w:p w14:paraId="243F74ED" w14:textId="77777777" w:rsidR="001251CD" w:rsidRPr="003A7F2C" w:rsidRDefault="001251CD" w:rsidP="008335A6">
            <w:pPr>
              <w:tabs>
                <w:tab w:val="left" w:pos="177"/>
              </w:tabs>
              <w:ind w:left="175" w:right="-18" w:hanging="17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อื่น ๆ</w:t>
            </w:r>
          </w:p>
        </w:tc>
        <w:tc>
          <w:tcPr>
            <w:tcW w:w="1125" w:type="pct"/>
            <w:vAlign w:val="bottom"/>
          </w:tcPr>
          <w:p w14:paraId="31756AEF" w14:textId="77777777" w:rsidR="001251CD" w:rsidRPr="00645BC0" w:rsidRDefault="001C1486" w:rsidP="008335A6">
            <w:pPr>
              <w:pBdr>
                <w:bottom w:val="single" w:sz="4" w:space="1" w:color="auto"/>
              </w:pBdr>
              <w:tabs>
                <w:tab w:val="decimal" w:pos="15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15,765</w:t>
            </w:r>
          </w:p>
        </w:tc>
        <w:tc>
          <w:tcPr>
            <w:tcW w:w="1125" w:type="pct"/>
            <w:vAlign w:val="bottom"/>
          </w:tcPr>
          <w:p w14:paraId="00942D91" w14:textId="77777777" w:rsidR="001251CD" w:rsidRPr="00645BC0" w:rsidRDefault="001251CD" w:rsidP="008335A6">
            <w:pPr>
              <w:pBdr>
                <w:bottom w:val="single" w:sz="4" w:space="1" w:color="auto"/>
              </w:pBdr>
              <w:tabs>
                <w:tab w:val="decimal" w:pos="15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67522">
              <w:rPr>
                <w:rFonts w:ascii="Angsana New" w:hAnsi="Angsana New"/>
                <w:sz w:val="28"/>
                <w:szCs w:val="28"/>
                <w:lang w:val="en-US"/>
              </w:rPr>
              <w:t>14,056</w:t>
            </w:r>
          </w:p>
        </w:tc>
      </w:tr>
      <w:tr w:rsidR="001251CD" w:rsidRPr="003A7F2C" w14:paraId="09C57269" w14:textId="77777777" w:rsidTr="0079707C">
        <w:trPr>
          <w:trHeight w:val="57"/>
        </w:trPr>
        <w:tc>
          <w:tcPr>
            <w:tcW w:w="2750" w:type="pct"/>
            <w:vAlign w:val="center"/>
          </w:tcPr>
          <w:p w14:paraId="7F481709" w14:textId="77777777" w:rsidR="001251CD" w:rsidRPr="003A7F2C" w:rsidRDefault="001251CD" w:rsidP="008335A6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3A7F2C">
              <w:rPr>
                <w:rFonts w:ascii="Angsana New" w:hAnsi="Angsana New"/>
                <w:sz w:val="28"/>
                <w:szCs w:val="28"/>
                <w:cs/>
              </w:rPr>
              <w:t>รวมค่าใช้จ่ายดอกเบี้ย</w:t>
            </w:r>
          </w:p>
        </w:tc>
        <w:tc>
          <w:tcPr>
            <w:tcW w:w="1125" w:type="pct"/>
            <w:vAlign w:val="bottom"/>
          </w:tcPr>
          <w:p w14:paraId="0BA8B8D2" w14:textId="77777777" w:rsidR="001251CD" w:rsidRPr="003A7F2C" w:rsidRDefault="001C1486" w:rsidP="008335A6">
            <w:pPr>
              <w:pBdr>
                <w:bottom w:val="double" w:sz="4" w:space="1" w:color="auto"/>
              </w:pBdr>
              <w:tabs>
                <w:tab w:val="decimal" w:pos="15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2,186,531</w:t>
            </w:r>
          </w:p>
        </w:tc>
        <w:tc>
          <w:tcPr>
            <w:tcW w:w="1125" w:type="pct"/>
            <w:vAlign w:val="bottom"/>
          </w:tcPr>
          <w:p w14:paraId="62C71033" w14:textId="77777777" w:rsidR="001251CD" w:rsidRPr="003A7F2C" w:rsidRDefault="001251CD" w:rsidP="008335A6">
            <w:pPr>
              <w:pBdr>
                <w:bottom w:val="double" w:sz="4" w:space="1" w:color="auto"/>
              </w:pBdr>
              <w:tabs>
                <w:tab w:val="decimal" w:pos="15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2,975,216</w:t>
            </w:r>
          </w:p>
        </w:tc>
      </w:tr>
    </w:tbl>
    <w:p w14:paraId="76C2DF9D" w14:textId="77777777" w:rsidR="0017633C" w:rsidRDefault="008335A6" w:rsidP="008335A6">
      <w:pPr>
        <w:spacing w:before="120" w:after="120"/>
        <w:ind w:left="567"/>
        <w:jc w:val="thaiDistribute"/>
        <w:rPr>
          <w:rFonts w:ascii="Angsana New" w:hAnsi="Angsana New"/>
          <w:sz w:val="32"/>
          <w:szCs w:val="32"/>
          <w:cs/>
          <w:lang w:eastAsia="x-none"/>
        </w:rPr>
      </w:pPr>
      <w:r w:rsidRPr="001D373C">
        <w:rPr>
          <w:rFonts w:ascii="Angsana New" w:hAnsi="Angsana New"/>
          <w:sz w:val="32"/>
          <w:szCs w:val="32"/>
          <w:cs/>
          <w:lang w:eastAsia="x-none"/>
        </w:rPr>
        <w:lastRenderedPageBreak/>
        <w:t>นอกจากนี้ ธนาคารแห่งประเทศไทยได้ประกาศปรับลดอัตราเงินนำส่งจากสถาบันการเงินเข้าเงินกองทุน เพื่อการฟื้นฟูและพัฒนาระบบสถาบันการเงิน (FIDF) จากอัตราร้อยละ</w:t>
      </w:r>
      <w:r>
        <w:rPr>
          <w:rFonts w:ascii="Angsana New" w:hAnsi="Angsana New" w:hint="cs"/>
          <w:sz w:val="32"/>
          <w:szCs w:val="32"/>
          <w:cs/>
          <w:lang w:val="en-US" w:eastAsia="x-none"/>
        </w:rPr>
        <w:t xml:space="preserve"> </w:t>
      </w:r>
      <w:r w:rsidRPr="001D373C">
        <w:rPr>
          <w:rFonts w:ascii="Angsana New" w:hAnsi="Angsana New"/>
          <w:sz w:val="32"/>
          <w:szCs w:val="32"/>
          <w:lang w:val="en-US" w:eastAsia="x-none"/>
        </w:rPr>
        <w:t>0.46</w:t>
      </w:r>
      <w:r w:rsidRPr="001D373C">
        <w:rPr>
          <w:rFonts w:ascii="Angsana New" w:hAnsi="Angsana New"/>
          <w:sz w:val="32"/>
          <w:szCs w:val="32"/>
          <w:cs/>
          <w:lang w:eastAsia="x-none"/>
        </w:rPr>
        <w:t xml:space="preserve"> ต่อปีเป็นร้อยละ </w:t>
      </w:r>
      <w:r w:rsidRPr="001D373C">
        <w:rPr>
          <w:rFonts w:ascii="Angsana New" w:hAnsi="Angsana New"/>
          <w:sz w:val="32"/>
          <w:szCs w:val="32"/>
          <w:lang w:val="en-US" w:eastAsia="x-none"/>
        </w:rPr>
        <w:t>0.23</w:t>
      </w:r>
      <w:r w:rsidRPr="001D373C">
        <w:rPr>
          <w:rFonts w:ascii="Angsana New" w:hAnsi="Angsana New" w:hint="cs"/>
          <w:sz w:val="32"/>
          <w:szCs w:val="32"/>
          <w:cs/>
          <w:lang w:eastAsia="x-none"/>
        </w:rPr>
        <w:t xml:space="preserve"> </w:t>
      </w:r>
      <w:r w:rsidRPr="001D373C">
        <w:rPr>
          <w:rFonts w:ascii="Angsana New" w:hAnsi="Angsana New"/>
          <w:sz w:val="32"/>
          <w:szCs w:val="32"/>
          <w:cs/>
          <w:lang w:eastAsia="x-none"/>
        </w:rPr>
        <w:t>ต่อปี</w:t>
      </w:r>
      <w:r w:rsidRPr="001D373C">
        <w:rPr>
          <w:rFonts w:ascii="Angsana New" w:hAnsi="Angsana New" w:hint="cs"/>
          <w:sz w:val="32"/>
          <w:szCs w:val="32"/>
          <w:cs/>
          <w:lang w:eastAsia="x-none"/>
        </w:rPr>
        <w:t xml:space="preserve">   </w:t>
      </w:r>
      <w:r w:rsidR="0079707C">
        <w:rPr>
          <w:rFonts w:ascii="Angsana New" w:hAnsi="Angsana New" w:hint="cs"/>
          <w:sz w:val="32"/>
          <w:szCs w:val="32"/>
          <w:cs/>
          <w:lang w:val="en-US" w:eastAsia="x-none"/>
        </w:rPr>
        <w:t xml:space="preserve">    </w:t>
      </w:r>
      <w:r w:rsidRPr="001D373C">
        <w:rPr>
          <w:rFonts w:ascii="Angsana New" w:hAnsi="Angsana New"/>
          <w:sz w:val="32"/>
          <w:szCs w:val="32"/>
          <w:cs/>
          <w:lang w:eastAsia="x-none"/>
        </w:rPr>
        <w:t xml:space="preserve">เป็นการชั่วคราว โดยมีผลตั้งแต่วันที่ </w:t>
      </w:r>
      <w:r w:rsidRPr="001D373C">
        <w:rPr>
          <w:rFonts w:ascii="Angsana New" w:hAnsi="Angsana New"/>
          <w:sz w:val="32"/>
          <w:szCs w:val="32"/>
          <w:lang w:val="en-US" w:eastAsia="x-none"/>
        </w:rPr>
        <w:t>1</w:t>
      </w:r>
      <w:r w:rsidRPr="001D373C">
        <w:rPr>
          <w:rFonts w:ascii="Angsana New" w:hAnsi="Angsana New"/>
          <w:sz w:val="32"/>
          <w:szCs w:val="32"/>
          <w:cs/>
          <w:lang w:eastAsia="x-none"/>
        </w:rPr>
        <w:t xml:space="preserve"> มกราคม </w:t>
      </w:r>
      <w:r w:rsidRPr="001D373C">
        <w:rPr>
          <w:rFonts w:ascii="Angsana New" w:hAnsi="Angsana New"/>
          <w:sz w:val="32"/>
          <w:szCs w:val="32"/>
          <w:lang w:val="en-US" w:eastAsia="x-none"/>
        </w:rPr>
        <w:t>2563</w:t>
      </w:r>
      <w:r w:rsidRPr="001D373C">
        <w:rPr>
          <w:rFonts w:ascii="Angsana New" w:hAnsi="Angsana New"/>
          <w:sz w:val="32"/>
          <w:szCs w:val="32"/>
          <w:cs/>
          <w:lang w:eastAsia="x-none"/>
        </w:rPr>
        <w:t xml:space="preserve"> ถึง </w:t>
      </w:r>
      <w:r w:rsidRPr="001D373C">
        <w:rPr>
          <w:rFonts w:ascii="Angsana New" w:hAnsi="Angsana New"/>
          <w:sz w:val="32"/>
          <w:szCs w:val="32"/>
          <w:lang w:val="en-US" w:eastAsia="x-none"/>
        </w:rPr>
        <w:t>31</w:t>
      </w:r>
      <w:r w:rsidRPr="001D373C">
        <w:rPr>
          <w:rFonts w:ascii="Angsana New" w:hAnsi="Angsana New"/>
          <w:sz w:val="32"/>
          <w:szCs w:val="32"/>
          <w:cs/>
          <w:lang w:eastAsia="x-none"/>
        </w:rPr>
        <w:t xml:space="preserve"> ธันวาคม </w:t>
      </w:r>
      <w:r w:rsidRPr="001D373C">
        <w:rPr>
          <w:rFonts w:ascii="Angsana New" w:hAnsi="Angsana New"/>
          <w:sz w:val="32"/>
          <w:szCs w:val="32"/>
          <w:lang w:val="en-US" w:eastAsia="x-none"/>
        </w:rPr>
        <w:t>256</w:t>
      </w:r>
      <w:r>
        <w:rPr>
          <w:rFonts w:ascii="Angsana New" w:hAnsi="Angsana New" w:hint="cs"/>
          <w:sz w:val="32"/>
          <w:szCs w:val="32"/>
          <w:cs/>
          <w:lang w:eastAsia="x-none"/>
        </w:rPr>
        <w:t>5</w:t>
      </w:r>
    </w:p>
    <w:p w14:paraId="2D097017" w14:textId="77777777" w:rsidR="00673931" w:rsidRPr="008E1B16" w:rsidRDefault="00673931" w:rsidP="00BD135C">
      <w:pPr>
        <w:pStyle w:val="Heading1"/>
        <w:numPr>
          <w:ilvl w:val="0"/>
          <w:numId w:val="12"/>
        </w:numPr>
        <w:spacing w:before="0" w:after="120"/>
        <w:ind w:left="561" w:hanging="561"/>
        <w:rPr>
          <w:rFonts w:ascii="Angsana New" w:hAnsi="Angsana New"/>
          <w:sz w:val="32"/>
          <w:szCs w:val="32"/>
          <w:u w:val="none"/>
          <w:cs/>
        </w:rPr>
      </w:pPr>
      <w:bookmarkStart w:id="92" w:name="_Toc48896611"/>
      <w:bookmarkStart w:id="93" w:name="_Toc96506780"/>
      <w:r w:rsidRPr="00710B9A">
        <w:rPr>
          <w:rFonts w:ascii="Angsana New" w:hAnsi="Angsana New" w:hint="cs"/>
          <w:sz w:val="32"/>
          <w:szCs w:val="32"/>
          <w:u w:val="none"/>
          <w:cs/>
        </w:rPr>
        <w:t>รายได้ค่าธรรมเนียมและบริการ</w:t>
      </w:r>
      <w:bookmarkEnd w:id="92"/>
      <w:bookmarkEnd w:id="93"/>
    </w:p>
    <w:tbl>
      <w:tblPr>
        <w:tblW w:w="4822" w:type="pct"/>
        <w:tblInd w:w="450" w:type="dxa"/>
        <w:tblLook w:val="0000" w:firstRow="0" w:lastRow="0" w:firstColumn="0" w:lastColumn="0" w:noHBand="0" w:noVBand="0"/>
      </w:tblPr>
      <w:tblGrid>
        <w:gridCol w:w="5041"/>
        <w:gridCol w:w="2119"/>
        <w:gridCol w:w="2117"/>
      </w:tblGrid>
      <w:tr w:rsidR="008E1B16" w:rsidRPr="001251CD" w14:paraId="572FBA20" w14:textId="77777777" w:rsidTr="0079707C">
        <w:tc>
          <w:tcPr>
            <w:tcW w:w="2717" w:type="pct"/>
            <w:vAlign w:val="bottom"/>
          </w:tcPr>
          <w:p w14:paraId="5E1DE51D" w14:textId="77777777" w:rsidR="008E1B16" w:rsidRPr="001251CD" w:rsidRDefault="008E1B16" w:rsidP="008335A6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1251CD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ab/>
            </w:r>
            <w:r w:rsidRPr="001251CD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ab/>
            </w:r>
            <w:r w:rsidRPr="001251CD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ab/>
            </w:r>
            <w:r w:rsidRPr="001251CD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ab/>
            </w:r>
            <w:r w:rsidRPr="001251CD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ab/>
            </w:r>
          </w:p>
        </w:tc>
        <w:tc>
          <w:tcPr>
            <w:tcW w:w="1142" w:type="pct"/>
            <w:vAlign w:val="bottom"/>
          </w:tcPr>
          <w:p w14:paraId="3BEB83AB" w14:textId="77777777" w:rsidR="008E1B16" w:rsidRPr="001251CD" w:rsidRDefault="008E1B16" w:rsidP="008335A6">
            <w:pPr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41" w:type="pct"/>
            <w:vAlign w:val="bottom"/>
          </w:tcPr>
          <w:p w14:paraId="552713CE" w14:textId="77777777" w:rsidR="008E1B16" w:rsidRPr="001251CD" w:rsidRDefault="008E1B16" w:rsidP="008335A6">
            <w:pPr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251CD"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1251CD">
              <w:rPr>
                <w:rFonts w:ascii="Angsana New" w:hAnsi="Angsana New"/>
                <w:spacing w:val="1"/>
                <w:sz w:val="28"/>
                <w:szCs w:val="28"/>
                <w:lang w:val="en-US"/>
              </w:rPr>
              <w:t xml:space="preserve">: </w:t>
            </w:r>
            <w:r w:rsidRPr="001251CD"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8E1B16" w:rsidRPr="001D3833" w14:paraId="02AC198F" w14:textId="77777777" w:rsidTr="0079707C">
        <w:tc>
          <w:tcPr>
            <w:tcW w:w="2717" w:type="pct"/>
            <w:vAlign w:val="bottom"/>
          </w:tcPr>
          <w:p w14:paraId="5D0433DE" w14:textId="77777777" w:rsidR="008E1B16" w:rsidRPr="001D3833" w:rsidRDefault="008E1B16" w:rsidP="008335A6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2283" w:type="pct"/>
            <w:gridSpan w:val="2"/>
            <w:vAlign w:val="bottom"/>
          </w:tcPr>
          <w:p w14:paraId="0546A81D" w14:textId="77777777" w:rsidR="008E1B16" w:rsidRPr="001D3833" w:rsidRDefault="008E1B16" w:rsidP="008335A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1D3833">
              <w:rPr>
                <w:rFonts w:ascii="Angsana New" w:hAnsi="Angsana New"/>
                <w:sz w:val="28"/>
                <w:szCs w:val="28"/>
                <w:lang w:val="en-US"/>
              </w:rPr>
              <w:t xml:space="preserve"> </w:t>
            </w:r>
            <w:r w:rsidRPr="001D3833">
              <w:rPr>
                <w:rFonts w:ascii="Angsana New" w:hAnsi="Angsana New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8E1B16" w:rsidRPr="001D3833" w14:paraId="42AE93C0" w14:textId="77777777" w:rsidTr="0079707C">
        <w:tc>
          <w:tcPr>
            <w:tcW w:w="2717" w:type="pct"/>
            <w:vAlign w:val="bottom"/>
          </w:tcPr>
          <w:p w14:paraId="1F5D3F32" w14:textId="77777777" w:rsidR="008E1B16" w:rsidRPr="001D3833" w:rsidRDefault="008E1B16" w:rsidP="008335A6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142" w:type="pct"/>
            <w:vAlign w:val="bottom"/>
          </w:tcPr>
          <w:p w14:paraId="574E1624" w14:textId="77777777" w:rsidR="008E1B16" w:rsidRPr="001D3833" w:rsidRDefault="008E1B16" w:rsidP="008335A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  <w:lang w:val="en-US"/>
              </w:rPr>
              <w:t>256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141" w:type="pct"/>
            <w:vAlign w:val="bottom"/>
          </w:tcPr>
          <w:p w14:paraId="69B43DAA" w14:textId="77777777" w:rsidR="008E1B16" w:rsidRPr="001D3833" w:rsidRDefault="008E1B16" w:rsidP="008335A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  <w:lang w:val="en-US"/>
              </w:rPr>
              <w:t>256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</w:tr>
      <w:tr w:rsidR="008E1B16" w:rsidRPr="001D3833" w14:paraId="7CAD8BA0" w14:textId="77777777" w:rsidTr="0079707C">
        <w:trPr>
          <w:trHeight w:val="283"/>
        </w:trPr>
        <w:tc>
          <w:tcPr>
            <w:tcW w:w="2717" w:type="pct"/>
            <w:vAlign w:val="bottom"/>
          </w:tcPr>
          <w:p w14:paraId="3E67034B" w14:textId="77777777" w:rsidR="008E1B16" w:rsidRPr="001D3833" w:rsidRDefault="008E1B16" w:rsidP="008335A6">
            <w:pPr>
              <w:tabs>
                <w:tab w:val="left" w:pos="177"/>
              </w:tabs>
              <w:ind w:right="-18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1D383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รายได้ค่าธรรมเนียมและบริการ</w:t>
            </w:r>
          </w:p>
        </w:tc>
        <w:tc>
          <w:tcPr>
            <w:tcW w:w="1142" w:type="pct"/>
            <w:vAlign w:val="bottom"/>
          </w:tcPr>
          <w:p w14:paraId="10F62639" w14:textId="77777777" w:rsidR="008E1B16" w:rsidRPr="001D3833" w:rsidRDefault="008E1B16" w:rsidP="008335A6">
            <w:pPr>
              <w:tabs>
                <w:tab w:val="decimal" w:pos="133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41" w:type="pct"/>
            <w:vAlign w:val="bottom"/>
          </w:tcPr>
          <w:p w14:paraId="4E25013E" w14:textId="77777777" w:rsidR="008E1B16" w:rsidRPr="001D3833" w:rsidRDefault="008E1B16" w:rsidP="008335A6">
            <w:pPr>
              <w:tabs>
                <w:tab w:val="decimal" w:pos="133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8E1B16" w:rsidRPr="001D3833" w14:paraId="45810211" w14:textId="77777777" w:rsidTr="0079707C">
        <w:tc>
          <w:tcPr>
            <w:tcW w:w="2717" w:type="pct"/>
            <w:vAlign w:val="bottom"/>
          </w:tcPr>
          <w:p w14:paraId="28D26CBE" w14:textId="77777777" w:rsidR="008E1B16" w:rsidRPr="001D3833" w:rsidRDefault="008E1B16" w:rsidP="008335A6">
            <w:pPr>
              <w:tabs>
                <w:tab w:val="left" w:pos="177"/>
              </w:tabs>
              <w:ind w:right="-16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 xml:space="preserve">การรับรอง รับอาวัล และการค้ำประกัน   </w:t>
            </w:r>
          </w:p>
        </w:tc>
        <w:tc>
          <w:tcPr>
            <w:tcW w:w="1142" w:type="pct"/>
            <w:vAlign w:val="bottom"/>
          </w:tcPr>
          <w:p w14:paraId="2BA272FE" w14:textId="77777777" w:rsidR="008E1B16" w:rsidRPr="001D3833" w:rsidRDefault="001C1486" w:rsidP="008335A6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54,203</w:t>
            </w:r>
          </w:p>
        </w:tc>
        <w:tc>
          <w:tcPr>
            <w:tcW w:w="1141" w:type="pct"/>
            <w:vAlign w:val="bottom"/>
          </w:tcPr>
          <w:p w14:paraId="12223612" w14:textId="77777777" w:rsidR="008E1B16" w:rsidRPr="001D3833" w:rsidRDefault="008E1B16" w:rsidP="008335A6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40,539</w:t>
            </w:r>
          </w:p>
        </w:tc>
      </w:tr>
      <w:tr w:rsidR="008E1B16" w:rsidRPr="001D3833" w14:paraId="7D705DDE" w14:textId="77777777" w:rsidTr="0079707C">
        <w:tc>
          <w:tcPr>
            <w:tcW w:w="2717" w:type="pct"/>
            <w:vAlign w:val="bottom"/>
          </w:tcPr>
          <w:p w14:paraId="0139227E" w14:textId="77777777" w:rsidR="008E1B16" w:rsidRPr="001D3833" w:rsidRDefault="008E1B16" w:rsidP="008335A6">
            <w:pPr>
              <w:tabs>
                <w:tab w:val="left" w:pos="177"/>
              </w:tabs>
              <w:ind w:right="-164"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>ค่านายหน้ารับ</w:t>
            </w:r>
          </w:p>
        </w:tc>
        <w:tc>
          <w:tcPr>
            <w:tcW w:w="1142" w:type="pct"/>
            <w:vAlign w:val="bottom"/>
          </w:tcPr>
          <w:p w14:paraId="07ECE6DC" w14:textId="77777777" w:rsidR="008E1B16" w:rsidRPr="001D3833" w:rsidRDefault="001C1486" w:rsidP="008335A6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261,234</w:t>
            </w:r>
          </w:p>
        </w:tc>
        <w:tc>
          <w:tcPr>
            <w:tcW w:w="1141" w:type="pct"/>
            <w:vAlign w:val="bottom"/>
          </w:tcPr>
          <w:p w14:paraId="26614A69" w14:textId="77777777" w:rsidR="008E1B16" w:rsidRPr="001D3833" w:rsidRDefault="008E1B16" w:rsidP="008335A6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209,728</w:t>
            </w:r>
          </w:p>
        </w:tc>
      </w:tr>
      <w:tr w:rsidR="008E1B16" w:rsidRPr="001D3833" w14:paraId="181AAC49" w14:textId="77777777" w:rsidTr="0079707C">
        <w:tc>
          <w:tcPr>
            <w:tcW w:w="2717" w:type="pct"/>
            <w:vAlign w:val="bottom"/>
          </w:tcPr>
          <w:p w14:paraId="5ACE0D4A" w14:textId="77777777" w:rsidR="008E1B16" w:rsidRPr="001D3833" w:rsidRDefault="008E1B16" w:rsidP="008335A6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>อื่น ๆ</w:t>
            </w:r>
          </w:p>
        </w:tc>
        <w:tc>
          <w:tcPr>
            <w:tcW w:w="1142" w:type="pct"/>
            <w:vAlign w:val="bottom"/>
          </w:tcPr>
          <w:p w14:paraId="2DE0A6E0" w14:textId="77777777" w:rsidR="008E1B16" w:rsidRPr="001D3833" w:rsidRDefault="001C1486" w:rsidP="008335A6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74,145</w:t>
            </w:r>
          </w:p>
        </w:tc>
        <w:tc>
          <w:tcPr>
            <w:tcW w:w="1141" w:type="pct"/>
            <w:vAlign w:val="bottom"/>
          </w:tcPr>
          <w:p w14:paraId="1E6EB4CC" w14:textId="77777777" w:rsidR="008E1B16" w:rsidRPr="001D3833" w:rsidRDefault="008E1B16" w:rsidP="008335A6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101,894</w:t>
            </w:r>
          </w:p>
        </w:tc>
      </w:tr>
      <w:tr w:rsidR="008E1B16" w:rsidRPr="001D3833" w14:paraId="04B26572" w14:textId="77777777" w:rsidTr="0079707C">
        <w:tc>
          <w:tcPr>
            <w:tcW w:w="2717" w:type="pct"/>
            <w:vAlign w:val="bottom"/>
          </w:tcPr>
          <w:p w14:paraId="52502C82" w14:textId="77777777" w:rsidR="008E1B16" w:rsidRPr="001D3833" w:rsidRDefault="008E1B16" w:rsidP="008335A6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รวมรายได้ค่าธรรมเนียมและบริการ</w:t>
            </w:r>
          </w:p>
        </w:tc>
        <w:tc>
          <w:tcPr>
            <w:tcW w:w="1142" w:type="pct"/>
            <w:vAlign w:val="bottom"/>
          </w:tcPr>
          <w:p w14:paraId="68C855B5" w14:textId="77777777" w:rsidR="008E1B16" w:rsidRPr="001D3833" w:rsidRDefault="001C1486" w:rsidP="008335A6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389,582</w:t>
            </w:r>
          </w:p>
        </w:tc>
        <w:tc>
          <w:tcPr>
            <w:tcW w:w="1141" w:type="pct"/>
            <w:vAlign w:val="bottom"/>
          </w:tcPr>
          <w:p w14:paraId="688D02D4" w14:textId="77777777" w:rsidR="008E1B16" w:rsidRPr="001D3833" w:rsidRDefault="008E1B16" w:rsidP="008335A6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352,161</w:t>
            </w:r>
          </w:p>
        </w:tc>
      </w:tr>
      <w:tr w:rsidR="008E1B16" w:rsidRPr="001D3833" w14:paraId="221C4C7C" w14:textId="77777777" w:rsidTr="0079707C">
        <w:tc>
          <w:tcPr>
            <w:tcW w:w="2717" w:type="pct"/>
            <w:vAlign w:val="bottom"/>
          </w:tcPr>
          <w:p w14:paraId="4AEA8581" w14:textId="77777777" w:rsidR="008E1B16" w:rsidRPr="001D3833" w:rsidRDefault="008E1B16" w:rsidP="008335A6">
            <w:pPr>
              <w:tabs>
                <w:tab w:val="left" w:pos="177"/>
              </w:tabs>
              <w:ind w:right="-1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ค่าใช้จ่ายค่าธรรมเนียมและบริการ</w:t>
            </w:r>
          </w:p>
        </w:tc>
        <w:tc>
          <w:tcPr>
            <w:tcW w:w="1142" w:type="pct"/>
          </w:tcPr>
          <w:p w14:paraId="22107D75" w14:textId="77777777" w:rsidR="008E1B16" w:rsidRPr="001D3833" w:rsidRDefault="008E1B16" w:rsidP="008335A6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41" w:type="pct"/>
          </w:tcPr>
          <w:p w14:paraId="6DA9B1F1" w14:textId="77777777" w:rsidR="008E1B16" w:rsidRPr="001D3833" w:rsidRDefault="008E1B16" w:rsidP="008335A6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8E1B16" w:rsidRPr="001D3833" w14:paraId="46938C78" w14:textId="77777777" w:rsidTr="0079707C">
        <w:tc>
          <w:tcPr>
            <w:tcW w:w="2717" w:type="pct"/>
            <w:vAlign w:val="bottom"/>
          </w:tcPr>
          <w:p w14:paraId="32AEF41C" w14:textId="77777777" w:rsidR="008E1B16" w:rsidRPr="001D3833" w:rsidRDefault="008E1B16" w:rsidP="008335A6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>ค่าธรรมเนียมและบริการ</w:t>
            </w:r>
          </w:p>
        </w:tc>
        <w:tc>
          <w:tcPr>
            <w:tcW w:w="1142" w:type="pct"/>
            <w:vAlign w:val="bottom"/>
          </w:tcPr>
          <w:p w14:paraId="7CD79F73" w14:textId="77777777" w:rsidR="008E1B16" w:rsidRPr="001D3833" w:rsidRDefault="001C1486" w:rsidP="008335A6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64,381</w:t>
            </w:r>
          </w:p>
        </w:tc>
        <w:tc>
          <w:tcPr>
            <w:tcW w:w="1141" w:type="pct"/>
            <w:vAlign w:val="bottom"/>
          </w:tcPr>
          <w:p w14:paraId="770CF157" w14:textId="77777777" w:rsidR="008E1B16" w:rsidRPr="001D3833" w:rsidRDefault="008E1B16" w:rsidP="008335A6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58,765</w:t>
            </w:r>
          </w:p>
        </w:tc>
      </w:tr>
      <w:tr w:rsidR="008E1B16" w:rsidRPr="001D3833" w14:paraId="3A77EDFA" w14:textId="77777777" w:rsidTr="0079707C">
        <w:tc>
          <w:tcPr>
            <w:tcW w:w="2717" w:type="pct"/>
            <w:vAlign w:val="bottom"/>
          </w:tcPr>
          <w:p w14:paraId="2580A6CB" w14:textId="77777777" w:rsidR="008E1B16" w:rsidRPr="001D3833" w:rsidRDefault="008E1B16" w:rsidP="008335A6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>อื่น ๆ</w:t>
            </w:r>
          </w:p>
        </w:tc>
        <w:tc>
          <w:tcPr>
            <w:tcW w:w="1142" w:type="pct"/>
            <w:vAlign w:val="bottom"/>
          </w:tcPr>
          <w:p w14:paraId="538B935C" w14:textId="77777777" w:rsidR="008E1B16" w:rsidRPr="001D3833" w:rsidRDefault="001C1486" w:rsidP="008335A6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7,727</w:t>
            </w:r>
          </w:p>
        </w:tc>
        <w:tc>
          <w:tcPr>
            <w:tcW w:w="1141" w:type="pct"/>
            <w:vAlign w:val="bottom"/>
          </w:tcPr>
          <w:p w14:paraId="2CA1138E" w14:textId="77777777" w:rsidR="008E1B16" w:rsidRPr="001D3833" w:rsidRDefault="008E1B16" w:rsidP="008335A6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10,956</w:t>
            </w:r>
          </w:p>
        </w:tc>
      </w:tr>
      <w:tr w:rsidR="008E1B16" w:rsidRPr="001D3833" w14:paraId="000E116F" w14:textId="77777777" w:rsidTr="0079707C">
        <w:tc>
          <w:tcPr>
            <w:tcW w:w="2717" w:type="pct"/>
            <w:vAlign w:val="bottom"/>
          </w:tcPr>
          <w:p w14:paraId="25F15CEC" w14:textId="77777777" w:rsidR="008E1B16" w:rsidRPr="001D3833" w:rsidRDefault="008E1B16" w:rsidP="008335A6">
            <w:pPr>
              <w:tabs>
                <w:tab w:val="left" w:pos="177"/>
              </w:tabs>
              <w:ind w:right="-16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รวมค่าใช้จ่ายค่าธรรมเนียมและบริการ</w:t>
            </w:r>
          </w:p>
        </w:tc>
        <w:tc>
          <w:tcPr>
            <w:tcW w:w="1142" w:type="pct"/>
            <w:vAlign w:val="bottom"/>
          </w:tcPr>
          <w:p w14:paraId="3786A00D" w14:textId="77777777" w:rsidR="008E1B16" w:rsidRPr="001D3833" w:rsidRDefault="001C1486" w:rsidP="008335A6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72,108</w:t>
            </w:r>
          </w:p>
        </w:tc>
        <w:tc>
          <w:tcPr>
            <w:tcW w:w="1141" w:type="pct"/>
            <w:vAlign w:val="bottom"/>
          </w:tcPr>
          <w:p w14:paraId="42B6F627" w14:textId="77777777" w:rsidR="008E1B16" w:rsidRPr="001D3833" w:rsidRDefault="008E1B16" w:rsidP="008335A6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69,721</w:t>
            </w:r>
          </w:p>
        </w:tc>
      </w:tr>
      <w:tr w:rsidR="008E1B16" w:rsidRPr="001D3833" w14:paraId="057B52E2" w14:textId="77777777" w:rsidTr="0079707C">
        <w:tc>
          <w:tcPr>
            <w:tcW w:w="2717" w:type="pct"/>
            <w:vAlign w:val="bottom"/>
          </w:tcPr>
          <w:p w14:paraId="36BF8BF1" w14:textId="77777777" w:rsidR="008E1B16" w:rsidRPr="001D3833" w:rsidRDefault="008E1B16" w:rsidP="008335A6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รายได้ค่าธรรมเนียมและบริการสุทธิ</w:t>
            </w:r>
          </w:p>
        </w:tc>
        <w:tc>
          <w:tcPr>
            <w:tcW w:w="1142" w:type="pct"/>
            <w:vAlign w:val="bottom"/>
          </w:tcPr>
          <w:p w14:paraId="6D68745E" w14:textId="77777777" w:rsidR="008E1B16" w:rsidRPr="001D3833" w:rsidRDefault="001C1486" w:rsidP="008335A6">
            <w:pPr>
              <w:pBdr>
                <w:bottom w:val="double" w:sz="4" w:space="1" w:color="auto"/>
              </w:pBd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317,474</w:t>
            </w:r>
          </w:p>
        </w:tc>
        <w:tc>
          <w:tcPr>
            <w:tcW w:w="1141" w:type="pct"/>
            <w:vAlign w:val="bottom"/>
          </w:tcPr>
          <w:p w14:paraId="5B451D21" w14:textId="77777777" w:rsidR="008E1B16" w:rsidRPr="001D3833" w:rsidRDefault="008E1B16" w:rsidP="008335A6">
            <w:pPr>
              <w:pBdr>
                <w:bottom w:val="double" w:sz="4" w:space="1" w:color="auto"/>
              </w:pBd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282,440</w:t>
            </w:r>
          </w:p>
        </w:tc>
      </w:tr>
    </w:tbl>
    <w:p w14:paraId="67275E0C" w14:textId="77777777" w:rsidR="003751E2" w:rsidRDefault="00673931" w:rsidP="00BD135C">
      <w:pPr>
        <w:pStyle w:val="Heading1"/>
        <w:numPr>
          <w:ilvl w:val="0"/>
          <w:numId w:val="12"/>
        </w:numPr>
        <w:spacing w:after="120"/>
        <w:ind w:left="561" w:hanging="561"/>
        <w:rPr>
          <w:rFonts w:ascii="Angsana New" w:hAnsi="Angsana New"/>
          <w:sz w:val="32"/>
          <w:szCs w:val="32"/>
          <w:u w:val="none"/>
          <w:cs/>
        </w:rPr>
      </w:pPr>
      <w:bookmarkStart w:id="94" w:name="_Toc48896612"/>
      <w:bookmarkStart w:id="95" w:name="_Toc96506781"/>
      <w:r w:rsidRPr="00935701">
        <w:rPr>
          <w:rFonts w:ascii="Angsana New" w:hAnsi="Angsana New" w:hint="cs"/>
          <w:sz w:val="32"/>
          <w:szCs w:val="32"/>
          <w:u w:val="none"/>
          <w:cs/>
        </w:rPr>
        <w:t>กำไร</w:t>
      </w:r>
      <w:r w:rsidR="00935701" w:rsidRPr="00935701">
        <w:rPr>
          <w:rFonts w:ascii="Angsana New" w:hAnsi="Angsana New" w:hint="cs"/>
          <w:sz w:val="32"/>
          <w:szCs w:val="32"/>
          <w:u w:val="none"/>
          <w:cs/>
        </w:rPr>
        <w:t xml:space="preserve"> (ขาดทุน) </w:t>
      </w:r>
      <w:r w:rsidRPr="00935701">
        <w:rPr>
          <w:rFonts w:ascii="Angsana New" w:hAnsi="Angsana New" w:hint="cs"/>
          <w:sz w:val="32"/>
          <w:szCs w:val="32"/>
          <w:u w:val="none"/>
          <w:cs/>
        </w:rPr>
        <w:t>สุทธิจากเครื่องมือทางการเงินที่วัดมูลค่าด้วยมูลค่ายุติธรรมผ่านกำไรหรือขาดทุน</w:t>
      </w:r>
      <w:bookmarkEnd w:id="94"/>
      <w:bookmarkEnd w:id="95"/>
    </w:p>
    <w:tbl>
      <w:tblPr>
        <w:tblW w:w="4822" w:type="pct"/>
        <w:tblInd w:w="450" w:type="dxa"/>
        <w:tblLook w:val="0000" w:firstRow="0" w:lastRow="0" w:firstColumn="0" w:lastColumn="0" w:noHBand="0" w:noVBand="0"/>
      </w:tblPr>
      <w:tblGrid>
        <w:gridCol w:w="5041"/>
        <w:gridCol w:w="2119"/>
        <w:gridCol w:w="2117"/>
      </w:tblGrid>
      <w:tr w:rsidR="008E1B16" w:rsidRPr="001251CD" w14:paraId="24902172" w14:textId="77777777" w:rsidTr="0079707C">
        <w:tc>
          <w:tcPr>
            <w:tcW w:w="2717" w:type="pct"/>
            <w:vAlign w:val="bottom"/>
          </w:tcPr>
          <w:p w14:paraId="6C4FEA2B" w14:textId="77777777" w:rsidR="008E1B16" w:rsidRPr="001251CD" w:rsidRDefault="008E1B16" w:rsidP="008335A6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1251CD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ab/>
            </w:r>
            <w:r w:rsidRPr="001251CD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ab/>
            </w:r>
            <w:r w:rsidRPr="001251CD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ab/>
            </w:r>
            <w:r w:rsidRPr="001251CD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ab/>
            </w:r>
            <w:r w:rsidRPr="001251CD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ab/>
            </w:r>
          </w:p>
        </w:tc>
        <w:tc>
          <w:tcPr>
            <w:tcW w:w="1142" w:type="pct"/>
            <w:vAlign w:val="bottom"/>
          </w:tcPr>
          <w:p w14:paraId="50D75E78" w14:textId="77777777" w:rsidR="008E1B16" w:rsidRPr="001251CD" w:rsidRDefault="008E1B16" w:rsidP="008335A6">
            <w:pPr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41" w:type="pct"/>
            <w:vAlign w:val="bottom"/>
          </w:tcPr>
          <w:p w14:paraId="714FFC54" w14:textId="77777777" w:rsidR="008E1B16" w:rsidRPr="001251CD" w:rsidRDefault="008E1B16" w:rsidP="008335A6">
            <w:pPr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251CD"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1251CD">
              <w:rPr>
                <w:rFonts w:ascii="Angsana New" w:hAnsi="Angsana New"/>
                <w:spacing w:val="1"/>
                <w:sz w:val="28"/>
                <w:szCs w:val="28"/>
                <w:lang w:val="en-US"/>
              </w:rPr>
              <w:t xml:space="preserve">: </w:t>
            </w:r>
            <w:r w:rsidRPr="001251CD"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8E1B16" w:rsidRPr="001D3833" w14:paraId="0A412988" w14:textId="77777777" w:rsidTr="0079707C">
        <w:tc>
          <w:tcPr>
            <w:tcW w:w="2717" w:type="pct"/>
            <w:vAlign w:val="bottom"/>
          </w:tcPr>
          <w:p w14:paraId="485FE0DD" w14:textId="77777777" w:rsidR="008E1B16" w:rsidRPr="001D3833" w:rsidRDefault="008E1B16" w:rsidP="008335A6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2283" w:type="pct"/>
            <w:gridSpan w:val="2"/>
            <w:vAlign w:val="bottom"/>
          </w:tcPr>
          <w:p w14:paraId="21425EF2" w14:textId="77777777" w:rsidR="008E1B16" w:rsidRPr="001D3833" w:rsidRDefault="008E1B16" w:rsidP="008335A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1D3833">
              <w:rPr>
                <w:rFonts w:ascii="Angsana New" w:hAnsi="Angsana New"/>
                <w:sz w:val="28"/>
                <w:szCs w:val="28"/>
                <w:lang w:val="en-US"/>
              </w:rPr>
              <w:t xml:space="preserve"> </w:t>
            </w:r>
            <w:r w:rsidRPr="001D3833">
              <w:rPr>
                <w:rFonts w:ascii="Angsana New" w:hAnsi="Angsana New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8E1B16" w:rsidRPr="001D3833" w14:paraId="2298DE9F" w14:textId="77777777" w:rsidTr="0079707C">
        <w:tc>
          <w:tcPr>
            <w:tcW w:w="2717" w:type="pct"/>
            <w:vAlign w:val="bottom"/>
          </w:tcPr>
          <w:p w14:paraId="00E3020E" w14:textId="77777777" w:rsidR="008E1B16" w:rsidRPr="001D3833" w:rsidRDefault="008E1B16" w:rsidP="008335A6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142" w:type="pct"/>
            <w:vAlign w:val="bottom"/>
          </w:tcPr>
          <w:p w14:paraId="1FD276AE" w14:textId="77777777" w:rsidR="008E1B16" w:rsidRPr="001D3833" w:rsidRDefault="008E1B16" w:rsidP="008335A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  <w:lang w:val="en-US"/>
              </w:rPr>
              <w:t>256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141" w:type="pct"/>
            <w:vAlign w:val="bottom"/>
          </w:tcPr>
          <w:p w14:paraId="681FAF67" w14:textId="77777777" w:rsidR="008E1B16" w:rsidRPr="001D3833" w:rsidRDefault="008E1B16" w:rsidP="008335A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  <w:lang w:val="en-US"/>
              </w:rPr>
              <w:t>256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</w:tr>
      <w:tr w:rsidR="008E1B16" w:rsidRPr="001D3833" w14:paraId="4B6F56CE" w14:textId="77777777" w:rsidTr="0079707C">
        <w:tc>
          <w:tcPr>
            <w:tcW w:w="2717" w:type="pct"/>
            <w:vAlign w:val="bottom"/>
          </w:tcPr>
          <w:p w14:paraId="5DA12D9C" w14:textId="77777777" w:rsidR="008E1B16" w:rsidRPr="00710B9A" w:rsidRDefault="008E1B16" w:rsidP="008335A6">
            <w:pPr>
              <w:tabs>
                <w:tab w:val="left" w:pos="177"/>
              </w:tabs>
              <w:ind w:left="167" w:right="-18" w:hanging="167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กำไร (ขาดทุน) </w:t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จากธุรกรรมเพื่อค้าและปริวรรตเงินตราต่างประเทศ</w:t>
            </w: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1142" w:type="pct"/>
            <w:vAlign w:val="bottom"/>
          </w:tcPr>
          <w:p w14:paraId="0B5FAE30" w14:textId="77777777" w:rsidR="008E1B16" w:rsidRPr="001D3833" w:rsidRDefault="008E1B16" w:rsidP="008335A6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41" w:type="pct"/>
            <w:vAlign w:val="bottom"/>
          </w:tcPr>
          <w:p w14:paraId="70AA2C38" w14:textId="77777777" w:rsidR="008E1B16" w:rsidRPr="001D3833" w:rsidRDefault="008E1B16" w:rsidP="008335A6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8E1B16" w:rsidRPr="001D3833" w14:paraId="2339673B" w14:textId="77777777" w:rsidTr="0079707C">
        <w:tc>
          <w:tcPr>
            <w:tcW w:w="2717" w:type="pct"/>
            <w:vAlign w:val="bottom"/>
          </w:tcPr>
          <w:p w14:paraId="0961FD6C" w14:textId="77777777" w:rsidR="008E1B16" w:rsidRPr="00710B9A" w:rsidRDefault="008E1B16" w:rsidP="008335A6">
            <w:pPr>
              <w:tabs>
                <w:tab w:val="left" w:pos="177"/>
              </w:tabs>
              <w:ind w:left="167" w:right="-18" w:hanging="167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เงินตราต่างประเทศและตราสารอนุพันธ์ด้านอัตราแลกเปลี่ยน</w:t>
            </w:r>
          </w:p>
        </w:tc>
        <w:tc>
          <w:tcPr>
            <w:tcW w:w="1142" w:type="pct"/>
            <w:vAlign w:val="bottom"/>
          </w:tcPr>
          <w:p w14:paraId="0F43D0E2" w14:textId="77777777" w:rsidR="008E1B16" w:rsidRPr="001D3833" w:rsidRDefault="001C1486" w:rsidP="00BD135C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(8,837)</w:t>
            </w:r>
          </w:p>
        </w:tc>
        <w:tc>
          <w:tcPr>
            <w:tcW w:w="1141" w:type="pct"/>
            <w:vAlign w:val="bottom"/>
          </w:tcPr>
          <w:p w14:paraId="37B12DDE" w14:textId="77777777" w:rsidR="008E1B16" w:rsidRPr="001D3833" w:rsidRDefault="008E1B16" w:rsidP="00BD135C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E1B16">
              <w:rPr>
                <w:rFonts w:ascii="Angsana New" w:hAnsi="Angsana New"/>
                <w:sz w:val="28"/>
                <w:szCs w:val="28"/>
                <w:cs/>
                <w:lang w:val="en-US"/>
              </w:rPr>
              <w:t>44</w:t>
            </w:r>
            <w:r w:rsidRPr="008E1B1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8E1B16">
              <w:rPr>
                <w:rFonts w:ascii="Angsana New" w:hAnsi="Angsana New"/>
                <w:sz w:val="28"/>
                <w:szCs w:val="28"/>
                <w:cs/>
                <w:lang w:val="en-US"/>
              </w:rPr>
              <w:t>253</w:t>
            </w:r>
          </w:p>
        </w:tc>
      </w:tr>
      <w:tr w:rsidR="008E1B16" w:rsidRPr="001D3833" w14:paraId="491B97AD" w14:textId="77777777" w:rsidTr="0079707C">
        <w:tc>
          <w:tcPr>
            <w:tcW w:w="2717" w:type="pct"/>
            <w:vAlign w:val="bottom"/>
          </w:tcPr>
          <w:p w14:paraId="6C3A0425" w14:textId="77777777" w:rsidR="008E1B16" w:rsidRPr="00710B9A" w:rsidRDefault="003938C8" w:rsidP="008335A6">
            <w:pPr>
              <w:tabs>
                <w:tab w:val="left" w:pos="177"/>
              </w:tabs>
              <w:ind w:left="167" w:right="-18" w:hanging="167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รวมกำไร (ขาดทุน) สุทธิจากเครื่องมือทางการเงินที่วัดมูลค่า</w:t>
            </w:r>
            <w:r w:rsidR="0079707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          </w:t>
            </w:r>
            <w:r>
              <w:rPr>
                <w:rFonts w:ascii="Angsana New" w:hAnsi="Angsana New"/>
                <w:sz w:val="28"/>
                <w:szCs w:val="28"/>
                <w:cs/>
                <w:lang w:val="en-US"/>
              </w:rPr>
              <w:t>ด้วยมูลค่ายุติธรรมผ่านกำไรหรือขาดทุน</w:t>
            </w:r>
          </w:p>
        </w:tc>
        <w:tc>
          <w:tcPr>
            <w:tcW w:w="1142" w:type="pct"/>
            <w:vAlign w:val="bottom"/>
          </w:tcPr>
          <w:p w14:paraId="08BDE4C0" w14:textId="77777777" w:rsidR="008E1B16" w:rsidRPr="001D3833" w:rsidRDefault="001C1486" w:rsidP="008335A6">
            <w:pPr>
              <w:pBdr>
                <w:bottom w:val="double" w:sz="4" w:space="1" w:color="auto"/>
              </w:pBd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(8,837)</w:t>
            </w:r>
          </w:p>
        </w:tc>
        <w:tc>
          <w:tcPr>
            <w:tcW w:w="1141" w:type="pct"/>
            <w:vAlign w:val="bottom"/>
          </w:tcPr>
          <w:p w14:paraId="77FD3D0A" w14:textId="77777777" w:rsidR="008E1B16" w:rsidRPr="001D3833" w:rsidRDefault="008E1B16" w:rsidP="008335A6">
            <w:pPr>
              <w:pBdr>
                <w:bottom w:val="double" w:sz="4" w:space="1" w:color="auto"/>
              </w:pBd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E1B16">
              <w:rPr>
                <w:rFonts w:ascii="Angsana New" w:hAnsi="Angsana New"/>
                <w:sz w:val="28"/>
                <w:szCs w:val="28"/>
                <w:lang w:val="en-US"/>
              </w:rPr>
              <w:t>44,253</w:t>
            </w:r>
          </w:p>
        </w:tc>
      </w:tr>
    </w:tbl>
    <w:p w14:paraId="4296A92E" w14:textId="77777777" w:rsidR="00D24E91" w:rsidRDefault="00D24E91" w:rsidP="00D24E91">
      <w:pPr>
        <w:pStyle w:val="Heading1"/>
        <w:spacing w:after="120"/>
        <w:rPr>
          <w:rFonts w:ascii="Angsana New" w:hAnsi="Angsana New"/>
          <w:sz w:val="32"/>
          <w:szCs w:val="32"/>
          <w:u w:val="none"/>
          <w:cs/>
        </w:rPr>
      </w:pPr>
      <w:bookmarkStart w:id="96" w:name="_Toc48896613"/>
    </w:p>
    <w:p w14:paraId="28E521AE" w14:textId="77777777" w:rsidR="00D24E91" w:rsidRDefault="00D24E91">
      <w:pPr>
        <w:rPr>
          <w:rFonts w:ascii="Angsana New" w:hAnsi="Angsana New"/>
          <w:b/>
          <w:bCs/>
          <w:sz w:val="32"/>
          <w:szCs w:val="32"/>
          <w:cs/>
          <w:lang w:eastAsia="x-none"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14:paraId="7949CD20" w14:textId="77777777" w:rsidR="00673931" w:rsidRDefault="00673931" w:rsidP="00BD135C">
      <w:pPr>
        <w:pStyle w:val="Heading1"/>
        <w:numPr>
          <w:ilvl w:val="0"/>
          <w:numId w:val="12"/>
        </w:numPr>
        <w:spacing w:after="120"/>
        <w:ind w:left="539" w:hanging="539"/>
        <w:rPr>
          <w:rFonts w:ascii="Angsana New" w:hAnsi="Angsana New"/>
          <w:sz w:val="32"/>
          <w:szCs w:val="32"/>
          <w:u w:val="none"/>
          <w:cs/>
        </w:rPr>
      </w:pPr>
      <w:bookmarkStart w:id="97" w:name="_Toc96506782"/>
      <w:r w:rsidRPr="00710B9A">
        <w:rPr>
          <w:rFonts w:ascii="Angsana New" w:hAnsi="Angsana New" w:hint="cs"/>
          <w:sz w:val="32"/>
          <w:szCs w:val="32"/>
          <w:u w:val="none"/>
          <w:cs/>
        </w:rPr>
        <w:lastRenderedPageBreak/>
        <w:t>กำไรจากเงินลงทุน</w:t>
      </w:r>
      <w:bookmarkEnd w:id="96"/>
      <w:bookmarkEnd w:id="97"/>
    </w:p>
    <w:tbl>
      <w:tblPr>
        <w:tblW w:w="4822" w:type="pct"/>
        <w:tblInd w:w="450" w:type="dxa"/>
        <w:tblLook w:val="0000" w:firstRow="0" w:lastRow="0" w:firstColumn="0" w:lastColumn="0" w:noHBand="0" w:noVBand="0"/>
      </w:tblPr>
      <w:tblGrid>
        <w:gridCol w:w="5041"/>
        <w:gridCol w:w="2119"/>
        <w:gridCol w:w="2117"/>
      </w:tblGrid>
      <w:tr w:rsidR="008335A6" w:rsidRPr="001251CD" w14:paraId="6472E1E0" w14:textId="77777777" w:rsidTr="0079707C">
        <w:tc>
          <w:tcPr>
            <w:tcW w:w="2717" w:type="pct"/>
            <w:vAlign w:val="bottom"/>
          </w:tcPr>
          <w:p w14:paraId="1F4F3851" w14:textId="77777777" w:rsidR="008335A6" w:rsidRPr="001251CD" w:rsidRDefault="008335A6" w:rsidP="008335A6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1251CD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ab/>
            </w:r>
            <w:r w:rsidRPr="001251CD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ab/>
            </w:r>
            <w:r w:rsidRPr="001251CD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ab/>
            </w:r>
            <w:r w:rsidRPr="001251CD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ab/>
            </w:r>
            <w:r w:rsidRPr="001251CD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ab/>
            </w:r>
          </w:p>
        </w:tc>
        <w:tc>
          <w:tcPr>
            <w:tcW w:w="1142" w:type="pct"/>
            <w:vAlign w:val="bottom"/>
          </w:tcPr>
          <w:p w14:paraId="3D304049" w14:textId="77777777" w:rsidR="008335A6" w:rsidRPr="001251CD" w:rsidRDefault="008335A6" w:rsidP="008335A6">
            <w:pPr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41" w:type="pct"/>
            <w:vAlign w:val="bottom"/>
          </w:tcPr>
          <w:p w14:paraId="7F1F0795" w14:textId="77777777" w:rsidR="008335A6" w:rsidRPr="001251CD" w:rsidRDefault="008335A6" w:rsidP="008335A6">
            <w:pPr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251CD"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1251CD">
              <w:rPr>
                <w:rFonts w:ascii="Angsana New" w:hAnsi="Angsana New"/>
                <w:spacing w:val="1"/>
                <w:sz w:val="28"/>
                <w:szCs w:val="28"/>
                <w:lang w:val="en-US"/>
              </w:rPr>
              <w:t xml:space="preserve">: </w:t>
            </w:r>
            <w:r w:rsidRPr="001251CD"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8335A6" w:rsidRPr="001D3833" w14:paraId="785E110B" w14:textId="77777777" w:rsidTr="0079707C">
        <w:tc>
          <w:tcPr>
            <w:tcW w:w="2717" w:type="pct"/>
            <w:vAlign w:val="bottom"/>
          </w:tcPr>
          <w:p w14:paraId="26504D3B" w14:textId="77777777" w:rsidR="008335A6" w:rsidRPr="001D3833" w:rsidRDefault="008335A6" w:rsidP="008335A6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2283" w:type="pct"/>
            <w:gridSpan w:val="2"/>
            <w:vAlign w:val="bottom"/>
          </w:tcPr>
          <w:p w14:paraId="71AF97C3" w14:textId="77777777" w:rsidR="008335A6" w:rsidRPr="001D3833" w:rsidRDefault="008335A6" w:rsidP="008335A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1D3833">
              <w:rPr>
                <w:rFonts w:ascii="Angsana New" w:hAnsi="Angsana New"/>
                <w:sz w:val="28"/>
                <w:szCs w:val="28"/>
                <w:lang w:val="en-US"/>
              </w:rPr>
              <w:t xml:space="preserve"> </w:t>
            </w:r>
            <w:r w:rsidRPr="001D3833">
              <w:rPr>
                <w:rFonts w:ascii="Angsana New" w:hAnsi="Angsana New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8335A6" w:rsidRPr="001D3833" w14:paraId="36842C03" w14:textId="77777777" w:rsidTr="0079707C">
        <w:tc>
          <w:tcPr>
            <w:tcW w:w="2717" w:type="pct"/>
            <w:vAlign w:val="bottom"/>
          </w:tcPr>
          <w:p w14:paraId="4BC0C0EA" w14:textId="77777777" w:rsidR="008335A6" w:rsidRPr="001D3833" w:rsidRDefault="008335A6" w:rsidP="008335A6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142" w:type="pct"/>
            <w:vAlign w:val="bottom"/>
          </w:tcPr>
          <w:p w14:paraId="3CB5BCD5" w14:textId="77777777" w:rsidR="008335A6" w:rsidRPr="001D3833" w:rsidRDefault="008335A6" w:rsidP="008335A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  <w:lang w:val="en-US"/>
              </w:rPr>
              <w:t>256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141" w:type="pct"/>
            <w:vAlign w:val="bottom"/>
          </w:tcPr>
          <w:p w14:paraId="2319F978" w14:textId="77777777" w:rsidR="008335A6" w:rsidRPr="001D3833" w:rsidRDefault="008335A6" w:rsidP="008335A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  <w:lang w:val="en-US"/>
              </w:rPr>
              <w:t>256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</w:tr>
      <w:tr w:rsidR="008335A6" w:rsidRPr="001D3833" w14:paraId="46922C82" w14:textId="77777777" w:rsidTr="0079707C">
        <w:tc>
          <w:tcPr>
            <w:tcW w:w="2717" w:type="pct"/>
            <w:vAlign w:val="bottom"/>
          </w:tcPr>
          <w:p w14:paraId="07994A82" w14:textId="77777777" w:rsidR="008335A6" w:rsidRPr="00710B9A" w:rsidRDefault="008335A6" w:rsidP="008335A6">
            <w:pPr>
              <w:tabs>
                <w:tab w:val="left" w:pos="177"/>
              </w:tabs>
              <w:ind w:left="167" w:right="-18" w:hanging="167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8335A6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กำไร (ขาดทุน) จากการตัดรายการออกจากบัญชี:</w:t>
            </w:r>
          </w:p>
        </w:tc>
        <w:tc>
          <w:tcPr>
            <w:tcW w:w="1142" w:type="pct"/>
            <w:vAlign w:val="bottom"/>
          </w:tcPr>
          <w:p w14:paraId="1ECC016B" w14:textId="77777777" w:rsidR="008335A6" w:rsidRPr="001D3833" w:rsidRDefault="008335A6" w:rsidP="008335A6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41" w:type="pct"/>
            <w:vAlign w:val="bottom"/>
          </w:tcPr>
          <w:p w14:paraId="135F3573" w14:textId="77777777" w:rsidR="008335A6" w:rsidRPr="001D3833" w:rsidRDefault="008335A6" w:rsidP="008335A6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8335A6" w:rsidRPr="001D3833" w14:paraId="0450AA30" w14:textId="77777777" w:rsidTr="0079707C">
        <w:tc>
          <w:tcPr>
            <w:tcW w:w="2717" w:type="pct"/>
          </w:tcPr>
          <w:p w14:paraId="70C245C0" w14:textId="77777777" w:rsidR="008335A6" w:rsidRPr="00710B9A" w:rsidRDefault="008335A6" w:rsidP="008335A6">
            <w:pPr>
              <w:pStyle w:val="ListParagraph"/>
              <w:ind w:left="151" w:hanging="151"/>
              <w:contextualSpacing w:val="0"/>
              <w:rPr>
                <w:rFonts w:ascii="Angsana New" w:hAnsi="Angsana New"/>
                <w:sz w:val="28"/>
                <w:cs/>
              </w:rPr>
            </w:pPr>
            <w:r w:rsidRPr="00710B9A">
              <w:rPr>
                <w:rFonts w:ascii="Angsana New" w:hAnsi="Angsana New" w:hint="cs"/>
                <w:sz w:val="28"/>
                <w:cs/>
              </w:rPr>
              <w:t>เงินลงทุนในตราสารหนี้ที่วัดมูลค่าด้วยราคาทุนตัดจำหน่าย</w:t>
            </w:r>
          </w:p>
        </w:tc>
        <w:tc>
          <w:tcPr>
            <w:tcW w:w="1142" w:type="pct"/>
            <w:shd w:val="clear" w:color="auto" w:fill="auto"/>
            <w:vAlign w:val="bottom"/>
          </w:tcPr>
          <w:p w14:paraId="67FABE60" w14:textId="77777777" w:rsidR="008335A6" w:rsidRPr="001D3833" w:rsidRDefault="00A508CC" w:rsidP="008335A6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41" w:type="pct"/>
            <w:vAlign w:val="bottom"/>
          </w:tcPr>
          <w:p w14:paraId="19664ACF" w14:textId="77777777" w:rsidR="008335A6" w:rsidRPr="001D3833" w:rsidRDefault="008335A6" w:rsidP="008335A6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335A6">
              <w:rPr>
                <w:rFonts w:ascii="Angsana New" w:hAnsi="Angsana New"/>
                <w:sz w:val="28"/>
                <w:szCs w:val="28"/>
                <w:cs/>
                <w:lang w:val="en-US"/>
              </w:rPr>
              <w:t>418</w:t>
            </w:r>
            <w:r w:rsidRPr="008335A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8335A6">
              <w:rPr>
                <w:rFonts w:ascii="Angsana New" w:hAnsi="Angsana New"/>
                <w:sz w:val="28"/>
                <w:szCs w:val="28"/>
                <w:cs/>
                <w:lang w:val="en-US"/>
              </w:rPr>
              <w:t>567</w:t>
            </w:r>
          </w:p>
        </w:tc>
      </w:tr>
      <w:tr w:rsidR="008335A6" w:rsidRPr="001D3833" w14:paraId="548C5651" w14:textId="77777777" w:rsidTr="0079707C">
        <w:tc>
          <w:tcPr>
            <w:tcW w:w="2717" w:type="pct"/>
          </w:tcPr>
          <w:p w14:paraId="259DB5C0" w14:textId="77777777" w:rsidR="008335A6" w:rsidRPr="00710B9A" w:rsidRDefault="008335A6" w:rsidP="008335A6">
            <w:pPr>
              <w:pStyle w:val="ListParagraph"/>
              <w:ind w:left="151" w:hanging="151"/>
              <w:contextualSpacing w:val="0"/>
              <w:rPr>
                <w:rFonts w:ascii="Angsana New" w:hAnsi="Angsana New"/>
                <w:sz w:val="28"/>
                <w:cs/>
              </w:rPr>
            </w:pPr>
            <w:r w:rsidRPr="00710B9A">
              <w:rPr>
                <w:rFonts w:ascii="Angsana New" w:hAnsi="Angsana New" w:hint="cs"/>
                <w:sz w:val="28"/>
                <w:cs/>
              </w:rPr>
              <w:t>เงินลงทุนในตราสารหนี้ที่วัดมูลค่าด้ว</w:t>
            </w:r>
            <w:r w:rsidRPr="00BD6086">
              <w:rPr>
                <w:rFonts w:ascii="Angsana New" w:hAnsi="Angsana New" w:hint="cs"/>
                <w:sz w:val="28"/>
                <w:cs/>
              </w:rPr>
              <w:t>ย</w:t>
            </w:r>
            <w:r>
              <w:rPr>
                <w:rFonts w:ascii="Angsana New" w:hAnsi="Angsana New" w:hint="cs"/>
                <w:sz w:val="28"/>
                <w:cs/>
              </w:rPr>
              <w:t xml:space="preserve">มูลค่ายุติธรรมผ่าน  </w:t>
            </w:r>
            <w:r w:rsidR="0079707C">
              <w:rPr>
                <w:rFonts w:ascii="Angsana New" w:hAnsi="Angsana New" w:hint="cs"/>
                <w:sz w:val="28"/>
                <w:cs/>
              </w:rPr>
              <w:t xml:space="preserve">            </w:t>
            </w:r>
            <w:r>
              <w:rPr>
                <w:rFonts w:ascii="Angsana New" w:hAnsi="Angsana New" w:hint="cs"/>
                <w:sz w:val="28"/>
                <w:cs/>
              </w:rPr>
              <w:t>กำไรขาดทุนเบ็ดเสร็จอื่น</w:t>
            </w:r>
          </w:p>
        </w:tc>
        <w:tc>
          <w:tcPr>
            <w:tcW w:w="1142" w:type="pct"/>
            <w:shd w:val="clear" w:color="auto" w:fill="auto"/>
            <w:vAlign w:val="bottom"/>
          </w:tcPr>
          <w:p w14:paraId="2E525713" w14:textId="77777777" w:rsidR="008335A6" w:rsidRPr="001D3833" w:rsidRDefault="00A508CC" w:rsidP="008335A6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155,651</w:t>
            </w:r>
          </w:p>
        </w:tc>
        <w:tc>
          <w:tcPr>
            <w:tcW w:w="1141" w:type="pct"/>
            <w:vAlign w:val="bottom"/>
          </w:tcPr>
          <w:p w14:paraId="27E342F4" w14:textId="77777777" w:rsidR="008335A6" w:rsidRPr="001D3833" w:rsidRDefault="008335A6" w:rsidP="008335A6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335A6">
              <w:rPr>
                <w:rFonts w:ascii="Angsana New" w:hAnsi="Angsana New"/>
                <w:sz w:val="28"/>
                <w:szCs w:val="28"/>
                <w:lang w:val="en-US"/>
              </w:rPr>
              <w:t>415,354</w:t>
            </w:r>
          </w:p>
        </w:tc>
      </w:tr>
      <w:tr w:rsidR="008335A6" w:rsidRPr="001D3833" w14:paraId="1380D361" w14:textId="77777777" w:rsidTr="0079707C">
        <w:tc>
          <w:tcPr>
            <w:tcW w:w="2717" w:type="pct"/>
            <w:vAlign w:val="bottom"/>
          </w:tcPr>
          <w:p w14:paraId="26D84CCD" w14:textId="77777777" w:rsidR="008335A6" w:rsidRPr="00710B9A" w:rsidRDefault="008335A6" w:rsidP="008335A6">
            <w:pPr>
              <w:tabs>
                <w:tab w:val="left" w:pos="177"/>
              </w:tabs>
              <w:ind w:left="167" w:right="-18" w:hanging="167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รวมกำไรจากเงินลงทุน</w:t>
            </w:r>
          </w:p>
        </w:tc>
        <w:tc>
          <w:tcPr>
            <w:tcW w:w="1142" w:type="pct"/>
            <w:shd w:val="clear" w:color="auto" w:fill="auto"/>
            <w:vAlign w:val="bottom"/>
          </w:tcPr>
          <w:p w14:paraId="5307131D" w14:textId="77777777" w:rsidR="008335A6" w:rsidRPr="001D3833" w:rsidRDefault="00A508CC" w:rsidP="008335A6">
            <w:pPr>
              <w:pBdr>
                <w:bottom w:val="double" w:sz="4" w:space="1" w:color="auto"/>
              </w:pBd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155,651</w:t>
            </w:r>
          </w:p>
        </w:tc>
        <w:tc>
          <w:tcPr>
            <w:tcW w:w="1141" w:type="pct"/>
            <w:vAlign w:val="bottom"/>
          </w:tcPr>
          <w:p w14:paraId="517513AE" w14:textId="77777777" w:rsidR="008335A6" w:rsidRPr="001D3833" w:rsidRDefault="008335A6" w:rsidP="008335A6">
            <w:pPr>
              <w:pBdr>
                <w:bottom w:val="double" w:sz="4" w:space="1" w:color="auto"/>
              </w:pBd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335A6">
              <w:rPr>
                <w:rFonts w:ascii="Angsana New" w:hAnsi="Angsana New"/>
                <w:sz w:val="28"/>
                <w:szCs w:val="28"/>
                <w:lang w:val="en-US"/>
              </w:rPr>
              <w:t>833,921</w:t>
            </w:r>
          </w:p>
        </w:tc>
      </w:tr>
    </w:tbl>
    <w:p w14:paraId="5039E98F" w14:textId="77777777" w:rsidR="00673931" w:rsidRPr="00710B9A" w:rsidRDefault="00673931" w:rsidP="008335A6">
      <w:pPr>
        <w:pStyle w:val="Heading1"/>
        <w:numPr>
          <w:ilvl w:val="0"/>
          <w:numId w:val="12"/>
        </w:numPr>
        <w:spacing w:before="120" w:after="120"/>
        <w:ind w:left="539" w:hanging="539"/>
        <w:rPr>
          <w:rFonts w:ascii="Angsana New" w:hAnsi="Angsana New"/>
          <w:sz w:val="32"/>
          <w:szCs w:val="32"/>
          <w:u w:val="none"/>
          <w:cs/>
        </w:rPr>
      </w:pPr>
      <w:bookmarkStart w:id="98" w:name="_Toc48896614"/>
      <w:bookmarkStart w:id="99" w:name="_Toc96506783"/>
      <w:bookmarkStart w:id="100" w:name="_Toc371955151"/>
      <w:r w:rsidRPr="00710B9A">
        <w:rPr>
          <w:rFonts w:ascii="Angsana New" w:hAnsi="Angsana New" w:hint="cs"/>
          <w:sz w:val="32"/>
          <w:szCs w:val="32"/>
          <w:u w:val="none"/>
          <w:cs/>
        </w:rPr>
        <w:t>ค่าตอบแทนกรรมการ</w:t>
      </w:r>
      <w:bookmarkEnd w:id="98"/>
      <w:bookmarkEnd w:id="99"/>
    </w:p>
    <w:p w14:paraId="58C1EB10" w14:textId="77777777" w:rsidR="00673931" w:rsidRPr="00710B9A" w:rsidRDefault="00673931" w:rsidP="008335A6">
      <w:pPr>
        <w:tabs>
          <w:tab w:val="left" w:pos="1440"/>
        </w:tabs>
        <w:spacing w:before="120" w:after="120"/>
        <w:ind w:left="539"/>
        <w:jc w:val="thaiDistribute"/>
        <w:rPr>
          <w:rFonts w:ascii="Angsana New" w:hAnsi="Angsana New"/>
          <w:sz w:val="32"/>
          <w:szCs w:val="32"/>
          <w:cs/>
        </w:rPr>
      </w:pPr>
      <w:r w:rsidRPr="00710B9A">
        <w:rPr>
          <w:rFonts w:ascii="Angsana New" w:hAnsi="Angsana New" w:hint="cs"/>
          <w:sz w:val="32"/>
          <w:szCs w:val="32"/>
          <w:cs/>
        </w:rPr>
        <w:t>ค่าตอบแทน</w:t>
      </w:r>
      <w:r w:rsidRPr="00710B9A">
        <w:rPr>
          <w:rFonts w:ascii="Angsana New" w:hAnsi="Angsana New" w:hint="cs"/>
          <w:sz w:val="32"/>
          <w:szCs w:val="32"/>
          <w:cs/>
          <w:lang w:val="en-US"/>
        </w:rPr>
        <w:t xml:space="preserve">กรรมการนี้เป็นผลประโยชน์ที่จ่ายให้แก่กรรมการของธนาคารฯตามมาตรา </w:t>
      </w:r>
      <w:r w:rsidRPr="00710B9A">
        <w:rPr>
          <w:rFonts w:ascii="Angsana New" w:hAnsi="Angsana New" w:hint="cs"/>
          <w:sz w:val="32"/>
          <w:szCs w:val="32"/>
          <w:lang w:val="en-US"/>
        </w:rPr>
        <w:t>90</w:t>
      </w:r>
      <w:r w:rsidRPr="00710B9A">
        <w:rPr>
          <w:rFonts w:ascii="Angsana New" w:hAnsi="Angsana New" w:hint="cs"/>
          <w:sz w:val="32"/>
          <w:szCs w:val="32"/>
          <w:cs/>
          <w:lang w:val="en-US"/>
        </w:rPr>
        <w:t xml:space="preserve"> ของพระราชบัญญัติบริษัทมหาชนจำกัด โดยไม่</w:t>
      </w:r>
      <w:r w:rsidRPr="00710B9A">
        <w:rPr>
          <w:rFonts w:ascii="Angsana New" w:hAnsi="Angsana New" w:hint="cs"/>
          <w:sz w:val="32"/>
          <w:szCs w:val="32"/>
          <w:cs/>
        </w:rPr>
        <w:t>รวม</w:t>
      </w:r>
      <w:r w:rsidRPr="00710B9A">
        <w:rPr>
          <w:rFonts w:ascii="Angsana New" w:hAnsi="Angsana New" w:hint="cs"/>
          <w:sz w:val="32"/>
          <w:szCs w:val="32"/>
          <w:cs/>
          <w:lang w:val="en-US"/>
        </w:rPr>
        <w:t>เงินเดือนและผลประโยชน์ที่เกี่ยวข้องที่จ่ายให้กับกรรมการซึ่งดำรงตำแหน่งเป็นผู้บริหารของธนาคารฯด้วย</w:t>
      </w:r>
    </w:p>
    <w:p w14:paraId="2263B608" w14:textId="77777777" w:rsidR="00673931" w:rsidRPr="00710B9A" w:rsidRDefault="00673931" w:rsidP="008335A6">
      <w:pPr>
        <w:pStyle w:val="Heading1"/>
        <w:numPr>
          <w:ilvl w:val="0"/>
          <w:numId w:val="12"/>
        </w:numPr>
        <w:spacing w:before="120" w:after="120"/>
        <w:ind w:left="539" w:hanging="539"/>
        <w:rPr>
          <w:rFonts w:ascii="Angsana New" w:hAnsi="Angsana New"/>
          <w:sz w:val="32"/>
          <w:szCs w:val="32"/>
          <w:u w:val="none"/>
          <w:cs/>
        </w:rPr>
      </w:pPr>
      <w:bookmarkStart w:id="101" w:name="_Toc48896615"/>
      <w:bookmarkStart w:id="102" w:name="_Toc96506784"/>
      <w:r w:rsidRPr="00710B9A">
        <w:rPr>
          <w:rFonts w:ascii="Angsana New" w:hAnsi="Angsana New" w:hint="cs"/>
          <w:sz w:val="32"/>
          <w:szCs w:val="32"/>
          <w:u w:val="none"/>
          <w:cs/>
        </w:rPr>
        <w:t>ผลขาดทุนด้านเครดิตที่คาดว่าจะเกิดขึ้น</w:t>
      </w:r>
      <w:bookmarkEnd w:id="101"/>
      <w:bookmarkEnd w:id="102"/>
    </w:p>
    <w:p w14:paraId="664B15FD" w14:textId="77777777" w:rsidR="00673931" w:rsidRPr="003D4A22" w:rsidRDefault="00673931" w:rsidP="008335A6">
      <w:pPr>
        <w:pStyle w:val="ListParagraph"/>
        <w:spacing w:before="120" w:after="120"/>
        <w:ind w:left="539"/>
        <w:contextualSpacing w:val="0"/>
        <w:jc w:val="thaiDistribute"/>
        <w:rPr>
          <w:rFonts w:ascii="Angsana New" w:hAnsi="Angsana New"/>
          <w:sz w:val="32"/>
          <w:szCs w:val="32"/>
          <w:cs/>
        </w:rPr>
      </w:pPr>
      <w:r w:rsidRPr="00710B9A">
        <w:rPr>
          <w:rFonts w:ascii="Angsana New" w:hAnsi="Angsana New" w:hint="cs"/>
          <w:sz w:val="32"/>
          <w:szCs w:val="32"/>
          <w:cs/>
        </w:rPr>
        <w:t>ผล</w:t>
      </w:r>
      <w:r w:rsidRPr="003D4A22">
        <w:rPr>
          <w:rFonts w:ascii="Angsana New" w:hAnsi="Angsana New" w:hint="cs"/>
          <w:sz w:val="32"/>
          <w:szCs w:val="32"/>
          <w:cs/>
        </w:rPr>
        <w:t>ขาดทุนด้านเครดิตที่คาดว่าจะเกิดขึ้น และผลกำไรหรือขาดทุนจากการเปลี่ยนแปลงเงื่อนไขใหม่สำหรับสินทรัพย์ทางการเงินสำหรับ</w:t>
      </w:r>
      <w:r w:rsidR="00855DA1" w:rsidRPr="003D4A22">
        <w:rPr>
          <w:rFonts w:ascii="Angsana New" w:hAnsi="Angsana New"/>
          <w:sz w:val="32"/>
          <w:szCs w:val="32"/>
          <w:cs/>
        </w:rPr>
        <w:t xml:space="preserve">ปีสิ้นสุดวันที่ </w:t>
      </w:r>
      <w:r w:rsidR="00855DA1" w:rsidRPr="003D4A22">
        <w:rPr>
          <w:rFonts w:ascii="Angsana New" w:hAnsi="Angsana New"/>
          <w:sz w:val="32"/>
          <w:szCs w:val="32"/>
          <w:lang w:val="en-US"/>
        </w:rPr>
        <w:t>31</w:t>
      </w:r>
      <w:r w:rsidR="00855DA1" w:rsidRPr="003D4A22">
        <w:rPr>
          <w:rFonts w:ascii="Angsana New" w:hAnsi="Angsana New" w:hint="cs"/>
          <w:sz w:val="32"/>
          <w:szCs w:val="32"/>
          <w:cs/>
        </w:rPr>
        <w:t xml:space="preserve"> </w:t>
      </w:r>
      <w:r w:rsidR="00855DA1" w:rsidRPr="003D4A22">
        <w:rPr>
          <w:rFonts w:ascii="Angsana New" w:hAnsi="Angsana New"/>
          <w:sz w:val="32"/>
          <w:szCs w:val="32"/>
          <w:cs/>
        </w:rPr>
        <w:t>ธันวาคม</w:t>
      </w:r>
      <w:r w:rsidR="00855DA1" w:rsidRPr="003D4A22">
        <w:rPr>
          <w:rFonts w:ascii="Angsana New" w:hAnsi="Angsana New"/>
          <w:sz w:val="32"/>
          <w:szCs w:val="32"/>
          <w:lang w:val="en-US"/>
        </w:rPr>
        <w:t xml:space="preserve"> </w:t>
      </w:r>
      <w:r w:rsidR="00F74AA8" w:rsidRPr="003D4A22">
        <w:rPr>
          <w:rFonts w:ascii="Angsana New" w:hAnsi="Angsana New"/>
          <w:sz w:val="32"/>
          <w:szCs w:val="32"/>
          <w:lang w:val="en-US"/>
        </w:rPr>
        <w:t>2564</w:t>
      </w:r>
      <w:r w:rsidRPr="003D4A22">
        <w:rPr>
          <w:rFonts w:ascii="Angsana New" w:hAnsi="Angsana New" w:hint="cs"/>
          <w:sz w:val="32"/>
          <w:szCs w:val="32"/>
          <w:cs/>
        </w:rPr>
        <w:t xml:space="preserve"> และ </w:t>
      </w:r>
      <w:r w:rsidR="00F74AA8" w:rsidRPr="003D4A22">
        <w:rPr>
          <w:rFonts w:ascii="Angsana New" w:hAnsi="Angsana New"/>
          <w:sz w:val="32"/>
          <w:szCs w:val="32"/>
          <w:lang w:val="en-US"/>
        </w:rPr>
        <w:t>2563</w:t>
      </w:r>
      <w:r w:rsidRPr="003D4A22">
        <w:rPr>
          <w:rFonts w:ascii="Angsana New" w:hAnsi="Angsana New"/>
          <w:sz w:val="32"/>
          <w:szCs w:val="32"/>
          <w:lang w:val="en-US"/>
        </w:rPr>
        <w:t xml:space="preserve"> </w:t>
      </w:r>
      <w:r w:rsidRPr="003D4A22">
        <w:rPr>
          <w:rFonts w:ascii="Angsana New" w:hAnsi="Angsana New" w:hint="cs"/>
          <w:sz w:val="32"/>
          <w:szCs w:val="32"/>
          <w:cs/>
        </w:rPr>
        <w:t>มีดังนี้</w:t>
      </w:r>
    </w:p>
    <w:tbl>
      <w:tblPr>
        <w:tblW w:w="4831" w:type="pct"/>
        <w:tblInd w:w="450" w:type="dxa"/>
        <w:tblLook w:val="0000" w:firstRow="0" w:lastRow="0" w:firstColumn="0" w:lastColumn="0" w:noHBand="0" w:noVBand="0"/>
      </w:tblPr>
      <w:tblGrid>
        <w:gridCol w:w="5041"/>
        <w:gridCol w:w="2173"/>
        <w:gridCol w:w="2080"/>
      </w:tblGrid>
      <w:tr w:rsidR="008335A6" w:rsidRPr="00966C3D" w14:paraId="553C047E" w14:textId="77777777" w:rsidTr="0079707C">
        <w:tc>
          <w:tcPr>
            <w:tcW w:w="2712" w:type="pct"/>
            <w:vAlign w:val="bottom"/>
          </w:tcPr>
          <w:p w14:paraId="699776E1" w14:textId="77777777" w:rsidR="008335A6" w:rsidRPr="00966C3D" w:rsidRDefault="008335A6" w:rsidP="008335A6">
            <w:pPr>
              <w:tabs>
                <w:tab w:val="decimal" w:pos="1512"/>
              </w:tabs>
              <w:rPr>
                <w:rFonts w:ascii="Angsana New" w:hAnsi="Angsana New"/>
                <w:b/>
                <w:bCs/>
                <w:sz w:val="27"/>
                <w:szCs w:val="27"/>
                <w:cs/>
                <w:lang w:val="en-US"/>
              </w:rPr>
            </w:pPr>
          </w:p>
        </w:tc>
        <w:tc>
          <w:tcPr>
            <w:tcW w:w="1169" w:type="pct"/>
            <w:vAlign w:val="bottom"/>
          </w:tcPr>
          <w:p w14:paraId="72B88C1F" w14:textId="77777777" w:rsidR="008335A6" w:rsidRPr="00966C3D" w:rsidRDefault="008335A6" w:rsidP="008335A6">
            <w:pPr>
              <w:tabs>
                <w:tab w:val="decimal" w:pos="1512"/>
              </w:tabs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</w:p>
        </w:tc>
        <w:tc>
          <w:tcPr>
            <w:tcW w:w="1119" w:type="pct"/>
            <w:vAlign w:val="bottom"/>
          </w:tcPr>
          <w:p w14:paraId="2CE4812A" w14:textId="77777777" w:rsidR="008335A6" w:rsidRPr="001251CD" w:rsidRDefault="008335A6" w:rsidP="008335A6">
            <w:pPr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251CD"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1251CD">
              <w:rPr>
                <w:rFonts w:ascii="Angsana New" w:hAnsi="Angsana New"/>
                <w:spacing w:val="1"/>
                <w:sz w:val="28"/>
                <w:szCs w:val="28"/>
                <w:lang w:val="en-US"/>
              </w:rPr>
              <w:t xml:space="preserve">: </w:t>
            </w:r>
            <w:r w:rsidRPr="001251CD"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8335A6" w:rsidRPr="00966C3D" w14:paraId="3221D4A7" w14:textId="77777777" w:rsidTr="0079707C">
        <w:tc>
          <w:tcPr>
            <w:tcW w:w="2712" w:type="pct"/>
            <w:vAlign w:val="bottom"/>
          </w:tcPr>
          <w:p w14:paraId="7A85469D" w14:textId="77777777" w:rsidR="008335A6" w:rsidRPr="00966C3D" w:rsidRDefault="008335A6" w:rsidP="008335A6">
            <w:pPr>
              <w:ind w:right="-108"/>
              <w:jc w:val="both"/>
              <w:rPr>
                <w:rFonts w:ascii="Angsana New" w:hAnsi="Angsana New"/>
                <w:sz w:val="27"/>
                <w:szCs w:val="27"/>
                <w:u w:val="single"/>
                <w:cs/>
              </w:rPr>
            </w:pPr>
          </w:p>
        </w:tc>
        <w:tc>
          <w:tcPr>
            <w:tcW w:w="2288" w:type="pct"/>
            <w:gridSpan w:val="2"/>
            <w:vAlign w:val="bottom"/>
          </w:tcPr>
          <w:p w14:paraId="65F2E401" w14:textId="77777777" w:rsidR="008335A6" w:rsidRPr="003A7F2C" w:rsidRDefault="008335A6" w:rsidP="008335A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ธันวาคม</w:t>
            </w:r>
          </w:p>
        </w:tc>
      </w:tr>
      <w:tr w:rsidR="008335A6" w:rsidRPr="00966C3D" w14:paraId="5298855D" w14:textId="77777777" w:rsidTr="0079707C">
        <w:tc>
          <w:tcPr>
            <w:tcW w:w="2712" w:type="pct"/>
            <w:vAlign w:val="bottom"/>
          </w:tcPr>
          <w:p w14:paraId="56E7DFC9" w14:textId="77777777" w:rsidR="008335A6" w:rsidRPr="00966C3D" w:rsidRDefault="008335A6" w:rsidP="008335A6">
            <w:pPr>
              <w:ind w:right="-18"/>
              <w:jc w:val="both"/>
              <w:rPr>
                <w:rFonts w:ascii="Angsana New" w:hAnsi="Angsana New"/>
                <w:sz w:val="27"/>
                <w:szCs w:val="27"/>
                <w:u w:val="single"/>
                <w:cs/>
              </w:rPr>
            </w:pPr>
          </w:p>
        </w:tc>
        <w:tc>
          <w:tcPr>
            <w:tcW w:w="1169" w:type="pct"/>
            <w:vAlign w:val="bottom"/>
          </w:tcPr>
          <w:p w14:paraId="1881090C" w14:textId="77777777" w:rsidR="008335A6" w:rsidRPr="00966C3D" w:rsidRDefault="008335A6" w:rsidP="008335A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 w:rsidRPr="00966C3D">
              <w:rPr>
                <w:rFonts w:ascii="Angsana New" w:hAnsi="Angsana New"/>
                <w:sz w:val="27"/>
                <w:szCs w:val="27"/>
                <w:cs/>
                <w:lang w:val="en-US"/>
              </w:rPr>
              <w:t>25</w:t>
            </w:r>
            <w:r w:rsidRPr="00966C3D">
              <w:rPr>
                <w:rFonts w:ascii="Angsana New" w:hAnsi="Angsana New" w:hint="cs"/>
                <w:sz w:val="27"/>
                <w:szCs w:val="27"/>
                <w:cs/>
                <w:lang w:val="en-US"/>
              </w:rPr>
              <w:t>6</w:t>
            </w:r>
            <w:r>
              <w:rPr>
                <w:rFonts w:ascii="Angsana New" w:hAnsi="Angsana New"/>
                <w:sz w:val="27"/>
                <w:szCs w:val="27"/>
                <w:lang w:val="en-US"/>
              </w:rPr>
              <w:t>4</w:t>
            </w:r>
          </w:p>
        </w:tc>
        <w:tc>
          <w:tcPr>
            <w:tcW w:w="1119" w:type="pct"/>
            <w:vAlign w:val="bottom"/>
          </w:tcPr>
          <w:p w14:paraId="2944E1D6" w14:textId="77777777" w:rsidR="008335A6" w:rsidRPr="00966C3D" w:rsidRDefault="008335A6" w:rsidP="008335A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 w:rsidRPr="00966C3D">
              <w:rPr>
                <w:rFonts w:ascii="Angsana New" w:hAnsi="Angsana New"/>
                <w:sz w:val="27"/>
                <w:szCs w:val="27"/>
                <w:cs/>
                <w:lang w:val="en-US"/>
              </w:rPr>
              <w:t>25</w:t>
            </w:r>
            <w:r w:rsidRPr="00966C3D">
              <w:rPr>
                <w:rFonts w:ascii="Angsana New" w:hAnsi="Angsana New" w:hint="cs"/>
                <w:sz w:val="27"/>
                <w:szCs w:val="27"/>
                <w:cs/>
                <w:lang w:val="en-US"/>
              </w:rPr>
              <w:t>6</w:t>
            </w:r>
            <w:r w:rsidRPr="00966C3D">
              <w:rPr>
                <w:rFonts w:ascii="Angsana New" w:hAnsi="Angsana New"/>
                <w:sz w:val="27"/>
                <w:szCs w:val="27"/>
                <w:lang w:val="en-US"/>
              </w:rPr>
              <w:t>3</w:t>
            </w:r>
          </w:p>
        </w:tc>
      </w:tr>
      <w:tr w:rsidR="008335A6" w:rsidRPr="00966C3D" w14:paraId="249E7BEB" w14:textId="77777777" w:rsidTr="0079707C">
        <w:tc>
          <w:tcPr>
            <w:tcW w:w="2712" w:type="pct"/>
            <w:vAlign w:val="bottom"/>
          </w:tcPr>
          <w:p w14:paraId="40412A96" w14:textId="77777777" w:rsidR="008335A6" w:rsidRPr="00966C3D" w:rsidRDefault="008335A6" w:rsidP="008335A6">
            <w:pPr>
              <w:tabs>
                <w:tab w:val="decimal" w:pos="1512"/>
              </w:tabs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 w:rsidRPr="00966C3D">
              <w:rPr>
                <w:rFonts w:ascii="Angsana New" w:hAnsi="Angsana New" w:hint="cs"/>
                <w:b/>
                <w:bCs/>
                <w:sz w:val="27"/>
                <w:szCs w:val="27"/>
                <w:cs/>
                <w:lang w:val="en-US"/>
              </w:rPr>
              <w:t>ผลขาดทุนด้านเครดิตที่คาดว่าจะเกิดขึ้น (โอนกลับ)</w:t>
            </w:r>
          </w:p>
        </w:tc>
        <w:tc>
          <w:tcPr>
            <w:tcW w:w="1169" w:type="pct"/>
            <w:vAlign w:val="bottom"/>
          </w:tcPr>
          <w:p w14:paraId="1F0B8241" w14:textId="77777777" w:rsidR="008335A6" w:rsidRPr="00966C3D" w:rsidRDefault="008335A6" w:rsidP="008335A6">
            <w:pPr>
              <w:tabs>
                <w:tab w:val="decimal" w:pos="1512"/>
              </w:tabs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</w:p>
        </w:tc>
        <w:tc>
          <w:tcPr>
            <w:tcW w:w="1119" w:type="pct"/>
            <w:vAlign w:val="bottom"/>
          </w:tcPr>
          <w:p w14:paraId="1790AF36" w14:textId="77777777" w:rsidR="008335A6" w:rsidRPr="00966C3D" w:rsidRDefault="008335A6" w:rsidP="008335A6">
            <w:pPr>
              <w:tabs>
                <w:tab w:val="decimal" w:pos="1512"/>
              </w:tabs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</w:p>
        </w:tc>
      </w:tr>
      <w:tr w:rsidR="008335A6" w:rsidRPr="00966C3D" w14:paraId="1A8C7D06" w14:textId="77777777" w:rsidTr="0079707C">
        <w:tc>
          <w:tcPr>
            <w:tcW w:w="2712" w:type="pct"/>
            <w:vAlign w:val="bottom"/>
          </w:tcPr>
          <w:p w14:paraId="6F049CEB" w14:textId="77777777" w:rsidR="008335A6" w:rsidRPr="00966C3D" w:rsidRDefault="008335A6" w:rsidP="008335A6">
            <w:pPr>
              <w:tabs>
                <w:tab w:val="left" w:pos="177"/>
              </w:tabs>
              <w:ind w:right="-18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966C3D">
              <w:rPr>
                <w:rFonts w:ascii="Angsana New" w:hAnsi="Angsana New" w:hint="cs"/>
                <w:sz w:val="27"/>
                <w:szCs w:val="27"/>
                <w:cs/>
              </w:rPr>
              <w:t>รายการระหว่างธนาคารและตลาดเงิน</w:t>
            </w:r>
          </w:p>
        </w:tc>
        <w:tc>
          <w:tcPr>
            <w:tcW w:w="1169" w:type="pct"/>
            <w:shd w:val="clear" w:color="auto" w:fill="auto"/>
            <w:vAlign w:val="bottom"/>
          </w:tcPr>
          <w:p w14:paraId="1F04C634" w14:textId="77777777" w:rsidR="008335A6" w:rsidRPr="006F5F7B" w:rsidRDefault="00B2723E" w:rsidP="008335A6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(441)</w:t>
            </w:r>
          </w:p>
        </w:tc>
        <w:tc>
          <w:tcPr>
            <w:tcW w:w="1119" w:type="pct"/>
            <w:vAlign w:val="bottom"/>
          </w:tcPr>
          <w:p w14:paraId="153482D9" w14:textId="77777777" w:rsidR="008335A6" w:rsidRPr="006F5F7B" w:rsidRDefault="008335A6" w:rsidP="008335A6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(5)</w:t>
            </w:r>
          </w:p>
        </w:tc>
      </w:tr>
      <w:tr w:rsidR="008335A6" w:rsidRPr="00966C3D" w14:paraId="5C33B7F5" w14:textId="77777777" w:rsidTr="0079707C">
        <w:tc>
          <w:tcPr>
            <w:tcW w:w="2712" w:type="pct"/>
            <w:vAlign w:val="bottom"/>
          </w:tcPr>
          <w:p w14:paraId="1AA51FE1" w14:textId="77777777" w:rsidR="008335A6" w:rsidRPr="00966C3D" w:rsidRDefault="008335A6" w:rsidP="008335A6">
            <w:pPr>
              <w:ind w:left="175" w:right="-18" w:hanging="175"/>
              <w:rPr>
                <w:rFonts w:ascii="Angsana New" w:hAnsi="Angsana New"/>
                <w:sz w:val="27"/>
                <w:szCs w:val="27"/>
                <w:cs/>
              </w:rPr>
            </w:pPr>
            <w:r w:rsidRPr="00966C3D">
              <w:rPr>
                <w:rFonts w:ascii="Angsana New" w:hAnsi="Angsana New" w:hint="cs"/>
                <w:sz w:val="27"/>
                <w:szCs w:val="27"/>
                <w:cs/>
              </w:rPr>
              <w:t>เงินลงทุนในตราสารหนี้ที่วัดมูลค่าด้วยราคาทุนตัดจำหน่าย</w:t>
            </w:r>
          </w:p>
        </w:tc>
        <w:tc>
          <w:tcPr>
            <w:tcW w:w="1169" w:type="pct"/>
            <w:shd w:val="clear" w:color="auto" w:fill="auto"/>
            <w:vAlign w:val="bottom"/>
          </w:tcPr>
          <w:p w14:paraId="4BC4C644" w14:textId="77777777" w:rsidR="008335A6" w:rsidRPr="006F5F7B" w:rsidRDefault="00802B89" w:rsidP="008335A6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19" w:type="pct"/>
            <w:vAlign w:val="bottom"/>
          </w:tcPr>
          <w:p w14:paraId="56F6FC23" w14:textId="77777777" w:rsidR="008335A6" w:rsidRPr="006F5F7B" w:rsidRDefault="008335A6" w:rsidP="008335A6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(6,060)</w:t>
            </w:r>
          </w:p>
        </w:tc>
      </w:tr>
      <w:tr w:rsidR="008335A6" w:rsidRPr="00966C3D" w14:paraId="0B2CAD47" w14:textId="77777777" w:rsidTr="0079707C">
        <w:tc>
          <w:tcPr>
            <w:tcW w:w="2712" w:type="pct"/>
            <w:vAlign w:val="bottom"/>
          </w:tcPr>
          <w:p w14:paraId="47252BC3" w14:textId="77777777" w:rsidR="008335A6" w:rsidRPr="00966C3D" w:rsidRDefault="008335A6" w:rsidP="008335A6">
            <w:pPr>
              <w:ind w:left="175" w:right="-18" w:hanging="175"/>
              <w:rPr>
                <w:rFonts w:ascii="Angsana New" w:hAnsi="Angsana New"/>
                <w:sz w:val="27"/>
                <w:szCs w:val="27"/>
                <w:cs/>
              </w:rPr>
            </w:pPr>
            <w:r w:rsidRPr="00E70E94">
              <w:rPr>
                <w:rFonts w:ascii="Angsana New" w:hAnsi="Angsana New"/>
                <w:spacing w:val="6"/>
                <w:sz w:val="27"/>
                <w:szCs w:val="27"/>
                <w:cs/>
              </w:rPr>
              <w:t>เงินลงทุนในตราสารหนี้ที่วัดมูลค่าด้วยมูลค่ายุติธรรม</w:t>
            </w:r>
            <w:r>
              <w:rPr>
                <w:rFonts w:ascii="Angsana New" w:hAnsi="Angsana New" w:hint="cs"/>
                <w:sz w:val="27"/>
                <w:szCs w:val="27"/>
                <w:cs/>
              </w:rPr>
              <w:t xml:space="preserve">                </w:t>
            </w:r>
            <w:r w:rsidRPr="00966C3D">
              <w:rPr>
                <w:rFonts w:ascii="Angsana New" w:hAnsi="Angsana New"/>
                <w:sz w:val="27"/>
                <w:szCs w:val="27"/>
                <w:cs/>
              </w:rPr>
              <w:t>ผ่านกำไรขาดทุนเบ็ดเสร็จอื่น</w:t>
            </w:r>
          </w:p>
        </w:tc>
        <w:tc>
          <w:tcPr>
            <w:tcW w:w="1169" w:type="pct"/>
            <w:shd w:val="clear" w:color="auto" w:fill="auto"/>
            <w:vAlign w:val="bottom"/>
          </w:tcPr>
          <w:p w14:paraId="780CB80B" w14:textId="77777777" w:rsidR="008335A6" w:rsidRPr="006F5F7B" w:rsidRDefault="00802B89" w:rsidP="008335A6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65</w:t>
            </w:r>
          </w:p>
        </w:tc>
        <w:tc>
          <w:tcPr>
            <w:tcW w:w="1119" w:type="pct"/>
            <w:vAlign w:val="bottom"/>
          </w:tcPr>
          <w:p w14:paraId="1AFD86E5" w14:textId="77777777" w:rsidR="008335A6" w:rsidRPr="006F5F7B" w:rsidRDefault="008335A6" w:rsidP="008335A6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202,036</w:t>
            </w:r>
          </w:p>
        </w:tc>
      </w:tr>
      <w:tr w:rsidR="008335A6" w:rsidRPr="00966C3D" w14:paraId="115866BD" w14:textId="77777777" w:rsidTr="0079707C">
        <w:tc>
          <w:tcPr>
            <w:tcW w:w="2712" w:type="pct"/>
            <w:vAlign w:val="bottom"/>
          </w:tcPr>
          <w:p w14:paraId="4C00251B" w14:textId="77777777" w:rsidR="008335A6" w:rsidRPr="00966C3D" w:rsidRDefault="008335A6" w:rsidP="008335A6">
            <w:pPr>
              <w:tabs>
                <w:tab w:val="left" w:pos="177"/>
              </w:tabs>
              <w:ind w:right="-18"/>
              <w:jc w:val="both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 w:rsidRPr="00966C3D">
              <w:rPr>
                <w:rFonts w:ascii="Angsana New" w:hAnsi="Angsana New" w:hint="cs"/>
                <w:sz w:val="27"/>
                <w:szCs w:val="27"/>
                <w:cs/>
              </w:rPr>
              <w:t>เงินให้สินเชื่อแก่ลูกหนี้</w:t>
            </w:r>
            <w:r>
              <w:rPr>
                <w:rFonts w:ascii="Angsana New" w:hAnsi="Angsana New" w:hint="cs"/>
                <w:sz w:val="27"/>
                <w:szCs w:val="27"/>
                <w:cs/>
              </w:rPr>
              <w:t>และดอกเบี้ยค้างรับ</w:t>
            </w:r>
          </w:p>
        </w:tc>
        <w:tc>
          <w:tcPr>
            <w:tcW w:w="1169" w:type="pct"/>
            <w:shd w:val="clear" w:color="auto" w:fill="auto"/>
            <w:vAlign w:val="bottom"/>
          </w:tcPr>
          <w:p w14:paraId="3C9C4C02" w14:textId="77777777" w:rsidR="008335A6" w:rsidRPr="006F5F7B" w:rsidRDefault="008335A6" w:rsidP="008335A6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19" w:type="pct"/>
            <w:vAlign w:val="bottom"/>
          </w:tcPr>
          <w:p w14:paraId="531CC257" w14:textId="77777777" w:rsidR="008335A6" w:rsidRPr="006F5F7B" w:rsidRDefault="008335A6" w:rsidP="008335A6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8335A6" w:rsidRPr="00966C3D" w14:paraId="2439C887" w14:textId="77777777" w:rsidTr="0079707C">
        <w:tc>
          <w:tcPr>
            <w:tcW w:w="2712" w:type="pct"/>
            <w:vAlign w:val="bottom"/>
          </w:tcPr>
          <w:p w14:paraId="076A200E" w14:textId="77777777" w:rsidR="008335A6" w:rsidRPr="00966C3D" w:rsidRDefault="008335A6" w:rsidP="008335A6">
            <w:pPr>
              <w:tabs>
                <w:tab w:val="left" w:pos="177"/>
              </w:tabs>
              <w:ind w:left="175" w:right="-18"/>
              <w:rPr>
                <w:rFonts w:ascii="Angsana New" w:hAnsi="Angsana New"/>
                <w:sz w:val="27"/>
                <w:szCs w:val="27"/>
                <w:cs/>
              </w:rPr>
            </w:pPr>
            <w:r w:rsidRPr="00966C3D">
              <w:rPr>
                <w:rFonts w:ascii="Angsana New" w:hAnsi="Angsana New" w:hint="cs"/>
                <w:sz w:val="27"/>
                <w:szCs w:val="27"/>
                <w:cs/>
              </w:rPr>
              <w:t>- ผลขาดทุนด้านเครดิตที่คาดว่าจะเกิดขึ้น</w:t>
            </w:r>
          </w:p>
        </w:tc>
        <w:tc>
          <w:tcPr>
            <w:tcW w:w="1169" w:type="pct"/>
            <w:shd w:val="clear" w:color="auto" w:fill="auto"/>
            <w:vAlign w:val="bottom"/>
          </w:tcPr>
          <w:p w14:paraId="0D5C5FD4" w14:textId="77777777" w:rsidR="008335A6" w:rsidRPr="006F5F7B" w:rsidRDefault="00802B89" w:rsidP="008335A6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2,936,333</w:t>
            </w:r>
          </w:p>
        </w:tc>
        <w:tc>
          <w:tcPr>
            <w:tcW w:w="1119" w:type="pct"/>
            <w:vAlign w:val="bottom"/>
          </w:tcPr>
          <w:p w14:paraId="2BD4F7F9" w14:textId="77777777" w:rsidR="008335A6" w:rsidRPr="006F5F7B" w:rsidRDefault="008335A6" w:rsidP="008335A6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1,932,848</w:t>
            </w:r>
          </w:p>
        </w:tc>
      </w:tr>
      <w:tr w:rsidR="008335A6" w:rsidRPr="00966C3D" w14:paraId="7D17080C" w14:textId="77777777" w:rsidTr="0079707C">
        <w:tc>
          <w:tcPr>
            <w:tcW w:w="2712" w:type="pct"/>
            <w:vAlign w:val="bottom"/>
          </w:tcPr>
          <w:p w14:paraId="57CE97F1" w14:textId="77777777" w:rsidR="008335A6" w:rsidRPr="00966C3D" w:rsidRDefault="008335A6" w:rsidP="008335A6">
            <w:pPr>
              <w:ind w:left="317" w:right="-18" w:hanging="142"/>
              <w:rPr>
                <w:rFonts w:ascii="Angsana New" w:hAnsi="Angsana New"/>
                <w:sz w:val="27"/>
                <w:szCs w:val="27"/>
                <w:cs/>
              </w:rPr>
            </w:pPr>
            <w:r w:rsidRPr="00966C3D">
              <w:rPr>
                <w:rFonts w:ascii="Angsana New" w:hAnsi="Angsana New" w:hint="cs"/>
                <w:sz w:val="27"/>
                <w:szCs w:val="27"/>
                <w:cs/>
              </w:rPr>
              <w:t>- ขาดทุนจากการเปลี่ยนแปลงเงื่อนไขใหม่</w:t>
            </w:r>
          </w:p>
        </w:tc>
        <w:tc>
          <w:tcPr>
            <w:tcW w:w="1169" w:type="pct"/>
            <w:shd w:val="clear" w:color="auto" w:fill="auto"/>
            <w:vAlign w:val="bottom"/>
          </w:tcPr>
          <w:p w14:paraId="2BA7DB88" w14:textId="77777777" w:rsidR="008335A6" w:rsidRPr="006F5F7B" w:rsidRDefault="00802B89" w:rsidP="008335A6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318,924</w:t>
            </w:r>
          </w:p>
        </w:tc>
        <w:tc>
          <w:tcPr>
            <w:tcW w:w="1119" w:type="pct"/>
            <w:vAlign w:val="bottom"/>
          </w:tcPr>
          <w:p w14:paraId="619DC838" w14:textId="77777777" w:rsidR="008335A6" w:rsidRPr="006F5F7B" w:rsidRDefault="008335A6" w:rsidP="008335A6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177,434</w:t>
            </w:r>
          </w:p>
        </w:tc>
      </w:tr>
      <w:tr w:rsidR="008335A6" w:rsidRPr="00966C3D" w14:paraId="4C8F1A82" w14:textId="77777777" w:rsidTr="0079707C">
        <w:tc>
          <w:tcPr>
            <w:tcW w:w="2712" w:type="pct"/>
            <w:vAlign w:val="bottom"/>
          </w:tcPr>
          <w:p w14:paraId="779CB04A" w14:textId="77777777" w:rsidR="008335A6" w:rsidRPr="00966C3D" w:rsidRDefault="008335A6" w:rsidP="008335A6">
            <w:pPr>
              <w:tabs>
                <w:tab w:val="left" w:pos="177"/>
              </w:tabs>
              <w:ind w:right="-18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</w:rPr>
              <w:t>สินทรัพย์อื่น</w:t>
            </w:r>
          </w:p>
        </w:tc>
        <w:tc>
          <w:tcPr>
            <w:tcW w:w="1169" w:type="pct"/>
            <w:shd w:val="clear" w:color="auto" w:fill="auto"/>
            <w:vAlign w:val="bottom"/>
          </w:tcPr>
          <w:p w14:paraId="5123F181" w14:textId="77777777" w:rsidR="008335A6" w:rsidRPr="006F5F7B" w:rsidRDefault="00802B89" w:rsidP="008335A6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5,991</w:t>
            </w:r>
          </w:p>
        </w:tc>
        <w:tc>
          <w:tcPr>
            <w:tcW w:w="1119" w:type="pct"/>
            <w:vAlign w:val="bottom"/>
          </w:tcPr>
          <w:p w14:paraId="6AF4CDFC" w14:textId="77777777" w:rsidR="008335A6" w:rsidRPr="006F5F7B" w:rsidRDefault="008335A6" w:rsidP="008335A6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9,995</w:t>
            </w:r>
          </w:p>
        </w:tc>
      </w:tr>
      <w:tr w:rsidR="008335A6" w:rsidRPr="00966C3D" w14:paraId="6C2E5038" w14:textId="77777777" w:rsidTr="0079707C">
        <w:trPr>
          <w:trHeight w:val="387"/>
        </w:trPr>
        <w:tc>
          <w:tcPr>
            <w:tcW w:w="2712" w:type="pct"/>
            <w:vAlign w:val="bottom"/>
          </w:tcPr>
          <w:p w14:paraId="28F8BEAD" w14:textId="77777777" w:rsidR="008335A6" w:rsidRPr="00966C3D" w:rsidRDefault="008335A6" w:rsidP="008335A6">
            <w:pPr>
              <w:ind w:left="175" w:right="-18" w:hanging="175"/>
              <w:rPr>
                <w:rFonts w:ascii="Angsana New" w:hAnsi="Angsana New"/>
                <w:sz w:val="27"/>
                <w:szCs w:val="27"/>
                <w:cs/>
              </w:rPr>
            </w:pPr>
            <w:r w:rsidRPr="00966C3D">
              <w:rPr>
                <w:rFonts w:ascii="Angsana New" w:hAnsi="Angsana New" w:hint="cs"/>
                <w:sz w:val="27"/>
                <w:szCs w:val="27"/>
                <w:cs/>
              </w:rPr>
              <w:t>ภาระผูกพัน</w:t>
            </w:r>
            <w:r>
              <w:rPr>
                <w:rFonts w:ascii="Angsana New" w:hAnsi="Angsana New" w:hint="cs"/>
                <w:sz w:val="27"/>
                <w:szCs w:val="27"/>
                <w:cs/>
              </w:rPr>
              <w:t>วงเงิน</w:t>
            </w:r>
            <w:r w:rsidRPr="00966C3D">
              <w:rPr>
                <w:rFonts w:ascii="Angsana New" w:hAnsi="Angsana New" w:hint="cs"/>
                <w:sz w:val="27"/>
                <w:szCs w:val="27"/>
                <w:cs/>
              </w:rPr>
              <w:t>สินเชื่อและสัญญาค้ำประกันทางการเงิน</w:t>
            </w:r>
          </w:p>
        </w:tc>
        <w:tc>
          <w:tcPr>
            <w:tcW w:w="1169" w:type="pct"/>
            <w:shd w:val="clear" w:color="auto" w:fill="auto"/>
            <w:vAlign w:val="bottom"/>
          </w:tcPr>
          <w:p w14:paraId="69B7B754" w14:textId="77777777" w:rsidR="008335A6" w:rsidRPr="006F5F7B" w:rsidRDefault="00802B89" w:rsidP="008335A6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22,963</w:t>
            </w:r>
          </w:p>
        </w:tc>
        <w:tc>
          <w:tcPr>
            <w:tcW w:w="1119" w:type="pct"/>
            <w:vAlign w:val="bottom"/>
          </w:tcPr>
          <w:p w14:paraId="48011278" w14:textId="77777777" w:rsidR="008335A6" w:rsidRPr="006F5F7B" w:rsidRDefault="008335A6" w:rsidP="008335A6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(18,006)</w:t>
            </w:r>
          </w:p>
        </w:tc>
      </w:tr>
      <w:tr w:rsidR="008335A6" w:rsidRPr="00966C3D" w14:paraId="54B18374" w14:textId="77777777" w:rsidTr="0079707C">
        <w:trPr>
          <w:trHeight w:val="387"/>
        </w:trPr>
        <w:tc>
          <w:tcPr>
            <w:tcW w:w="2712" w:type="pct"/>
            <w:vAlign w:val="bottom"/>
          </w:tcPr>
          <w:p w14:paraId="47C87140" w14:textId="77777777" w:rsidR="008335A6" w:rsidRPr="00966C3D" w:rsidRDefault="008335A6" w:rsidP="008335A6">
            <w:pPr>
              <w:ind w:left="175" w:right="-18" w:hanging="175"/>
              <w:rPr>
                <w:rFonts w:ascii="Angsana New" w:hAnsi="Angsana New"/>
                <w:sz w:val="27"/>
                <w:szCs w:val="27"/>
                <w:cs/>
              </w:rPr>
            </w:pPr>
            <w:r w:rsidRPr="00966C3D">
              <w:rPr>
                <w:rFonts w:ascii="Angsana New" w:hAnsi="Angsana New" w:hint="cs"/>
                <w:sz w:val="27"/>
                <w:szCs w:val="27"/>
                <w:cs/>
              </w:rPr>
              <w:t>รวมผลขาดทุนด้านเครดิตที่คาดว่าจะเกิดขึ้น</w:t>
            </w:r>
          </w:p>
        </w:tc>
        <w:tc>
          <w:tcPr>
            <w:tcW w:w="1169" w:type="pct"/>
            <w:shd w:val="clear" w:color="auto" w:fill="auto"/>
            <w:vAlign w:val="bottom"/>
          </w:tcPr>
          <w:p w14:paraId="6FAD764B" w14:textId="77777777" w:rsidR="008335A6" w:rsidRPr="006F5F7B" w:rsidRDefault="00B2723E" w:rsidP="008335A6">
            <w:pPr>
              <w:pBdr>
                <w:bottom w:val="double" w:sz="4" w:space="1" w:color="auto"/>
              </w:pBd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3,283,835</w:t>
            </w:r>
          </w:p>
        </w:tc>
        <w:tc>
          <w:tcPr>
            <w:tcW w:w="1119" w:type="pct"/>
            <w:vAlign w:val="bottom"/>
          </w:tcPr>
          <w:p w14:paraId="6CA0177A" w14:textId="77777777" w:rsidR="008335A6" w:rsidRPr="006F5F7B" w:rsidRDefault="008335A6" w:rsidP="008335A6">
            <w:pPr>
              <w:pBdr>
                <w:bottom w:val="double" w:sz="4" w:space="1" w:color="auto"/>
              </w:pBd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2,298,242</w:t>
            </w:r>
          </w:p>
        </w:tc>
      </w:tr>
      <w:bookmarkEnd w:id="100"/>
    </w:tbl>
    <w:p w14:paraId="390CD4C7" w14:textId="77777777" w:rsidR="00D24E91" w:rsidRDefault="00D24E91" w:rsidP="00D24E91">
      <w:pPr>
        <w:pStyle w:val="Heading1"/>
        <w:spacing w:after="120"/>
        <w:rPr>
          <w:rFonts w:ascii="Angsana New" w:hAnsi="Angsana New"/>
          <w:sz w:val="32"/>
          <w:szCs w:val="32"/>
          <w:u w:val="none"/>
          <w:cs/>
        </w:rPr>
      </w:pPr>
    </w:p>
    <w:p w14:paraId="3C4BB5C1" w14:textId="77777777" w:rsidR="00D24E91" w:rsidRDefault="00D24E91">
      <w:pPr>
        <w:rPr>
          <w:rFonts w:ascii="Angsana New" w:hAnsi="Angsana New"/>
          <w:b/>
          <w:bCs/>
          <w:sz w:val="32"/>
          <w:szCs w:val="32"/>
          <w:cs/>
          <w:lang w:eastAsia="x-none"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14:paraId="3F887053" w14:textId="77777777" w:rsidR="00970DA0" w:rsidRPr="00710B9A" w:rsidRDefault="00970DA0" w:rsidP="00855DA1">
      <w:pPr>
        <w:pStyle w:val="Heading1"/>
        <w:numPr>
          <w:ilvl w:val="0"/>
          <w:numId w:val="12"/>
        </w:numPr>
        <w:spacing w:after="120"/>
        <w:ind w:left="544" w:hanging="544"/>
        <w:rPr>
          <w:rFonts w:ascii="Angsana New" w:hAnsi="Angsana New"/>
          <w:sz w:val="32"/>
          <w:szCs w:val="32"/>
          <w:u w:val="none"/>
          <w:cs/>
        </w:rPr>
      </w:pPr>
      <w:bookmarkStart w:id="103" w:name="_Toc96506785"/>
      <w:r w:rsidRPr="00710B9A">
        <w:rPr>
          <w:rFonts w:ascii="Angsana New" w:hAnsi="Angsana New" w:hint="cs"/>
          <w:sz w:val="32"/>
          <w:szCs w:val="32"/>
          <w:u w:val="none"/>
          <w:cs/>
        </w:rPr>
        <w:lastRenderedPageBreak/>
        <w:t>กำไรต่อหุ้น</w:t>
      </w:r>
      <w:bookmarkEnd w:id="103"/>
    </w:p>
    <w:p w14:paraId="7049F75E" w14:textId="77777777" w:rsidR="00BB0A56" w:rsidRDefault="00970DA0" w:rsidP="008335A6">
      <w:pPr>
        <w:tabs>
          <w:tab w:val="left" w:pos="96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710B9A">
        <w:rPr>
          <w:rFonts w:ascii="Angsana New" w:hAnsi="Angsana New" w:hint="cs"/>
          <w:sz w:val="32"/>
          <w:szCs w:val="32"/>
          <w:cs/>
          <w:lang w:eastAsia="x-none"/>
        </w:rPr>
        <w:t>กำไรต่อหุ้น</w:t>
      </w:r>
      <w:r w:rsidR="0092094B">
        <w:rPr>
          <w:rFonts w:ascii="Angsana New" w:hAnsi="Angsana New" w:hint="cs"/>
          <w:sz w:val="32"/>
          <w:szCs w:val="32"/>
          <w:cs/>
          <w:lang w:eastAsia="x-none"/>
        </w:rPr>
        <w:t>ขั้นพื้นฐานคำนวณโดยหารกำไรสำหรับ</w:t>
      </w:r>
      <w:r w:rsidR="008335A6">
        <w:rPr>
          <w:rFonts w:ascii="Angsana New" w:hAnsi="Angsana New" w:hint="cs"/>
          <w:sz w:val="32"/>
          <w:szCs w:val="32"/>
          <w:cs/>
          <w:lang w:eastAsia="x-none"/>
        </w:rPr>
        <w:t>ปี</w:t>
      </w:r>
      <w:r w:rsidRPr="00710B9A">
        <w:rPr>
          <w:rFonts w:ascii="Angsana New" w:hAnsi="Angsana New" w:hint="cs"/>
          <w:sz w:val="32"/>
          <w:szCs w:val="32"/>
          <w:cs/>
          <w:lang w:eastAsia="x-none"/>
        </w:rPr>
        <w:t xml:space="preserve"> (ไม่รวมกำไร</w:t>
      </w:r>
      <w:r w:rsidRPr="00710B9A">
        <w:rPr>
          <w:rFonts w:ascii="Angsana New" w:hAnsi="Angsana New" w:hint="cs"/>
          <w:sz w:val="32"/>
          <w:szCs w:val="32"/>
          <w:cs/>
        </w:rPr>
        <w:t xml:space="preserve"> (ขาดทุน) </w:t>
      </w:r>
      <w:r w:rsidRPr="00710B9A">
        <w:rPr>
          <w:rFonts w:ascii="Angsana New" w:hAnsi="Angsana New" w:hint="cs"/>
          <w:sz w:val="32"/>
          <w:szCs w:val="32"/>
          <w:cs/>
          <w:lang w:eastAsia="x-none"/>
        </w:rPr>
        <w:t>เบ็ดเสร็จอื่น) ด้วยจำนวน                   ถัวเฉลี่ยถ่วงน้ำหนักของหุ้นสามัญที่ออกอยู่ในระหว่าง</w:t>
      </w:r>
      <w:r w:rsidR="008335A6">
        <w:rPr>
          <w:rFonts w:ascii="Angsana New" w:hAnsi="Angsana New" w:hint="cs"/>
          <w:sz w:val="32"/>
          <w:szCs w:val="32"/>
          <w:cs/>
          <w:lang w:eastAsia="x-none"/>
        </w:rPr>
        <w:t>ปี</w:t>
      </w:r>
      <w:r w:rsidRPr="00710B9A">
        <w:rPr>
          <w:rFonts w:ascii="Angsana New" w:hAnsi="Angsana New" w:hint="cs"/>
          <w:sz w:val="32"/>
          <w:szCs w:val="32"/>
          <w:cs/>
          <w:lang w:eastAsia="x-none"/>
        </w:rPr>
        <w:t xml:space="preserve"> </w:t>
      </w:r>
      <w:bookmarkStart w:id="104" w:name="_Toc317507855"/>
    </w:p>
    <w:p w14:paraId="60A3BB78" w14:textId="77777777" w:rsidR="000B1429" w:rsidRPr="009D2C6B" w:rsidRDefault="000B1429" w:rsidP="00855DA1">
      <w:pPr>
        <w:pStyle w:val="Heading1"/>
        <w:numPr>
          <w:ilvl w:val="0"/>
          <w:numId w:val="12"/>
        </w:numPr>
        <w:spacing w:after="120"/>
        <w:ind w:left="544" w:hanging="544"/>
        <w:rPr>
          <w:rFonts w:ascii="Angsana New" w:hAnsi="Angsana New"/>
          <w:sz w:val="32"/>
          <w:szCs w:val="32"/>
          <w:u w:val="none"/>
          <w:cs/>
        </w:rPr>
      </w:pPr>
      <w:bookmarkStart w:id="105" w:name="_Toc474436061"/>
      <w:bookmarkStart w:id="106" w:name="_Toc1376072"/>
      <w:bookmarkStart w:id="107" w:name="_Toc31612253"/>
      <w:bookmarkStart w:id="108" w:name="_Toc48896618"/>
      <w:bookmarkStart w:id="109" w:name="_Toc65140993"/>
      <w:bookmarkStart w:id="110" w:name="_Toc96506786"/>
      <w:r w:rsidRPr="009D2C6B">
        <w:rPr>
          <w:rFonts w:ascii="Angsana New" w:hAnsi="Angsana New"/>
          <w:sz w:val="32"/>
          <w:szCs w:val="32"/>
          <w:u w:val="none"/>
          <w:cs/>
        </w:rPr>
        <w:t>กองทุนสำรองเลี้ยงชีพ</w:t>
      </w:r>
      <w:bookmarkEnd w:id="105"/>
      <w:bookmarkEnd w:id="106"/>
      <w:bookmarkEnd w:id="107"/>
      <w:bookmarkEnd w:id="108"/>
      <w:bookmarkEnd w:id="109"/>
      <w:bookmarkEnd w:id="110"/>
    </w:p>
    <w:p w14:paraId="045BE136" w14:textId="77777777" w:rsidR="000B1429" w:rsidRDefault="000B1429" w:rsidP="008335A6">
      <w:pPr>
        <w:tabs>
          <w:tab w:val="left" w:pos="1440"/>
        </w:tabs>
        <w:spacing w:before="120" w:after="120"/>
        <w:ind w:left="539"/>
        <w:jc w:val="thaiDistribute"/>
        <w:rPr>
          <w:rFonts w:ascii="Angsana New" w:hAnsi="Angsana New"/>
          <w:sz w:val="32"/>
          <w:szCs w:val="32"/>
          <w:cs/>
        </w:rPr>
      </w:pPr>
      <w:r w:rsidRPr="009D2C6B">
        <w:rPr>
          <w:rFonts w:ascii="Angsana New" w:hAnsi="Angsana New"/>
          <w:sz w:val="32"/>
          <w:szCs w:val="32"/>
          <w:cs/>
        </w:rPr>
        <w:t xml:space="preserve">ธนาคารฯ และพนักงานของธนาคารฯได้ร่วมกันจัดตั้งกองทุนสำรองเลี้ยงชีพขึ้นภายใต้การอนุมัติจากกระทรวงการคลังตามพระราชบัญญัติกองทุนสำรองเลี้ยงชีพ พ.ศ. </w:t>
      </w:r>
      <w:r>
        <w:rPr>
          <w:rFonts w:ascii="Angsana New" w:hAnsi="Angsana New"/>
          <w:sz w:val="32"/>
          <w:szCs w:val="32"/>
          <w:lang w:val="en-US"/>
        </w:rPr>
        <w:t>2530</w:t>
      </w:r>
      <w:r w:rsidRPr="00ED78BD">
        <w:rPr>
          <w:rFonts w:ascii="Angsana New" w:hAnsi="Angsana New"/>
          <w:sz w:val="32"/>
          <w:szCs w:val="32"/>
          <w:cs/>
        </w:rPr>
        <w:t xml:space="preserve"> </w:t>
      </w:r>
      <w:r w:rsidRPr="009D2C6B">
        <w:rPr>
          <w:rFonts w:ascii="Angsana New" w:hAnsi="Angsana New"/>
          <w:sz w:val="32"/>
          <w:szCs w:val="32"/>
          <w:cs/>
        </w:rPr>
        <w:t>ซึ่งประกอบด้วยเงินที่พนักงานจ่</w:t>
      </w:r>
      <w:r>
        <w:rPr>
          <w:rFonts w:ascii="Angsana New" w:hAnsi="Angsana New"/>
          <w:sz w:val="32"/>
          <w:szCs w:val="32"/>
          <w:cs/>
        </w:rPr>
        <w:t>ายสะสมเป็นรายเดือนในอัตราร้อยละ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  <w:lang w:val="en-US"/>
        </w:rPr>
        <w:t xml:space="preserve">3 - 15 </w:t>
      </w:r>
      <w:r w:rsidRPr="009D2C6B">
        <w:rPr>
          <w:rFonts w:ascii="Angsana New" w:hAnsi="Angsana New"/>
          <w:sz w:val="32"/>
          <w:szCs w:val="32"/>
          <w:cs/>
        </w:rPr>
        <w:t xml:space="preserve">ของเงินเดือน และเงินที่ธนาคารฯจ่ายสมทบให้ในอัตราร้อยละ                 </w:t>
      </w:r>
      <w:r>
        <w:rPr>
          <w:rFonts w:ascii="Angsana New" w:hAnsi="Angsana New"/>
          <w:sz w:val="32"/>
          <w:szCs w:val="32"/>
          <w:lang w:val="en-US"/>
        </w:rPr>
        <w:t xml:space="preserve">3 - 7 </w:t>
      </w:r>
      <w:r w:rsidRPr="009D2C6B">
        <w:rPr>
          <w:rFonts w:ascii="Angsana New" w:hAnsi="Angsana New"/>
          <w:sz w:val="32"/>
          <w:szCs w:val="32"/>
          <w:cs/>
        </w:rPr>
        <w:t xml:space="preserve">ทั้งนี้ขึ้นอยู่กับจำนวนปีที่ทำงาน โดยจะจ่ายให้แก่พนักงานในกรณีที่ออกจากงานตามระเบียบว่าด้วยกองทุนฯ </w:t>
      </w:r>
      <w:r w:rsidR="008335A6" w:rsidRPr="00ED78BD">
        <w:rPr>
          <w:rFonts w:ascii="Angsana New" w:hAnsi="Angsana New"/>
          <w:sz w:val="32"/>
          <w:szCs w:val="32"/>
          <w:cs/>
        </w:rPr>
        <w:t>ในระหว่าง</w:t>
      </w:r>
      <w:r w:rsidR="008335A6">
        <w:rPr>
          <w:rFonts w:ascii="Angsana New" w:hAnsi="Angsana New" w:hint="cs"/>
          <w:sz w:val="32"/>
          <w:szCs w:val="32"/>
          <w:cs/>
        </w:rPr>
        <w:t>ปี</w:t>
      </w:r>
      <w:r w:rsidR="008335A6" w:rsidRPr="00ED78BD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="008335A6">
        <w:rPr>
          <w:rFonts w:ascii="Angsana New" w:hAnsi="Angsana New"/>
          <w:sz w:val="32"/>
          <w:szCs w:val="32"/>
          <w:lang w:val="en-US"/>
        </w:rPr>
        <w:t>31</w:t>
      </w:r>
      <w:r w:rsidR="008335A6" w:rsidRPr="00ED78BD">
        <w:rPr>
          <w:rFonts w:ascii="Angsana New" w:hAnsi="Angsana New"/>
          <w:sz w:val="32"/>
          <w:szCs w:val="32"/>
          <w:cs/>
        </w:rPr>
        <w:t xml:space="preserve"> </w:t>
      </w:r>
      <w:r w:rsidR="008335A6">
        <w:rPr>
          <w:rFonts w:ascii="Angsana New" w:hAnsi="Angsana New" w:hint="cs"/>
          <w:sz w:val="32"/>
          <w:szCs w:val="32"/>
          <w:cs/>
        </w:rPr>
        <w:t>ธันวาคม</w:t>
      </w:r>
      <w:r w:rsidR="008335A6" w:rsidRPr="00ED78BD">
        <w:rPr>
          <w:rFonts w:ascii="Angsana New" w:hAnsi="Angsana New"/>
          <w:sz w:val="32"/>
          <w:szCs w:val="32"/>
          <w:cs/>
        </w:rPr>
        <w:t xml:space="preserve"> </w:t>
      </w:r>
      <w:r w:rsidR="00C6560E">
        <w:rPr>
          <w:rFonts w:ascii="Angsana New" w:hAnsi="Angsana New"/>
          <w:sz w:val="32"/>
          <w:szCs w:val="32"/>
          <w:lang w:val="en-US"/>
        </w:rPr>
        <w:t>2564</w:t>
      </w:r>
      <w:r w:rsidR="00C6560E" w:rsidRPr="00ED78BD">
        <w:rPr>
          <w:rFonts w:ascii="Angsana New" w:hAnsi="Angsana New"/>
          <w:sz w:val="32"/>
          <w:szCs w:val="32"/>
          <w:cs/>
        </w:rPr>
        <w:t xml:space="preserve"> และ </w:t>
      </w:r>
      <w:r w:rsidR="00C6560E">
        <w:rPr>
          <w:rFonts w:ascii="Angsana New" w:hAnsi="Angsana New"/>
          <w:sz w:val="32"/>
          <w:szCs w:val="32"/>
          <w:lang w:val="en-US"/>
        </w:rPr>
        <w:t>2563</w:t>
      </w:r>
      <w:r w:rsidR="00C6560E" w:rsidRPr="00ED78BD">
        <w:rPr>
          <w:rFonts w:ascii="Angsana New" w:hAnsi="Angsana New"/>
          <w:sz w:val="32"/>
          <w:szCs w:val="32"/>
          <w:cs/>
        </w:rPr>
        <w:t xml:space="preserve"> </w:t>
      </w:r>
      <w:r w:rsidRPr="009D2C6B">
        <w:rPr>
          <w:rFonts w:ascii="Angsana New" w:hAnsi="Angsana New"/>
          <w:sz w:val="32"/>
          <w:szCs w:val="32"/>
          <w:cs/>
        </w:rPr>
        <w:t>ธนาคารฯได้จ่ายเงินสมทบเข้ากองท</w:t>
      </w:r>
      <w:r>
        <w:rPr>
          <w:rFonts w:ascii="Angsana New" w:hAnsi="Angsana New"/>
          <w:sz w:val="32"/>
          <w:szCs w:val="32"/>
          <w:cs/>
        </w:rPr>
        <w:t>ุนฯเป็นจำนวน</w:t>
      </w:r>
      <w:r w:rsidR="00C6560E">
        <w:rPr>
          <w:rFonts w:ascii="Angsana New" w:hAnsi="Angsana New"/>
          <w:sz w:val="32"/>
          <w:szCs w:val="32"/>
          <w:lang w:val="en-US"/>
        </w:rPr>
        <w:t xml:space="preserve"> </w:t>
      </w:r>
      <w:r w:rsidR="002A4B2D">
        <w:rPr>
          <w:rFonts w:ascii="Angsana New" w:hAnsi="Angsana New"/>
          <w:sz w:val="32"/>
          <w:szCs w:val="32"/>
          <w:lang w:val="en-US"/>
        </w:rPr>
        <w:t>41.0</w:t>
      </w:r>
      <w:r w:rsidRPr="009D2C6B">
        <w:rPr>
          <w:rFonts w:ascii="Angsana New" w:hAnsi="Angsana New"/>
          <w:sz w:val="32"/>
          <w:szCs w:val="32"/>
          <w:cs/>
        </w:rPr>
        <w:t xml:space="preserve"> ล้านบาท และ </w:t>
      </w:r>
      <w:r w:rsidR="008335A6">
        <w:rPr>
          <w:rFonts w:ascii="Angsana New" w:hAnsi="Angsana New"/>
          <w:sz w:val="32"/>
          <w:szCs w:val="32"/>
          <w:lang w:val="en-US"/>
        </w:rPr>
        <w:t>39.3</w:t>
      </w:r>
      <w:r w:rsidR="00781412">
        <w:rPr>
          <w:rFonts w:ascii="Angsana New" w:hAnsi="Angsana New" w:hint="cs"/>
          <w:sz w:val="32"/>
          <w:szCs w:val="32"/>
          <w:cs/>
        </w:rPr>
        <w:t xml:space="preserve"> </w:t>
      </w:r>
      <w:r w:rsidRPr="009D2C6B">
        <w:rPr>
          <w:rFonts w:ascii="Angsana New" w:hAnsi="Angsana New"/>
          <w:sz w:val="32"/>
          <w:szCs w:val="32"/>
          <w:cs/>
        </w:rPr>
        <w:t>ล้านบาท ตามลำดับ</w:t>
      </w:r>
    </w:p>
    <w:p w14:paraId="53DB7656" w14:textId="77777777" w:rsidR="00B45E1E" w:rsidRPr="00710B9A" w:rsidRDefault="00B45E1E" w:rsidP="00855DA1">
      <w:pPr>
        <w:pStyle w:val="Heading1"/>
        <w:numPr>
          <w:ilvl w:val="0"/>
          <w:numId w:val="12"/>
        </w:numPr>
        <w:spacing w:before="0" w:after="120"/>
        <w:ind w:left="544" w:hanging="544"/>
        <w:rPr>
          <w:rFonts w:ascii="Angsana New" w:hAnsi="Angsana New"/>
          <w:sz w:val="32"/>
          <w:szCs w:val="32"/>
          <w:u w:val="none"/>
          <w:cs/>
        </w:rPr>
      </w:pPr>
      <w:bookmarkStart w:id="111" w:name="_Toc96506787"/>
      <w:r w:rsidRPr="00710B9A">
        <w:rPr>
          <w:rFonts w:ascii="Angsana New" w:hAnsi="Angsana New" w:hint="cs"/>
          <w:sz w:val="32"/>
          <w:szCs w:val="32"/>
          <w:u w:val="none"/>
          <w:cs/>
        </w:rPr>
        <w:t>ภาระผูกพันและหนี้สินที่อาจ</w:t>
      </w:r>
      <w:r w:rsidR="00E139EE" w:rsidRPr="00710B9A">
        <w:rPr>
          <w:rFonts w:ascii="Angsana New" w:hAnsi="Angsana New" w:hint="cs"/>
          <w:sz w:val="32"/>
          <w:szCs w:val="32"/>
          <w:u w:val="none"/>
          <w:cs/>
        </w:rPr>
        <w:t>จะ</w:t>
      </w:r>
      <w:r w:rsidRPr="00710B9A">
        <w:rPr>
          <w:rFonts w:ascii="Angsana New" w:hAnsi="Angsana New" w:hint="cs"/>
          <w:sz w:val="32"/>
          <w:szCs w:val="32"/>
          <w:u w:val="none"/>
          <w:cs/>
        </w:rPr>
        <w:t>เกิดขึ้น</w:t>
      </w:r>
      <w:bookmarkEnd w:id="104"/>
      <w:bookmarkEnd w:id="111"/>
      <w:r w:rsidRPr="00710B9A">
        <w:rPr>
          <w:rFonts w:ascii="Angsana New" w:hAnsi="Angsana New" w:hint="cs"/>
          <w:sz w:val="32"/>
          <w:szCs w:val="32"/>
          <w:u w:val="none"/>
          <w:cs/>
        </w:rPr>
        <w:t xml:space="preserve"> </w:t>
      </w:r>
    </w:p>
    <w:p w14:paraId="2557910B" w14:textId="77777777" w:rsidR="00D12545" w:rsidRPr="00855DA1" w:rsidRDefault="00370E5D" w:rsidP="006705D3">
      <w:pPr>
        <w:tabs>
          <w:tab w:val="left" w:pos="1440"/>
        </w:tabs>
        <w:spacing w:after="120"/>
        <w:ind w:left="544" w:hanging="544"/>
        <w:jc w:val="thaiDistribute"/>
        <w:rPr>
          <w:rFonts w:ascii="Angsana New" w:hAnsi="Angsana New"/>
          <w:b/>
          <w:bCs/>
          <w:sz w:val="32"/>
          <w:szCs w:val="32"/>
          <w:cs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t>40</w:t>
      </w:r>
      <w:r w:rsidR="00B45E1E"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>.</w:t>
      </w:r>
      <w:r w:rsidR="006E2D7E" w:rsidRPr="00710B9A">
        <w:rPr>
          <w:rFonts w:ascii="Angsana New" w:hAnsi="Angsana New" w:hint="cs"/>
          <w:b/>
          <w:bCs/>
          <w:sz w:val="32"/>
          <w:szCs w:val="32"/>
          <w:lang w:val="en-US"/>
        </w:rPr>
        <w:t>1</w:t>
      </w:r>
      <w:r w:rsidR="00B45E1E"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</w:r>
      <w:r w:rsidR="00055D59">
        <w:rPr>
          <w:rFonts w:ascii="Angsana New" w:hAnsi="Angsana New" w:hint="cs"/>
          <w:b/>
          <w:bCs/>
          <w:sz w:val="32"/>
          <w:szCs w:val="32"/>
          <w:cs/>
          <w:lang w:val="en-US"/>
        </w:rPr>
        <w:t>หนี้สินที่อาจจะเกิดขึ้น</w:t>
      </w:r>
    </w:p>
    <w:tbl>
      <w:tblPr>
        <w:tblW w:w="924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160"/>
        <w:gridCol w:w="1181"/>
        <w:gridCol w:w="1181"/>
        <w:gridCol w:w="1182"/>
        <w:gridCol w:w="1181"/>
        <w:gridCol w:w="1181"/>
        <w:gridCol w:w="1182"/>
      </w:tblGrid>
      <w:tr w:rsidR="00855DA1" w:rsidRPr="001D373C" w14:paraId="492EA266" w14:textId="77777777" w:rsidTr="00D24E91">
        <w:tc>
          <w:tcPr>
            <w:tcW w:w="2160" w:type="dxa"/>
          </w:tcPr>
          <w:p w14:paraId="2B6417A2" w14:textId="77777777" w:rsidR="00855DA1" w:rsidRPr="001D373C" w:rsidRDefault="00855DA1" w:rsidP="006705D3">
            <w:pPr>
              <w:ind w:right="-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544" w:type="dxa"/>
            <w:gridSpan w:val="3"/>
            <w:vAlign w:val="bottom"/>
          </w:tcPr>
          <w:p w14:paraId="39EB6404" w14:textId="77777777" w:rsidR="00855DA1" w:rsidRPr="001D373C" w:rsidRDefault="00855DA1" w:rsidP="006705D3">
            <w:pPr>
              <w:ind w:right="-7"/>
              <w:jc w:val="right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3544" w:type="dxa"/>
            <w:gridSpan w:val="3"/>
            <w:vAlign w:val="bottom"/>
          </w:tcPr>
          <w:p w14:paraId="1668AFD8" w14:textId="77777777" w:rsidR="00855DA1" w:rsidRPr="001D373C" w:rsidRDefault="00855DA1" w:rsidP="006705D3">
            <w:pPr>
              <w:ind w:right="-7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(หน่วย</w:t>
            </w:r>
            <w:r w:rsidRPr="001D373C">
              <w:rPr>
                <w:rFonts w:ascii="Angsana New" w:hAnsi="Angsana New" w:hint="cs"/>
                <w:sz w:val="26"/>
                <w:szCs w:val="26"/>
                <w:lang w:val="en-US"/>
              </w:rPr>
              <w:t>:</w:t>
            </w:r>
            <w:r w:rsidRPr="001D373C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พันบาท)</w:t>
            </w:r>
          </w:p>
        </w:tc>
      </w:tr>
      <w:tr w:rsidR="00855DA1" w:rsidRPr="001D373C" w14:paraId="09A9BBBA" w14:textId="77777777" w:rsidTr="00D24E91">
        <w:tc>
          <w:tcPr>
            <w:tcW w:w="2160" w:type="dxa"/>
          </w:tcPr>
          <w:p w14:paraId="1D18EDFC" w14:textId="77777777" w:rsidR="00855DA1" w:rsidRPr="001D373C" w:rsidRDefault="00855DA1" w:rsidP="006705D3">
            <w:pPr>
              <w:ind w:right="-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544" w:type="dxa"/>
            <w:gridSpan w:val="3"/>
            <w:vAlign w:val="bottom"/>
          </w:tcPr>
          <w:p w14:paraId="606EA899" w14:textId="77777777" w:rsidR="00855DA1" w:rsidRPr="001D373C" w:rsidRDefault="00855DA1" w:rsidP="006705D3">
            <w:pPr>
              <w:pBdr>
                <w:bottom w:val="single" w:sz="4" w:space="1" w:color="auto"/>
              </w:pBdr>
              <w:ind w:right="-7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lang w:val="en-US"/>
              </w:rPr>
              <w:t xml:space="preserve">31 </w:t>
            </w:r>
            <w:r w:rsidRPr="001D373C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ธันวาคม </w:t>
            </w:r>
            <w:r w:rsidRPr="001D373C">
              <w:rPr>
                <w:rFonts w:ascii="Angsana New" w:hAnsi="Angsana New"/>
                <w:sz w:val="26"/>
                <w:szCs w:val="26"/>
                <w:lang w:val="en-US"/>
              </w:rPr>
              <w:t>25</w:t>
            </w:r>
            <w:r w:rsidRPr="001D373C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64</w:t>
            </w:r>
          </w:p>
        </w:tc>
        <w:tc>
          <w:tcPr>
            <w:tcW w:w="3544" w:type="dxa"/>
            <w:gridSpan w:val="3"/>
            <w:vAlign w:val="bottom"/>
          </w:tcPr>
          <w:p w14:paraId="1046DD70" w14:textId="77777777" w:rsidR="00855DA1" w:rsidRPr="001D373C" w:rsidRDefault="00855DA1" w:rsidP="006705D3">
            <w:pPr>
              <w:pBdr>
                <w:bottom w:val="single" w:sz="4" w:space="1" w:color="auto"/>
              </w:pBdr>
              <w:ind w:right="-7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lang w:val="en-US"/>
              </w:rPr>
              <w:t xml:space="preserve">31 </w:t>
            </w:r>
            <w:r w:rsidRPr="001D373C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ธันวาคม </w:t>
            </w:r>
            <w:r w:rsidRPr="001D373C">
              <w:rPr>
                <w:rFonts w:ascii="Angsana New" w:hAnsi="Angsana New" w:hint="cs"/>
                <w:sz w:val="26"/>
                <w:szCs w:val="26"/>
                <w:lang w:val="en-US"/>
              </w:rPr>
              <w:t>256</w:t>
            </w:r>
            <w:r w:rsidRPr="001D373C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3</w:t>
            </w:r>
          </w:p>
        </w:tc>
      </w:tr>
      <w:tr w:rsidR="00855DA1" w:rsidRPr="001D373C" w14:paraId="37F87E92" w14:textId="77777777" w:rsidTr="00D24E91">
        <w:tc>
          <w:tcPr>
            <w:tcW w:w="2160" w:type="dxa"/>
          </w:tcPr>
          <w:p w14:paraId="4F937E39" w14:textId="77777777" w:rsidR="00855DA1" w:rsidRPr="001D373C" w:rsidRDefault="00855DA1" w:rsidP="006705D3">
            <w:pPr>
              <w:ind w:right="-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81" w:type="dxa"/>
            <w:vAlign w:val="bottom"/>
          </w:tcPr>
          <w:p w14:paraId="685E3EA0" w14:textId="77777777" w:rsidR="00855DA1" w:rsidRPr="001D373C" w:rsidRDefault="00855DA1" w:rsidP="006705D3">
            <w:pPr>
              <w:pBdr>
                <w:bottom w:val="single" w:sz="4" w:space="1" w:color="auto"/>
              </w:pBdr>
              <w:ind w:right="-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เงินบาท</w:t>
            </w:r>
          </w:p>
        </w:tc>
        <w:tc>
          <w:tcPr>
            <w:tcW w:w="1181" w:type="dxa"/>
            <w:vAlign w:val="bottom"/>
          </w:tcPr>
          <w:p w14:paraId="02956BE0" w14:textId="77777777" w:rsidR="00855DA1" w:rsidRPr="001D373C" w:rsidRDefault="00855DA1" w:rsidP="006705D3">
            <w:pPr>
              <w:pBdr>
                <w:bottom w:val="single" w:sz="4" w:space="1" w:color="auto"/>
              </w:pBdr>
              <w:ind w:right="-7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เงินตรา</w:t>
            </w:r>
          </w:p>
          <w:p w14:paraId="39582B7F" w14:textId="77777777" w:rsidR="00855DA1" w:rsidRPr="001D373C" w:rsidRDefault="00855DA1" w:rsidP="006705D3">
            <w:pPr>
              <w:pBdr>
                <w:bottom w:val="single" w:sz="4" w:space="1" w:color="auto"/>
              </w:pBdr>
              <w:ind w:right="-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182" w:type="dxa"/>
            <w:vAlign w:val="bottom"/>
          </w:tcPr>
          <w:p w14:paraId="068966AF" w14:textId="77777777" w:rsidR="00855DA1" w:rsidRPr="001D373C" w:rsidRDefault="00855DA1" w:rsidP="006705D3">
            <w:pPr>
              <w:pBdr>
                <w:bottom w:val="single" w:sz="4" w:space="1" w:color="auto"/>
              </w:pBdr>
              <w:ind w:right="-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181" w:type="dxa"/>
            <w:vAlign w:val="bottom"/>
          </w:tcPr>
          <w:p w14:paraId="6034ECE3" w14:textId="77777777" w:rsidR="00855DA1" w:rsidRPr="001D373C" w:rsidRDefault="00855DA1" w:rsidP="006705D3">
            <w:pPr>
              <w:pBdr>
                <w:bottom w:val="single" w:sz="4" w:space="1" w:color="auto"/>
              </w:pBdr>
              <w:ind w:right="-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เงินบาท</w:t>
            </w:r>
          </w:p>
        </w:tc>
        <w:tc>
          <w:tcPr>
            <w:tcW w:w="1181" w:type="dxa"/>
            <w:vAlign w:val="bottom"/>
          </w:tcPr>
          <w:p w14:paraId="6970ABD6" w14:textId="77777777" w:rsidR="00855DA1" w:rsidRPr="001D373C" w:rsidRDefault="00855DA1" w:rsidP="006705D3">
            <w:pPr>
              <w:pBdr>
                <w:bottom w:val="single" w:sz="4" w:space="1" w:color="auto"/>
              </w:pBdr>
              <w:ind w:right="-7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เงินตรา</w:t>
            </w:r>
          </w:p>
          <w:p w14:paraId="227D15BF" w14:textId="77777777" w:rsidR="00855DA1" w:rsidRPr="001D373C" w:rsidRDefault="00855DA1" w:rsidP="006705D3">
            <w:pPr>
              <w:pBdr>
                <w:bottom w:val="single" w:sz="4" w:space="1" w:color="auto"/>
              </w:pBdr>
              <w:ind w:right="-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182" w:type="dxa"/>
            <w:vAlign w:val="bottom"/>
          </w:tcPr>
          <w:p w14:paraId="33B81488" w14:textId="77777777" w:rsidR="00855DA1" w:rsidRPr="001D373C" w:rsidRDefault="00855DA1" w:rsidP="006705D3">
            <w:pPr>
              <w:pBdr>
                <w:bottom w:val="single" w:sz="4" w:space="1" w:color="auto"/>
              </w:pBdr>
              <w:ind w:right="-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</w:tr>
      <w:tr w:rsidR="00855DA1" w:rsidRPr="006705D3" w14:paraId="510C1B03" w14:textId="77777777" w:rsidTr="00D24E91">
        <w:trPr>
          <w:trHeight w:val="87"/>
        </w:trPr>
        <w:tc>
          <w:tcPr>
            <w:tcW w:w="2160" w:type="dxa"/>
          </w:tcPr>
          <w:p w14:paraId="531C86B9" w14:textId="77777777" w:rsidR="00855DA1" w:rsidRPr="006705D3" w:rsidRDefault="00855DA1" w:rsidP="006705D3">
            <w:pPr>
              <w:ind w:right="-7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81" w:type="dxa"/>
            <w:vAlign w:val="bottom"/>
          </w:tcPr>
          <w:p w14:paraId="08693F54" w14:textId="77777777" w:rsidR="00855DA1" w:rsidRPr="006705D3" w:rsidRDefault="00855DA1" w:rsidP="006705D3">
            <w:pPr>
              <w:ind w:right="-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81" w:type="dxa"/>
            <w:vAlign w:val="bottom"/>
          </w:tcPr>
          <w:p w14:paraId="48AF1E01" w14:textId="77777777" w:rsidR="00855DA1" w:rsidRPr="006705D3" w:rsidRDefault="00855DA1" w:rsidP="006705D3">
            <w:pPr>
              <w:ind w:right="-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82" w:type="dxa"/>
            <w:vAlign w:val="bottom"/>
          </w:tcPr>
          <w:p w14:paraId="011EF7D1" w14:textId="77777777" w:rsidR="00855DA1" w:rsidRPr="006705D3" w:rsidRDefault="00855DA1" w:rsidP="006705D3">
            <w:pPr>
              <w:ind w:right="-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81" w:type="dxa"/>
            <w:vAlign w:val="bottom"/>
          </w:tcPr>
          <w:p w14:paraId="1C15AC2C" w14:textId="77777777" w:rsidR="00855DA1" w:rsidRPr="006705D3" w:rsidRDefault="00855DA1" w:rsidP="006705D3">
            <w:pPr>
              <w:ind w:right="-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81" w:type="dxa"/>
            <w:vAlign w:val="bottom"/>
          </w:tcPr>
          <w:p w14:paraId="067AE403" w14:textId="77777777" w:rsidR="00855DA1" w:rsidRPr="006705D3" w:rsidRDefault="00855DA1" w:rsidP="006705D3">
            <w:pPr>
              <w:ind w:right="-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82" w:type="dxa"/>
            <w:vAlign w:val="bottom"/>
          </w:tcPr>
          <w:p w14:paraId="338A05C5" w14:textId="77777777" w:rsidR="00855DA1" w:rsidRPr="006705D3" w:rsidRDefault="00855DA1" w:rsidP="006705D3">
            <w:pPr>
              <w:ind w:right="-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855DA1" w:rsidRPr="001D373C" w14:paraId="2DA50EA1" w14:textId="77777777" w:rsidTr="00D24E91">
        <w:trPr>
          <w:trHeight w:val="90"/>
        </w:trPr>
        <w:tc>
          <w:tcPr>
            <w:tcW w:w="2160" w:type="dxa"/>
          </w:tcPr>
          <w:p w14:paraId="58752C60" w14:textId="77777777" w:rsidR="00855DA1" w:rsidRPr="001D373C" w:rsidRDefault="00855DA1" w:rsidP="006705D3">
            <w:pPr>
              <w:ind w:right="-108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การรับอาวัลตั๋วเงิน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22343EC9" w14:textId="77777777" w:rsidR="00855DA1" w:rsidRPr="001D373C" w:rsidRDefault="007A662E" w:rsidP="006705D3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28,188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49596BAD" w14:textId="77777777" w:rsidR="00855DA1" w:rsidRPr="001D373C" w:rsidRDefault="00A97452" w:rsidP="006705D3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0684B0B4" w14:textId="77777777" w:rsidR="00855DA1" w:rsidRPr="001D373C" w:rsidRDefault="00A97452" w:rsidP="006705D3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28,188</w:t>
            </w:r>
          </w:p>
        </w:tc>
        <w:tc>
          <w:tcPr>
            <w:tcW w:w="1181" w:type="dxa"/>
            <w:vAlign w:val="bottom"/>
          </w:tcPr>
          <w:p w14:paraId="2B7BAF9A" w14:textId="77777777" w:rsidR="00855DA1" w:rsidRPr="001D373C" w:rsidRDefault="00855DA1" w:rsidP="006705D3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10</w:t>
            </w:r>
            <w:r w:rsidRPr="001D373C">
              <w:rPr>
                <w:rFonts w:ascii="Angsana New" w:hAnsi="Angsana New"/>
                <w:sz w:val="26"/>
                <w:szCs w:val="26"/>
                <w:lang w:val="en-US"/>
              </w:rPr>
              <w:t>6,303</w:t>
            </w:r>
          </w:p>
        </w:tc>
        <w:tc>
          <w:tcPr>
            <w:tcW w:w="1181" w:type="dxa"/>
            <w:vAlign w:val="bottom"/>
          </w:tcPr>
          <w:p w14:paraId="430C61FD" w14:textId="77777777" w:rsidR="00855DA1" w:rsidRPr="001D373C" w:rsidRDefault="00855DA1" w:rsidP="006705D3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1D373C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vAlign w:val="bottom"/>
          </w:tcPr>
          <w:p w14:paraId="4D1805D8" w14:textId="77777777" w:rsidR="00855DA1" w:rsidRPr="001D373C" w:rsidRDefault="00855DA1" w:rsidP="006705D3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1D373C">
              <w:rPr>
                <w:rFonts w:ascii="Angsana New" w:hAnsi="Angsana New"/>
                <w:sz w:val="26"/>
                <w:szCs w:val="26"/>
                <w:lang w:val="en-US"/>
              </w:rPr>
              <w:t>106,303</w:t>
            </w:r>
          </w:p>
        </w:tc>
      </w:tr>
      <w:tr w:rsidR="00855DA1" w:rsidRPr="001D373C" w14:paraId="7883A328" w14:textId="77777777" w:rsidTr="00D24E91">
        <w:trPr>
          <w:trHeight w:val="90"/>
        </w:trPr>
        <w:tc>
          <w:tcPr>
            <w:tcW w:w="2160" w:type="dxa"/>
          </w:tcPr>
          <w:p w14:paraId="302F0431" w14:textId="77777777" w:rsidR="00855DA1" w:rsidRPr="001D373C" w:rsidRDefault="00855DA1" w:rsidP="006705D3">
            <w:pPr>
              <w:ind w:left="162" w:right="-108" w:hanging="162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ภาระตามตั๋วแลกเงิน              ค่าสินค้าเข้าที่ยังไม่              ครบกำหนด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16C08D24" w14:textId="77777777" w:rsidR="00855DA1" w:rsidRPr="001D373C" w:rsidRDefault="007A662E" w:rsidP="006705D3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73F36089" w14:textId="77777777" w:rsidR="00855DA1" w:rsidRPr="00A97452" w:rsidRDefault="00A97452" w:rsidP="006705D3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165,339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5ACB6C64" w14:textId="77777777" w:rsidR="00855DA1" w:rsidRPr="00A97452" w:rsidRDefault="00A97452" w:rsidP="006705D3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165,339</w:t>
            </w:r>
          </w:p>
        </w:tc>
        <w:tc>
          <w:tcPr>
            <w:tcW w:w="1181" w:type="dxa"/>
            <w:vAlign w:val="bottom"/>
          </w:tcPr>
          <w:p w14:paraId="490A25A6" w14:textId="77777777" w:rsidR="00855DA1" w:rsidRPr="001D373C" w:rsidRDefault="00855DA1" w:rsidP="006705D3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1D373C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81" w:type="dxa"/>
            <w:vAlign w:val="bottom"/>
          </w:tcPr>
          <w:p w14:paraId="25532BAC" w14:textId="77777777" w:rsidR="00855DA1" w:rsidRPr="001D373C" w:rsidRDefault="00855DA1" w:rsidP="006705D3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1D373C">
              <w:rPr>
                <w:rFonts w:ascii="Angsana New" w:hAnsi="Angsana New"/>
                <w:sz w:val="26"/>
                <w:szCs w:val="26"/>
                <w:lang w:val="en-US"/>
              </w:rPr>
              <w:t>141,047</w:t>
            </w:r>
          </w:p>
        </w:tc>
        <w:tc>
          <w:tcPr>
            <w:tcW w:w="1182" w:type="dxa"/>
            <w:vAlign w:val="bottom"/>
          </w:tcPr>
          <w:p w14:paraId="02BF1B36" w14:textId="77777777" w:rsidR="00855DA1" w:rsidRPr="001D373C" w:rsidRDefault="00855DA1" w:rsidP="006705D3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1D373C">
              <w:rPr>
                <w:rFonts w:ascii="Angsana New" w:hAnsi="Angsana New"/>
                <w:sz w:val="26"/>
                <w:szCs w:val="26"/>
                <w:lang w:val="en-US"/>
              </w:rPr>
              <w:t>141,047</w:t>
            </w:r>
          </w:p>
        </w:tc>
      </w:tr>
      <w:tr w:rsidR="00855DA1" w:rsidRPr="001D373C" w14:paraId="235C3D62" w14:textId="77777777" w:rsidTr="00D24E91">
        <w:trPr>
          <w:trHeight w:val="90"/>
        </w:trPr>
        <w:tc>
          <w:tcPr>
            <w:tcW w:w="2160" w:type="dxa"/>
          </w:tcPr>
          <w:p w14:paraId="6D172CBE" w14:textId="77777777" w:rsidR="00855DA1" w:rsidRPr="001D373C" w:rsidRDefault="00855DA1" w:rsidP="006705D3">
            <w:pPr>
              <w:ind w:left="162" w:right="-108" w:hanging="162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เล็</w:t>
            </w:r>
            <w:r w:rsidRPr="001D373C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ต</w:t>
            </w: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เตอร์ออฟเครดิต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2D1C657E" w14:textId="77777777" w:rsidR="00855DA1" w:rsidRPr="001D373C" w:rsidRDefault="007A662E" w:rsidP="006705D3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9,901</w:t>
            </w:r>
          </w:p>
        </w:tc>
        <w:tc>
          <w:tcPr>
            <w:tcW w:w="1181" w:type="dxa"/>
            <w:shd w:val="clear" w:color="auto" w:fill="auto"/>
          </w:tcPr>
          <w:p w14:paraId="356E5EFA" w14:textId="77777777" w:rsidR="00855DA1" w:rsidRPr="00596FD7" w:rsidRDefault="00A97452" w:rsidP="006705D3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404,547</w:t>
            </w:r>
          </w:p>
        </w:tc>
        <w:tc>
          <w:tcPr>
            <w:tcW w:w="1182" w:type="dxa"/>
            <w:shd w:val="clear" w:color="auto" w:fill="auto"/>
          </w:tcPr>
          <w:p w14:paraId="663E6C3E" w14:textId="77777777" w:rsidR="00855DA1" w:rsidRPr="00596FD7" w:rsidRDefault="00A97452" w:rsidP="006705D3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414,448</w:t>
            </w:r>
          </w:p>
        </w:tc>
        <w:tc>
          <w:tcPr>
            <w:tcW w:w="1181" w:type="dxa"/>
            <w:vAlign w:val="bottom"/>
          </w:tcPr>
          <w:p w14:paraId="03CB750C" w14:textId="77777777" w:rsidR="00855DA1" w:rsidRPr="001D373C" w:rsidRDefault="00855DA1" w:rsidP="006705D3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1D373C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81" w:type="dxa"/>
            <w:vAlign w:val="bottom"/>
          </w:tcPr>
          <w:p w14:paraId="2F55FDC4" w14:textId="77777777" w:rsidR="00855DA1" w:rsidRPr="001D373C" w:rsidRDefault="00855DA1" w:rsidP="006705D3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1D373C">
              <w:rPr>
                <w:rFonts w:ascii="Angsana New" w:hAnsi="Angsana New"/>
                <w:sz w:val="26"/>
                <w:szCs w:val="26"/>
                <w:lang w:val="en-US"/>
              </w:rPr>
              <w:t>228,952</w:t>
            </w:r>
          </w:p>
        </w:tc>
        <w:tc>
          <w:tcPr>
            <w:tcW w:w="1182" w:type="dxa"/>
            <w:vAlign w:val="bottom"/>
          </w:tcPr>
          <w:p w14:paraId="10F508B8" w14:textId="77777777" w:rsidR="00855DA1" w:rsidRPr="001D373C" w:rsidRDefault="00855DA1" w:rsidP="006705D3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1D373C">
              <w:rPr>
                <w:rFonts w:ascii="Angsana New" w:hAnsi="Angsana New"/>
                <w:sz w:val="26"/>
                <w:szCs w:val="26"/>
                <w:lang w:val="en-US"/>
              </w:rPr>
              <w:t>228,952</w:t>
            </w:r>
          </w:p>
        </w:tc>
      </w:tr>
      <w:tr w:rsidR="00855DA1" w:rsidRPr="001D373C" w14:paraId="09D4CD20" w14:textId="77777777" w:rsidTr="00D24E91">
        <w:trPr>
          <w:trHeight w:val="90"/>
        </w:trPr>
        <w:tc>
          <w:tcPr>
            <w:tcW w:w="2160" w:type="dxa"/>
          </w:tcPr>
          <w:p w14:paraId="24AB9778" w14:textId="77777777" w:rsidR="00855DA1" w:rsidRPr="001D373C" w:rsidRDefault="00855DA1" w:rsidP="006705D3">
            <w:pPr>
              <w:ind w:left="162" w:right="-108" w:hanging="162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ภาระผูกพันอื่น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65DE9947" w14:textId="77777777" w:rsidR="00855DA1" w:rsidRPr="001D373C" w:rsidRDefault="00855DA1" w:rsidP="006705D3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27AB2BF6" w14:textId="77777777" w:rsidR="00855DA1" w:rsidRPr="001D373C" w:rsidRDefault="00855DA1" w:rsidP="006705D3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14:paraId="6CC236CF" w14:textId="77777777" w:rsidR="00855DA1" w:rsidRPr="001D373C" w:rsidRDefault="00855DA1" w:rsidP="006705D3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81" w:type="dxa"/>
            <w:vAlign w:val="bottom"/>
          </w:tcPr>
          <w:p w14:paraId="71BD971C" w14:textId="77777777" w:rsidR="00855DA1" w:rsidRPr="001D373C" w:rsidRDefault="00855DA1" w:rsidP="006705D3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81" w:type="dxa"/>
            <w:vAlign w:val="bottom"/>
          </w:tcPr>
          <w:p w14:paraId="115B0D61" w14:textId="77777777" w:rsidR="00855DA1" w:rsidRPr="001D373C" w:rsidRDefault="00855DA1" w:rsidP="006705D3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82" w:type="dxa"/>
            <w:vAlign w:val="bottom"/>
          </w:tcPr>
          <w:p w14:paraId="6D1CED9F" w14:textId="77777777" w:rsidR="00855DA1" w:rsidRPr="001D373C" w:rsidRDefault="00855DA1" w:rsidP="006705D3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</w:tr>
      <w:tr w:rsidR="00855DA1" w:rsidRPr="001D373C" w14:paraId="33AECD47" w14:textId="77777777" w:rsidTr="00D24E91">
        <w:trPr>
          <w:trHeight w:val="90"/>
        </w:trPr>
        <w:tc>
          <w:tcPr>
            <w:tcW w:w="2160" w:type="dxa"/>
            <w:vAlign w:val="bottom"/>
          </w:tcPr>
          <w:p w14:paraId="43CDE884" w14:textId="77777777" w:rsidR="00855DA1" w:rsidRPr="001D373C" w:rsidRDefault="00855DA1" w:rsidP="006705D3">
            <w:pPr>
              <w:tabs>
                <w:tab w:val="left" w:pos="523"/>
              </w:tabs>
              <w:ind w:left="347" w:right="-108" w:hanging="180"/>
              <w:jc w:val="both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-</w:t>
            </w:r>
            <w:r w:rsidRPr="001D373C">
              <w:rPr>
                <w:rFonts w:ascii="Angsana New" w:hAnsi="Angsana New"/>
                <w:sz w:val="26"/>
                <w:szCs w:val="26"/>
                <w:cs/>
                <w:lang w:val="en-US"/>
              </w:rPr>
              <w:tab/>
            </w: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วงเงินเบิกเกินบัญชีที่</w:t>
            </w:r>
            <w:r w:rsidRPr="001D373C">
              <w:rPr>
                <w:rFonts w:ascii="Angsana New" w:hAnsi="Angsana New"/>
                <w:sz w:val="26"/>
                <w:szCs w:val="26"/>
                <w:cs/>
              </w:rPr>
              <w:tab/>
            </w: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ลูกค้ายังไม่ได้เบิก</w:t>
            </w:r>
            <w:r w:rsidRPr="001D373C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ใช้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4D5DEA04" w14:textId="77777777" w:rsidR="00855DA1" w:rsidRPr="001D373C" w:rsidRDefault="007A662E" w:rsidP="006705D3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4,931,974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26E78208" w14:textId="77777777" w:rsidR="00855DA1" w:rsidRPr="001D373C" w:rsidRDefault="00A97452" w:rsidP="006705D3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1A7439EF" w14:textId="77777777" w:rsidR="00855DA1" w:rsidRPr="001D373C" w:rsidRDefault="00A97452" w:rsidP="006705D3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4,931,974</w:t>
            </w:r>
          </w:p>
        </w:tc>
        <w:tc>
          <w:tcPr>
            <w:tcW w:w="1181" w:type="dxa"/>
            <w:vAlign w:val="bottom"/>
          </w:tcPr>
          <w:p w14:paraId="77DF552C" w14:textId="77777777" w:rsidR="00855DA1" w:rsidRPr="001D373C" w:rsidRDefault="00855DA1" w:rsidP="006705D3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1D373C">
              <w:rPr>
                <w:rFonts w:ascii="Angsana New" w:hAnsi="Angsana New"/>
                <w:sz w:val="26"/>
                <w:szCs w:val="26"/>
                <w:lang w:val="en-US"/>
              </w:rPr>
              <w:t>4,737,470</w:t>
            </w:r>
          </w:p>
        </w:tc>
        <w:tc>
          <w:tcPr>
            <w:tcW w:w="1181" w:type="dxa"/>
            <w:vAlign w:val="bottom"/>
          </w:tcPr>
          <w:p w14:paraId="4DD36089" w14:textId="77777777" w:rsidR="00855DA1" w:rsidRPr="001D373C" w:rsidRDefault="00855DA1" w:rsidP="006705D3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1D373C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vAlign w:val="bottom"/>
          </w:tcPr>
          <w:p w14:paraId="412B42CF" w14:textId="77777777" w:rsidR="00855DA1" w:rsidRPr="001D373C" w:rsidRDefault="00855DA1" w:rsidP="006705D3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1D373C">
              <w:rPr>
                <w:rFonts w:ascii="Angsana New" w:hAnsi="Angsana New"/>
                <w:sz w:val="26"/>
                <w:szCs w:val="26"/>
                <w:lang w:val="en-US"/>
              </w:rPr>
              <w:t>4,737,470</w:t>
            </w:r>
          </w:p>
        </w:tc>
      </w:tr>
      <w:tr w:rsidR="00855DA1" w:rsidRPr="001D373C" w14:paraId="36439CD3" w14:textId="77777777" w:rsidTr="00D24E91">
        <w:trPr>
          <w:trHeight w:val="90"/>
        </w:trPr>
        <w:tc>
          <w:tcPr>
            <w:tcW w:w="2160" w:type="dxa"/>
          </w:tcPr>
          <w:p w14:paraId="5405DA9C" w14:textId="77777777" w:rsidR="00855DA1" w:rsidRPr="001D373C" w:rsidRDefault="00855DA1" w:rsidP="006705D3">
            <w:pPr>
              <w:tabs>
                <w:tab w:val="left" w:pos="461"/>
              </w:tabs>
              <w:ind w:left="347" w:right="-108" w:hanging="180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  <w:r w:rsidRPr="001D373C">
              <w:rPr>
                <w:rFonts w:ascii="Angsana New" w:hAnsi="Angsana New"/>
                <w:sz w:val="26"/>
                <w:szCs w:val="26"/>
                <w:cs/>
              </w:rPr>
              <w:tab/>
            </w: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การค้ำประกันอื่น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7FA066E3" w14:textId="77777777" w:rsidR="00855DA1" w:rsidRPr="001D373C" w:rsidRDefault="007A662E" w:rsidP="006705D3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6,070,256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479818F6" w14:textId="77777777" w:rsidR="00855DA1" w:rsidRPr="001D373C" w:rsidRDefault="00A97452" w:rsidP="006705D3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18,672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31027101" w14:textId="77777777" w:rsidR="00855DA1" w:rsidRPr="001D373C" w:rsidRDefault="00A97452" w:rsidP="006705D3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6,088,928</w:t>
            </w:r>
          </w:p>
        </w:tc>
        <w:tc>
          <w:tcPr>
            <w:tcW w:w="1181" w:type="dxa"/>
            <w:vAlign w:val="bottom"/>
          </w:tcPr>
          <w:p w14:paraId="45B612D2" w14:textId="77777777" w:rsidR="00855DA1" w:rsidRPr="001D373C" w:rsidRDefault="00855DA1" w:rsidP="006705D3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1D373C">
              <w:rPr>
                <w:rFonts w:ascii="Angsana New" w:hAnsi="Angsana New"/>
                <w:sz w:val="26"/>
                <w:szCs w:val="26"/>
                <w:lang w:val="en-US"/>
              </w:rPr>
              <w:t>5,215,523</w:t>
            </w:r>
          </w:p>
        </w:tc>
        <w:tc>
          <w:tcPr>
            <w:tcW w:w="1181" w:type="dxa"/>
            <w:vAlign w:val="bottom"/>
          </w:tcPr>
          <w:p w14:paraId="74FCEBDC" w14:textId="77777777" w:rsidR="00855DA1" w:rsidRPr="001D373C" w:rsidRDefault="00855DA1" w:rsidP="006705D3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1D373C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vAlign w:val="bottom"/>
          </w:tcPr>
          <w:p w14:paraId="25F15481" w14:textId="77777777" w:rsidR="00855DA1" w:rsidRPr="001D373C" w:rsidRDefault="00855DA1" w:rsidP="006705D3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1D373C">
              <w:rPr>
                <w:rFonts w:ascii="Angsana New" w:hAnsi="Angsana New"/>
                <w:sz w:val="26"/>
                <w:szCs w:val="26"/>
                <w:lang w:val="en-US"/>
              </w:rPr>
              <w:t>5,215,523</w:t>
            </w:r>
          </w:p>
        </w:tc>
      </w:tr>
      <w:tr w:rsidR="00855DA1" w:rsidRPr="001D373C" w14:paraId="5003EAA9" w14:textId="77777777" w:rsidTr="00D24E91">
        <w:trPr>
          <w:trHeight w:val="90"/>
        </w:trPr>
        <w:tc>
          <w:tcPr>
            <w:tcW w:w="2160" w:type="dxa"/>
            <w:vAlign w:val="bottom"/>
          </w:tcPr>
          <w:p w14:paraId="5AE41AD3" w14:textId="77777777" w:rsidR="00855DA1" w:rsidRPr="001D373C" w:rsidRDefault="00855DA1" w:rsidP="006705D3">
            <w:pPr>
              <w:tabs>
                <w:tab w:val="left" w:pos="461"/>
              </w:tabs>
              <w:ind w:left="347" w:right="-108" w:hanging="180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  <w:r w:rsidRPr="001D373C">
              <w:rPr>
                <w:rFonts w:ascii="Angsana New" w:hAnsi="Angsana New"/>
                <w:sz w:val="26"/>
                <w:szCs w:val="26"/>
                <w:cs/>
              </w:rPr>
              <w:tab/>
            </w: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อื่น ๆ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7BE5F820" w14:textId="77777777" w:rsidR="00855DA1" w:rsidRPr="001D373C" w:rsidRDefault="00A97452" w:rsidP="006705D3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29,178,178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406CDDE9" w14:textId="77777777" w:rsidR="00855DA1" w:rsidRPr="001D373C" w:rsidRDefault="00A97452" w:rsidP="006705D3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2B89F7E8" w14:textId="77777777" w:rsidR="00855DA1" w:rsidRPr="001D373C" w:rsidRDefault="00A97452" w:rsidP="006705D3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29,178,178</w:t>
            </w:r>
          </w:p>
        </w:tc>
        <w:tc>
          <w:tcPr>
            <w:tcW w:w="1181" w:type="dxa"/>
            <w:vAlign w:val="bottom"/>
          </w:tcPr>
          <w:p w14:paraId="66F844F6" w14:textId="77777777" w:rsidR="00855DA1" w:rsidRPr="001D373C" w:rsidRDefault="00855DA1" w:rsidP="006705D3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1D373C">
              <w:rPr>
                <w:rFonts w:ascii="Angsana New" w:hAnsi="Angsana New"/>
                <w:sz w:val="26"/>
                <w:szCs w:val="26"/>
                <w:lang w:val="en-US"/>
              </w:rPr>
              <w:t>30,357,558</w:t>
            </w:r>
          </w:p>
        </w:tc>
        <w:tc>
          <w:tcPr>
            <w:tcW w:w="1181" w:type="dxa"/>
            <w:vAlign w:val="bottom"/>
          </w:tcPr>
          <w:p w14:paraId="5D7A8EB9" w14:textId="77777777" w:rsidR="00855DA1" w:rsidRPr="001D373C" w:rsidRDefault="00855DA1" w:rsidP="006705D3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1D373C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vAlign w:val="bottom"/>
          </w:tcPr>
          <w:p w14:paraId="41C224A0" w14:textId="77777777" w:rsidR="00855DA1" w:rsidRPr="001D373C" w:rsidRDefault="00855DA1" w:rsidP="006705D3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1D373C">
              <w:rPr>
                <w:rFonts w:ascii="Angsana New" w:hAnsi="Angsana New"/>
                <w:sz w:val="26"/>
                <w:szCs w:val="26"/>
                <w:lang w:val="en-US"/>
              </w:rPr>
              <w:t>30,357,558</w:t>
            </w:r>
          </w:p>
        </w:tc>
      </w:tr>
      <w:tr w:rsidR="00855DA1" w:rsidRPr="001D373C" w14:paraId="07275F7D" w14:textId="77777777" w:rsidTr="00D24E91">
        <w:tc>
          <w:tcPr>
            <w:tcW w:w="2160" w:type="dxa"/>
          </w:tcPr>
          <w:p w14:paraId="414E3BBF" w14:textId="77777777" w:rsidR="00855DA1" w:rsidRPr="001D373C" w:rsidRDefault="00855DA1" w:rsidP="006705D3">
            <w:pPr>
              <w:ind w:right="-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7156ECDE" w14:textId="77777777" w:rsidR="00855DA1" w:rsidRPr="001D373C" w:rsidRDefault="00A97452" w:rsidP="006705D3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40,218,497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2ECA02BA" w14:textId="77777777" w:rsidR="00855DA1" w:rsidRPr="001D373C" w:rsidRDefault="00A97452" w:rsidP="006705D3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588,558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16D759A3" w14:textId="77777777" w:rsidR="00855DA1" w:rsidRPr="001D373C" w:rsidRDefault="00A97452" w:rsidP="006705D3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40,807,055</w:t>
            </w:r>
          </w:p>
        </w:tc>
        <w:tc>
          <w:tcPr>
            <w:tcW w:w="1181" w:type="dxa"/>
            <w:vAlign w:val="bottom"/>
          </w:tcPr>
          <w:p w14:paraId="5E96814E" w14:textId="77777777" w:rsidR="00855DA1" w:rsidRPr="001D373C" w:rsidRDefault="00855DA1" w:rsidP="006705D3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1D373C">
              <w:rPr>
                <w:rFonts w:ascii="Angsana New" w:hAnsi="Angsana New"/>
                <w:sz w:val="26"/>
                <w:szCs w:val="26"/>
                <w:lang w:val="en-US"/>
              </w:rPr>
              <w:t>40,416,854</w:t>
            </w:r>
          </w:p>
        </w:tc>
        <w:tc>
          <w:tcPr>
            <w:tcW w:w="1181" w:type="dxa"/>
            <w:vAlign w:val="bottom"/>
          </w:tcPr>
          <w:p w14:paraId="4EEB64ED" w14:textId="77777777" w:rsidR="00855DA1" w:rsidRPr="001D373C" w:rsidRDefault="00855DA1" w:rsidP="006705D3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369</w:t>
            </w:r>
            <w:r w:rsidRPr="001D373C">
              <w:rPr>
                <w:rFonts w:ascii="Angsana New" w:hAnsi="Angsana New"/>
                <w:sz w:val="26"/>
                <w:szCs w:val="26"/>
                <w:lang w:val="en-US"/>
              </w:rPr>
              <w:t>,999</w:t>
            </w:r>
          </w:p>
        </w:tc>
        <w:tc>
          <w:tcPr>
            <w:tcW w:w="1182" w:type="dxa"/>
            <w:vAlign w:val="bottom"/>
          </w:tcPr>
          <w:p w14:paraId="378BBEE6" w14:textId="77777777" w:rsidR="00855DA1" w:rsidRPr="001D373C" w:rsidRDefault="00855DA1" w:rsidP="006705D3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1D373C">
              <w:rPr>
                <w:rFonts w:ascii="Angsana New" w:hAnsi="Angsana New"/>
                <w:sz w:val="26"/>
                <w:szCs w:val="26"/>
                <w:lang w:val="en-US"/>
              </w:rPr>
              <w:t>40,786,853</w:t>
            </w:r>
          </w:p>
        </w:tc>
      </w:tr>
    </w:tbl>
    <w:p w14:paraId="0C870166" w14:textId="77777777" w:rsidR="00D24E91" w:rsidRDefault="00D24E91" w:rsidP="006705D3">
      <w:pPr>
        <w:tabs>
          <w:tab w:val="left" w:pos="1440"/>
        </w:tabs>
        <w:spacing w:before="240" w:after="120"/>
        <w:ind w:left="544" w:hanging="544"/>
        <w:jc w:val="thaiDistribute"/>
        <w:rPr>
          <w:rFonts w:ascii="Angsana New" w:hAnsi="Angsana New"/>
          <w:b/>
          <w:bCs/>
          <w:sz w:val="32"/>
          <w:szCs w:val="32"/>
          <w:lang w:val="en-US"/>
        </w:rPr>
      </w:pPr>
    </w:p>
    <w:p w14:paraId="324D685E" w14:textId="77777777" w:rsidR="00D24E91" w:rsidRDefault="00D24E91">
      <w:pPr>
        <w:rPr>
          <w:rFonts w:ascii="Angsana New" w:hAnsi="Angsana New"/>
          <w:b/>
          <w:bCs/>
          <w:sz w:val="32"/>
          <w:szCs w:val="32"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br w:type="page"/>
      </w:r>
    </w:p>
    <w:p w14:paraId="5EA9AE78" w14:textId="77777777" w:rsidR="008A73B8" w:rsidRPr="00710B9A" w:rsidRDefault="00370E5D" w:rsidP="0079707C">
      <w:pPr>
        <w:tabs>
          <w:tab w:val="left" w:pos="1440"/>
        </w:tabs>
        <w:spacing w:before="80" w:after="80" w:line="396" w:lineRule="exact"/>
        <w:ind w:left="544" w:hanging="544"/>
        <w:jc w:val="thaiDistribute"/>
        <w:rPr>
          <w:rFonts w:ascii="Angsana New" w:hAnsi="Angsana New"/>
          <w:b/>
          <w:bCs/>
          <w:sz w:val="32"/>
          <w:szCs w:val="32"/>
          <w:cs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lastRenderedPageBreak/>
        <w:t>40</w:t>
      </w:r>
      <w:r w:rsidR="008A73B8" w:rsidRPr="00710B9A">
        <w:rPr>
          <w:rFonts w:ascii="Angsana New" w:hAnsi="Angsana New" w:hint="cs"/>
          <w:b/>
          <w:bCs/>
          <w:sz w:val="32"/>
          <w:szCs w:val="32"/>
          <w:lang w:val="en-US"/>
        </w:rPr>
        <w:t>.2</w:t>
      </w:r>
      <w:r w:rsidR="008A73B8"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  <w:t>ภาระผูกพันตามสัญญาระยะยาว</w:t>
      </w:r>
      <w:r w:rsidR="008A73B8"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</w:r>
    </w:p>
    <w:p w14:paraId="2E972702" w14:textId="77777777" w:rsidR="00855DA1" w:rsidRPr="001D373C" w:rsidRDefault="00855DA1" w:rsidP="0079707C">
      <w:pPr>
        <w:spacing w:before="80" w:after="80" w:line="396" w:lineRule="exact"/>
        <w:ind w:left="1080" w:hanging="547"/>
        <w:jc w:val="thaiDistribute"/>
        <w:rPr>
          <w:rFonts w:ascii="Angsana New" w:hAnsi="Angsana New"/>
          <w:sz w:val="32"/>
          <w:szCs w:val="32"/>
          <w:cs/>
        </w:rPr>
      </w:pPr>
      <w:r w:rsidRPr="001D373C">
        <w:rPr>
          <w:rFonts w:ascii="Angsana New" w:hAnsi="Angsana New" w:hint="cs"/>
          <w:sz w:val="32"/>
          <w:szCs w:val="32"/>
          <w:cs/>
        </w:rPr>
        <w:t>(ก)</w:t>
      </w:r>
      <w:r w:rsidRPr="001D373C">
        <w:rPr>
          <w:rFonts w:ascii="Angsana New" w:hAnsi="Angsana New" w:hint="cs"/>
          <w:sz w:val="32"/>
          <w:szCs w:val="32"/>
          <w:cs/>
        </w:rPr>
        <w:tab/>
        <w:t xml:space="preserve">ธนาคารฯมีภาระผูกพันตามสัญญาบริการกับบริษัทหลายแห่ง ซึ่งมีอายุตามสัญญาคงเหลือ </w:t>
      </w:r>
      <w:r>
        <w:rPr>
          <w:rFonts w:ascii="Angsana New" w:hAnsi="Angsana New"/>
          <w:sz w:val="32"/>
          <w:szCs w:val="32"/>
          <w:lang w:val="en-US"/>
        </w:rPr>
        <w:t>1</w:t>
      </w:r>
      <w:r w:rsidRPr="001D373C">
        <w:rPr>
          <w:rFonts w:ascii="Angsana New" w:hAnsi="Angsana New" w:hint="cs"/>
          <w:sz w:val="32"/>
          <w:szCs w:val="32"/>
          <w:cs/>
        </w:rPr>
        <w:t xml:space="preserve"> </w:t>
      </w:r>
      <w:r w:rsidRPr="001D373C">
        <w:rPr>
          <w:rFonts w:ascii="Angsana New" w:hAnsi="Angsana New"/>
          <w:sz w:val="32"/>
          <w:szCs w:val="32"/>
          <w:lang w:val="en-US"/>
        </w:rPr>
        <w:t>-</w:t>
      </w:r>
      <w:r w:rsidRPr="001D373C">
        <w:rPr>
          <w:rFonts w:ascii="Angsana New" w:hAnsi="Angsana New" w:hint="cs"/>
          <w:sz w:val="32"/>
          <w:szCs w:val="32"/>
          <w:cs/>
        </w:rPr>
        <w:t xml:space="preserve"> </w:t>
      </w:r>
      <w:r w:rsidRPr="001D373C">
        <w:rPr>
          <w:rFonts w:ascii="Angsana New" w:hAnsi="Angsana New"/>
          <w:sz w:val="32"/>
          <w:szCs w:val="32"/>
          <w:lang w:val="en-US"/>
        </w:rPr>
        <w:t>5</w:t>
      </w:r>
      <w:r w:rsidRPr="001D373C">
        <w:rPr>
          <w:rFonts w:ascii="Angsana New" w:hAnsi="Angsana New"/>
          <w:sz w:val="32"/>
          <w:szCs w:val="32"/>
          <w:cs/>
        </w:rPr>
        <w:t xml:space="preserve"> </w:t>
      </w:r>
      <w:r w:rsidRPr="001D373C">
        <w:rPr>
          <w:rFonts w:ascii="Angsana New" w:hAnsi="Angsana New" w:hint="cs"/>
          <w:sz w:val="32"/>
          <w:szCs w:val="32"/>
          <w:cs/>
        </w:rPr>
        <w:t xml:space="preserve">ปี       </w:t>
      </w:r>
      <w:r w:rsidRPr="003D4A22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Pr="003D4A22">
        <w:rPr>
          <w:rFonts w:ascii="Angsana New" w:hAnsi="Angsana New"/>
          <w:color w:val="000000"/>
          <w:sz w:val="32"/>
          <w:szCs w:val="32"/>
          <w:lang w:val="en-US"/>
        </w:rPr>
        <w:t>31</w:t>
      </w:r>
      <w:r w:rsidRPr="003D4A22">
        <w:rPr>
          <w:rFonts w:ascii="Angsana New" w:hAnsi="Angsana New" w:hint="cs"/>
          <w:color w:val="000000"/>
          <w:sz w:val="32"/>
          <w:szCs w:val="32"/>
          <w:cs/>
          <w:lang w:val="en-US"/>
        </w:rPr>
        <w:t xml:space="preserve"> </w:t>
      </w:r>
      <w:r w:rsidRPr="003D4A22">
        <w:rPr>
          <w:rFonts w:ascii="Angsana New" w:hAnsi="Angsana New" w:hint="cs"/>
          <w:color w:val="000000"/>
          <w:sz w:val="32"/>
          <w:szCs w:val="32"/>
          <w:cs/>
        </w:rPr>
        <w:t xml:space="preserve">ธันวาคม </w:t>
      </w:r>
      <w:r w:rsidRPr="003D4A22">
        <w:rPr>
          <w:rFonts w:ascii="Angsana New" w:hAnsi="Angsana New"/>
          <w:color w:val="000000"/>
          <w:sz w:val="32"/>
          <w:szCs w:val="32"/>
          <w:lang w:val="en-US"/>
        </w:rPr>
        <w:t>2564</w:t>
      </w:r>
      <w:r w:rsidRPr="003D4A22">
        <w:rPr>
          <w:rFonts w:ascii="Angsana New" w:hAnsi="Angsana New" w:hint="cs"/>
          <w:color w:val="000000"/>
          <w:sz w:val="32"/>
          <w:szCs w:val="32"/>
          <w:cs/>
        </w:rPr>
        <w:t xml:space="preserve"> และ </w:t>
      </w:r>
      <w:r w:rsidRPr="003D4A22">
        <w:rPr>
          <w:rFonts w:ascii="Angsana New" w:hAnsi="Angsana New"/>
          <w:color w:val="000000"/>
          <w:sz w:val="32"/>
          <w:szCs w:val="32"/>
          <w:lang w:val="en-US"/>
        </w:rPr>
        <w:t>2563</w:t>
      </w:r>
      <w:r w:rsidRPr="003D4A22">
        <w:rPr>
          <w:rFonts w:ascii="Angsana New" w:hAnsi="Angsana New" w:hint="cs"/>
          <w:color w:val="000000"/>
          <w:sz w:val="32"/>
          <w:szCs w:val="32"/>
          <w:cs/>
          <w:lang w:val="en-US"/>
        </w:rPr>
        <w:t xml:space="preserve"> </w:t>
      </w:r>
      <w:r w:rsidRPr="003D4A22">
        <w:rPr>
          <w:rFonts w:ascii="Angsana New" w:hAnsi="Angsana New" w:hint="cs"/>
          <w:sz w:val="32"/>
          <w:szCs w:val="32"/>
          <w:cs/>
        </w:rPr>
        <w:t>คงเหลือจำนวนที่ธนาคารฯจะต้องจ่ายภายใต้สัญญาดังกล่าวอีก</w:t>
      </w:r>
      <w:r w:rsidRPr="001D373C">
        <w:rPr>
          <w:rFonts w:ascii="Angsana New" w:hAnsi="Angsana New" w:hint="cs"/>
          <w:sz w:val="32"/>
          <w:szCs w:val="32"/>
          <w:cs/>
        </w:rPr>
        <w:t>จำนวน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="00A97452">
        <w:rPr>
          <w:rFonts w:ascii="Angsana New" w:hAnsi="Angsana New"/>
          <w:sz w:val="32"/>
          <w:szCs w:val="32"/>
          <w:lang w:val="en-US"/>
        </w:rPr>
        <w:t>129</w:t>
      </w:r>
      <w:r>
        <w:rPr>
          <w:rFonts w:ascii="Angsana New" w:hAnsi="Angsana New"/>
          <w:sz w:val="32"/>
          <w:szCs w:val="32"/>
          <w:lang w:val="en-US"/>
        </w:rPr>
        <w:t xml:space="preserve"> </w:t>
      </w:r>
      <w:r w:rsidRPr="001D373C">
        <w:rPr>
          <w:rFonts w:ascii="Angsana New" w:hAnsi="Angsana New" w:hint="cs"/>
          <w:sz w:val="32"/>
          <w:szCs w:val="32"/>
          <w:cs/>
        </w:rPr>
        <w:t xml:space="preserve">ล้านบาท และ </w:t>
      </w:r>
      <w:r w:rsidRPr="001D373C">
        <w:rPr>
          <w:rFonts w:ascii="Angsana New" w:hAnsi="Angsana New"/>
          <w:sz w:val="32"/>
          <w:szCs w:val="32"/>
          <w:lang w:val="en-US"/>
        </w:rPr>
        <w:t>165</w:t>
      </w:r>
      <w:r w:rsidRPr="001D373C">
        <w:rPr>
          <w:rFonts w:ascii="Angsana New" w:hAnsi="Angsana New" w:hint="cs"/>
          <w:sz w:val="32"/>
          <w:szCs w:val="32"/>
          <w:cs/>
        </w:rPr>
        <w:t xml:space="preserve"> ล้านบาท ตามลำดับ</w:t>
      </w:r>
    </w:p>
    <w:p w14:paraId="77C04367" w14:textId="77777777" w:rsidR="00855DA1" w:rsidRPr="001D373C" w:rsidRDefault="00855DA1" w:rsidP="0079707C">
      <w:pPr>
        <w:spacing w:before="80" w:after="80" w:line="396" w:lineRule="exact"/>
        <w:ind w:left="1080" w:hanging="547"/>
        <w:jc w:val="thaiDistribute"/>
        <w:rPr>
          <w:rFonts w:ascii="Angsana New" w:hAnsi="Angsana New"/>
          <w:sz w:val="32"/>
          <w:szCs w:val="32"/>
          <w:lang w:val="en-US"/>
        </w:rPr>
      </w:pPr>
      <w:r w:rsidRPr="001D373C">
        <w:rPr>
          <w:rFonts w:ascii="Angsana New" w:hAnsi="Angsana New" w:hint="cs"/>
          <w:sz w:val="32"/>
          <w:szCs w:val="32"/>
          <w:cs/>
        </w:rPr>
        <w:t>(ข)</w:t>
      </w:r>
      <w:r w:rsidRPr="001D373C">
        <w:rPr>
          <w:rFonts w:ascii="Angsana New" w:hAnsi="Angsana New" w:hint="cs"/>
          <w:sz w:val="32"/>
          <w:szCs w:val="32"/>
          <w:cs/>
        </w:rPr>
        <w:tab/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ธนาคารฯมีภาระผูกพันตามสัญญาจ้างที่ปรึกษาเพื่อติดตั้งและพัฒนาระบบคอมพิวเตอร์กับบริษัท  </w:t>
      </w:r>
      <w:r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หลายแห่ง ณ วันที่ </w:t>
      </w:r>
      <w:r w:rsidRPr="003D4A22">
        <w:rPr>
          <w:rFonts w:ascii="Angsana New" w:hAnsi="Angsana New"/>
          <w:color w:val="000000"/>
          <w:sz w:val="32"/>
          <w:szCs w:val="32"/>
          <w:lang w:val="en-US"/>
        </w:rPr>
        <w:t>31</w:t>
      </w:r>
      <w:r w:rsidRPr="003D4A22">
        <w:rPr>
          <w:rFonts w:ascii="Angsana New" w:hAnsi="Angsana New" w:hint="cs"/>
          <w:color w:val="000000"/>
          <w:sz w:val="32"/>
          <w:szCs w:val="32"/>
          <w:cs/>
          <w:lang w:val="en-US"/>
        </w:rPr>
        <w:t xml:space="preserve"> </w:t>
      </w:r>
      <w:r w:rsidRPr="003D4A22">
        <w:rPr>
          <w:rFonts w:ascii="Angsana New" w:hAnsi="Angsana New" w:hint="cs"/>
          <w:color w:val="000000"/>
          <w:sz w:val="32"/>
          <w:szCs w:val="32"/>
          <w:cs/>
        </w:rPr>
        <w:t xml:space="preserve">ธันวาคม </w:t>
      </w:r>
      <w:r w:rsidRPr="003D4A22">
        <w:rPr>
          <w:rFonts w:ascii="Angsana New" w:hAnsi="Angsana New"/>
          <w:color w:val="000000"/>
          <w:sz w:val="32"/>
          <w:szCs w:val="32"/>
          <w:lang w:val="en-US"/>
        </w:rPr>
        <w:t>2564</w:t>
      </w:r>
      <w:r w:rsidRPr="003D4A22">
        <w:rPr>
          <w:rFonts w:ascii="Angsana New" w:hAnsi="Angsana New" w:hint="cs"/>
          <w:color w:val="000000"/>
          <w:sz w:val="32"/>
          <w:szCs w:val="32"/>
          <w:cs/>
        </w:rPr>
        <w:t xml:space="preserve"> และ </w:t>
      </w:r>
      <w:r w:rsidRPr="003D4A22">
        <w:rPr>
          <w:rFonts w:ascii="Angsana New" w:hAnsi="Angsana New"/>
          <w:color w:val="000000"/>
          <w:sz w:val="32"/>
          <w:szCs w:val="32"/>
          <w:lang w:val="en-US"/>
        </w:rPr>
        <w:t>2563</w:t>
      </w:r>
      <w:r w:rsidRPr="003D4A22">
        <w:rPr>
          <w:rFonts w:ascii="Angsana New" w:hAnsi="Angsana New" w:hint="cs"/>
          <w:color w:val="000000"/>
          <w:sz w:val="32"/>
          <w:szCs w:val="32"/>
          <w:cs/>
          <w:lang w:val="en-US"/>
        </w:rPr>
        <w:t xml:space="preserve"> </w:t>
      </w:r>
      <w:r w:rsidRPr="003D4A22">
        <w:rPr>
          <w:rFonts w:ascii="Angsana New" w:hAnsi="Angsana New" w:hint="cs"/>
          <w:sz w:val="32"/>
          <w:szCs w:val="32"/>
          <w:cs/>
          <w:lang w:val="en-US"/>
        </w:rPr>
        <w:t>คงเหลือ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>จำนวนที่ธนาคารฯจะต้องจ่ายภายใต้สัญญาดังกล่าวอีกจำนวน</w:t>
      </w:r>
      <w:r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A97452">
        <w:rPr>
          <w:rFonts w:ascii="Angsana New" w:hAnsi="Angsana New"/>
          <w:sz w:val="32"/>
          <w:szCs w:val="32"/>
          <w:lang w:val="en-US"/>
        </w:rPr>
        <w:t>57</w:t>
      </w:r>
      <w:r>
        <w:rPr>
          <w:rFonts w:ascii="Angsana New" w:hAnsi="Angsana New"/>
          <w:sz w:val="32"/>
          <w:szCs w:val="32"/>
          <w:lang w:val="en-US"/>
        </w:rPr>
        <w:t xml:space="preserve"> 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ล้านบาท และ </w:t>
      </w:r>
      <w:r w:rsidRPr="001D373C">
        <w:rPr>
          <w:rFonts w:ascii="Angsana New" w:hAnsi="Angsana New" w:hint="cs"/>
          <w:sz w:val="32"/>
          <w:szCs w:val="32"/>
          <w:lang w:val="en-US"/>
        </w:rPr>
        <w:t>1</w:t>
      </w:r>
      <w:r w:rsidRPr="001D373C">
        <w:rPr>
          <w:rFonts w:ascii="Angsana New" w:hAnsi="Angsana New"/>
          <w:sz w:val="32"/>
          <w:szCs w:val="32"/>
          <w:lang w:val="en-US"/>
        </w:rPr>
        <w:t>6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ล้านบาท ตามลำดับ</w:t>
      </w:r>
    </w:p>
    <w:p w14:paraId="25E6B1CB" w14:textId="77777777" w:rsidR="00855DA1" w:rsidRPr="001D373C" w:rsidRDefault="00855DA1" w:rsidP="0079707C">
      <w:pPr>
        <w:spacing w:before="80" w:after="80" w:line="396" w:lineRule="exact"/>
        <w:ind w:left="1080" w:hanging="547"/>
        <w:jc w:val="thaiDistribute"/>
        <w:rPr>
          <w:rFonts w:ascii="Angsana New" w:hAnsi="Angsana New"/>
          <w:sz w:val="32"/>
          <w:szCs w:val="32"/>
          <w:lang w:val="en-US"/>
        </w:rPr>
      </w:pPr>
      <w:r w:rsidRPr="003D4A22">
        <w:rPr>
          <w:rFonts w:ascii="Angsana New" w:hAnsi="Angsana New" w:hint="cs"/>
          <w:sz w:val="32"/>
          <w:szCs w:val="32"/>
          <w:lang w:val="en-US"/>
        </w:rPr>
        <w:t>(</w:t>
      </w:r>
      <w:r w:rsidRPr="003D4A22">
        <w:rPr>
          <w:rFonts w:ascii="Angsana New" w:hAnsi="Angsana New" w:hint="cs"/>
          <w:sz w:val="32"/>
          <w:szCs w:val="32"/>
          <w:cs/>
          <w:lang w:val="en-US"/>
        </w:rPr>
        <w:t>ค</w:t>
      </w:r>
      <w:r w:rsidRPr="003D4A22">
        <w:rPr>
          <w:rFonts w:ascii="Angsana New" w:hAnsi="Angsana New" w:hint="cs"/>
          <w:sz w:val="32"/>
          <w:szCs w:val="32"/>
          <w:lang w:val="en-US"/>
        </w:rPr>
        <w:t>)</w:t>
      </w:r>
      <w:r w:rsidRPr="003D4A22">
        <w:rPr>
          <w:rFonts w:ascii="Angsana New" w:hAnsi="Angsana New" w:hint="cs"/>
          <w:sz w:val="32"/>
          <w:szCs w:val="32"/>
          <w:lang w:val="en-US"/>
        </w:rPr>
        <w:tab/>
      </w:r>
      <w:r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ณ วันที่ </w:t>
      </w:r>
      <w:r w:rsidR="006705D3" w:rsidRPr="003D4A22">
        <w:rPr>
          <w:rFonts w:ascii="Angsana New" w:hAnsi="Angsana New"/>
          <w:color w:val="000000"/>
          <w:sz w:val="32"/>
          <w:szCs w:val="32"/>
          <w:lang w:val="en-US"/>
        </w:rPr>
        <w:t>31</w:t>
      </w:r>
      <w:r w:rsidR="006705D3" w:rsidRPr="003D4A22">
        <w:rPr>
          <w:rFonts w:ascii="Angsana New" w:hAnsi="Angsana New" w:hint="cs"/>
          <w:color w:val="000000"/>
          <w:sz w:val="32"/>
          <w:szCs w:val="32"/>
          <w:cs/>
          <w:lang w:val="en-US"/>
        </w:rPr>
        <w:t xml:space="preserve"> </w:t>
      </w:r>
      <w:r w:rsidR="006705D3" w:rsidRPr="003D4A22">
        <w:rPr>
          <w:rFonts w:ascii="Angsana New" w:hAnsi="Angsana New" w:hint="cs"/>
          <w:color w:val="000000"/>
          <w:sz w:val="32"/>
          <w:szCs w:val="32"/>
          <w:cs/>
        </w:rPr>
        <w:t xml:space="preserve">ธันวาคม </w:t>
      </w:r>
      <w:r w:rsidRPr="003D4A22">
        <w:rPr>
          <w:rFonts w:ascii="Angsana New" w:hAnsi="Angsana New"/>
          <w:color w:val="000000"/>
          <w:sz w:val="32"/>
          <w:szCs w:val="32"/>
          <w:lang w:val="en-US"/>
        </w:rPr>
        <w:t>2564</w:t>
      </w:r>
      <w:r w:rsidRPr="003D4A22">
        <w:rPr>
          <w:rFonts w:ascii="Angsana New" w:hAnsi="Angsana New" w:hint="cs"/>
          <w:color w:val="000000"/>
          <w:sz w:val="32"/>
          <w:szCs w:val="32"/>
          <w:cs/>
        </w:rPr>
        <w:t xml:space="preserve"> และ </w:t>
      </w:r>
      <w:r w:rsidRPr="003D4A22">
        <w:rPr>
          <w:rFonts w:ascii="Angsana New" w:hAnsi="Angsana New"/>
          <w:color w:val="000000"/>
          <w:sz w:val="32"/>
          <w:szCs w:val="32"/>
          <w:lang w:val="en-US"/>
        </w:rPr>
        <w:t>2563</w:t>
      </w:r>
      <w:r w:rsidRPr="003D4A22">
        <w:rPr>
          <w:rFonts w:ascii="Angsana New" w:hAnsi="Angsana New" w:hint="cs"/>
          <w:color w:val="000000"/>
          <w:sz w:val="32"/>
          <w:szCs w:val="32"/>
          <w:cs/>
          <w:lang w:val="en-US"/>
        </w:rPr>
        <w:t xml:space="preserve"> </w:t>
      </w:r>
      <w:r w:rsidRPr="003D4A22">
        <w:rPr>
          <w:rFonts w:ascii="Angsana New" w:hAnsi="Angsana New" w:hint="cs"/>
          <w:sz w:val="32"/>
          <w:szCs w:val="32"/>
          <w:cs/>
          <w:lang w:val="en-US"/>
        </w:rPr>
        <w:t>ธนาคาร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>ฯมีภาระผูกพันตามสัญญาบริการในงานสนับสนุน</w:t>
      </w:r>
      <w:r w:rsidR="0079707C">
        <w:rPr>
          <w:rFonts w:ascii="Angsana New" w:hAnsi="Angsana New" w:hint="cs"/>
          <w:sz w:val="32"/>
          <w:szCs w:val="32"/>
          <w:cs/>
          <w:lang w:val="en-US"/>
        </w:rPr>
        <w:t xml:space="preserve">                 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การปฏิบัติงานที่ทำกับบริษัทใหญ่ของธนาคารฯ สัญญามีระยะเวลา </w:t>
      </w:r>
      <w:r w:rsidRPr="001D373C">
        <w:rPr>
          <w:rFonts w:ascii="Angsana New" w:hAnsi="Angsana New" w:hint="cs"/>
          <w:sz w:val="32"/>
          <w:szCs w:val="32"/>
          <w:lang w:val="en-US"/>
        </w:rPr>
        <w:t>5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ปี โดยค่าบริการคำนวณจากค่าบริการหลักและค่าต้นทุนการบริหารงาน ซึ่งเป็นไปตามสัญญาที่ตกลงกัน</w:t>
      </w:r>
    </w:p>
    <w:p w14:paraId="1E3F7777" w14:textId="77777777" w:rsidR="008A73B8" w:rsidRPr="003D4A22" w:rsidRDefault="001B0A41" w:rsidP="0079707C">
      <w:pPr>
        <w:tabs>
          <w:tab w:val="left" w:pos="1440"/>
        </w:tabs>
        <w:spacing w:before="80" w:after="80" w:line="396" w:lineRule="exact"/>
        <w:ind w:left="544" w:hanging="544"/>
        <w:jc w:val="thaiDistribute"/>
        <w:rPr>
          <w:rFonts w:ascii="Angsana New" w:hAnsi="Angsana New"/>
          <w:b/>
          <w:bCs/>
          <w:sz w:val="32"/>
          <w:szCs w:val="32"/>
          <w:lang w:val="en-US"/>
        </w:rPr>
      </w:pPr>
      <w:r>
        <w:rPr>
          <w:rFonts w:ascii="Angsana New" w:hAnsi="Angsana New" w:hint="cs"/>
          <w:b/>
          <w:bCs/>
          <w:sz w:val="32"/>
          <w:szCs w:val="32"/>
          <w:cs/>
          <w:lang w:val="en-US"/>
        </w:rPr>
        <w:t>4</w:t>
      </w:r>
      <w:r w:rsidR="00370E5D">
        <w:rPr>
          <w:rFonts w:ascii="Angsana New" w:hAnsi="Angsana New"/>
          <w:b/>
          <w:bCs/>
          <w:sz w:val="32"/>
          <w:szCs w:val="32"/>
          <w:lang w:val="en-US"/>
        </w:rPr>
        <w:t>0</w:t>
      </w:r>
      <w:r w:rsidR="00D37A92"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>.</w:t>
      </w:r>
      <w:r w:rsidR="008F67D7">
        <w:rPr>
          <w:rFonts w:ascii="Angsana New" w:hAnsi="Angsana New"/>
          <w:b/>
          <w:bCs/>
          <w:sz w:val="32"/>
          <w:szCs w:val="32"/>
          <w:lang w:val="en-US"/>
        </w:rPr>
        <w:t>3</w:t>
      </w:r>
      <w:r w:rsidR="00A56B08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</w:r>
      <w:r w:rsidR="008A73B8" w:rsidRPr="003D4A22">
        <w:rPr>
          <w:rFonts w:ascii="Angsana New" w:hAnsi="Angsana New" w:hint="cs"/>
          <w:b/>
          <w:bCs/>
          <w:sz w:val="32"/>
          <w:szCs w:val="32"/>
          <w:cs/>
          <w:lang w:val="en-US"/>
        </w:rPr>
        <w:t>คดีฟ้องร้อง</w:t>
      </w:r>
    </w:p>
    <w:p w14:paraId="03D6C4FC" w14:textId="77777777" w:rsidR="006C29E7" w:rsidRDefault="006705D3" w:rsidP="0079707C">
      <w:pPr>
        <w:tabs>
          <w:tab w:val="left" w:pos="284"/>
        </w:tabs>
        <w:autoSpaceDE w:val="0"/>
        <w:autoSpaceDN w:val="0"/>
        <w:adjustRightInd w:val="0"/>
        <w:spacing w:before="80" w:after="80" w:line="396" w:lineRule="exact"/>
        <w:ind w:left="547"/>
        <w:jc w:val="thaiDistribute"/>
        <w:rPr>
          <w:rFonts w:ascii="Angsana New" w:hAnsi="Angsana New"/>
          <w:sz w:val="32"/>
          <w:szCs w:val="32"/>
          <w:lang w:val="en-US"/>
        </w:rPr>
      </w:pPr>
      <w:r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ณ วันที่ </w:t>
      </w:r>
      <w:r w:rsidRPr="003D4A22">
        <w:rPr>
          <w:rFonts w:ascii="Angsana New" w:hAnsi="Angsana New"/>
          <w:color w:val="000000"/>
          <w:sz w:val="32"/>
          <w:szCs w:val="32"/>
          <w:lang w:val="en-US"/>
        </w:rPr>
        <w:t>31</w:t>
      </w:r>
      <w:r w:rsidRPr="003D4A22">
        <w:rPr>
          <w:rFonts w:ascii="Angsana New" w:hAnsi="Angsana New" w:hint="cs"/>
          <w:color w:val="000000"/>
          <w:sz w:val="32"/>
          <w:szCs w:val="32"/>
          <w:cs/>
          <w:lang w:val="en-US"/>
        </w:rPr>
        <w:t xml:space="preserve"> </w:t>
      </w:r>
      <w:r w:rsidRPr="003D4A22">
        <w:rPr>
          <w:rFonts w:ascii="Angsana New" w:hAnsi="Angsana New" w:hint="cs"/>
          <w:color w:val="000000"/>
          <w:sz w:val="32"/>
          <w:szCs w:val="32"/>
          <w:cs/>
        </w:rPr>
        <w:t xml:space="preserve">ธันวาคม </w:t>
      </w:r>
      <w:r w:rsidRPr="003D4A22">
        <w:rPr>
          <w:rFonts w:ascii="Angsana New" w:hAnsi="Angsana New"/>
          <w:color w:val="000000"/>
          <w:sz w:val="32"/>
          <w:szCs w:val="32"/>
          <w:lang w:val="en-US"/>
        </w:rPr>
        <w:t>2564</w:t>
      </w:r>
      <w:r w:rsidRPr="003D4A22">
        <w:rPr>
          <w:rFonts w:ascii="Angsana New" w:hAnsi="Angsana New" w:hint="cs"/>
          <w:color w:val="000000"/>
          <w:sz w:val="32"/>
          <w:szCs w:val="32"/>
          <w:cs/>
        </w:rPr>
        <w:t xml:space="preserve"> และ </w:t>
      </w:r>
      <w:r w:rsidRPr="003D4A22">
        <w:rPr>
          <w:rFonts w:ascii="Angsana New" w:hAnsi="Angsana New"/>
          <w:color w:val="000000"/>
          <w:sz w:val="32"/>
          <w:szCs w:val="32"/>
          <w:lang w:val="en-US"/>
        </w:rPr>
        <w:t>2563</w:t>
      </w:r>
      <w:r w:rsidRPr="003D4A22">
        <w:rPr>
          <w:rFonts w:ascii="Angsana New" w:hAnsi="Angsana New" w:hint="cs"/>
          <w:color w:val="000000"/>
          <w:sz w:val="32"/>
          <w:szCs w:val="32"/>
          <w:cs/>
          <w:lang w:val="en-US"/>
        </w:rPr>
        <w:t xml:space="preserve"> </w:t>
      </w:r>
      <w:r w:rsidRPr="003D4A22">
        <w:rPr>
          <w:rFonts w:ascii="Angsana New" w:hAnsi="Angsana New" w:hint="cs"/>
          <w:sz w:val="32"/>
          <w:szCs w:val="32"/>
          <w:cs/>
          <w:lang w:val="en-US"/>
        </w:rPr>
        <w:t>ธนาคาร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>ฯมีคดีความที่ถูกฟ้องร้องเรียกค่าเสียหายในหลายคดีโดยมี</w:t>
      </w:r>
      <w:r w:rsidR="0079707C">
        <w:rPr>
          <w:rFonts w:ascii="Angsana New" w:hAnsi="Angsana New" w:hint="cs"/>
          <w:sz w:val="32"/>
          <w:szCs w:val="32"/>
          <w:cs/>
          <w:lang w:val="en-US"/>
        </w:rPr>
        <w:t xml:space="preserve">           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>ทุนทรัพย์รวมจำนวน</w:t>
      </w:r>
      <w:r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D26352" w:rsidRPr="00D26352">
        <w:rPr>
          <w:rFonts w:ascii="Angsana New" w:hAnsi="Angsana New"/>
          <w:sz w:val="32"/>
          <w:szCs w:val="32"/>
          <w:lang w:val="en-US"/>
        </w:rPr>
        <w:t>3</w:t>
      </w:r>
      <w:r w:rsidR="00D26352">
        <w:rPr>
          <w:rFonts w:ascii="Angsana New" w:hAnsi="Angsana New"/>
          <w:sz w:val="32"/>
          <w:szCs w:val="32"/>
          <w:lang w:val="en-US"/>
        </w:rPr>
        <w:t>49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ล้านบาท และ </w:t>
      </w:r>
      <w:r w:rsidRPr="001D373C">
        <w:rPr>
          <w:rFonts w:ascii="Angsana New" w:hAnsi="Angsana New" w:hint="cs"/>
          <w:sz w:val="32"/>
          <w:szCs w:val="32"/>
          <w:lang w:val="en-US"/>
        </w:rPr>
        <w:t>1,</w:t>
      </w:r>
      <w:r w:rsidRPr="001D373C">
        <w:rPr>
          <w:rFonts w:ascii="Angsana New" w:hAnsi="Angsana New"/>
          <w:sz w:val="32"/>
          <w:szCs w:val="32"/>
          <w:lang w:val="en-US"/>
        </w:rPr>
        <w:t>161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ล้านบาท ตามลำดับ ซึ่งผลของคดีดังกล่าวยังไม่เป็นที่สิ้นสุด</w:t>
      </w:r>
    </w:p>
    <w:p w14:paraId="614FA63A" w14:textId="77777777" w:rsidR="0044286B" w:rsidRPr="00FB1F90" w:rsidRDefault="0044286B" w:rsidP="0079707C">
      <w:pPr>
        <w:pStyle w:val="Heading1"/>
        <w:numPr>
          <w:ilvl w:val="0"/>
          <w:numId w:val="12"/>
        </w:numPr>
        <w:spacing w:before="80" w:after="80" w:line="396" w:lineRule="exact"/>
        <w:ind w:left="561" w:hanging="561"/>
        <w:rPr>
          <w:rFonts w:ascii="Angsana New" w:hAnsi="Angsana New"/>
          <w:sz w:val="32"/>
          <w:szCs w:val="32"/>
          <w:u w:val="none"/>
          <w:cs/>
        </w:rPr>
      </w:pPr>
      <w:bookmarkStart w:id="112" w:name="_Toc96506788"/>
      <w:bookmarkStart w:id="113" w:name="_Toc450634985"/>
      <w:bookmarkStart w:id="114" w:name="_Toc317507860"/>
      <w:bookmarkStart w:id="115" w:name="_Toc317507858"/>
      <w:r w:rsidRPr="00FB1F90">
        <w:rPr>
          <w:rFonts w:ascii="Angsana New" w:hAnsi="Angsana New" w:hint="cs"/>
          <w:sz w:val="32"/>
          <w:szCs w:val="32"/>
          <w:u w:val="none"/>
          <w:cs/>
        </w:rPr>
        <w:t>รายการธุรกิจกับกิจการ/บุคคลที่เกี่ยวข้องกัน</w:t>
      </w:r>
      <w:bookmarkEnd w:id="112"/>
      <w:r w:rsidRPr="00FB1F90">
        <w:rPr>
          <w:rFonts w:ascii="Angsana New" w:hAnsi="Angsana New" w:hint="cs"/>
          <w:sz w:val="32"/>
          <w:szCs w:val="32"/>
          <w:u w:val="none"/>
          <w:cs/>
        </w:rPr>
        <w:t xml:space="preserve"> </w:t>
      </w:r>
    </w:p>
    <w:p w14:paraId="47A8DF21" w14:textId="77777777" w:rsidR="006705D3" w:rsidRPr="0080600E" w:rsidRDefault="006705D3" w:rsidP="0079707C">
      <w:pPr>
        <w:tabs>
          <w:tab w:val="left" w:pos="284"/>
        </w:tabs>
        <w:autoSpaceDE w:val="0"/>
        <w:autoSpaceDN w:val="0"/>
        <w:adjustRightInd w:val="0"/>
        <w:spacing w:before="80" w:after="80" w:line="396" w:lineRule="exact"/>
        <w:ind w:left="544"/>
        <w:jc w:val="thaiDistribute"/>
        <w:rPr>
          <w:rFonts w:ascii="Angsana New" w:hAnsi="Angsana New"/>
          <w:sz w:val="32"/>
          <w:szCs w:val="32"/>
          <w:cs/>
          <w:lang w:val="en-US"/>
        </w:rPr>
      </w:pPr>
      <w:bookmarkStart w:id="116" w:name="_Toc352250150"/>
      <w:bookmarkStart w:id="117" w:name="_Toc355458929"/>
      <w:r w:rsidRPr="0080600E">
        <w:rPr>
          <w:rFonts w:ascii="Angsana New" w:hAnsi="Angsana New" w:hint="cs"/>
          <w:sz w:val="32"/>
          <w:szCs w:val="32"/>
          <w:cs/>
          <w:lang w:val="en-US"/>
        </w:rPr>
        <w:t xml:space="preserve">ธนาคารฯมีรายการธุรกิจที่สำคัญกับบุคคลและบริษัทที่เกี่ยวข้องกัน รวมทั้งรายการที่เกี่ยวข้องกับกรรมการ ผู้บริหารหรือบุคคลผู้มีตำแหน่งเทียบเท่า รวมถึงกิจการที่บุคคลหรือผู้ที่เกี่ยวข้องกับบุคคลดังกล่าวที่มีอำนาจในการจัดการ หรือกิจการที่ธนาคารฯหรือกรรมการหรือผู้บริหาร รวมถึงผู้ที่เกี่ยวข้องกับบุคคลดังกล่าวถือหุ้นรวมกันเกินกว่าร้อยละ </w:t>
      </w:r>
      <w:r w:rsidRPr="0080600E">
        <w:rPr>
          <w:rFonts w:ascii="Angsana New" w:hAnsi="Angsana New" w:hint="cs"/>
          <w:sz w:val="32"/>
          <w:szCs w:val="32"/>
          <w:lang w:val="en-US"/>
        </w:rPr>
        <w:t>10</w:t>
      </w:r>
      <w:r w:rsidRPr="0080600E">
        <w:rPr>
          <w:rFonts w:ascii="Angsana New" w:hAnsi="Angsana New" w:hint="cs"/>
          <w:sz w:val="32"/>
          <w:szCs w:val="32"/>
          <w:cs/>
          <w:lang w:val="en-US"/>
        </w:rPr>
        <w:t xml:space="preserve"> ขึ้นไปของทุนที่ชำระแล้วของกิจการนั้น</w:t>
      </w:r>
    </w:p>
    <w:p w14:paraId="3484C995" w14:textId="77777777" w:rsidR="006705D3" w:rsidRPr="0080600E" w:rsidRDefault="006705D3" w:rsidP="0079707C">
      <w:pPr>
        <w:tabs>
          <w:tab w:val="left" w:pos="900"/>
        </w:tabs>
        <w:spacing w:before="80" w:after="80" w:line="396" w:lineRule="exact"/>
        <w:ind w:left="544" w:hanging="540"/>
        <w:jc w:val="thaiDistribute"/>
        <w:rPr>
          <w:rFonts w:ascii="Angsana New" w:hAnsi="Angsana New"/>
          <w:sz w:val="32"/>
          <w:szCs w:val="32"/>
          <w:cs/>
        </w:rPr>
      </w:pPr>
      <w:r w:rsidRPr="0080600E">
        <w:rPr>
          <w:rFonts w:ascii="Angsana New" w:hAnsi="Angsana New" w:hint="cs"/>
          <w:sz w:val="32"/>
          <w:szCs w:val="32"/>
          <w:lang w:val="en-US"/>
        </w:rPr>
        <w:tab/>
      </w:r>
      <w:r w:rsidRPr="0080600E">
        <w:rPr>
          <w:rFonts w:ascii="Angsana New" w:hAnsi="Angsana New" w:hint="cs"/>
          <w:sz w:val="32"/>
          <w:szCs w:val="32"/>
          <w:cs/>
        </w:rPr>
        <w:t>ลักษณะความสัมพันธ์สามารถแบ่งได้ดังนี้</w:t>
      </w:r>
    </w:p>
    <w:p w14:paraId="653635BD" w14:textId="77777777" w:rsidR="006705D3" w:rsidRPr="0080600E" w:rsidRDefault="006705D3" w:rsidP="0079707C">
      <w:pPr>
        <w:pStyle w:val="ListParagraph"/>
        <w:numPr>
          <w:ilvl w:val="0"/>
          <w:numId w:val="11"/>
        </w:numPr>
        <w:overflowPunct w:val="0"/>
        <w:autoSpaceDE w:val="0"/>
        <w:autoSpaceDN w:val="0"/>
        <w:adjustRightInd w:val="0"/>
        <w:spacing w:before="80" w:after="80" w:line="396" w:lineRule="exact"/>
        <w:ind w:hanging="518"/>
        <w:contextualSpacing w:val="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80600E">
        <w:rPr>
          <w:rFonts w:ascii="Angsana New" w:hAnsi="Angsana New" w:hint="cs"/>
          <w:sz w:val="32"/>
          <w:szCs w:val="32"/>
          <w:cs/>
        </w:rPr>
        <w:t>บริษัทใหญ่ของธนาคารฯ ได้แก่ บริษัท แอล เอช ไฟแนนซ์เชียล กรุ๊ป จำกัด (มหาชน)</w:t>
      </w:r>
    </w:p>
    <w:p w14:paraId="6BB880FA" w14:textId="77777777" w:rsidR="006705D3" w:rsidRPr="0080600E" w:rsidRDefault="006705D3" w:rsidP="0079707C">
      <w:pPr>
        <w:pStyle w:val="ListParagraph"/>
        <w:numPr>
          <w:ilvl w:val="0"/>
          <w:numId w:val="11"/>
        </w:numPr>
        <w:overflowPunct w:val="0"/>
        <w:autoSpaceDE w:val="0"/>
        <w:autoSpaceDN w:val="0"/>
        <w:adjustRightInd w:val="0"/>
        <w:spacing w:before="80" w:after="80" w:line="396" w:lineRule="exact"/>
        <w:ind w:hanging="518"/>
        <w:contextualSpacing w:val="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80600E">
        <w:rPr>
          <w:rFonts w:ascii="Angsana New" w:hAnsi="Angsana New" w:hint="cs"/>
          <w:sz w:val="32"/>
          <w:szCs w:val="32"/>
          <w:cs/>
          <w:lang w:val="en-US"/>
        </w:rPr>
        <w:t>บริษัทย่อยของ</w:t>
      </w:r>
      <w:r w:rsidRPr="0080600E">
        <w:rPr>
          <w:rFonts w:ascii="Angsana New" w:hAnsi="Angsana New" w:hint="cs"/>
          <w:sz w:val="32"/>
          <w:szCs w:val="32"/>
          <w:cs/>
        </w:rPr>
        <w:t>บริษัทใหญ่ของ</w:t>
      </w:r>
      <w:r w:rsidRPr="0080600E">
        <w:rPr>
          <w:rFonts w:ascii="Angsana New" w:hAnsi="Angsana New" w:hint="cs"/>
          <w:sz w:val="32"/>
          <w:szCs w:val="32"/>
          <w:cs/>
          <w:lang w:val="en-US"/>
        </w:rPr>
        <w:t>ธนาคารฯ</w:t>
      </w:r>
      <w:r w:rsidRPr="0080600E">
        <w:rPr>
          <w:rFonts w:ascii="Angsana New" w:hAnsi="Angsana New"/>
          <w:sz w:val="32"/>
          <w:szCs w:val="32"/>
          <w:lang w:val="en-US"/>
        </w:rPr>
        <w:t xml:space="preserve"> </w:t>
      </w:r>
      <w:r w:rsidRPr="0080600E">
        <w:rPr>
          <w:rFonts w:ascii="Angsana New" w:hAnsi="Angsana New" w:hint="cs"/>
          <w:sz w:val="32"/>
          <w:szCs w:val="32"/>
          <w:cs/>
          <w:lang w:val="en-US"/>
        </w:rPr>
        <w:t>ได้แก่</w:t>
      </w:r>
    </w:p>
    <w:p w14:paraId="2038F78D" w14:textId="77777777" w:rsidR="006705D3" w:rsidRPr="0080600E" w:rsidRDefault="006705D3" w:rsidP="0079707C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spacing w:before="80" w:after="80" w:line="396" w:lineRule="exact"/>
        <w:contextualSpacing w:val="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80600E">
        <w:rPr>
          <w:rFonts w:ascii="Angsana New" w:hAnsi="Angsana New" w:hint="cs"/>
          <w:sz w:val="32"/>
          <w:szCs w:val="32"/>
          <w:cs/>
        </w:rPr>
        <w:t>บริษัทหลักทรัพย์ แลนด์ แอนด์ เฮ้าส์ จำกัด (มหาชน)</w:t>
      </w:r>
    </w:p>
    <w:p w14:paraId="447D9219" w14:textId="77777777" w:rsidR="006705D3" w:rsidRPr="0080600E" w:rsidRDefault="006705D3" w:rsidP="0079707C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spacing w:before="80" w:after="80" w:line="396" w:lineRule="exact"/>
        <w:contextualSpacing w:val="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80600E">
        <w:rPr>
          <w:rFonts w:ascii="Angsana New" w:hAnsi="Angsana New" w:hint="cs"/>
          <w:sz w:val="32"/>
          <w:szCs w:val="32"/>
          <w:cs/>
        </w:rPr>
        <w:t>บริษัทหลักทรัพย์จัดการกองทุน แลนด์ แอนด์ เฮ้าส์ จำกัด</w:t>
      </w:r>
    </w:p>
    <w:p w14:paraId="205A9390" w14:textId="77777777" w:rsidR="006705D3" w:rsidRPr="0080600E" w:rsidRDefault="006705D3" w:rsidP="0079707C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spacing w:before="80" w:after="80" w:line="396" w:lineRule="exact"/>
        <w:contextualSpacing w:val="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80600E">
        <w:rPr>
          <w:rFonts w:ascii="Angsana New" w:hAnsi="Angsana New" w:hint="cs"/>
          <w:sz w:val="32"/>
          <w:szCs w:val="32"/>
          <w:cs/>
        </w:rPr>
        <w:t xml:space="preserve">บริษัท แลนด์ แอนด์ เฮ้าส์ แอดไวเซอรี่ จำกัด (บริษัทย่อยของบริษัทตามข้อ </w:t>
      </w:r>
      <w:r w:rsidRPr="0080600E">
        <w:rPr>
          <w:rFonts w:ascii="Angsana New" w:hAnsi="Angsana New" w:hint="cs"/>
          <w:sz w:val="32"/>
          <w:szCs w:val="32"/>
          <w:lang w:val="en-US"/>
        </w:rPr>
        <w:t>2</w:t>
      </w:r>
      <w:r w:rsidRPr="0080600E">
        <w:rPr>
          <w:rFonts w:ascii="Angsana New" w:hAnsi="Angsana New" w:hint="cs"/>
          <w:sz w:val="32"/>
          <w:szCs w:val="32"/>
          <w:cs/>
        </w:rPr>
        <w:t>.</w:t>
      </w:r>
      <w:r w:rsidRPr="0080600E">
        <w:rPr>
          <w:rFonts w:ascii="Angsana New" w:hAnsi="Angsana New" w:hint="cs"/>
          <w:sz w:val="32"/>
          <w:szCs w:val="32"/>
          <w:lang w:val="en-US"/>
        </w:rPr>
        <w:t>1</w:t>
      </w:r>
      <w:r w:rsidRPr="0080600E">
        <w:rPr>
          <w:rFonts w:ascii="Angsana New" w:hAnsi="Angsana New" w:hint="cs"/>
          <w:sz w:val="32"/>
          <w:szCs w:val="32"/>
          <w:cs/>
        </w:rPr>
        <w:t xml:space="preserve"> ข้างต้น)</w:t>
      </w:r>
    </w:p>
    <w:p w14:paraId="4DDBC3EB" w14:textId="77777777" w:rsidR="006705D3" w:rsidRPr="0080600E" w:rsidRDefault="006705D3" w:rsidP="0079707C">
      <w:pPr>
        <w:pStyle w:val="ListParagraph"/>
        <w:numPr>
          <w:ilvl w:val="0"/>
          <w:numId w:val="11"/>
        </w:numPr>
        <w:overflowPunct w:val="0"/>
        <w:autoSpaceDE w:val="0"/>
        <w:autoSpaceDN w:val="0"/>
        <w:adjustRightInd w:val="0"/>
        <w:spacing w:before="80" w:after="80" w:line="396" w:lineRule="exact"/>
        <w:ind w:hanging="518"/>
        <w:contextualSpacing w:val="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80600E">
        <w:rPr>
          <w:rFonts w:ascii="Angsana New" w:hAnsi="Angsana New" w:hint="cs"/>
          <w:sz w:val="32"/>
          <w:szCs w:val="32"/>
          <w:cs/>
        </w:rPr>
        <w:t xml:space="preserve">บริษัทและบุคคลที่เป็นผู้ถือหุ้นของบริษัทใหญ่ของธนาคารฯเกินกว่าร้อยละ </w:t>
      </w:r>
      <w:r w:rsidRPr="0080600E">
        <w:rPr>
          <w:rFonts w:ascii="Angsana New" w:hAnsi="Angsana New" w:hint="cs"/>
          <w:sz w:val="32"/>
          <w:szCs w:val="32"/>
          <w:lang w:val="en-US"/>
        </w:rPr>
        <w:t>10</w:t>
      </w:r>
      <w:r w:rsidRPr="0080600E">
        <w:rPr>
          <w:rFonts w:ascii="Angsana New" w:hAnsi="Angsana New" w:hint="cs"/>
          <w:sz w:val="32"/>
          <w:szCs w:val="32"/>
          <w:cs/>
        </w:rPr>
        <w:t xml:space="preserve"> ขึ้นไป </w:t>
      </w:r>
      <w:r w:rsidRPr="0080600E">
        <w:rPr>
          <w:rFonts w:ascii="Angsana New" w:hAnsi="Angsana New" w:hint="cs"/>
          <w:sz w:val="32"/>
          <w:szCs w:val="32"/>
          <w:cs/>
          <w:lang w:val="en-US"/>
        </w:rPr>
        <w:t xml:space="preserve">(“ผู้ถือหุ้น           รายใหญ่ของบริษัทใหญ่”) </w:t>
      </w:r>
      <w:r w:rsidRPr="0080600E">
        <w:rPr>
          <w:rFonts w:ascii="Angsana New" w:hAnsi="Angsana New" w:hint="cs"/>
          <w:sz w:val="32"/>
          <w:szCs w:val="32"/>
          <w:cs/>
        </w:rPr>
        <w:t xml:space="preserve">ได้แก่ </w:t>
      </w:r>
    </w:p>
    <w:p w14:paraId="02F7E897" w14:textId="77777777" w:rsidR="006705D3" w:rsidRPr="0080600E" w:rsidRDefault="006705D3" w:rsidP="0079707C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spacing w:before="80" w:after="80" w:line="396" w:lineRule="exact"/>
        <w:contextualSpacing w:val="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80600E">
        <w:rPr>
          <w:rFonts w:ascii="Angsana New" w:hAnsi="Angsana New" w:hint="cs"/>
          <w:sz w:val="32"/>
          <w:szCs w:val="32"/>
          <w:cs/>
        </w:rPr>
        <w:t>CTBC Bank Company Limited</w:t>
      </w:r>
    </w:p>
    <w:p w14:paraId="7BA290A4" w14:textId="77777777" w:rsidR="006705D3" w:rsidRPr="0080600E" w:rsidRDefault="006705D3" w:rsidP="0079707C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spacing w:before="80" w:after="80" w:line="396" w:lineRule="exact"/>
        <w:contextualSpacing w:val="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80600E">
        <w:rPr>
          <w:rFonts w:ascii="Angsana New" w:hAnsi="Angsana New" w:hint="cs"/>
          <w:sz w:val="32"/>
          <w:szCs w:val="32"/>
          <w:cs/>
        </w:rPr>
        <w:t xml:space="preserve">บริษัท แลนด์ แอนด์ เฮ้าส์ จำกัด (มหาชน) </w:t>
      </w:r>
    </w:p>
    <w:p w14:paraId="2693CEBB" w14:textId="77777777" w:rsidR="006705D3" w:rsidRPr="0080600E" w:rsidRDefault="006705D3" w:rsidP="0079707C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spacing w:before="80" w:after="80" w:line="396" w:lineRule="exact"/>
        <w:contextualSpacing w:val="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80600E">
        <w:rPr>
          <w:rFonts w:ascii="Angsana New" w:hAnsi="Angsana New" w:hint="cs"/>
          <w:sz w:val="32"/>
          <w:szCs w:val="32"/>
          <w:cs/>
        </w:rPr>
        <w:t>บริษัท ควอลิตี้ เฮ้าส์ จำกัด (มหาชน)</w:t>
      </w:r>
    </w:p>
    <w:p w14:paraId="0F6E9CC0" w14:textId="77777777" w:rsidR="006705D3" w:rsidRPr="0079707C" w:rsidRDefault="006705D3" w:rsidP="0079707C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spacing w:before="80" w:after="80" w:line="396" w:lineRule="exact"/>
        <w:contextualSpacing w:val="0"/>
        <w:jc w:val="thaiDistribute"/>
        <w:textAlignment w:val="baseline"/>
        <w:rPr>
          <w:rFonts w:ascii="Angsana New" w:hAnsi="Angsana New"/>
          <w:sz w:val="32"/>
          <w:szCs w:val="32"/>
        </w:rPr>
      </w:pPr>
      <w:r w:rsidRPr="0080600E">
        <w:rPr>
          <w:rFonts w:ascii="Angsana New" w:hAnsi="Angsana New" w:hint="cs"/>
          <w:sz w:val="32"/>
          <w:szCs w:val="32"/>
          <w:cs/>
        </w:rPr>
        <w:t>คุณเพียงใจ หาญพาณิชย์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0A1EA2">
        <w:rPr>
          <w:rFonts w:ascii="Angsana New" w:hAnsi="Angsana New"/>
          <w:sz w:val="32"/>
          <w:szCs w:val="32"/>
          <w:vertAlign w:val="superscript"/>
          <w:lang w:val="en-US"/>
        </w:rPr>
        <w:t>(1)</w:t>
      </w:r>
    </w:p>
    <w:p w14:paraId="218029CC" w14:textId="77777777" w:rsidR="0079707C" w:rsidRPr="006705D3" w:rsidRDefault="0079707C" w:rsidP="0079707C">
      <w:pPr>
        <w:pStyle w:val="ListParagraph"/>
        <w:overflowPunct w:val="0"/>
        <w:autoSpaceDE w:val="0"/>
        <w:autoSpaceDN w:val="0"/>
        <w:adjustRightInd w:val="0"/>
        <w:spacing w:line="300" w:lineRule="exact"/>
        <w:ind w:left="1080" w:hanging="518"/>
        <w:contextualSpacing w:val="0"/>
        <w:jc w:val="thaiDistribute"/>
        <w:textAlignment w:val="baseline"/>
        <w:rPr>
          <w:rFonts w:ascii="Angsana New" w:hAnsi="Angsana New"/>
          <w:b/>
          <w:bCs/>
          <w:sz w:val="24"/>
          <w:szCs w:val="24"/>
          <w:lang w:val="en-US"/>
        </w:rPr>
      </w:pPr>
      <w:r w:rsidRPr="003563DD">
        <w:rPr>
          <w:rFonts w:ascii="Angsana New" w:hAnsi="Angsana New"/>
          <w:sz w:val="32"/>
          <w:szCs w:val="32"/>
          <w:vertAlign w:val="superscript"/>
          <w:cs/>
        </w:rPr>
        <w:t>(1)</w:t>
      </w:r>
      <w:r w:rsidRPr="00705785">
        <w:rPr>
          <w:rFonts w:ascii="Angsana New" w:hAnsi="Angsana New"/>
          <w:sz w:val="24"/>
          <w:szCs w:val="24"/>
          <w:cs/>
        </w:rPr>
        <w:tab/>
        <w:t xml:space="preserve">ณ วันที่ </w:t>
      </w:r>
      <w:r>
        <w:rPr>
          <w:rFonts w:ascii="Angsana New" w:hAnsi="Angsana New"/>
          <w:sz w:val="24"/>
          <w:szCs w:val="24"/>
          <w:lang w:val="en-US"/>
        </w:rPr>
        <w:t>31</w:t>
      </w:r>
      <w:r w:rsidRPr="006705D3">
        <w:rPr>
          <w:rFonts w:ascii="Angsana New" w:hAnsi="Angsana New"/>
          <w:sz w:val="24"/>
          <w:szCs w:val="24"/>
          <w:cs/>
        </w:rPr>
        <w:t xml:space="preserve"> ธันวาคม </w:t>
      </w:r>
      <w:r>
        <w:rPr>
          <w:rFonts w:ascii="Angsana New" w:hAnsi="Angsana New"/>
          <w:sz w:val="24"/>
          <w:szCs w:val="24"/>
          <w:lang w:val="en-US"/>
        </w:rPr>
        <w:t>2564</w:t>
      </w:r>
      <w:r w:rsidRPr="00705785">
        <w:rPr>
          <w:rFonts w:ascii="Angsana New" w:hAnsi="Angsana New"/>
          <w:sz w:val="24"/>
          <w:szCs w:val="24"/>
          <w:cs/>
        </w:rPr>
        <w:t xml:space="preserve"> คุณเพียงใจ หาญพาณิชย์ </w:t>
      </w:r>
      <w:r w:rsidRPr="00705785">
        <w:rPr>
          <w:rFonts w:ascii="Angsana New" w:hAnsi="Angsana New" w:hint="cs"/>
          <w:sz w:val="24"/>
          <w:szCs w:val="24"/>
          <w:cs/>
        </w:rPr>
        <w:t>ไม่เข้านิยามบุคคลที่เกี่ยวข้องกันของธนาคารฯ</w:t>
      </w:r>
      <w:r w:rsidRPr="00705785">
        <w:rPr>
          <w:rFonts w:ascii="Angsana New" w:hAnsi="Angsana New"/>
          <w:sz w:val="24"/>
          <w:szCs w:val="24"/>
          <w:cs/>
        </w:rPr>
        <w:t xml:space="preserve"> เนื่องจาก เมื่อวันที่</w:t>
      </w:r>
      <w:r>
        <w:rPr>
          <w:rFonts w:ascii="Angsana New" w:hAnsi="Angsana New" w:hint="cs"/>
          <w:sz w:val="24"/>
          <w:szCs w:val="24"/>
          <w:cs/>
        </w:rPr>
        <w:t xml:space="preserve"> </w:t>
      </w:r>
      <w:r>
        <w:rPr>
          <w:rFonts w:ascii="Angsana New" w:hAnsi="Angsana New"/>
          <w:sz w:val="24"/>
          <w:szCs w:val="24"/>
          <w:lang w:val="en-US"/>
        </w:rPr>
        <w:t>8</w:t>
      </w:r>
      <w:r w:rsidRPr="00705785">
        <w:rPr>
          <w:rFonts w:ascii="Angsana New" w:hAnsi="Angsana New"/>
          <w:spacing w:val="-4"/>
          <w:sz w:val="24"/>
          <w:szCs w:val="24"/>
          <w:cs/>
        </w:rPr>
        <w:t xml:space="preserve"> กันยายน</w:t>
      </w:r>
      <w:r>
        <w:rPr>
          <w:rFonts w:ascii="Angsana New" w:hAnsi="Angsana New" w:hint="cs"/>
          <w:spacing w:val="-4"/>
          <w:sz w:val="24"/>
          <w:szCs w:val="24"/>
          <w:cs/>
        </w:rPr>
        <w:t xml:space="preserve"> </w:t>
      </w:r>
      <w:r>
        <w:rPr>
          <w:rFonts w:ascii="Angsana New" w:hAnsi="Angsana New"/>
          <w:spacing w:val="-4"/>
          <w:sz w:val="24"/>
          <w:szCs w:val="24"/>
          <w:lang w:val="en-US"/>
        </w:rPr>
        <w:t>2564</w:t>
      </w:r>
      <w:r w:rsidRPr="00705785">
        <w:rPr>
          <w:rFonts w:ascii="Angsana New" w:hAnsi="Angsana New"/>
          <w:spacing w:val="-4"/>
          <w:sz w:val="24"/>
          <w:szCs w:val="24"/>
          <w:cs/>
        </w:rPr>
        <w:t xml:space="preserve"> CTBC Bank Company Limited ได้ซื้อหุ้น</w:t>
      </w:r>
      <w:r w:rsidRPr="00705785">
        <w:rPr>
          <w:rFonts w:ascii="Angsana New" w:hAnsi="Angsana New" w:hint="cs"/>
          <w:spacing w:val="-4"/>
          <w:sz w:val="24"/>
          <w:szCs w:val="24"/>
          <w:cs/>
        </w:rPr>
        <w:t>ของบริษัทใหญ่ของธนาคารฯ</w:t>
      </w:r>
      <w:r w:rsidRPr="00705785">
        <w:rPr>
          <w:rFonts w:ascii="Angsana New" w:hAnsi="Angsana New"/>
          <w:spacing w:val="-4"/>
          <w:sz w:val="24"/>
          <w:szCs w:val="24"/>
          <w:cs/>
        </w:rPr>
        <w:t>จากคุณเพียงใจ หาญพาณิชย์ แล้วทั้งหมด (</w:t>
      </w:r>
      <w:r>
        <w:rPr>
          <w:rFonts w:ascii="Angsana New" w:hAnsi="Angsana New"/>
          <w:spacing w:val="-4"/>
          <w:sz w:val="24"/>
          <w:szCs w:val="24"/>
          <w:lang w:val="en-US"/>
        </w:rPr>
        <w:t>31</w:t>
      </w:r>
      <w:r w:rsidRPr="00705785">
        <w:rPr>
          <w:rFonts w:ascii="Angsana New" w:hAnsi="Angsana New"/>
          <w:spacing w:val="-4"/>
          <w:sz w:val="24"/>
          <w:szCs w:val="24"/>
          <w:cs/>
        </w:rPr>
        <w:t xml:space="preserve"> ธันวาคม</w:t>
      </w:r>
      <w:r>
        <w:rPr>
          <w:rFonts w:ascii="Angsana New" w:hAnsi="Angsana New" w:hint="cs"/>
          <w:spacing w:val="-4"/>
          <w:sz w:val="24"/>
          <w:szCs w:val="24"/>
          <w:cs/>
        </w:rPr>
        <w:t xml:space="preserve"> </w:t>
      </w:r>
      <w:r>
        <w:rPr>
          <w:rFonts w:ascii="Angsana New" w:hAnsi="Angsana New"/>
          <w:spacing w:val="-4"/>
          <w:sz w:val="24"/>
          <w:szCs w:val="24"/>
          <w:lang w:val="en-US"/>
        </w:rPr>
        <w:t>2563:</w:t>
      </w:r>
      <w:r w:rsidRPr="00705785">
        <w:rPr>
          <w:rFonts w:ascii="Angsana New" w:hAnsi="Angsana New" w:hint="cs"/>
          <w:spacing w:val="-4"/>
          <w:sz w:val="24"/>
          <w:szCs w:val="24"/>
          <w:cs/>
        </w:rPr>
        <w:t xml:space="preserve"> </w:t>
      </w:r>
      <w:r w:rsidRPr="00705785">
        <w:rPr>
          <w:rFonts w:ascii="Angsana New" w:hAnsi="Angsana New"/>
          <w:sz w:val="24"/>
          <w:szCs w:val="24"/>
          <w:cs/>
        </w:rPr>
        <w:t>ถือหุ้นในบริษัทใหญ่ของธนาคารฯ ในอัตราร้อยละ</w:t>
      </w:r>
      <w:r>
        <w:rPr>
          <w:rFonts w:ascii="Angsana New" w:hAnsi="Angsana New" w:hint="cs"/>
          <w:sz w:val="24"/>
          <w:szCs w:val="24"/>
          <w:cs/>
        </w:rPr>
        <w:t xml:space="preserve"> </w:t>
      </w:r>
      <w:r>
        <w:rPr>
          <w:rFonts w:ascii="Angsana New" w:hAnsi="Angsana New"/>
          <w:sz w:val="24"/>
          <w:szCs w:val="24"/>
          <w:lang w:val="en-US"/>
        </w:rPr>
        <w:t>10.43</w:t>
      </w:r>
      <w:r w:rsidRPr="00705785">
        <w:rPr>
          <w:rFonts w:ascii="Angsana New" w:hAnsi="Angsana New"/>
          <w:sz w:val="24"/>
          <w:szCs w:val="24"/>
          <w:cs/>
        </w:rPr>
        <w:t>)</w:t>
      </w:r>
    </w:p>
    <w:p w14:paraId="4CD04BDA" w14:textId="77777777" w:rsidR="006705D3" w:rsidRPr="0080600E" w:rsidRDefault="006705D3" w:rsidP="006705D3">
      <w:pPr>
        <w:pStyle w:val="ListParagraph"/>
        <w:numPr>
          <w:ilvl w:val="0"/>
          <w:numId w:val="11"/>
        </w:numPr>
        <w:overflowPunct w:val="0"/>
        <w:autoSpaceDE w:val="0"/>
        <w:autoSpaceDN w:val="0"/>
        <w:adjustRightInd w:val="0"/>
        <w:spacing w:before="80" w:after="80" w:line="410" w:lineRule="exact"/>
        <w:ind w:hanging="518"/>
        <w:contextualSpacing w:val="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80600E">
        <w:rPr>
          <w:rFonts w:ascii="Angsana New" w:hAnsi="Angsana New" w:hint="cs"/>
          <w:sz w:val="32"/>
          <w:szCs w:val="32"/>
          <w:cs/>
        </w:rPr>
        <w:lastRenderedPageBreak/>
        <w:t>บริษัทที่เกี่ยวข้องกัน รวมถึงบริษัทที่มีความเกี่ยวข้องกันดังต่อไปนี้</w:t>
      </w:r>
      <w:r w:rsidRPr="0080600E">
        <w:rPr>
          <w:rFonts w:ascii="Angsana New" w:hAnsi="Angsana New" w:hint="cs"/>
          <w:sz w:val="32"/>
          <w:szCs w:val="32"/>
          <w:lang w:val="en-US"/>
        </w:rPr>
        <w:t>:</w:t>
      </w:r>
    </w:p>
    <w:p w14:paraId="6DFAD4BE" w14:textId="77777777" w:rsidR="006705D3" w:rsidRPr="0080600E" w:rsidRDefault="006705D3" w:rsidP="006705D3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spacing w:before="80" w:after="80" w:line="410" w:lineRule="exact"/>
        <w:contextualSpacing w:val="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80600E">
        <w:rPr>
          <w:rFonts w:ascii="Angsana New" w:hAnsi="Angsana New" w:hint="cs"/>
          <w:sz w:val="32"/>
          <w:szCs w:val="32"/>
          <w:cs/>
        </w:rPr>
        <w:t>บริษัทย่อยของผู้ถือหุ้นรายใหญ่ของบริษัทใหญ่ (ผู้ถือหุ้นตาม</w:t>
      </w:r>
      <w:r w:rsidRPr="0080600E">
        <w:rPr>
          <w:rFonts w:ascii="Angsana New" w:hAnsi="Angsana New" w:hint="cs"/>
          <w:sz w:val="32"/>
          <w:szCs w:val="32"/>
          <w:cs/>
          <w:lang w:val="en-US"/>
        </w:rPr>
        <w:t>ข้อ</w:t>
      </w:r>
      <w:r w:rsidRPr="0080600E">
        <w:rPr>
          <w:rFonts w:ascii="Angsana New" w:hAnsi="Angsana New" w:hint="cs"/>
          <w:sz w:val="32"/>
          <w:szCs w:val="32"/>
          <w:cs/>
        </w:rPr>
        <w:t xml:space="preserve"> </w:t>
      </w:r>
      <w:r w:rsidRPr="0080600E">
        <w:rPr>
          <w:rFonts w:ascii="Angsana New" w:hAnsi="Angsana New" w:hint="cs"/>
          <w:sz w:val="32"/>
          <w:szCs w:val="32"/>
          <w:lang w:val="en-US"/>
        </w:rPr>
        <w:t>3</w:t>
      </w:r>
      <w:r w:rsidRPr="0080600E">
        <w:rPr>
          <w:rFonts w:ascii="Angsana New" w:hAnsi="Angsana New" w:hint="cs"/>
          <w:sz w:val="32"/>
          <w:szCs w:val="32"/>
          <w:cs/>
        </w:rPr>
        <w:t xml:space="preserve"> ข้างต้น) </w:t>
      </w:r>
    </w:p>
    <w:p w14:paraId="4AC0621A" w14:textId="77777777" w:rsidR="006705D3" w:rsidRPr="0080600E" w:rsidRDefault="006705D3" w:rsidP="006705D3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spacing w:before="80" w:after="80" w:line="410" w:lineRule="exact"/>
        <w:contextualSpacing w:val="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80600E">
        <w:rPr>
          <w:rFonts w:ascii="Angsana New" w:hAnsi="Angsana New" w:hint="cs"/>
          <w:sz w:val="32"/>
          <w:szCs w:val="32"/>
          <w:cs/>
        </w:rPr>
        <w:t>บริษัทร่วมของผู้ถือหุ้นรายใหญ่ของบริษัทใหญ่ (ผู้ถือหุ้นตาม</w:t>
      </w:r>
      <w:r w:rsidRPr="0080600E">
        <w:rPr>
          <w:rFonts w:ascii="Angsana New" w:hAnsi="Angsana New" w:hint="cs"/>
          <w:sz w:val="32"/>
          <w:szCs w:val="32"/>
          <w:cs/>
          <w:lang w:val="en-US"/>
        </w:rPr>
        <w:t>ข้อ</w:t>
      </w:r>
      <w:r w:rsidRPr="0080600E">
        <w:rPr>
          <w:rFonts w:ascii="Angsana New" w:hAnsi="Angsana New" w:hint="cs"/>
          <w:sz w:val="32"/>
          <w:szCs w:val="32"/>
          <w:cs/>
        </w:rPr>
        <w:t xml:space="preserve"> </w:t>
      </w:r>
      <w:r w:rsidRPr="0080600E">
        <w:rPr>
          <w:rFonts w:ascii="Angsana New" w:hAnsi="Angsana New" w:hint="cs"/>
          <w:sz w:val="32"/>
          <w:szCs w:val="32"/>
          <w:lang w:val="en-US"/>
        </w:rPr>
        <w:t>3</w:t>
      </w:r>
      <w:r w:rsidRPr="0080600E">
        <w:rPr>
          <w:rFonts w:ascii="Angsana New" w:hAnsi="Angsana New" w:hint="cs"/>
          <w:sz w:val="32"/>
          <w:szCs w:val="32"/>
          <w:cs/>
        </w:rPr>
        <w:t xml:space="preserve"> ข้างต้น)</w:t>
      </w:r>
    </w:p>
    <w:p w14:paraId="51805AA2" w14:textId="77777777" w:rsidR="006705D3" w:rsidRPr="0080600E" w:rsidRDefault="006705D3" w:rsidP="006705D3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spacing w:before="80" w:after="80" w:line="410" w:lineRule="exact"/>
        <w:contextualSpacing w:val="0"/>
        <w:jc w:val="thaiDistribute"/>
        <w:textAlignment w:val="baseline"/>
        <w:rPr>
          <w:rFonts w:ascii="Angsana New" w:hAnsi="Angsana New"/>
          <w:sz w:val="32"/>
          <w:szCs w:val="32"/>
          <w:lang w:val="en-US"/>
        </w:rPr>
      </w:pPr>
      <w:r w:rsidRPr="0080600E">
        <w:rPr>
          <w:rFonts w:ascii="Angsana New" w:hAnsi="Angsana New" w:hint="cs"/>
          <w:sz w:val="32"/>
          <w:szCs w:val="32"/>
          <w:cs/>
        </w:rPr>
        <w:t>บริษัทที่เกี่ยวข้องกับกรรมการของธนาคารฯ</w:t>
      </w:r>
      <w:r w:rsidRPr="0080600E">
        <w:rPr>
          <w:rFonts w:ascii="Angsana New" w:hAnsi="Angsana New" w:hint="cs"/>
          <w:sz w:val="32"/>
          <w:szCs w:val="32"/>
          <w:lang w:val="en-US"/>
        </w:rPr>
        <w:t xml:space="preserve"> </w:t>
      </w:r>
    </w:p>
    <w:p w14:paraId="4421D4DD" w14:textId="77777777" w:rsidR="006705D3" w:rsidRPr="0080600E" w:rsidRDefault="006705D3" w:rsidP="006705D3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spacing w:before="80" w:after="80" w:line="410" w:lineRule="exact"/>
        <w:contextualSpacing w:val="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80600E">
        <w:rPr>
          <w:rFonts w:ascii="Angsana New" w:hAnsi="Angsana New" w:hint="cs"/>
          <w:sz w:val="32"/>
          <w:szCs w:val="32"/>
          <w:cs/>
        </w:rPr>
        <w:t>บริษัทที่เกี่ยวข้องกับผู้ถือหุ้นรายใหญ่ของบริษัทใหญ่ (ผู้ถือหุ้นตาม</w:t>
      </w:r>
      <w:r w:rsidRPr="0080600E">
        <w:rPr>
          <w:rFonts w:ascii="Angsana New" w:hAnsi="Angsana New" w:hint="cs"/>
          <w:sz w:val="32"/>
          <w:szCs w:val="32"/>
          <w:cs/>
          <w:lang w:val="en-US"/>
        </w:rPr>
        <w:t>ข้อ</w:t>
      </w:r>
      <w:r w:rsidRPr="0080600E">
        <w:rPr>
          <w:rFonts w:ascii="Angsana New" w:hAnsi="Angsana New" w:hint="cs"/>
          <w:sz w:val="32"/>
          <w:szCs w:val="32"/>
          <w:cs/>
        </w:rPr>
        <w:t xml:space="preserve"> </w:t>
      </w:r>
      <w:r w:rsidRPr="0080600E">
        <w:rPr>
          <w:rFonts w:ascii="Angsana New" w:hAnsi="Angsana New" w:hint="cs"/>
          <w:sz w:val="32"/>
          <w:szCs w:val="32"/>
          <w:lang w:val="en-US"/>
        </w:rPr>
        <w:t>3</w:t>
      </w:r>
      <w:r w:rsidRPr="0080600E">
        <w:rPr>
          <w:rFonts w:ascii="Angsana New" w:hAnsi="Angsana New" w:hint="cs"/>
          <w:sz w:val="32"/>
          <w:szCs w:val="32"/>
          <w:cs/>
        </w:rPr>
        <w:t xml:space="preserve"> ข้างต้น) </w:t>
      </w:r>
    </w:p>
    <w:p w14:paraId="60EFFE38" w14:textId="77777777" w:rsidR="006705D3" w:rsidRPr="0080600E" w:rsidRDefault="006705D3" w:rsidP="006705D3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spacing w:before="80" w:after="80" w:line="410" w:lineRule="exact"/>
        <w:contextualSpacing w:val="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80600E">
        <w:rPr>
          <w:rFonts w:ascii="Angsana New" w:hAnsi="Angsana New" w:hint="cs"/>
          <w:sz w:val="32"/>
          <w:szCs w:val="32"/>
          <w:cs/>
        </w:rPr>
        <w:t xml:space="preserve">บริษัทที่ถูกควบคุมโดยบุคคลที่เกี่ยวข้องกับธนาคารฯ </w:t>
      </w:r>
    </w:p>
    <w:p w14:paraId="71F8A5AC" w14:textId="77777777" w:rsidR="006705D3" w:rsidRPr="0080600E" w:rsidRDefault="006705D3" w:rsidP="006705D3">
      <w:pPr>
        <w:pStyle w:val="ListParagraph"/>
        <w:numPr>
          <w:ilvl w:val="0"/>
          <w:numId w:val="11"/>
        </w:numPr>
        <w:overflowPunct w:val="0"/>
        <w:autoSpaceDE w:val="0"/>
        <w:autoSpaceDN w:val="0"/>
        <w:adjustRightInd w:val="0"/>
        <w:spacing w:before="80" w:after="80" w:line="410" w:lineRule="exact"/>
        <w:ind w:hanging="513"/>
        <w:contextualSpacing w:val="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80600E">
        <w:rPr>
          <w:rFonts w:ascii="Angsana New" w:hAnsi="Angsana New" w:hint="cs"/>
          <w:sz w:val="32"/>
          <w:szCs w:val="32"/>
          <w:cs/>
          <w:lang w:val="en-US"/>
        </w:rPr>
        <w:t>กรรมการ</w:t>
      </w:r>
      <w:r w:rsidRPr="0080600E">
        <w:rPr>
          <w:rFonts w:ascii="Angsana New" w:hAnsi="Angsana New" w:hint="cs"/>
          <w:sz w:val="32"/>
          <w:szCs w:val="32"/>
          <w:cs/>
        </w:rPr>
        <w:t>และ</w:t>
      </w:r>
      <w:r w:rsidRPr="0080600E">
        <w:rPr>
          <w:rFonts w:ascii="Angsana New" w:hAnsi="Angsana New" w:hint="cs"/>
          <w:sz w:val="32"/>
          <w:szCs w:val="32"/>
          <w:cs/>
          <w:lang w:val="en-US"/>
        </w:rPr>
        <w:t xml:space="preserve">ผู้บริหาร หมายถึง กรรมการธนาคารฯ ผู้บริหารระดับกรรมการผู้จัดการ รองกรรมการผู้จัดการ ผู้ช่วยกรรมการผู้จัดการอาวุโส ผู้ช่วยกรรมการผู้จัดการ ผู้ช่วยสายงานและตำแหน่งเทียบเท่า </w:t>
      </w:r>
    </w:p>
    <w:p w14:paraId="6AF8B6EF" w14:textId="77777777" w:rsidR="006705D3" w:rsidRDefault="006705D3" w:rsidP="006705D3">
      <w:pPr>
        <w:pStyle w:val="ListParagraph"/>
        <w:numPr>
          <w:ilvl w:val="0"/>
          <w:numId w:val="11"/>
        </w:numPr>
        <w:overflowPunct w:val="0"/>
        <w:autoSpaceDE w:val="0"/>
        <w:autoSpaceDN w:val="0"/>
        <w:adjustRightInd w:val="0"/>
        <w:spacing w:before="80" w:after="80" w:line="410" w:lineRule="exact"/>
        <w:ind w:hanging="513"/>
        <w:contextualSpacing w:val="0"/>
        <w:jc w:val="thaiDistribute"/>
        <w:textAlignment w:val="baseline"/>
        <w:rPr>
          <w:rFonts w:ascii="Angsana New" w:hAnsi="Angsana New"/>
          <w:b/>
          <w:bCs/>
          <w:sz w:val="32"/>
          <w:szCs w:val="32"/>
          <w:lang w:val="en-US"/>
        </w:rPr>
      </w:pPr>
      <w:r w:rsidRPr="0080600E">
        <w:rPr>
          <w:rFonts w:ascii="Angsana New" w:hAnsi="Angsana New" w:hint="cs"/>
          <w:sz w:val="32"/>
          <w:szCs w:val="32"/>
          <w:cs/>
          <w:lang w:val="en-US"/>
        </w:rPr>
        <w:t xml:space="preserve">บุคคลที่เกี่ยวข้องกัน หมายถึง กรรมการและผู้บริหารของบริษัทใหญ่ กรรมการของผู้ถือหุ้นรายใหญ่ของบริษัทใหญ่ (ผู้ถือหุ้นตามข้อ </w:t>
      </w:r>
      <w:r w:rsidRPr="0080600E">
        <w:rPr>
          <w:rFonts w:ascii="Angsana New" w:hAnsi="Angsana New" w:hint="cs"/>
          <w:sz w:val="32"/>
          <w:szCs w:val="32"/>
          <w:lang w:val="en-US"/>
        </w:rPr>
        <w:t>3</w:t>
      </w:r>
      <w:r w:rsidRPr="0080600E">
        <w:rPr>
          <w:rFonts w:ascii="Angsana New" w:hAnsi="Angsana New" w:hint="cs"/>
          <w:sz w:val="32"/>
          <w:szCs w:val="32"/>
          <w:cs/>
          <w:lang w:val="en-US"/>
        </w:rPr>
        <w:t xml:space="preserve"> ข้างต้น) และบุคคลใกล้ชิดของบุคคลที่เกี่ยวข้องกัน และกรรมการและผู้บริหาร</w:t>
      </w:r>
    </w:p>
    <w:p w14:paraId="628EEDFA" w14:textId="77777777" w:rsidR="00666533" w:rsidRPr="001D3833" w:rsidRDefault="001B0A41" w:rsidP="00FB1F90">
      <w:pPr>
        <w:tabs>
          <w:tab w:val="left" w:pos="567"/>
          <w:tab w:val="left" w:pos="1440"/>
        </w:tabs>
        <w:spacing w:before="120" w:after="120"/>
        <w:ind w:left="544" w:hanging="544"/>
        <w:jc w:val="thaiDistribute"/>
        <w:rPr>
          <w:rFonts w:ascii="Angsana New" w:hAnsi="Angsana New"/>
          <w:b/>
          <w:bCs/>
          <w:sz w:val="32"/>
          <w:szCs w:val="32"/>
          <w:cs/>
          <w:lang w:val="en-US"/>
        </w:rPr>
      </w:pPr>
      <w:r>
        <w:rPr>
          <w:rFonts w:ascii="Angsana New" w:hAnsi="Angsana New" w:hint="cs"/>
          <w:b/>
          <w:bCs/>
          <w:sz w:val="32"/>
          <w:szCs w:val="32"/>
          <w:cs/>
          <w:lang w:val="en-US"/>
        </w:rPr>
        <w:t>4</w:t>
      </w:r>
      <w:r w:rsidR="00370E5D">
        <w:rPr>
          <w:rFonts w:ascii="Angsana New" w:hAnsi="Angsana New"/>
          <w:b/>
          <w:bCs/>
          <w:sz w:val="32"/>
          <w:szCs w:val="32"/>
          <w:lang w:val="en-US"/>
        </w:rPr>
        <w:t>1</w:t>
      </w:r>
      <w:r w:rsidR="00666533" w:rsidRPr="001D3833">
        <w:rPr>
          <w:rFonts w:ascii="Angsana New" w:hAnsi="Angsana New"/>
          <w:b/>
          <w:bCs/>
          <w:sz w:val="32"/>
          <w:szCs w:val="32"/>
          <w:lang w:val="en-US"/>
        </w:rPr>
        <w:t>.1</w:t>
      </w:r>
      <w:r w:rsidR="00666533" w:rsidRPr="00221B50">
        <w:rPr>
          <w:rFonts w:ascii="Angsana New" w:hAnsi="Angsana New"/>
          <w:b/>
          <w:bCs/>
          <w:sz w:val="32"/>
          <w:szCs w:val="32"/>
          <w:cs/>
          <w:lang w:val="en-US"/>
        </w:rPr>
        <w:t xml:space="preserve"> </w:t>
      </w:r>
      <w:r w:rsidR="00666533" w:rsidRPr="001D3833">
        <w:rPr>
          <w:rFonts w:ascii="Angsana New" w:hAnsi="Angsana New"/>
          <w:b/>
          <w:bCs/>
          <w:sz w:val="32"/>
          <w:szCs w:val="32"/>
          <w:lang w:val="en-US"/>
        </w:rPr>
        <w:tab/>
      </w:r>
      <w:r w:rsidR="00666533" w:rsidRPr="00221B50">
        <w:rPr>
          <w:rFonts w:ascii="Angsana New" w:hAnsi="Angsana New"/>
          <w:b/>
          <w:bCs/>
          <w:sz w:val="32"/>
          <w:szCs w:val="32"/>
          <w:cs/>
          <w:lang w:val="en-US"/>
        </w:rPr>
        <w:t>รายการที่เกิดขึ้นในระหว่าง</w:t>
      </w:r>
      <w:r w:rsidR="00FB1F90">
        <w:rPr>
          <w:rFonts w:ascii="Angsana New" w:hAnsi="Angsana New" w:hint="cs"/>
          <w:b/>
          <w:bCs/>
          <w:sz w:val="32"/>
          <w:szCs w:val="32"/>
          <w:cs/>
          <w:lang w:val="en-US"/>
        </w:rPr>
        <w:t>ปี</w:t>
      </w:r>
    </w:p>
    <w:p w14:paraId="204C731A" w14:textId="77777777" w:rsidR="00666533" w:rsidRDefault="00666533" w:rsidP="00FB1F90">
      <w:pPr>
        <w:tabs>
          <w:tab w:val="left" w:pos="1440"/>
        </w:tabs>
        <w:ind w:left="539"/>
        <w:jc w:val="thaiDistribute"/>
        <w:rPr>
          <w:rFonts w:ascii="Angsana New" w:hAnsi="Angsana New"/>
          <w:spacing w:val="-2"/>
          <w:sz w:val="32"/>
          <w:szCs w:val="32"/>
          <w:cs/>
        </w:rPr>
      </w:pPr>
      <w:r w:rsidRPr="001D3833">
        <w:rPr>
          <w:rFonts w:ascii="Angsana New" w:hAnsi="Angsana New"/>
          <w:spacing w:val="-2"/>
          <w:sz w:val="32"/>
          <w:szCs w:val="32"/>
          <w:cs/>
        </w:rPr>
        <w:t>ในระหว่าง</w:t>
      </w:r>
      <w:r w:rsidR="00FB1F90">
        <w:rPr>
          <w:rFonts w:ascii="Angsana New" w:hAnsi="Angsana New" w:hint="cs"/>
          <w:spacing w:val="-2"/>
          <w:sz w:val="32"/>
          <w:szCs w:val="32"/>
          <w:cs/>
          <w:lang w:val="en-US"/>
        </w:rPr>
        <w:t>ปี</w:t>
      </w:r>
      <w:r w:rsidRPr="001D3833">
        <w:rPr>
          <w:rFonts w:ascii="Angsana New" w:hAnsi="Angsana New"/>
          <w:spacing w:val="-2"/>
          <w:sz w:val="32"/>
          <w:szCs w:val="32"/>
          <w:cs/>
        </w:rPr>
        <w:t xml:space="preserve"> ธนาคารฯ มีรายการธุรกิจที่สำคัญกับบุคคลและบริษัทที่เกี่ยวข้องกัน รายการธุรกิจดังกล่าวมี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            </w:t>
      </w:r>
      <w:r w:rsidRPr="001D3833">
        <w:rPr>
          <w:rFonts w:ascii="Angsana New" w:hAnsi="Angsana New"/>
          <w:spacing w:val="-2"/>
          <w:sz w:val="32"/>
          <w:szCs w:val="32"/>
          <w:cs/>
        </w:rPr>
        <w:t>การคิดราคาระหว่างกันที่เป็นไปตามเงื่อนไขปกติของการทำธุรกิจกับลูกค้าทั่วไป หรือเป็นไปตามสัญญา</w:t>
      </w:r>
      <w:r w:rsidR="008B45F4">
        <w:rPr>
          <w:rFonts w:ascii="Angsana New" w:hAnsi="Angsana New" w:hint="cs"/>
          <w:spacing w:val="-2"/>
          <w:sz w:val="32"/>
          <w:szCs w:val="32"/>
          <w:cs/>
        </w:rPr>
        <w:t xml:space="preserve">              </w:t>
      </w:r>
      <w:r w:rsidRPr="001D3833">
        <w:rPr>
          <w:rFonts w:ascii="Angsana New" w:hAnsi="Angsana New"/>
          <w:spacing w:val="-2"/>
          <w:sz w:val="32"/>
          <w:szCs w:val="32"/>
          <w:cs/>
        </w:rPr>
        <w:t>ที่ตกลงกันไว้</w:t>
      </w:r>
      <w:r w:rsidRPr="001D3833">
        <w:rPr>
          <w:rFonts w:ascii="Angsana New" w:hAnsi="Angsana New" w:hint="cs"/>
          <w:spacing w:val="-2"/>
          <w:sz w:val="32"/>
          <w:szCs w:val="32"/>
          <w:cs/>
        </w:rPr>
        <w:t xml:space="preserve"> โดยสามารถสรุปได้ดังนี้</w:t>
      </w:r>
    </w:p>
    <w:tbl>
      <w:tblPr>
        <w:tblW w:w="921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28"/>
        <w:gridCol w:w="1844"/>
        <w:gridCol w:w="1843"/>
      </w:tblGrid>
      <w:tr w:rsidR="00FB1F90" w:rsidRPr="005756BC" w14:paraId="6203912A" w14:textId="77777777" w:rsidTr="00D24E91">
        <w:trPr>
          <w:trHeight w:val="64"/>
          <w:tblHeader/>
        </w:trPr>
        <w:tc>
          <w:tcPr>
            <w:tcW w:w="5528" w:type="dxa"/>
            <w:vAlign w:val="bottom"/>
          </w:tcPr>
          <w:p w14:paraId="2FE879C6" w14:textId="77777777" w:rsidR="00FB1F90" w:rsidRPr="005756BC" w:rsidRDefault="00FB1F90" w:rsidP="00D56C4E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Align w:val="bottom"/>
          </w:tcPr>
          <w:p w14:paraId="049465CB" w14:textId="77777777" w:rsidR="00FB1F90" w:rsidRPr="005756BC" w:rsidRDefault="00FB1F90" w:rsidP="00D56C4E">
            <w:pPr>
              <w:spacing w:line="360" w:lineRule="exact"/>
              <w:ind w:right="-43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vAlign w:val="bottom"/>
          </w:tcPr>
          <w:p w14:paraId="4C11CD73" w14:textId="77777777" w:rsidR="00FB1F90" w:rsidRPr="005756BC" w:rsidRDefault="00FB1F90" w:rsidP="00D56C4E">
            <w:pPr>
              <w:spacing w:line="360" w:lineRule="exact"/>
              <w:ind w:right="-43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4A1">
              <w:rPr>
                <w:rFonts w:ascii="Angsana New" w:hAnsi="Angsana New"/>
                <w:sz w:val="28"/>
                <w:szCs w:val="28"/>
                <w:cs/>
                <w:lang w:val="en-US"/>
              </w:rPr>
              <w:t>(หน่วย: พันบาท)</w:t>
            </w:r>
          </w:p>
        </w:tc>
      </w:tr>
      <w:tr w:rsidR="00FB1F90" w:rsidRPr="005756BC" w14:paraId="6C071B94" w14:textId="77777777" w:rsidTr="00D24E91">
        <w:trPr>
          <w:trHeight w:val="64"/>
          <w:tblHeader/>
        </w:trPr>
        <w:tc>
          <w:tcPr>
            <w:tcW w:w="5528" w:type="dxa"/>
            <w:vAlign w:val="bottom"/>
          </w:tcPr>
          <w:p w14:paraId="3DE4D0AC" w14:textId="77777777" w:rsidR="00FB1F90" w:rsidRPr="005756BC" w:rsidRDefault="00FB1F90" w:rsidP="00D56C4E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687" w:type="dxa"/>
            <w:gridSpan w:val="2"/>
            <w:vAlign w:val="bottom"/>
          </w:tcPr>
          <w:p w14:paraId="0E263D37" w14:textId="77777777" w:rsidR="00FB1F90" w:rsidRPr="005756BC" w:rsidRDefault="00FB1F90" w:rsidP="00D56C4E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FB1F90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FB1F90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ธันวาคม</w:t>
            </w:r>
          </w:p>
        </w:tc>
      </w:tr>
      <w:tr w:rsidR="00FB1F90" w:rsidRPr="005756BC" w14:paraId="009903A6" w14:textId="77777777" w:rsidTr="00D24E91">
        <w:trPr>
          <w:tblHeader/>
        </w:trPr>
        <w:tc>
          <w:tcPr>
            <w:tcW w:w="5528" w:type="dxa"/>
            <w:vAlign w:val="bottom"/>
          </w:tcPr>
          <w:p w14:paraId="67B9EA3C" w14:textId="77777777" w:rsidR="00FB1F90" w:rsidRPr="005756BC" w:rsidRDefault="00FB1F90" w:rsidP="00D56C4E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Align w:val="bottom"/>
          </w:tcPr>
          <w:p w14:paraId="625BE82C" w14:textId="77777777" w:rsidR="00FB1F90" w:rsidRPr="005756BC" w:rsidRDefault="00FB1F90" w:rsidP="00D56C4E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756BC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5756B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843" w:type="dxa"/>
            <w:vAlign w:val="bottom"/>
          </w:tcPr>
          <w:p w14:paraId="7AE6BACB" w14:textId="77777777" w:rsidR="00FB1F90" w:rsidRPr="005756BC" w:rsidRDefault="00FB1F90" w:rsidP="00D56C4E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756BC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5756B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3</w:t>
            </w:r>
          </w:p>
        </w:tc>
      </w:tr>
      <w:tr w:rsidR="00FB1F90" w:rsidRPr="005756BC" w14:paraId="280DE385" w14:textId="77777777" w:rsidTr="00D24E91">
        <w:tc>
          <w:tcPr>
            <w:tcW w:w="5528" w:type="dxa"/>
          </w:tcPr>
          <w:p w14:paraId="092D9B33" w14:textId="77777777" w:rsidR="00FB1F90" w:rsidRPr="005756BC" w:rsidRDefault="00FB1F90" w:rsidP="00D56C4E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5756B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รายได้ดอกเบี้ย</w:t>
            </w:r>
          </w:p>
        </w:tc>
        <w:tc>
          <w:tcPr>
            <w:tcW w:w="1844" w:type="dxa"/>
            <w:vAlign w:val="bottom"/>
          </w:tcPr>
          <w:p w14:paraId="35A7A73B" w14:textId="77777777" w:rsidR="00FB1F90" w:rsidRPr="005756BC" w:rsidRDefault="00FB1F90" w:rsidP="00D56C4E">
            <w:pPr>
              <w:tabs>
                <w:tab w:val="decimal" w:pos="793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vAlign w:val="bottom"/>
          </w:tcPr>
          <w:p w14:paraId="7BC74E25" w14:textId="77777777" w:rsidR="00FB1F90" w:rsidRPr="005756BC" w:rsidRDefault="00FB1F90" w:rsidP="00D56C4E">
            <w:pPr>
              <w:tabs>
                <w:tab w:val="decimal" w:pos="793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FB1F90" w:rsidRPr="005756BC" w14:paraId="0E47F1A2" w14:textId="77777777" w:rsidTr="00D24E91">
        <w:trPr>
          <w:trHeight w:val="63"/>
        </w:trPr>
        <w:tc>
          <w:tcPr>
            <w:tcW w:w="5528" w:type="dxa"/>
          </w:tcPr>
          <w:p w14:paraId="37DE2562" w14:textId="77777777" w:rsidR="00FB1F90" w:rsidRPr="005756BC" w:rsidRDefault="00FB1F90" w:rsidP="00D56C4E">
            <w:pPr>
              <w:tabs>
                <w:tab w:val="left" w:pos="2280"/>
              </w:tabs>
              <w:spacing w:line="360" w:lineRule="exact"/>
              <w:ind w:left="342" w:right="-43" w:hanging="18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756BC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4" w:type="dxa"/>
          </w:tcPr>
          <w:p w14:paraId="604CDFB1" w14:textId="77777777" w:rsidR="00FB1F90" w:rsidRPr="005756BC" w:rsidRDefault="007D7230" w:rsidP="00D56C4E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D7230">
              <w:rPr>
                <w:rFonts w:ascii="Angsana New" w:hAnsi="Angsana New"/>
                <w:sz w:val="28"/>
                <w:szCs w:val="28"/>
                <w:cs/>
                <w:lang w:val="en-US"/>
              </w:rPr>
              <w:t>7</w:t>
            </w:r>
            <w:r w:rsidRPr="007D723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7D7230">
              <w:rPr>
                <w:rFonts w:ascii="Angsana New" w:hAnsi="Angsana New"/>
                <w:sz w:val="28"/>
                <w:szCs w:val="28"/>
                <w:cs/>
                <w:lang w:val="en-US"/>
              </w:rPr>
              <w:t>224</w:t>
            </w:r>
          </w:p>
        </w:tc>
        <w:tc>
          <w:tcPr>
            <w:tcW w:w="1843" w:type="dxa"/>
          </w:tcPr>
          <w:p w14:paraId="002E60E5" w14:textId="77777777" w:rsidR="00FB1F90" w:rsidRPr="005756BC" w:rsidRDefault="00FB1F90" w:rsidP="00D56C4E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27,625</w:t>
            </w:r>
          </w:p>
        </w:tc>
      </w:tr>
      <w:tr w:rsidR="00FB1F90" w:rsidRPr="005756BC" w14:paraId="3CD9BE83" w14:textId="77777777" w:rsidTr="00D24E91">
        <w:tc>
          <w:tcPr>
            <w:tcW w:w="5528" w:type="dxa"/>
          </w:tcPr>
          <w:p w14:paraId="790D8F6B" w14:textId="77777777" w:rsidR="00FB1F90" w:rsidRPr="005756BC" w:rsidRDefault="00FB1F90" w:rsidP="00D56C4E">
            <w:pPr>
              <w:tabs>
                <w:tab w:val="left" w:pos="2280"/>
              </w:tabs>
              <w:spacing w:line="360" w:lineRule="exact"/>
              <w:ind w:left="342" w:right="-43" w:hanging="18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756BC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4" w:type="dxa"/>
          </w:tcPr>
          <w:p w14:paraId="1843F397" w14:textId="77777777" w:rsidR="00FB1F90" w:rsidRPr="005756BC" w:rsidRDefault="007D7230" w:rsidP="00D56C4E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D7230">
              <w:rPr>
                <w:rFonts w:ascii="Angsana New" w:hAnsi="Angsana New"/>
                <w:sz w:val="28"/>
                <w:szCs w:val="28"/>
                <w:cs/>
                <w:lang w:val="en-US"/>
              </w:rPr>
              <w:t>50</w:t>
            </w:r>
            <w:r w:rsidRPr="007D723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7D7230">
              <w:rPr>
                <w:rFonts w:ascii="Angsana New" w:hAnsi="Angsana New"/>
                <w:sz w:val="28"/>
                <w:szCs w:val="28"/>
                <w:cs/>
                <w:lang w:val="en-US"/>
              </w:rPr>
              <w:t>522</w:t>
            </w:r>
          </w:p>
        </w:tc>
        <w:tc>
          <w:tcPr>
            <w:tcW w:w="1843" w:type="dxa"/>
          </w:tcPr>
          <w:p w14:paraId="01E4AD51" w14:textId="77777777" w:rsidR="00FB1F90" w:rsidRPr="005756BC" w:rsidRDefault="00FB1F90" w:rsidP="00D56C4E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79,001</w:t>
            </w:r>
          </w:p>
        </w:tc>
      </w:tr>
      <w:tr w:rsidR="00FB1F90" w:rsidRPr="005756BC" w14:paraId="4727E4AD" w14:textId="77777777" w:rsidTr="00D24E91">
        <w:tc>
          <w:tcPr>
            <w:tcW w:w="5528" w:type="dxa"/>
          </w:tcPr>
          <w:p w14:paraId="086E8961" w14:textId="77777777" w:rsidR="00FB1F90" w:rsidRPr="005756BC" w:rsidRDefault="00FB1F90" w:rsidP="00D56C4E">
            <w:pPr>
              <w:tabs>
                <w:tab w:val="left" w:pos="2280"/>
              </w:tabs>
              <w:spacing w:line="360" w:lineRule="exact"/>
              <w:ind w:left="342" w:right="-43" w:hanging="18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756BC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</w:tcPr>
          <w:p w14:paraId="1398F3EE" w14:textId="77777777" w:rsidR="00FB1F90" w:rsidRPr="005756BC" w:rsidRDefault="007D7230" w:rsidP="00D56C4E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D7230">
              <w:rPr>
                <w:rFonts w:ascii="Angsana New" w:hAnsi="Angsana New"/>
                <w:sz w:val="28"/>
                <w:szCs w:val="28"/>
                <w:cs/>
                <w:lang w:val="en-US"/>
              </w:rPr>
              <w:t>105</w:t>
            </w:r>
            <w:r w:rsidRPr="007D723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7D7230">
              <w:rPr>
                <w:rFonts w:ascii="Angsana New" w:hAnsi="Angsana New"/>
                <w:sz w:val="28"/>
                <w:szCs w:val="28"/>
                <w:cs/>
                <w:lang w:val="en-US"/>
              </w:rPr>
              <w:t>726</w:t>
            </w:r>
          </w:p>
        </w:tc>
        <w:tc>
          <w:tcPr>
            <w:tcW w:w="1843" w:type="dxa"/>
          </w:tcPr>
          <w:p w14:paraId="6DD2B2F2" w14:textId="77777777" w:rsidR="00FB1F90" w:rsidRPr="005756BC" w:rsidRDefault="00FB1F90" w:rsidP="00D56C4E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106,597</w:t>
            </w:r>
          </w:p>
        </w:tc>
      </w:tr>
      <w:tr w:rsidR="00FB1F90" w:rsidRPr="005756BC" w14:paraId="2B9E16E7" w14:textId="77777777" w:rsidTr="00D24E91">
        <w:tc>
          <w:tcPr>
            <w:tcW w:w="5528" w:type="dxa"/>
          </w:tcPr>
          <w:p w14:paraId="607C96F0" w14:textId="77777777" w:rsidR="00FB1F90" w:rsidRPr="005756BC" w:rsidRDefault="00FB1F90" w:rsidP="00D56C4E">
            <w:pPr>
              <w:tabs>
                <w:tab w:val="left" w:pos="2280"/>
              </w:tabs>
              <w:spacing w:line="360" w:lineRule="exact"/>
              <w:ind w:left="342" w:right="-43" w:hanging="18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756BC">
              <w:rPr>
                <w:rFonts w:ascii="Angsana New" w:hAnsi="Angsana New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4" w:type="dxa"/>
          </w:tcPr>
          <w:p w14:paraId="26B76A14" w14:textId="77777777" w:rsidR="00FB1F90" w:rsidRPr="005756BC" w:rsidRDefault="00946F36" w:rsidP="00D56C4E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102</w:t>
            </w:r>
          </w:p>
        </w:tc>
        <w:tc>
          <w:tcPr>
            <w:tcW w:w="1843" w:type="dxa"/>
          </w:tcPr>
          <w:p w14:paraId="656D4287" w14:textId="77777777" w:rsidR="00FB1F90" w:rsidRPr="005756BC" w:rsidRDefault="00FB1F90" w:rsidP="00D56C4E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207</w:t>
            </w:r>
          </w:p>
        </w:tc>
      </w:tr>
      <w:tr w:rsidR="00FB1F90" w:rsidRPr="005756BC" w14:paraId="16D567B1" w14:textId="77777777" w:rsidTr="00D24E91">
        <w:tc>
          <w:tcPr>
            <w:tcW w:w="5528" w:type="dxa"/>
          </w:tcPr>
          <w:p w14:paraId="6AE157EF" w14:textId="77777777" w:rsidR="00FB1F90" w:rsidRPr="005756BC" w:rsidRDefault="00FB1F90" w:rsidP="00D56C4E">
            <w:pPr>
              <w:tabs>
                <w:tab w:val="left" w:pos="2280"/>
              </w:tabs>
              <w:spacing w:line="360" w:lineRule="exact"/>
              <w:ind w:left="342" w:right="-43" w:hanging="180"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5756BC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4" w:type="dxa"/>
          </w:tcPr>
          <w:p w14:paraId="61F7589E" w14:textId="77777777" w:rsidR="00FB1F90" w:rsidRPr="005756BC" w:rsidRDefault="007D7230" w:rsidP="00D56C4E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D7230">
              <w:rPr>
                <w:rFonts w:ascii="Angsana New" w:hAnsi="Angsana New"/>
                <w:sz w:val="28"/>
                <w:szCs w:val="28"/>
                <w:cs/>
                <w:lang w:val="en-US"/>
              </w:rPr>
              <w:t>815</w:t>
            </w:r>
          </w:p>
        </w:tc>
        <w:tc>
          <w:tcPr>
            <w:tcW w:w="1843" w:type="dxa"/>
          </w:tcPr>
          <w:p w14:paraId="690F9BB5" w14:textId="77777777" w:rsidR="00FB1F90" w:rsidRPr="005756BC" w:rsidRDefault="00FB1F90" w:rsidP="00D56C4E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1,172</w:t>
            </w:r>
          </w:p>
        </w:tc>
      </w:tr>
      <w:tr w:rsidR="00FB1F90" w:rsidRPr="005756BC" w14:paraId="7266DCEC" w14:textId="77777777" w:rsidTr="00D24E91">
        <w:trPr>
          <w:trHeight w:val="243"/>
        </w:trPr>
        <w:tc>
          <w:tcPr>
            <w:tcW w:w="5528" w:type="dxa"/>
          </w:tcPr>
          <w:p w14:paraId="13F7AB39" w14:textId="77777777" w:rsidR="00FB1F90" w:rsidRPr="005756BC" w:rsidRDefault="00FB1F90" w:rsidP="00D56C4E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4" w:type="dxa"/>
          </w:tcPr>
          <w:p w14:paraId="1F706CD8" w14:textId="77777777" w:rsidR="00FB1F90" w:rsidRPr="005756BC" w:rsidRDefault="007D7230" w:rsidP="00D56C4E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D7230">
              <w:rPr>
                <w:rFonts w:ascii="Angsana New" w:hAnsi="Angsana New"/>
                <w:sz w:val="28"/>
                <w:szCs w:val="28"/>
                <w:cs/>
                <w:lang w:val="en-US"/>
              </w:rPr>
              <w:t>164</w:t>
            </w:r>
            <w:r w:rsidRPr="007D723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7D7230">
              <w:rPr>
                <w:rFonts w:ascii="Angsana New" w:hAnsi="Angsana New"/>
                <w:sz w:val="28"/>
                <w:szCs w:val="28"/>
                <w:cs/>
                <w:lang w:val="en-US"/>
              </w:rPr>
              <w:t>389</w:t>
            </w:r>
          </w:p>
        </w:tc>
        <w:tc>
          <w:tcPr>
            <w:tcW w:w="1843" w:type="dxa"/>
          </w:tcPr>
          <w:p w14:paraId="370C6AB8" w14:textId="77777777" w:rsidR="00FB1F90" w:rsidRPr="005756BC" w:rsidRDefault="00FB1F90" w:rsidP="00D56C4E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214,602</w:t>
            </w:r>
          </w:p>
        </w:tc>
      </w:tr>
      <w:tr w:rsidR="00FB1F90" w:rsidRPr="005756BC" w14:paraId="51277BE1" w14:textId="77777777" w:rsidTr="00D24E91">
        <w:tc>
          <w:tcPr>
            <w:tcW w:w="5528" w:type="dxa"/>
          </w:tcPr>
          <w:p w14:paraId="6F363FE5" w14:textId="77777777" w:rsidR="00FB1F90" w:rsidRPr="005756BC" w:rsidRDefault="00FB1F90" w:rsidP="00D56C4E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756B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รายได้</w:t>
            </w:r>
            <w:r w:rsidRPr="005756B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ค่าธรรมเนียมและบริการ</w:t>
            </w:r>
          </w:p>
        </w:tc>
        <w:tc>
          <w:tcPr>
            <w:tcW w:w="1844" w:type="dxa"/>
          </w:tcPr>
          <w:p w14:paraId="0F3E1F44" w14:textId="77777777" w:rsidR="00FB1F90" w:rsidRPr="005756BC" w:rsidRDefault="00FB1F90" w:rsidP="00D56C4E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14:paraId="5D423CE8" w14:textId="77777777" w:rsidR="00FB1F90" w:rsidRPr="005756BC" w:rsidRDefault="00FB1F90" w:rsidP="00D56C4E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FB1F90" w:rsidRPr="005756BC" w14:paraId="1B818D34" w14:textId="77777777" w:rsidTr="00D24E91">
        <w:tc>
          <w:tcPr>
            <w:tcW w:w="5528" w:type="dxa"/>
          </w:tcPr>
          <w:p w14:paraId="72C83A48" w14:textId="77777777" w:rsidR="00FB1F90" w:rsidRPr="005756BC" w:rsidRDefault="00FB1F90" w:rsidP="00D56C4E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162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756BC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4" w:type="dxa"/>
          </w:tcPr>
          <w:p w14:paraId="0670CA4E" w14:textId="77777777" w:rsidR="00FB1F90" w:rsidRPr="005756BC" w:rsidRDefault="00946F36" w:rsidP="00D56C4E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242</w:t>
            </w:r>
          </w:p>
        </w:tc>
        <w:tc>
          <w:tcPr>
            <w:tcW w:w="1843" w:type="dxa"/>
          </w:tcPr>
          <w:p w14:paraId="300DC66A" w14:textId="77777777" w:rsidR="00FB1F90" w:rsidRPr="005756BC" w:rsidRDefault="00FB1F90" w:rsidP="00D56C4E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110</w:t>
            </w:r>
          </w:p>
        </w:tc>
      </w:tr>
      <w:tr w:rsidR="00FB1F90" w:rsidRPr="005756BC" w14:paraId="7DF2EDE4" w14:textId="77777777" w:rsidTr="00D24E91">
        <w:tc>
          <w:tcPr>
            <w:tcW w:w="5528" w:type="dxa"/>
          </w:tcPr>
          <w:p w14:paraId="5412BC50" w14:textId="77777777" w:rsidR="00FB1F90" w:rsidRPr="005756BC" w:rsidRDefault="00FB1F90" w:rsidP="00D56C4E">
            <w:pPr>
              <w:tabs>
                <w:tab w:val="left" w:pos="538"/>
              </w:tabs>
              <w:spacing w:line="360" w:lineRule="exact"/>
              <w:ind w:left="318" w:right="-43" w:hanging="142"/>
              <w:rPr>
                <w:rFonts w:ascii="Angsana New" w:hAnsi="Angsana New"/>
                <w:sz w:val="28"/>
                <w:szCs w:val="28"/>
                <w:cs/>
              </w:rPr>
            </w:pPr>
            <w:r w:rsidRPr="005756BC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4" w:type="dxa"/>
          </w:tcPr>
          <w:p w14:paraId="6DCF1A48" w14:textId="77777777" w:rsidR="00FB1F90" w:rsidRPr="005756BC" w:rsidRDefault="00946F36" w:rsidP="00D56C4E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144,805</w:t>
            </w:r>
          </w:p>
        </w:tc>
        <w:tc>
          <w:tcPr>
            <w:tcW w:w="1843" w:type="dxa"/>
          </w:tcPr>
          <w:p w14:paraId="3D303876" w14:textId="77777777" w:rsidR="00FB1F90" w:rsidRPr="005756BC" w:rsidRDefault="00FB1F90" w:rsidP="00D56C4E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107,931</w:t>
            </w:r>
          </w:p>
        </w:tc>
      </w:tr>
      <w:tr w:rsidR="00FB1F90" w:rsidRPr="005756BC" w14:paraId="004A5A11" w14:textId="77777777" w:rsidTr="00D24E91">
        <w:tc>
          <w:tcPr>
            <w:tcW w:w="5528" w:type="dxa"/>
          </w:tcPr>
          <w:p w14:paraId="6B9D3AA9" w14:textId="77777777" w:rsidR="00FB1F90" w:rsidRPr="005756BC" w:rsidRDefault="00FB1F90" w:rsidP="00D56C4E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4" w:type="dxa"/>
          </w:tcPr>
          <w:p w14:paraId="09E068E6" w14:textId="77777777" w:rsidR="00FB1F90" w:rsidRPr="005756BC" w:rsidRDefault="00946F36" w:rsidP="00D56C4E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145,047</w:t>
            </w:r>
          </w:p>
        </w:tc>
        <w:tc>
          <w:tcPr>
            <w:tcW w:w="1843" w:type="dxa"/>
          </w:tcPr>
          <w:p w14:paraId="0124EAA5" w14:textId="77777777" w:rsidR="00FB1F90" w:rsidRPr="005756BC" w:rsidRDefault="00FB1F90" w:rsidP="00D56C4E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108,041</w:t>
            </w:r>
          </w:p>
        </w:tc>
      </w:tr>
      <w:tr w:rsidR="00FB1F90" w:rsidRPr="005756BC" w14:paraId="35F23EFB" w14:textId="77777777" w:rsidTr="00D24E91">
        <w:tc>
          <w:tcPr>
            <w:tcW w:w="5528" w:type="dxa"/>
          </w:tcPr>
          <w:p w14:paraId="3F6DF267" w14:textId="77777777" w:rsidR="00FB1F90" w:rsidRPr="005756BC" w:rsidRDefault="00FB1F90" w:rsidP="00D56C4E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5756BC">
              <w:rPr>
                <w:rFonts w:ascii="Angsana New" w:hAnsi="Angsana New"/>
                <w:sz w:val="28"/>
                <w:szCs w:val="28"/>
                <w:cs/>
              </w:rPr>
              <w:br w:type="page"/>
            </w:r>
            <w:r w:rsidRPr="005756B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รายได้เงินปันผล</w:t>
            </w:r>
          </w:p>
        </w:tc>
        <w:tc>
          <w:tcPr>
            <w:tcW w:w="1844" w:type="dxa"/>
          </w:tcPr>
          <w:p w14:paraId="77F92F8B" w14:textId="77777777" w:rsidR="00FB1F90" w:rsidRPr="005756BC" w:rsidRDefault="00FB1F90" w:rsidP="00D56C4E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14:paraId="2DA1DEEF" w14:textId="77777777" w:rsidR="00FB1F90" w:rsidRPr="005756BC" w:rsidRDefault="00FB1F90" w:rsidP="00D56C4E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FB1F90" w:rsidRPr="005756BC" w14:paraId="67960467" w14:textId="77777777" w:rsidTr="00D24E91">
        <w:tc>
          <w:tcPr>
            <w:tcW w:w="5528" w:type="dxa"/>
          </w:tcPr>
          <w:p w14:paraId="2966F9F4" w14:textId="77777777" w:rsidR="00FB1F90" w:rsidRPr="005756BC" w:rsidRDefault="00FB1F90" w:rsidP="00D56C4E">
            <w:pPr>
              <w:spacing w:line="360" w:lineRule="exact"/>
              <w:ind w:left="342" w:right="-43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5756BC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</w:tcPr>
          <w:p w14:paraId="6E8FC627" w14:textId="77777777" w:rsidR="00FB1F90" w:rsidRPr="005756BC" w:rsidRDefault="000429B7" w:rsidP="00D56C4E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9B7">
              <w:rPr>
                <w:rFonts w:ascii="Angsana New" w:hAnsi="Angsana New"/>
                <w:sz w:val="28"/>
                <w:szCs w:val="28"/>
                <w:cs/>
                <w:lang w:val="en-US"/>
              </w:rPr>
              <w:t>1</w:t>
            </w:r>
            <w:r w:rsidRPr="000429B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429B7">
              <w:rPr>
                <w:rFonts w:ascii="Angsana New" w:hAnsi="Angsana New"/>
                <w:sz w:val="28"/>
                <w:szCs w:val="28"/>
                <w:cs/>
                <w:lang w:val="en-US"/>
              </w:rPr>
              <w:t>829</w:t>
            </w:r>
          </w:p>
        </w:tc>
        <w:tc>
          <w:tcPr>
            <w:tcW w:w="1843" w:type="dxa"/>
          </w:tcPr>
          <w:p w14:paraId="1CB1AF12" w14:textId="77777777" w:rsidR="00FB1F90" w:rsidRPr="005756BC" w:rsidRDefault="00FB1F90" w:rsidP="00D56C4E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B1F90">
              <w:rPr>
                <w:rFonts w:ascii="Angsana New" w:hAnsi="Angsana New"/>
                <w:sz w:val="28"/>
                <w:szCs w:val="28"/>
                <w:lang w:val="en-US"/>
              </w:rPr>
              <w:t>10,627</w:t>
            </w:r>
          </w:p>
        </w:tc>
      </w:tr>
      <w:tr w:rsidR="00FB1F90" w:rsidRPr="005756BC" w14:paraId="7AF52283" w14:textId="77777777" w:rsidTr="00D24E91">
        <w:tc>
          <w:tcPr>
            <w:tcW w:w="5528" w:type="dxa"/>
          </w:tcPr>
          <w:p w14:paraId="0133CC79" w14:textId="77777777" w:rsidR="00FB1F90" w:rsidRPr="005756BC" w:rsidRDefault="00FB1F90" w:rsidP="00D56C4E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162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4" w:type="dxa"/>
          </w:tcPr>
          <w:p w14:paraId="3B37E465" w14:textId="77777777" w:rsidR="00FB1F90" w:rsidRPr="005756BC" w:rsidRDefault="000429B7" w:rsidP="00D56C4E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9B7">
              <w:rPr>
                <w:rFonts w:ascii="Angsana New" w:hAnsi="Angsana New"/>
                <w:sz w:val="28"/>
                <w:szCs w:val="28"/>
                <w:lang w:val="en-US"/>
              </w:rPr>
              <w:t>1,829</w:t>
            </w:r>
          </w:p>
        </w:tc>
        <w:tc>
          <w:tcPr>
            <w:tcW w:w="1843" w:type="dxa"/>
          </w:tcPr>
          <w:p w14:paraId="6A41D77F" w14:textId="77777777" w:rsidR="00FB1F90" w:rsidRPr="005756BC" w:rsidRDefault="00FB1F90" w:rsidP="00D56C4E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B1F90">
              <w:rPr>
                <w:rFonts w:ascii="Angsana New" w:hAnsi="Angsana New"/>
                <w:sz w:val="28"/>
                <w:szCs w:val="28"/>
                <w:lang w:val="en-US"/>
              </w:rPr>
              <w:t>10,627</w:t>
            </w:r>
          </w:p>
        </w:tc>
      </w:tr>
      <w:tr w:rsidR="0079707C" w:rsidRPr="005756BC" w14:paraId="076B5290" w14:textId="77777777" w:rsidTr="00D24E91">
        <w:tc>
          <w:tcPr>
            <w:tcW w:w="5528" w:type="dxa"/>
          </w:tcPr>
          <w:p w14:paraId="2939F3B4" w14:textId="77777777" w:rsidR="0079707C" w:rsidRPr="005756BC" w:rsidRDefault="0079707C" w:rsidP="00D56C4E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</w:tcPr>
          <w:p w14:paraId="2F46FA76" w14:textId="77777777" w:rsidR="0079707C" w:rsidRPr="005756BC" w:rsidRDefault="0079707C" w:rsidP="00D56C4E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14:paraId="510351F0" w14:textId="77777777" w:rsidR="0079707C" w:rsidRPr="005756BC" w:rsidRDefault="0079707C" w:rsidP="00D56C4E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79707C" w:rsidRPr="005756BC" w14:paraId="595D4684" w14:textId="77777777" w:rsidTr="00D24E91">
        <w:tc>
          <w:tcPr>
            <w:tcW w:w="5528" w:type="dxa"/>
          </w:tcPr>
          <w:p w14:paraId="3B4B00C8" w14:textId="77777777" w:rsidR="0079707C" w:rsidRPr="005756BC" w:rsidRDefault="0079707C" w:rsidP="00D56C4E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</w:tcPr>
          <w:p w14:paraId="4769C169" w14:textId="77777777" w:rsidR="0079707C" w:rsidRPr="005756BC" w:rsidRDefault="0079707C" w:rsidP="00D56C4E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14:paraId="3F2DC14C" w14:textId="77777777" w:rsidR="0079707C" w:rsidRPr="005756BC" w:rsidRDefault="0079707C" w:rsidP="00D56C4E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FB1F90" w:rsidRPr="005756BC" w14:paraId="11AFA36F" w14:textId="77777777" w:rsidTr="00D24E91">
        <w:tc>
          <w:tcPr>
            <w:tcW w:w="5528" w:type="dxa"/>
          </w:tcPr>
          <w:p w14:paraId="6A6721D9" w14:textId="77777777" w:rsidR="00FB1F90" w:rsidRPr="005756BC" w:rsidRDefault="00FB1F90" w:rsidP="00D56C4E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756B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lastRenderedPageBreak/>
              <w:t>รายได้จากการดำเนินงานอื่น</w:t>
            </w:r>
          </w:p>
        </w:tc>
        <w:tc>
          <w:tcPr>
            <w:tcW w:w="1844" w:type="dxa"/>
          </w:tcPr>
          <w:p w14:paraId="118A7141" w14:textId="77777777" w:rsidR="00FB1F90" w:rsidRPr="005756BC" w:rsidRDefault="00FB1F90" w:rsidP="00D56C4E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14:paraId="072781EA" w14:textId="77777777" w:rsidR="00FB1F90" w:rsidRPr="005756BC" w:rsidRDefault="00FB1F90" w:rsidP="00D56C4E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FB1F90" w:rsidRPr="00110BD0" w14:paraId="7485E8AC" w14:textId="77777777" w:rsidTr="00D24E91">
        <w:tc>
          <w:tcPr>
            <w:tcW w:w="5528" w:type="dxa"/>
          </w:tcPr>
          <w:p w14:paraId="1A1DA05C" w14:textId="77777777" w:rsidR="00FB1F90" w:rsidRPr="005756BC" w:rsidRDefault="00FB1F90" w:rsidP="00D56C4E">
            <w:pPr>
              <w:tabs>
                <w:tab w:val="left" w:pos="538"/>
              </w:tabs>
              <w:spacing w:line="360" w:lineRule="exact"/>
              <w:ind w:left="318" w:right="-43" w:hanging="14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756BC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4" w:type="dxa"/>
          </w:tcPr>
          <w:p w14:paraId="7D9DA463" w14:textId="77777777" w:rsidR="00FB1F90" w:rsidRPr="005756BC" w:rsidRDefault="00946F36" w:rsidP="00D56C4E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3,479</w:t>
            </w:r>
          </w:p>
        </w:tc>
        <w:tc>
          <w:tcPr>
            <w:tcW w:w="1843" w:type="dxa"/>
          </w:tcPr>
          <w:p w14:paraId="23B8684C" w14:textId="77777777" w:rsidR="00FB1F90" w:rsidRPr="005756BC" w:rsidRDefault="00FB1F90" w:rsidP="00D56C4E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B1F90">
              <w:rPr>
                <w:rFonts w:ascii="Angsana New" w:hAnsi="Angsana New"/>
                <w:sz w:val="28"/>
                <w:szCs w:val="28"/>
                <w:lang w:val="en-US"/>
              </w:rPr>
              <w:t>1,073</w:t>
            </w:r>
          </w:p>
        </w:tc>
      </w:tr>
      <w:tr w:rsidR="00FB1F90" w:rsidRPr="00110BD0" w14:paraId="4919CCAC" w14:textId="77777777" w:rsidTr="00D24E91">
        <w:tc>
          <w:tcPr>
            <w:tcW w:w="5528" w:type="dxa"/>
          </w:tcPr>
          <w:p w14:paraId="503C101C" w14:textId="77777777" w:rsidR="00FB1F90" w:rsidRPr="001D4631" w:rsidRDefault="00FB1F90" w:rsidP="00D56C4E">
            <w:pPr>
              <w:tabs>
                <w:tab w:val="left" w:pos="538"/>
              </w:tabs>
              <w:spacing w:line="360" w:lineRule="exact"/>
              <w:ind w:left="318" w:right="-43" w:hanging="14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4631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4" w:type="dxa"/>
          </w:tcPr>
          <w:p w14:paraId="2B42E54E" w14:textId="77777777" w:rsidR="00FB1F90" w:rsidRPr="001D4631" w:rsidRDefault="00946F36" w:rsidP="00D56C4E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843" w:type="dxa"/>
          </w:tcPr>
          <w:p w14:paraId="4063A0BA" w14:textId="77777777" w:rsidR="00FB1F90" w:rsidRPr="001D4631" w:rsidRDefault="00FB1F90" w:rsidP="00D56C4E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4631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FB1F90" w:rsidRPr="005756BC" w14:paraId="07BBE791" w14:textId="77777777" w:rsidTr="00D24E91">
        <w:tc>
          <w:tcPr>
            <w:tcW w:w="5528" w:type="dxa"/>
          </w:tcPr>
          <w:p w14:paraId="7DCDB8CC" w14:textId="77777777" w:rsidR="00FB1F90" w:rsidRPr="001D4631" w:rsidRDefault="00FB1F90" w:rsidP="00D56C4E">
            <w:pPr>
              <w:tabs>
                <w:tab w:val="left" w:pos="2280"/>
              </w:tabs>
              <w:spacing w:line="360" w:lineRule="exact"/>
              <w:ind w:left="342" w:right="-43" w:hanging="18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4631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4" w:type="dxa"/>
          </w:tcPr>
          <w:p w14:paraId="583773E7" w14:textId="77777777" w:rsidR="00FB1F90" w:rsidRPr="001D4631" w:rsidRDefault="00946F36" w:rsidP="00D56C4E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888</w:t>
            </w:r>
          </w:p>
        </w:tc>
        <w:tc>
          <w:tcPr>
            <w:tcW w:w="1843" w:type="dxa"/>
          </w:tcPr>
          <w:p w14:paraId="62664041" w14:textId="77777777" w:rsidR="00FB1F90" w:rsidRPr="001D4631" w:rsidRDefault="00FB1F90" w:rsidP="00D56C4E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4631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FB1F90" w:rsidRPr="005756BC" w14:paraId="1DF3C0BD" w14:textId="77777777" w:rsidTr="00D24E91">
        <w:tc>
          <w:tcPr>
            <w:tcW w:w="5528" w:type="dxa"/>
          </w:tcPr>
          <w:p w14:paraId="4EAF5302" w14:textId="77777777" w:rsidR="00FB1F90" w:rsidRPr="001D4631" w:rsidRDefault="00FB1F90" w:rsidP="00D56C4E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</w:tcPr>
          <w:p w14:paraId="37104972" w14:textId="77777777" w:rsidR="00FB1F90" w:rsidRPr="001D4631" w:rsidRDefault="00946F36" w:rsidP="00D56C4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4,367</w:t>
            </w:r>
          </w:p>
        </w:tc>
        <w:tc>
          <w:tcPr>
            <w:tcW w:w="1843" w:type="dxa"/>
          </w:tcPr>
          <w:p w14:paraId="06DE6C77" w14:textId="77777777" w:rsidR="00FB1F90" w:rsidRPr="001D4631" w:rsidRDefault="00FB1F90" w:rsidP="00D56C4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B1F90">
              <w:rPr>
                <w:rFonts w:ascii="Angsana New" w:hAnsi="Angsana New"/>
                <w:sz w:val="28"/>
                <w:szCs w:val="28"/>
                <w:lang w:val="en-US"/>
              </w:rPr>
              <w:t>1,07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7</w:t>
            </w:r>
          </w:p>
        </w:tc>
      </w:tr>
      <w:tr w:rsidR="00FB1F90" w:rsidRPr="005756BC" w14:paraId="325022E9" w14:textId="77777777" w:rsidTr="00D24E91">
        <w:tc>
          <w:tcPr>
            <w:tcW w:w="5528" w:type="dxa"/>
          </w:tcPr>
          <w:p w14:paraId="2B35CC48" w14:textId="77777777" w:rsidR="00FB1F90" w:rsidRPr="005756BC" w:rsidRDefault="00FB1F90" w:rsidP="00D56C4E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756B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เงินปันผลจ่าย</w:t>
            </w:r>
          </w:p>
        </w:tc>
        <w:tc>
          <w:tcPr>
            <w:tcW w:w="1844" w:type="dxa"/>
          </w:tcPr>
          <w:p w14:paraId="49EAB3C8" w14:textId="77777777" w:rsidR="00FB1F90" w:rsidRPr="005756BC" w:rsidRDefault="00FB1F90" w:rsidP="00D56C4E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14:paraId="4BFFE063" w14:textId="77777777" w:rsidR="00FB1F90" w:rsidRPr="005756BC" w:rsidRDefault="00FB1F90" w:rsidP="00D56C4E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FB1F90" w:rsidRPr="005756BC" w14:paraId="35039EF9" w14:textId="77777777" w:rsidTr="00D24E91">
        <w:tc>
          <w:tcPr>
            <w:tcW w:w="5528" w:type="dxa"/>
          </w:tcPr>
          <w:p w14:paraId="47582288" w14:textId="77777777" w:rsidR="00FB1F90" w:rsidRPr="005756BC" w:rsidRDefault="00FB1F90" w:rsidP="00D56C4E">
            <w:pPr>
              <w:tabs>
                <w:tab w:val="left" w:pos="538"/>
              </w:tabs>
              <w:spacing w:line="360" w:lineRule="exact"/>
              <w:ind w:left="318" w:right="-43" w:hanging="14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756BC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4" w:type="dxa"/>
          </w:tcPr>
          <w:p w14:paraId="1B3185BD" w14:textId="77777777" w:rsidR="00FB1F90" w:rsidRPr="005756BC" w:rsidRDefault="000429B7" w:rsidP="00D56C4E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9B7">
              <w:rPr>
                <w:rFonts w:ascii="Angsana New" w:hAnsi="Angsana New"/>
                <w:sz w:val="28"/>
                <w:szCs w:val="28"/>
                <w:lang w:val="en-US"/>
              </w:rPr>
              <w:t>1,040,000</w:t>
            </w:r>
          </w:p>
        </w:tc>
        <w:tc>
          <w:tcPr>
            <w:tcW w:w="1843" w:type="dxa"/>
          </w:tcPr>
          <w:p w14:paraId="55E45E54" w14:textId="77777777" w:rsidR="00FB1F90" w:rsidRPr="005756BC" w:rsidRDefault="00FB1F90" w:rsidP="00D56C4E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8156B">
              <w:rPr>
                <w:rFonts w:ascii="Angsana New" w:hAnsi="Angsana New"/>
                <w:sz w:val="28"/>
                <w:szCs w:val="28"/>
                <w:lang w:val="en-US"/>
              </w:rPr>
              <w:t>500,000</w:t>
            </w:r>
          </w:p>
        </w:tc>
      </w:tr>
      <w:tr w:rsidR="00FB1F90" w:rsidRPr="005756BC" w14:paraId="54E16B6D" w14:textId="77777777" w:rsidTr="00D24E91">
        <w:tc>
          <w:tcPr>
            <w:tcW w:w="5528" w:type="dxa"/>
          </w:tcPr>
          <w:p w14:paraId="66F683DB" w14:textId="77777777" w:rsidR="00FB1F90" w:rsidRPr="005756BC" w:rsidRDefault="00FB1F90" w:rsidP="00D56C4E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</w:tcPr>
          <w:p w14:paraId="1A2D5AC0" w14:textId="77777777" w:rsidR="00FB1F90" w:rsidRPr="005756BC" w:rsidRDefault="000429B7" w:rsidP="00D56C4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9B7">
              <w:rPr>
                <w:rFonts w:ascii="Angsana New" w:hAnsi="Angsana New"/>
                <w:sz w:val="28"/>
                <w:szCs w:val="28"/>
                <w:lang w:val="en-US"/>
              </w:rPr>
              <w:t>1,040,000</w:t>
            </w:r>
          </w:p>
        </w:tc>
        <w:tc>
          <w:tcPr>
            <w:tcW w:w="1843" w:type="dxa"/>
          </w:tcPr>
          <w:p w14:paraId="58FF4AB2" w14:textId="77777777" w:rsidR="00FB1F90" w:rsidRPr="005756BC" w:rsidRDefault="00FB1F90" w:rsidP="00D56C4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8156B">
              <w:rPr>
                <w:rFonts w:ascii="Angsana New" w:hAnsi="Angsana New"/>
                <w:sz w:val="28"/>
                <w:szCs w:val="28"/>
                <w:lang w:val="en-US"/>
              </w:rPr>
              <w:t>500,000</w:t>
            </w:r>
          </w:p>
        </w:tc>
      </w:tr>
      <w:tr w:rsidR="00946F36" w:rsidRPr="005756BC" w14:paraId="08875669" w14:textId="77777777" w:rsidTr="00D24E91">
        <w:tc>
          <w:tcPr>
            <w:tcW w:w="5528" w:type="dxa"/>
          </w:tcPr>
          <w:p w14:paraId="66E3097D" w14:textId="77777777" w:rsidR="00946F36" w:rsidRPr="005756BC" w:rsidRDefault="00946F36" w:rsidP="00D56C4E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</w:tcPr>
          <w:p w14:paraId="2EEFF8E5" w14:textId="77777777" w:rsidR="00946F36" w:rsidRPr="005756BC" w:rsidRDefault="00946F36" w:rsidP="00D56C4E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14:paraId="472C4607" w14:textId="77777777" w:rsidR="00946F36" w:rsidRPr="005756BC" w:rsidRDefault="00946F36" w:rsidP="00D56C4E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FB1F90" w:rsidRPr="005756BC" w14:paraId="29FA57BF" w14:textId="77777777" w:rsidTr="00D24E91">
        <w:tc>
          <w:tcPr>
            <w:tcW w:w="5528" w:type="dxa"/>
          </w:tcPr>
          <w:p w14:paraId="4B0AA1C8" w14:textId="77777777" w:rsidR="00FB1F90" w:rsidRPr="005756BC" w:rsidRDefault="00FB1F90" w:rsidP="00D56C4E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5756B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ค่าใช้จ่ายดอกเบี้ย </w:t>
            </w:r>
          </w:p>
        </w:tc>
        <w:tc>
          <w:tcPr>
            <w:tcW w:w="1844" w:type="dxa"/>
          </w:tcPr>
          <w:p w14:paraId="71ED52DD" w14:textId="77777777" w:rsidR="00FB1F90" w:rsidRPr="005756BC" w:rsidRDefault="00FB1F90" w:rsidP="00D56C4E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14:paraId="3890E6FD" w14:textId="77777777" w:rsidR="00FB1F90" w:rsidRPr="005756BC" w:rsidRDefault="00FB1F90" w:rsidP="00D56C4E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D56C4E" w:rsidRPr="005756BC" w14:paraId="46D899F8" w14:textId="77777777" w:rsidTr="00D24E91">
        <w:tc>
          <w:tcPr>
            <w:tcW w:w="5528" w:type="dxa"/>
          </w:tcPr>
          <w:p w14:paraId="0404FA14" w14:textId="77777777" w:rsidR="00D56C4E" w:rsidRPr="005756BC" w:rsidRDefault="00D56C4E" w:rsidP="00D56C4E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162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756BC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4" w:type="dxa"/>
          </w:tcPr>
          <w:p w14:paraId="4DFA93E0" w14:textId="77777777" w:rsidR="00D56C4E" w:rsidRPr="005756BC" w:rsidRDefault="0038156F" w:rsidP="00D56C4E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8156F">
              <w:rPr>
                <w:rFonts w:ascii="Angsana New" w:hAnsi="Angsana New"/>
                <w:sz w:val="28"/>
                <w:szCs w:val="28"/>
                <w:lang w:val="en-US"/>
              </w:rPr>
              <w:t>1,686</w:t>
            </w:r>
          </w:p>
        </w:tc>
        <w:tc>
          <w:tcPr>
            <w:tcW w:w="1843" w:type="dxa"/>
          </w:tcPr>
          <w:p w14:paraId="2107E493" w14:textId="77777777" w:rsidR="00D56C4E" w:rsidRPr="005756BC" w:rsidRDefault="00D56C4E" w:rsidP="00D56C4E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84BDE">
              <w:rPr>
                <w:rFonts w:ascii="Angsana New" w:hAnsi="Angsana New"/>
                <w:sz w:val="28"/>
                <w:szCs w:val="28"/>
                <w:lang w:val="en-US"/>
              </w:rPr>
              <w:t>4,69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0</w:t>
            </w:r>
          </w:p>
        </w:tc>
      </w:tr>
      <w:tr w:rsidR="00D56C4E" w:rsidRPr="005756BC" w14:paraId="523CDDDF" w14:textId="77777777" w:rsidTr="00D24E91">
        <w:tc>
          <w:tcPr>
            <w:tcW w:w="5528" w:type="dxa"/>
          </w:tcPr>
          <w:p w14:paraId="7E978C44" w14:textId="77777777" w:rsidR="00D56C4E" w:rsidRPr="005756BC" w:rsidRDefault="00D56C4E" w:rsidP="00D56C4E">
            <w:pPr>
              <w:tabs>
                <w:tab w:val="left" w:pos="538"/>
              </w:tabs>
              <w:spacing w:line="360" w:lineRule="exact"/>
              <w:ind w:left="318" w:right="-43" w:hanging="156"/>
              <w:rPr>
                <w:rFonts w:ascii="Angsana New" w:hAnsi="Angsana New"/>
                <w:sz w:val="28"/>
                <w:szCs w:val="28"/>
                <w:cs/>
              </w:rPr>
            </w:pPr>
            <w:r w:rsidRPr="005756BC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4" w:type="dxa"/>
          </w:tcPr>
          <w:p w14:paraId="16ED105B" w14:textId="77777777" w:rsidR="00D56C4E" w:rsidRPr="005756BC" w:rsidRDefault="0038156F" w:rsidP="00D56C4E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8156F">
              <w:rPr>
                <w:rFonts w:ascii="Angsana New" w:hAnsi="Angsana New"/>
                <w:sz w:val="28"/>
                <w:szCs w:val="28"/>
                <w:lang w:val="en-US"/>
              </w:rPr>
              <w:t>3,480</w:t>
            </w:r>
          </w:p>
        </w:tc>
        <w:tc>
          <w:tcPr>
            <w:tcW w:w="1843" w:type="dxa"/>
          </w:tcPr>
          <w:p w14:paraId="1F992C15" w14:textId="77777777" w:rsidR="00D56C4E" w:rsidRPr="005756BC" w:rsidRDefault="00D56C4E" w:rsidP="00D56C4E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84BDE">
              <w:rPr>
                <w:rFonts w:ascii="Angsana New" w:hAnsi="Angsana New"/>
                <w:sz w:val="28"/>
                <w:szCs w:val="28"/>
                <w:lang w:val="en-US"/>
              </w:rPr>
              <w:t>5,329</w:t>
            </w:r>
          </w:p>
        </w:tc>
      </w:tr>
      <w:tr w:rsidR="00D56C4E" w:rsidRPr="005756BC" w14:paraId="7E1E94E9" w14:textId="77777777" w:rsidTr="00D24E91">
        <w:tc>
          <w:tcPr>
            <w:tcW w:w="5528" w:type="dxa"/>
          </w:tcPr>
          <w:p w14:paraId="04188F5A" w14:textId="77777777" w:rsidR="00D56C4E" w:rsidRPr="005756BC" w:rsidRDefault="00D56C4E" w:rsidP="00D56C4E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162"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756BC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4" w:type="dxa"/>
          </w:tcPr>
          <w:p w14:paraId="3D403348" w14:textId="77777777" w:rsidR="00D56C4E" w:rsidRPr="005756BC" w:rsidRDefault="0038156F" w:rsidP="00D56C4E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8156F">
              <w:rPr>
                <w:rFonts w:ascii="Angsana New" w:hAnsi="Angsana New"/>
                <w:sz w:val="28"/>
                <w:szCs w:val="28"/>
                <w:lang w:val="en-US"/>
              </w:rPr>
              <w:t>26,706</w:t>
            </w:r>
          </w:p>
        </w:tc>
        <w:tc>
          <w:tcPr>
            <w:tcW w:w="1843" w:type="dxa"/>
          </w:tcPr>
          <w:p w14:paraId="62FC24D9" w14:textId="77777777" w:rsidR="00D56C4E" w:rsidRPr="005756BC" w:rsidRDefault="00D56C4E" w:rsidP="00D56C4E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84BDE">
              <w:rPr>
                <w:rFonts w:ascii="Angsana New" w:hAnsi="Angsana New"/>
                <w:sz w:val="28"/>
                <w:szCs w:val="28"/>
                <w:lang w:val="en-US"/>
              </w:rPr>
              <w:t>29,887</w:t>
            </w:r>
          </w:p>
        </w:tc>
      </w:tr>
      <w:tr w:rsidR="00D56C4E" w:rsidRPr="005756BC" w14:paraId="663CE283" w14:textId="77777777" w:rsidTr="00D24E91">
        <w:tc>
          <w:tcPr>
            <w:tcW w:w="5528" w:type="dxa"/>
          </w:tcPr>
          <w:p w14:paraId="7643A70D" w14:textId="77777777" w:rsidR="00D56C4E" w:rsidRPr="005756BC" w:rsidRDefault="00D56C4E" w:rsidP="00D56C4E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162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756BC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</w:tcPr>
          <w:p w14:paraId="1C6C9A08" w14:textId="77777777" w:rsidR="00D56C4E" w:rsidRPr="005756BC" w:rsidRDefault="0038156F" w:rsidP="00D56C4E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8156F">
              <w:rPr>
                <w:rFonts w:ascii="Angsana New" w:hAnsi="Angsana New"/>
                <w:sz w:val="28"/>
                <w:szCs w:val="28"/>
                <w:lang w:val="en-US"/>
              </w:rPr>
              <w:t>14,</w:t>
            </w:r>
            <w:r w:rsidR="00467E07">
              <w:rPr>
                <w:rFonts w:ascii="Angsana New" w:hAnsi="Angsana New"/>
                <w:sz w:val="28"/>
                <w:szCs w:val="28"/>
                <w:lang w:val="en-US"/>
              </w:rPr>
              <w:t>144</w:t>
            </w:r>
          </w:p>
        </w:tc>
        <w:tc>
          <w:tcPr>
            <w:tcW w:w="1843" w:type="dxa"/>
          </w:tcPr>
          <w:p w14:paraId="0D5DE593" w14:textId="77777777" w:rsidR="00D56C4E" w:rsidRPr="005756BC" w:rsidRDefault="00D56C4E" w:rsidP="00D56C4E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84BDE">
              <w:rPr>
                <w:rFonts w:ascii="Angsana New" w:hAnsi="Angsana New"/>
                <w:sz w:val="28"/>
                <w:szCs w:val="28"/>
                <w:lang w:val="en-US"/>
              </w:rPr>
              <w:t>41,411</w:t>
            </w:r>
          </w:p>
        </w:tc>
      </w:tr>
      <w:tr w:rsidR="00D56C4E" w:rsidRPr="005756BC" w14:paraId="630F3F43" w14:textId="77777777" w:rsidTr="00D24E91">
        <w:tc>
          <w:tcPr>
            <w:tcW w:w="5528" w:type="dxa"/>
          </w:tcPr>
          <w:p w14:paraId="48CA9893" w14:textId="77777777" w:rsidR="00D56C4E" w:rsidRPr="005756BC" w:rsidRDefault="00D56C4E" w:rsidP="00D56C4E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162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756BC">
              <w:rPr>
                <w:rFonts w:ascii="Angsana New" w:hAnsi="Angsana New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4" w:type="dxa"/>
          </w:tcPr>
          <w:p w14:paraId="1F4C2934" w14:textId="77777777" w:rsidR="00D56C4E" w:rsidRPr="005756BC" w:rsidRDefault="0038156F" w:rsidP="00D56C4E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8156F">
              <w:rPr>
                <w:rFonts w:ascii="Angsana New" w:hAnsi="Angsana New"/>
                <w:sz w:val="28"/>
                <w:szCs w:val="28"/>
                <w:lang w:val="en-US"/>
              </w:rPr>
              <w:t>1,320</w:t>
            </w:r>
          </w:p>
        </w:tc>
        <w:tc>
          <w:tcPr>
            <w:tcW w:w="1843" w:type="dxa"/>
          </w:tcPr>
          <w:p w14:paraId="47D575A6" w14:textId="77777777" w:rsidR="00D56C4E" w:rsidRPr="005756BC" w:rsidRDefault="00D56C4E" w:rsidP="00D56C4E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D499A">
              <w:rPr>
                <w:rFonts w:ascii="Angsana New" w:hAnsi="Angsana New"/>
                <w:sz w:val="28"/>
                <w:szCs w:val="28"/>
                <w:lang w:val="en-US"/>
              </w:rPr>
              <w:t>1,910</w:t>
            </w:r>
          </w:p>
        </w:tc>
      </w:tr>
      <w:tr w:rsidR="00D56C4E" w:rsidRPr="005756BC" w14:paraId="7C3DC032" w14:textId="77777777" w:rsidTr="00D24E91">
        <w:tc>
          <w:tcPr>
            <w:tcW w:w="5528" w:type="dxa"/>
          </w:tcPr>
          <w:p w14:paraId="5AFAE500" w14:textId="77777777" w:rsidR="00D56C4E" w:rsidRPr="005756BC" w:rsidRDefault="00D56C4E" w:rsidP="00D56C4E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162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756BC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4" w:type="dxa"/>
          </w:tcPr>
          <w:p w14:paraId="66300DE9" w14:textId="77777777" w:rsidR="00D56C4E" w:rsidRPr="005756BC" w:rsidRDefault="0038156F" w:rsidP="00D56C4E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8156F">
              <w:rPr>
                <w:rFonts w:ascii="Angsana New" w:hAnsi="Angsana New"/>
                <w:sz w:val="28"/>
                <w:szCs w:val="28"/>
                <w:lang w:val="en-US"/>
              </w:rPr>
              <w:t>13,</w:t>
            </w:r>
            <w:r w:rsidR="003F373D">
              <w:rPr>
                <w:rFonts w:ascii="Angsana New" w:hAnsi="Angsana New"/>
                <w:sz w:val="28"/>
                <w:szCs w:val="28"/>
                <w:lang w:val="en-US"/>
              </w:rPr>
              <w:t>659</w:t>
            </w:r>
          </w:p>
        </w:tc>
        <w:tc>
          <w:tcPr>
            <w:tcW w:w="1843" w:type="dxa"/>
          </w:tcPr>
          <w:p w14:paraId="5C928679" w14:textId="77777777" w:rsidR="00D56C4E" w:rsidRPr="00AD499A" w:rsidRDefault="00D56C4E" w:rsidP="00D56C4E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D499A">
              <w:rPr>
                <w:rFonts w:ascii="Angsana New" w:hAnsi="Angsana New"/>
                <w:sz w:val="28"/>
                <w:szCs w:val="28"/>
                <w:lang w:val="en-US"/>
              </w:rPr>
              <w:t>17,518</w:t>
            </w:r>
          </w:p>
        </w:tc>
      </w:tr>
      <w:tr w:rsidR="00D56C4E" w:rsidRPr="005756BC" w14:paraId="499EF777" w14:textId="77777777" w:rsidTr="00D24E91">
        <w:tc>
          <w:tcPr>
            <w:tcW w:w="5528" w:type="dxa"/>
          </w:tcPr>
          <w:p w14:paraId="6803421C" w14:textId="77777777" w:rsidR="00D56C4E" w:rsidRPr="005756BC" w:rsidRDefault="00D56C4E" w:rsidP="00D56C4E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Align w:val="bottom"/>
          </w:tcPr>
          <w:p w14:paraId="600C276D" w14:textId="77777777" w:rsidR="00D56C4E" w:rsidRPr="005756BC" w:rsidRDefault="0038156F" w:rsidP="00D56C4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8156F">
              <w:rPr>
                <w:rFonts w:ascii="Angsana New" w:hAnsi="Angsana New"/>
                <w:sz w:val="28"/>
                <w:szCs w:val="28"/>
                <w:lang w:val="en-US"/>
              </w:rPr>
              <w:t>60,</w:t>
            </w:r>
            <w:r w:rsidR="003F373D">
              <w:rPr>
                <w:rFonts w:ascii="Angsana New" w:hAnsi="Angsana New"/>
                <w:sz w:val="28"/>
                <w:szCs w:val="28"/>
                <w:lang w:val="en-US"/>
              </w:rPr>
              <w:t>99</w:t>
            </w:r>
            <w:r w:rsidR="00467E07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  <w:tc>
          <w:tcPr>
            <w:tcW w:w="1843" w:type="dxa"/>
            <w:vAlign w:val="bottom"/>
          </w:tcPr>
          <w:p w14:paraId="4D517915" w14:textId="77777777" w:rsidR="00D56C4E" w:rsidRPr="00AD499A" w:rsidRDefault="00D56C4E" w:rsidP="00D56C4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D499A">
              <w:rPr>
                <w:rFonts w:ascii="Angsana New" w:hAnsi="Angsana New"/>
                <w:sz w:val="28"/>
                <w:szCs w:val="28"/>
                <w:lang w:val="en-US"/>
              </w:rPr>
              <w:t>100,745</w:t>
            </w:r>
          </w:p>
        </w:tc>
      </w:tr>
      <w:tr w:rsidR="00FB1F90" w:rsidRPr="005756BC" w14:paraId="439AB35F" w14:textId="77777777" w:rsidTr="00D24E91">
        <w:tc>
          <w:tcPr>
            <w:tcW w:w="5528" w:type="dxa"/>
          </w:tcPr>
          <w:p w14:paraId="72886C17" w14:textId="77777777" w:rsidR="00FB1F90" w:rsidRPr="005756BC" w:rsidRDefault="00FB1F90" w:rsidP="00D56C4E">
            <w:pPr>
              <w:tabs>
                <w:tab w:val="left" w:pos="148"/>
                <w:tab w:val="left" w:pos="328"/>
                <w:tab w:val="left" w:pos="538"/>
              </w:tabs>
              <w:ind w:left="-18"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5756B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ค่าใช้จ่าย</w:t>
            </w:r>
            <w:r w:rsidRPr="005756B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ในการดำเนินงานอื่น</w:t>
            </w:r>
          </w:p>
        </w:tc>
        <w:tc>
          <w:tcPr>
            <w:tcW w:w="1844" w:type="dxa"/>
          </w:tcPr>
          <w:p w14:paraId="76A7A2B7" w14:textId="77777777" w:rsidR="00FB1F90" w:rsidRPr="005756BC" w:rsidRDefault="00FB1F90" w:rsidP="00D56C4E">
            <w:pPr>
              <w:tabs>
                <w:tab w:val="decimal" w:pos="1309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14:paraId="181A4A22" w14:textId="77777777" w:rsidR="00FB1F90" w:rsidRPr="005756BC" w:rsidRDefault="00FB1F90" w:rsidP="00D56C4E">
            <w:pPr>
              <w:tabs>
                <w:tab w:val="decimal" w:pos="1309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D56C4E" w:rsidRPr="005756BC" w14:paraId="7C8AC614" w14:textId="77777777" w:rsidTr="00D24E91">
        <w:tc>
          <w:tcPr>
            <w:tcW w:w="5528" w:type="dxa"/>
          </w:tcPr>
          <w:p w14:paraId="20E0261F" w14:textId="77777777" w:rsidR="00D56C4E" w:rsidRPr="005756BC" w:rsidRDefault="00D56C4E" w:rsidP="00D56C4E">
            <w:pPr>
              <w:tabs>
                <w:tab w:val="left" w:pos="148"/>
                <w:tab w:val="left" w:pos="328"/>
                <w:tab w:val="left" w:pos="538"/>
              </w:tabs>
              <w:ind w:left="-14" w:right="-43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5756B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   บริษัทใหญ่ของธนาคารฯ</w:t>
            </w:r>
          </w:p>
        </w:tc>
        <w:tc>
          <w:tcPr>
            <w:tcW w:w="1844" w:type="dxa"/>
          </w:tcPr>
          <w:p w14:paraId="5223283C" w14:textId="77777777" w:rsidR="00D56C4E" w:rsidRPr="005756BC" w:rsidRDefault="00946F36" w:rsidP="00D56C4E">
            <w:pPr>
              <w:tabs>
                <w:tab w:val="decimal" w:pos="1309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317,875</w:t>
            </w:r>
          </w:p>
        </w:tc>
        <w:tc>
          <w:tcPr>
            <w:tcW w:w="1843" w:type="dxa"/>
          </w:tcPr>
          <w:p w14:paraId="29CB6FBF" w14:textId="77777777" w:rsidR="00D56C4E" w:rsidRPr="005756BC" w:rsidRDefault="00D56C4E" w:rsidP="00D56C4E">
            <w:pPr>
              <w:tabs>
                <w:tab w:val="decimal" w:pos="1309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84BDE">
              <w:rPr>
                <w:rFonts w:ascii="Angsana New" w:hAnsi="Angsana New"/>
                <w:sz w:val="28"/>
                <w:szCs w:val="28"/>
                <w:lang w:val="en-US"/>
              </w:rPr>
              <w:t>289,900</w:t>
            </w:r>
          </w:p>
        </w:tc>
      </w:tr>
      <w:tr w:rsidR="00D56C4E" w:rsidRPr="005756BC" w14:paraId="1A8E43AA" w14:textId="77777777" w:rsidTr="00D24E91">
        <w:tc>
          <w:tcPr>
            <w:tcW w:w="5528" w:type="dxa"/>
          </w:tcPr>
          <w:p w14:paraId="72DDE958" w14:textId="77777777" w:rsidR="00D56C4E" w:rsidRPr="005756BC" w:rsidRDefault="00D56C4E" w:rsidP="00D56C4E">
            <w:pPr>
              <w:tabs>
                <w:tab w:val="left" w:pos="148"/>
                <w:tab w:val="left" w:pos="328"/>
                <w:tab w:val="left" w:pos="538"/>
              </w:tabs>
              <w:ind w:left="-14" w:right="-43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5756B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   ผู้ถือหุ้นรายใหญ่ของบริษัทใหญ่</w:t>
            </w:r>
          </w:p>
        </w:tc>
        <w:tc>
          <w:tcPr>
            <w:tcW w:w="1844" w:type="dxa"/>
          </w:tcPr>
          <w:p w14:paraId="464DCD61" w14:textId="77777777" w:rsidR="00D56C4E" w:rsidRPr="005756BC" w:rsidRDefault="00946F36" w:rsidP="00D56C4E">
            <w:pPr>
              <w:tabs>
                <w:tab w:val="decimal" w:pos="1309"/>
              </w:tabs>
              <w:ind w:right="1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32,295</w:t>
            </w:r>
          </w:p>
        </w:tc>
        <w:tc>
          <w:tcPr>
            <w:tcW w:w="1843" w:type="dxa"/>
          </w:tcPr>
          <w:p w14:paraId="31CCD82F" w14:textId="77777777" w:rsidR="00D56C4E" w:rsidRPr="005756BC" w:rsidRDefault="00D56C4E" w:rsidP="00D56C4E">
            <w:pPr>
              <w:tabs>
                <w:tab w:val="decimal" w:pos="1309"/>
              </w:tabs>
              <w:ind w:right="1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84BDE">
              <w:rPr>
                <w:rFonts w:ascii="Angsana New" w:hAnsi="Angsana New"/>
                <w:sz w:val="28"/>
                <w:szCs w:val="28"/>
                <w:lang w:val="en-US"/>
              </w:rPr>
              <w:t>32,848</w:t>
            </w:r>
          </w:p>
        </w:tc>
      </w:tr>
      <w:tr w:rsidR="00D56C4E" w:rsidRPr="005756BC" w14:paraId="5E74CC62" w14:textId="77777777" w:rsidTr="00D24E91">
        <w:tc>
          <w:tcPr>
            <w:tcW w:w="5528" w:type="dxa"/>
          </w:tcPr>
          <w:p w14:paraId="5EC69A43" w14:textId="77777777" w:rsidR="00D56C4E" w:rsidRPr="005756BC" w:rsidRDefault="00D56C4E" w:rsidP="00D56C4E">
            <w:pPr>
              <w:tabs>
                <w:tab w:val="left" w:pos="148"/>
                <w:tab w:val="left" w:pos="328"/>
                <w:tab w:val="left" w:pos="538"/>
              </w:tabs>
              <w:ind w:left="-14" w:right="-43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5756B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ab/>
            </w:r>
            <w:r w:rsidRPr="005756BC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</w:tcPr>
          <w:p w14:paraId="0418DD73" w14:textId="77777777" w:rsidR="00D56C4E" w:rsidRPr="005756BC" w:rsidRDefault="00946F36" w:rsidP="00D56C4E">
            <w:pPr>
              <w:tabs>
                <w:tab w:val="decimal" w:pos="1309"/>
              </w:tabs>
              <w:ind w:right="1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98,499</w:t>
            </w:r>
          </w:p>
        </w:tc>
        <w:tc>
          <w:tcPr>
            <w:tcW w:w="1843" w:type="dxa"/>
          </w:tcPr>
          <w:p w14:paraId="48F447D7" w14:textId="77777777" w:rsidR="00D56C4E" w:rsidRPr="005756BC" w:rsidRDefault="00D56C4E" w:rsidP="00D56C4E">
            <w:pPr>
              <w:tabs>
                <w:tab w:val="decimal" w:pos="1309"/>
              </w:tabs>
              <w:ind w:right="1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84BDE">
              <w:rPr>
                <w:rFonts w:ascii="Angsana New" w:hAnsi="Angsana New"/>
                <w:sz w:val="28"/>
                <w:szCs w:val="28"/>
                <w:cs/>
                <w:lang w:val="en-US"/>
              </w:rPr>
              <w:t>107</w:t>
            </w:r>
            <w:r w:rsidRPr="00084BD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84BDE">
              <w:rPr>
                <w:rFonts w:ascii="Angsana New" w:hAnsi="Angsana New"/>
                <w:sz w:val="28"/>
                <w:szCs w:val="28"/>
                <w:cs/>
                <w:lang w:val="en-US"/>
              </w:rPr>
              <w:t>89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9</w:t>
            </w:r>
          </w:p>
        </w:tc>
      </w:tr>
      <w:tr w:rsidR="00D56C4E" w:rsidRPr="005756BC" w14:paraId="510821B8" w14:textId="77777777" w:rsidTr="00D24E91">
        <w:tc>
          <w:tcPr>
            <w:tcW w:w="5528" w:type="dxa"/>
          </w:tcPr>
          <w:p w14:paraId="41D1BE2B" w14:textId="77777777" w:rsidR="00D56C4E" w:rsidRPr="005756BC" w:rsidRDefault="00D56C4E" w:rsidP="00D56C4E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4" w:type="dxa"/>
          </w:tcPr>
          <w:p w14:paraId="2679470C" w14:textId="77777777" w:rsidR="00D56C4E" w:rsidRPr="005756BC" w:rsidRDefault="00946F36" w:rsidP="00D56C4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ind w:right="1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448,669</w:t>
            </w:r>
          </w:p>
        </w:tc>
        <w:tc>
          <w:tcPr>
            <w:tcW w:w="1843" w:type="dxa"/>
          </w:tcPr>
          <w:p w14:paraId="15A75F85" w14:textId="77777777" w:rsidR="00D56C4E" w:rsidRPr="005756BC" w:rsidRDefault="00D56C4E" w:rsidP="00D56C4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ind w:right="1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84BDE">
              <w:rPr>
                <w:rFonts w:ascii="Angsana New" w:hAnsi="Angsana New"/>
                <w:sz w:val="28"/>
                <w:szCs w:val="28"/>
                <w:cs/>
                <w:lang w:val="en-US"/>
              </w:rPr>
              <w:t>430</w:t>
            </w:r>
            <w:r w:rsidRPr="00084BD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84BDE">
              <w:rPr>
                <w:rFonts w:ascii="Angsana New" w:hAnsi="Angsana New"/>
                <w:sz w:val="28"/>
                <w:szCs w:val="28"/>
                <w:cs/>
                <w:lang w:val="en-US"/>
              </w:rPr>
              <w:t>64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7</w:t>
            </w:r>
          </w:p>
        </w:tc>
      </w:tr>
    </w:tbl>
    <w:p w14:paraId="400276B8" w14:textId="77777777" w:rsidR="00D24E91" w:rsidRDefault="00D24E91" w:rsidP="00D56C4E">
      <w:pPr>
        <w:tabs>
          <w:tab w:val="left" w:pos="567"/>
          <w:tab w:val="left" w:pos="1440"/>
        </w:tabs>
        <w:spacing w:before="120" w:after="80"/>
        <w:ind w:left="544" w:hanging="544"/>
        <w:jc w:val="thaiDistribute"/>
        <w:rPr>
          <w:rFonts w:ascii="Angsana New" w:hAnsi="Angsana New"/>
          <w:b/>
          <w:bCs/>
          <w:sz w:val="32"/>
          <w:szCs w:val="32"/>
          <w:cs/>
          <w:lang w:val="en-US"/>
        </w:rPr>
      </w:pPr>
    </w:p>
    <w:p w14:paraId="399159BE" w14:textId="77777777" w:rsidR="00D24E91" w:rsidRDefault="00D24E91">
      <w:pPr>
        <w:rPr>
          <w:rFonts w:ascii="Angsana New" w:hAnsi="Angsana New"/>
          <w:b/>
          <w:bCs/>
          <w:sz w:val="32"/>
          <w:szCs w:val="32"/>
          <w:cs/>
          <w:lang w:val="en-US"/>
        </w:rPr>
      </w:pPr>
      <w:r>
        <w:rPr>
          <w:rFonts w:ascii="Angsana New" w:hAnsi="Angsana New"/>
          <w:b/>
          <w:bCs/>
          <w:sz w:val="32"/>
          <w:szCs w:val="32"/>
          <w:cs/>
          <w:lang w:val="en-US"/>
        </w:rPr>
        <w:br w:type="page"/>
      </w:r>
    </w:p>
    <w:p w14:paraId="182CB341" w14:textId="77777777" w:rsidR="00666533" w:rsidRPr="007E46B6" w:rsidRDefault="001B0A41" w:rsidP="00D56C4E">
      <w:pPr>
        <w:tabs>
          <w:tab w:val="left" w:pos="567"/>
          <w:tab w:val="left" w:pos="1440"/>
        </w:tabs>
        <w:spacing w:before="120" w:after="80"/>
        <w:ind w:left="544" w:hanging="544"/>
        <w:jc w:val="thaiDistribute"/>
        <w:rPr>
          <w:rFonts w:ascii="Angsana New" w:hAnsi="Angsana New"/>
          <w:b/>
          <w:bCs/>
          <w:sz w:val="32"/>
          <w:szCs w:val="32"/>
          <w:cs/>
          <w:lang w:val="en-US"/>
        </w:rPr>
      </w:pPr>
      <w:r>
        <w:rPr>
          <w:rFonts w:ascii="Angsana New" w:hAnsi="Angsana New" w:hint="cs"/>
          <w:b/>
          <w:bCs/>
          <w:sz w:val="32"/>
          <w:szCs w:val="32"/>
          <w:cs/>
          <w:lang w:val="en-US"/>
        </w:rPr>
        <w:lastRenderedPageBreak/>
        <w:t>4</w:t>
      </w:r>
      <w:r w:rsidR="00370E5D">
        <w:rPr>
          <w:rFonts w:ascii="Angsana New" w:hAnsi="Angsana New"/>
          <w:b/>
          <w:bCs/>
          <w:sz w:val="32"/>
          <w:szCs w:val="32"/>
          <w:lang w:val="en-US"/>
        </w:rPr>
        <w:t>1</w:t>
      </w:r>
      <w:r w:rsidR="00666533">
        <w:rPr>
          <w:rFonts w:ascii="Angsana New" w:hAnsi="Angsana New" w:hint="cs"/>
          <w:b/>
          <w:bCs/>
          <w:sz w:val="32"/>
          <w:szCs w:val="32"/>
          <w:cs/>
          <w:lang w:val="en-US"/>
        </w:rPr>
        <w:t>.2</w:t>
      </w:r>
      <w:r w:rsidR="00666533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</w:r>
      <w:r w:rsidR="00666533" w:rsidRPr="007E46B6">
        <w:rPr>
          <w:rFonts w:ascii="Angsana New" w:hAnsi="Angsana New"/>
          <w:b/>
          <w:bCs/>
          <w:sz w:val="32"/>
          <w:szCs w:val="32"/>
          <w:cs/>
          <w:lang w:val="en-US"/>
        </w:rPr>
        <w:t>ยอดคงค้างระหว่างกัน</w:t>
      </w:r>
    </w:p>
    <w:p w14:paraId="05E5874E" w14:textId="77777777" w:rsidR="00666533" w:rsidRPr="001D3833" w:rsidRDefault="00666533" w:rsidP="00D56C4E">
      <w:pPr>
        <w:tabs>
          <w:tab w:val="left" w:pos="1440"/>
        </w:tabs>
        <w:spacing w:before="80"/>
        <w:ind w:left="544"/>
        <w:jc w:val="thaiDistribute"/>
        <w:rPr>
          <w:rFonts w:ascii="Angsana New" w:hAnsi="Angsana New"/>
          <w:sz w:val="28"/>
          <w:szCs w:val="28"/>
          <w:lang w:val="en-US"/>
        </w:rPr>
      </w:pPr>
      <w:r w:rsidRPr="001D3833">
        <w:rPr>
          <w:rFonts w:ascii="Angsana New" w:hAnsi="Angsana New"/>
          <w:sz w:val="32"/>
          <w:szCs w:val="32"/>
          <w:cs/>
        </w:rPr>
        <w:t xml:space="preserve">ยอดคงเหลือของรายการที่ธนาคารฯมีกับบุคคลและกิจการที่เกี่ยวข้องกันที่มีสาระสำคัญ ณ วันที่                              </w:t>
      </w:r>
      <w:r w:rsidRPr="00047685">
        <w:rPr>
          <w:rFonts w:ascii="Angsana New" w:hAnsi="Angsana New"/>
          <w:sz w:val="32"/>
          <w:szCs w:val="32"/>
          <w:cs/>
          <w:lang w:val="en-US"/>
        </w:rPr>
        <w:t xml:space="preserve"> </w:t>
      </w:r>
      <w:r w:rsidR="00D56C4E">
        <w:rPr>
          <w:rFonts w:ascii="Angsana New" w:hAnsi="Angsana New"/>
          <w:sz w:val="32"/>
          <w:szCs w:val="32"/>
          <w:lang w:val="en-US"/>
        </w:rPr>
        <w:t>31</w:t>
      </w:r>
      <w:r w:rsidR="00D56C4E">
        <w:rPr>
          <w:rFonts w:ascii="Angsana New" w:hAnsi="Angsana New" w:hint="cs"/>
          <w:sz w:val="32"/>
          <w:szCs w:val="32"/>
          <w:cs/>
          <w:lang w:val="en-US"/>
        </w:rPr>
        <w:t xml:space="preserve"> ธันวาคม </w:t>
      </w:r>
      <w:r w:rsidR="00033C7F">
        <w:rPr>
          <w:rFonts w:ascii="Angsana New" w:hAnsi="Angsana New"/>
          <w:sz w:val="32"/>
          <w:szCs w:val="32"/>
          <w:lang w:val="en-US"/>
        </w:rPr>
        <w:t>256</w:t>
      </w:r>
      <w:r w:rsidR="008532D1">
        <w:rPr>
          <w:rFonts w:ascii="Angsana New" w:hAnsi="Angsana New" w:hint="cs"/>
          <w:sz w:val="32"/>
          <w:szCs w:val="32"/>
          <w:cs/>
          <w:lang w:val="en-US"/>
        </w:rPr>
        <w:t>4</w:t>
      </w:r>
      <w:r>
        <w:rPr>
          <w:rFonts w:ascii="Angsana New" w:hAnsi="Angsana New"/>
          <w:sz w:val="32"/>
          <w:szCs w:val="32"/>
          <w:lang w:val="en-US"/>
        </w:rPr>
        <w:t xml:space="preserve"> </w:t>
      </w:r>
      <w:r>
        <w:rPr>
          <w:rFonts w:ascii="Angsana New" w:hAnsi="Angsana New" w:hint="cs"/>
          <w:sz w:val="32"/>
          <w:szCs w:val="32"/>
          <w:cs/>
          <w:lang w:val="en-US"/>
        </w:rPr>
        <w:t>และ</w:t>
      </w:r>
      <w:r w:rsidR="00D5408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>
        <w:rPr>
          <w:rFonts w:ascii="Angsana New" w:hAnsi="Angsana New"/>
          <w:sz w:val="32"/>
          <w:szCs w:val="32"/>
          <w:lang w:val="en-US"/>
        </w:rPr>
        <w:t>2563</w:t>
      </w:r>
      <w:r w:rsidRPr="00047685">
        <w:rPr>
          <w:rFonts w:ascii="Angsana New" w:hAnsi="Angsana New"/>
          <w:sz w:val="32"/>
          <w:szCs w:val="32"/>
          <w:lang w:val="en-US"/>
        </w:rPr>
        <w:t xml:space="preserve"> </w:t>
      </w:r>
      <w:r w:rsidRPr="001D3833">
        <w:rPr>
          <w:rFonts w:ascii="Angsana New" w:hAnsi="Angsana New"/>
          <w:sz w:val="32"/>
          <w:szCs w:val="32"/>
          <w:cs/>
        </w:rPr>
        <w:t>มีดังนี้</w:t>
      </w:r>
    </w:p>
    <w:tbl>
      <w:tblPr>
        <w:tblW w:w="921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28"/>
        <w:gridCol w:w="1843"/>
        <w:gridCol w:w="1842"/>
      </w:tblGrid>
      <w:tr w:rsidR="00666533" w:rsidRPr="001D3833" w14:paraId="65F32535" w14:textId="77777777" w:rsidTr="00D24E91">
        <w:trPr>
          <w:tblHeader/>
        </w:trPr>
        <w:tc>
          <w:tcPr>
            <w:tcW w:w="5528" w:type="dxa"/>
            <w:vAlign w:val="bottom"/>
          </w:tcPr>
          <w:p w14:paraId="518461C6" w14:textId="77777777" w:rsidR="00D24E91" w:rsidRPr="001D3833" w:rsidRDefault="00D24E91" w:rsidP="00D24E91">
            <w:pPr>
              <w:ind w:lef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85" w:type="dxa"/>
            <w:gridSpan w:val="2"/>
            <w:vAlign w:val="bottom"/>
          </w:tcPr>
          <w:p w14:paraId="5EA7C9BC" w14:textId="77777777" w:rsidR="00666533" w:rsidRPr="001D3833" w:rsidRDefault="00666533" w:rsidP="00D24E91">
            <w:pPr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 xml:space="preserve">      (หน่วย: พันบาท)</w:t>
            </w:r>
          </w:p>
        </w:tc>
      </w:tr>
      <w:tr w:rsidR="00666533" w:rsidRPr="001D3833" w14:paraId="65C03FAE" w14:textId="77777777" w:rsidTr="00D24E91">
        <w:trPr>
          <w:tblHeader/>
        </w:trPr>
        <w:tc>
          <w:tcPr>
            <w:tcW w:w="5528" w:type="dxa"/>
            <w:vAlign w:val="bottom"/>
          </w:tcPr>
          <w:p w14:paraId="3BE76262" w14:textId="77777777" w:rsidR="00666533" w:rsidRPr="001D3833" w:rsidRDefault="00666533" w:rsidP="00D24E91">
            <w:pPr>
              <w:ind w:lef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vAlign w:val="bottom"/>
          </w:tcPr>
          <w:p w14:paraId="36B6144E" w14:textId="77777777" w:rsidR="00666533" w:rsidRPr="001D3833" w:rsidRDefault="00D56C4E" w:rsidP="00D24E9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 w:rsidR="00033C7F">
              <w:rPr>
                <w:rFonts w:ascii="Angsana New" w:hAnsi="Angsana New"/>
                <w:sz w:val="28"/>
                <w:szCs w:val="28"/>
                <w:lang w:val="en-US"/>
              </w:rPr>
              <w:t>25</w:t>
            </w:r>
            <w:r w:rsidR="008532D1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64</w:t>
            </w:r>
          </w:p>
        </w:tc>
        <w:tc>
          <w:tcPr>
            <w:tcW w:w="1842" w:type="dxa"/>
            <w:vAlign w:val="bottom"/>
          </w:tcPr>
          <w:p w14:paraId="0235D1DA" w14:textId="77777777" w:rsidR="00666533" w:rsidRPr="001D3833" w:rsidRDefault="00D5408C" w:rsidP="00D24E9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666533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</w:tr>
      <w:tr w:rsidR="00666533" w:rsidRPr="001D3833" w14:paraId="162EAB84" w14:textId="77777777" w:rsidTr="00D24E91">
        <w:tc>
          <w:tcPr>
            <w:tcW w:w="5528" w:type="dxa"/>
            <w:vAlign w:val="bottom"/>
          </w:tcPr>
          <w:p w14:paraId="1B57EBDA" w14:textId="77777777" w:rsidR="00666533" w:rsidRPr="001D3833" w:rsidRDefault="00666533" w:rsidP="00D24E91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1D383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843" w:type="dxa"/>
            <w:vAlign w:val="bottom"/>
          </w:tcPr>
          <w:p w14:paraId="16FFDB6C" w14:textId="77777777" w:rsidR="00666533" w:rsidRPr="001D3833" w:rsidRDefault="00666533" w:rsidP="00D24E91">
            <w:pPr>
              <w:tabs>
                <w:tab w:val="decimal" w:pos="11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0916DD0" w14:textId="77777777" w:rsidR="00666533" w:rsidRPr="001D3833" w:rsidRDefault="00666533" w:rsidP="00D24E91">
            <w:pPr>
              <w:tabs>
                <w:tab w:val="decimal" w:pos="11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666533" w:rsidRPr="001D3833" w14:paraId="350AEBC5" w14:textId="77777777" w:rsidTr="00D24E91">
        <w:tc>
          <w:tcPr>
            <w:tcW w:w="5528" w:type="dxa"/>
            <w:vAlign w:val="bottom"/>
          </w:tcPr>
          <w:p w14:paraId="1776B09C" w14:textId="77777777" w:rsidR="00666533" w:rsidRPr="001D3833" w:rsidRDefault="00666533" w:rsidP="00D24E91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62195A" w14:textId="77777777" w:rsidR="00666533" w:rsidRPr="001D3833" w:rsidRDefault="00666533" w:rsidP="00D24E91">
            <w:pPr>
              <w:tabs>
                <w:tab w:val="decimal" w:pos="11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17372E1" w14:textId="77777777" w:rsidR="00666533" w:rsidRPr="001D3833" w:rsidRDefault="00666533" w:rsidP="00D24E91">
            <w:pPr>
              <w:tabs>
                <w:tab w:val="decimal" w:pos="11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666533" w:rsidRPr="001D3833" w14:paraId="7F787B68" w14:textId="77777777" w:rsidTr="00D24E91">
        <w:tc>
          <w:tcPr>
            <w:tcW w:w="5528" w:type="dxa"/>
            <w:vAlign w:val="bottom"/>
          </w:tcPr>
          <w:p w14:paraId="7F03A9B9" w14:textId="77777777" w:rsidR="00666533" w:rsidRPr="001D3833" w:rsidRDefault="00666533" w:rsidP="00D24E91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บริษัทหลักทรัพย์ แลนด์ แอนด์ เฮ้าส์ จำกัด (มหาชน)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931126" w14:textId="77777777" w:rsidR="00666533" w:rsidRPr="001D3833" w:rsidRDefault="00757C4F" w:rsidP="00D24E91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57C4F">
              <w:rPr>
                <w:rFonts w:ascii="Angsana New" w:hAnsi="Angsana New"/>
                <w:sz w:val="28"/>
                <w:szCs w:val="28"/>
                <w:lang w:val="en-US"/>
              </w:rPr>
              <w:t>1,249,744</w:t>
            </w:r>
          </w:p>
        </w:tc>
        <w:tc>
          <w:tcPr>
            <w:tcW w:w="1842" w:type="dxa"/>
            <w:vAlign w:val="bottom"/>
          </w:tcPr>
          <w:p w14:paraId="0705AADC" w14:textId="77777777" w:rsidR="00666533" w:rsidRPr="001D3833" w:rsidRDefault="00666533" w:rsidP="00D24E91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3,589,569</w:t>
            </w:r>
          </w:p>
        </w:tc>
      </w:tr>
      <w:tr w:rsidR="00666533" w:rsidRPr="001D3833" w14:paraId="5B2D64DD" w14:textId="77777777" w:rsidTr="00D24E91">
        <w:tc>
          <w:tcPr>
            <w:tcW w:w="5528" w:type="dxa"/>
            <w:vAlign w:val="bottom"/>
          </w:tcPr>
          <w:p w14:paraId="4C233B8B" w14:textId="77777777" w:rsidR="00666533" w:rsidRPr="001D3833" w:rsidRDefault="00666533" w:rsidP="00D24E91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7EB01996" w14:textId="77777777" w:rsidR="00666533" w:rsidRPr="001D3833" w:rsidRDefault="00757C4F" w:rsidP="00D24E91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57C4F">
              <w:rPr>
                <w:rFonts w:ascii="Angsana New" w:hAnsi="Angsana New"/>
                <w:sz w:val="28"/>
                <w:szCs w:val="28"/>
                <w:lang w:val="en-US"/>
              </w:rPr>
              <w:t>1,249,744</w:t>
            </w:r>
          </w:p>
        </w:tc>
        <w:tc>
          <w:tcPr>
            <w:tcW w:w="1842" w:type="dxa"/>
            <w:vAlign w:val="bottom"/>
          </w:tcPr>
          <w:p w14:paraId="44D28461" w14:textId="77777777" w:rsidR="00666533" w:rsidRPr="001D3833" w:rsidRDefault="00666533" w:rsidP="00D24E91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3,589,569</w:t>
            </w:r>
          </w:p>
        </w:tc>
      </w:tr>
      <w:tr w:rsidR="006A44A1" w:rsidRPr="00221B50" w14:paraId="5E7F1DCA" w14:textId="77777777" w:rsidTr="00D24E91">
        <w:tc>
          <w:tcPr>
            <w:tcW w:w="5528" w:type="dxa"/>
            <w:vAlign w:val="bottom"/>
          </w:tcPr>
          <w:p w14:paraId="77835423" w14:textId="77777777" w:rsidR="006A44A1" w:rsidRPr="00221B50" w:rsidRDefault="006A44A1" w:rsidP="00D24E91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221B50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เงินลงทุน - ราคาทุน</w:t>
            </w:r>
          </w:p>
        </w:tc>
        <w:tc>
          <w:tcPr>
            <w:tcW w:w="1843" w:type="dxa"/>
            <w:vAlign w:val="bottom"/>
          </w:tcPr>
          <w:p w14:paraId="043FCB77" w14:textId="77777777" w:rsidR="006A44A1" w:rsidRPr="00221B50" w:rsidRDefault="006A44A1" w:rsidP="00D24E91">
            <w:pPr>
              <w:tabs>
                <w:tab w:val="decimal" w:pos="1080"/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E6D3461" w14:textId="77777777" w:rsidR="006A44A1" w:rsidRPr="00221B50" w:rsidRDefault="006A44A1" w:rsidP="00D24E91">
            <w:pPr>
              <w:tabs>
                <w:tab w:val="decimal" w:pos="1080"/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666533" w:rsidRPr="00221B50" w14:paraId="0426D5B7" w14:textId="77777777" w:rsidTr="00D24E91">
        <w:tc>
          <w:tcPr>
            <w:tcW w:w="5528" w:type="dxa"/>
            <w:vAlign w:val="bottom"/>
          </w:tcPr>
          <w:p w14:paraId="4DA6C332" w14:textId="77777777" w:rsidR="00666533" w:rsidRPr="00221B50" w:rsidRDefault="00666533" w:rsidP="00D24E91">
            <w:pPr>
              <w:tabs>
                <w:tab w:val="left" w:pos="162"/>
                <w:tab w:val="left" w:pos="342"/>
                <w:tab w:val="left" w:pos="522"/>
              </w:tabs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221B50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221B50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221B50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9B35D3" w14:textId="77777777" w:rsidR="00666533" w:rsidRPr="00221B50" w:rsidRDefault="00666533" w:rsidP="00D24E91">
            <w:pPr>
              <w:tabs>
                <w:tab w:val="decimal" w:pos="897"/>
                <w:tab w:val="decimal" w:pos="1080"/>
                <w:tab w:val="decimal" w:pos="1309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0A6C9F45" w14:textId="77777777" w:rsidR="00666533" w:rsidRPr="00221B50" w:rsidRDefault="00666533" w:rsidP="00D24E91">
            <w:pPr>
              <w:tabs>
                <w:tab w:val="decimal" w:pos="897"/>
                <w:tab w:val="decimal" w:pos="1080"/>
                <w:tab w:val="decimal" w:pos="1309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666533" w:rsidRPr="00BB7376" w14:paraId="7210BD65" w14:textId="77777777" w:rsidTr="00D24E91">
        <w:tc>
          <w:tcPr>
            <w:tcW w:w="5528" w:type="dxa"/>
            <w:vAlign w:val="bottom"/>
          </w:tcPr>
          <w:p w14:paraId="60E17112" w14:textId="77777777" w:rsidR="00666533" w:rsidRPr="00221B50" w:rsidRDefault="00666533" w:rsidP="00D24E91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221B50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BBA418" w14:textId="77777777" w:rsidR="00666533" w:rsidRPr="00221B50" w:rsidRDefault="00BC3645" w:rsidP="00D24E91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C3645">
              <w:rPr>
                <w:rFonts w:ascii="Angsana New" w:hAnsi="Angsana New"/>
                <w:sz w:val="28"/>
                <w:szCs w:val="28"/>
                <w:lang w:val="en-US"/>
              </w:rPr>
              <w:t>357,706</w:t>
            </w:r>
          </w:p>
        </w:tc>
        <w:tc>
          <w:tcPr>
            <w:tcW w:w="1842" w:type="dxa"/>
            <w:vAlign w:val="bottom"/>
          </w:tcPr>
          <w:p w14:paraId="1092FD6B" w14:textId="77777777" w:rsidR="00666533" w:rsidRPr="00221B50" w:rsidRDefault="00666533" w:rsidP="00D24E91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357,706</w:t>
            </w:r>
          </w:p>
        </w:tc>
      </w:tr>
      <w:tr w:rsidR="00666533" w:rsidRPr="00BB7376" w14:paraId="600692B2" w14:textId="77777777" w:rsidTr="00D24E91">
        <w:tc>
          <w:tcPr>
            <w:tcW w:w="5528" w:type="dxa"/>
            <w:vAlign w:val="bottom"/>
          </w:tcPr>
          <w:p w14:paraId="073ECF7E" w14:textId="77777777" w:rsidR="00666533" w:rsidRPr="00221B50" w:rsidRDefault="00666533" w:rsidP="00D24E91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0FAADBBC" w14:textId="77777777" w:rsidR="00666533" w:rsidRPr="00221B50" w:rsidRDefault="00BC3645" w:rsidP="00D24E91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C3645">
              <w:rPr>
                <w:rFonts w:ascii="Angsana New" w:hAnsi="Angsana New"/>
                <w:sz w:val="28"/>
                <w:szCs w:val="28"/>
                <w:lang w:val="en-US"/>
              </w:rPr>
              <w:t>357,706</w:t>
            </w:r>
          </w:p>
        </w:tc>
        <w:tc>
          <w:tcPr>
            <w:tcW w:w="1842" w:type="dxa"/>
            <w:vAlign w:val="bottom"/>
          </w:tcPr>
          <w:p w14:paraId="28BC6F4D" w14:textId="77777777" w:rsidR="00666533" w:rsidRPr="00221B50" w:rsidRDefault="00666533" w:rsidP="00D24E91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357,706</w:t>
            </w:r>
          </w:p>
        </w:tc>
      </w:tr>
      <w:tr w:rsidR="00666533" w:rsidRPr="00221B50" w14:paraId="008A9E87" w14:textId="77777777" w:rsidTr="00D24E91">
        <w:tc>
          <w:tcPr>
            <w:tcW w:w="5528" w:type="dxa"/>
            <w:vAlign w:val="bottom"/>
          </w:tcPr>
          <w:p w14:paraId="77369991" w14:textId="77777777" w:rsidR="00666533" w:rsidRPr="00221B50" w:rsidRDefault="00666533" w:rsidP="00D24E91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221B5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เงินให้สินเชื่อแก่ลูกหนี้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AE46E4" w14:textId="77777777" w:rsidR="00666533" w:rsidRPr="00221B50" w:rsidRDefault="00666533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CE24C01" w14:textId="77777777" w:rsidR="00666533" w:rsidRPr="00221B50" w:rsidRDefault="00666533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666533" w:rsidRPr="00221B50" w14:paraId="2608A1CE" w14:textId="77777777" w:rsidTr="00D24E91">
        <w:tc>
          <w:tcPr>
            <w:tcW w:w="5528" w:type="dxa"/>
            <w:vAlign w:val="bottom"/>
          </w:tcPr>
          <w:p w14:paraId="60F0648D" w14:textId="77777777" w:rsidR="00666533" w:rsidRPr="00221B50" w:rsidRDefault="00666533" w:rsidP="00D24E91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221B50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4E6851" w14:textId="77777777" w:rsidR="00666533" w:rsidRPr="00221B50" w:rsidRDefault="00666533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804AA5E" w14:textId="77777777" w:rsidR="00666533" w:rsidRPr="00221B50" w:rsidRDefault="00666533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666533" w:rsidRPr="00221B50" w14:paraId="0410A093" w14:textId="77777777" w:rsidTr="00D24E91">
        <w:tc>
          <w:tcPr>
            <w:tcW w:w="5528" w:type="dxa"/>
            <w:vAlign w:val="bottom"/>
          </w:tcPr>
          <w:p w14:paraId="34342FFB" w14:textId="77777777" w:rsidR="00666533" w:rsidRPr="00221B50" w:rsidRDefault="00666533" w:rsidP="00D24E91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221B50">
              <w:rPr>
                <w:rFonts w:ascii="Angsana New" w:hAnsi="Angsana New"/>
                <w:sz w:val="28"/>
                <w:szCs w:val="28"/>
                <w:cs/>
              </w:rPr>
              <w:tab/>
              <w:t>บริษัท แอล เอช ไฟแนนซ์เชียล กรุ๊ป จำกัด (มหาชน)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218959" w14:textId="77777777" w:rsidR="00666533" w:rsidRPr="00221B50" w:rsidRDefault="00711BAA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11BAA">
              <w:rPr>
                <w:rFonts w:ascii="Angsana New" w:hAnsi="Angsana New"/>
                <w:sz w:val="28"/>
                <w:szCs w:val="28"/>
                <w:lang w:val="en-US"/>
              </w:rPr>
              <w:t>118,000</w:t>
            </w:r>
          </w:p>
        </w:tc>
        <w:tc>
          <w:tcPr>
            <w:tcW w:w="1842" w:type="dxa"/>
            <w:vAlign w:val="bottom"/>
          </w:tcPr>
          <w:p w14:paraId="0E9EFB05" w14:textId="77777777" w:rsidR="00666533" w:rsidRPr="00221B50" w:rsidRDefault="00666533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745,000</w:t>
            </w:r>
          </w:p>
        </w:tc>
      </w:tr>
      <w:tr w:rsidR="00666533" w:rsidRPr="00221B50" w14:paraId="01A1A185" w14:textId="77777777" w:rsidTr="00D24E91">
        <w:tc>
          <w:tcPr>
            <w:tcW w:w="5528" w:type="dxa"/>
            <w:vAlign w:val="bottom"/>
          </w:tcPr>
          <w:p w14:paraId="0CECCBE5" w14:textId="77777777" w:rsidR="00666533" w:rsidRPr="00221B50" w:rsidRDefault="00666533" w:rsidP="00D24E91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221B50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221B50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221B50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56D546" w14:textId="77777777" w:rsidR="00666533" w:rsidRPr="00221B50" w:rsidRDefault="00666533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6540CA66" w14:textId="77777777" w:rsidR="00666533" w:rsidRPr="00221B50" w:rsidRDefault="00666533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666533" w:rsidRPr="00221B50" w14:paraId="5E848BC2" w14:textId="77777777" w:rsidTr="00D24E91">
        <w:tc>
          <w:tcPr>
            <w:tcW w:w="5528" w:type="dxa"/>
            <w:vAlign w:val="bottom"/>
          </w:tcPr>
          <w:p w14:paraId="30BE2576" w14:textId="77777777" w:rsidR="00666533" w:rsidRPr="00221B50" w:rsidRDefault="00666533" w:rsidP="00D24E91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221B50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AFF7EA" w14:textId="77777777" w:rsidR="00666533" w:rsidRPr="00221B50" w:rsidRDefault="00711BAA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11BAA">
              <w:rPr>
                <w:rFonts w:ascii="Angsana New" w:hAnsi="Angsana New"/>
                <w:sz w:val="28"/>
                <w:szCs w:val="28"/>
                <w:lang w:val="en-US"/>
              </w:rPr>
              <w:t>3,507,708</w:t>
            </w:r>
          </w:p>
        </w:tc>
        <w:tc>
          <w:tcPr>
            <w:tcW w:w="1842" w:type="dxa"/>
            <w:vAlign w:val="bottom"/>
          </w:tcPr>
          <w:p w14:paraId="3EC67508" w14:textId="77777777" w:rsidR="00666533" w:rsidRPr="00221B50" w:rsidRDefault="00666533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3,511,312</w:t>
            </w:r>
          </w:p>
        </w:tc>
      </w:tr>
      <w:tr w:rsidR="00666533" w:rsidRPr="00221B50" w14:paraId="30F3BD75" w14:textId="77777777" w:rsidTr="00D24E91">
        <w:tc>
          <w:tcPr>
            <w:tcW w:w="5528" w:type="dxa"/>
            <w:vAlign w:val="bottom"/>
          </w:tcPr>
          <w:p w14:paraId="1DF27D87" w14:textId="77777777" w:rsidR="00666533" w:rsidRPr="00221B50" w:rsidRDefault="00666533" w:rsidP="00D24E91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221B50">
              <w:rPr>
                <w:rFonts w:ascii="Angsana New" w:hAnsi="Angsana New"/>
                <w:sz w:val="28"/>
                <w:szCs w:val="28"/>
                <w:cs/>
              </w:rPr>
              <w:tab/>
              <w:t>กรรมการและผู้บริหาร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C654AB" w14:textId="77777777" w:rsidR="00666533" w:rsidRPr="00221B50" w:rsidRDefault="00711BAA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11BAA">
              <w:rPr>
                <w:rFonts w:ascii="Angsana New" w:hAnsi="Angsana New"/>
                <w:sz w:val="28"/>
                <w:szCs w:val="28"/>
                <w:lang w:val="en-US"/>
              </w:rPr>
              <w:t>7,510</w:t>
            </w:r>
          </w:p>
        </w:tc>
        <w:tc>
          <w:tcPr>
            <w:tcW w:w="1842" w:type="dxa"/>
            <w:vAlign w:val="bottom"/>
          </w:tcPr>
          <w:p w14:paraId="25AB1FE8" w14:textId="77777777" w:rsidR="00666533" w:rsidRPr="00221B50" w:rsidRDefault="00666533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8,683</w:t>
            </w:r>
          </w:p>
        </w:tc>
      </w:tr>
      <w:tr w:rsidR="00666533" w:rsidRPr="00221B50" w14:paraId="7F521E5C" w14:textId="77777777" w:rsidTr="00D24E91">
        <w:tc>
          <w:tcPr>
            <w:tcW w:w="5528" w:type="dxa"/>
            <w:vAlign w:val="bottom"/>
          </w:tcPr>
          <w:p w14:paraId="11B7F17F" w14:textId="77777777" w:rsidR="00666533" w:rsidRPr="00221B50" w:rsidRDefault="00666533" w:rsidP="00D24E91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221B50">
              <w:rPr>
                <w:rFonts w:ascii="Angsana New" w:hAnsi="Angsana New"/>
                <w:sz w:val="28"/>
                <w:szCs w:val="28"/>
                <w:cs/>
              </w:rPr>
              <w:tab/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B84D42" w14:textId="77777777" w:rsidR="00666533" w:rsidRPr="00221B50" w:rsidRDefault="00711BAA" w:rsidP="00D24E91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11BAA">
              <w:rPr>
                <w:rFonts w:ascii="Angsana New" w:hAnsi="Angsana New"/>
                <w:sz w:val="28"/>
                <w:szCs w:val="28"/>
                <w:lang w:val="en-US"/>
              </w:rPr>
              <w:t>5,582</w:t>
            </w:r>
          </w:p>
        </w:tc>
        <w:tc>
          <w:tcPr>
            <w:tcW w:w="1842" w:type="dxa"/>
            <w:vAlign w:val="bottom"/>
          </w:tcPr>
          <w:p w14:paraId="3178B8B1" w14:textId="77777777" w:rsidR="00666533" w:rsidRPr="00221B50" w:rsidRDefault="00666533" w:rsidP="00D24E91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59,448</w:t>
            </w:r>
          </w:p>
        </w:tc>
      </w:tr>
      <w:tr w:rsidR="00666533" w:rsidRPr="00221B50" w14:paraId="11F60CF0" w14:textId="77777777" w:rsidTr="00D24E91">
        <w:tc>
          <w:tcPr>
            <w:tcW w:w="5528" w:type="dxa"/>
            <w:vAlign w:val="bottom"/>
          </w:tcPr>
          <w:p w14:paraId="0C63BB3E" w14:textId="77777777" w:rsidR="00666533" w:rsidRPr="00221B50" w:rsidRDefault="00666533" w:rsidP="00D24E91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6912EAE6" w14:textId="77777777" w:rsidR="00666533" w:rsidRPr="00221B50" w:rsidRDefault="00711BAA" w:rsidP="00D24E91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11BAA">
              <w:rPr>
                <w:rFonts w:ascii="Angsana New" w:hAnsi="Angsana New"/>
                <w:sz w:val="28"/>
                <w:szCs w:val="28"/>
                <w:lang w:val="en-US"/>
              </w:rPr>
              <w:t>3,638,800</w:t>
            </w:r>
          </w:p>
        </w:tc>
        <w:tc>
          <w:tcPr>
            <w:tcW w:w="1842" w:type="dxa"/>
            <w:vAlign w:val="bottom"/>
          </w:tcPr>
          <w:p w14:paraId="15CA6E4C" w14:textId="77777777" w:rsidR="00666533" w:rsidRPr="00221B50" w:rsidRDefault="00666533" w:rsidP="00D24E91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4,324,443</w:t>
            </w:r>
          </w:p>
        </w:tc>
      </w:tr>
      <w:tr w:rsidR="00666533" w:rsidRPr="00221B50" w14:paraId="79F72911" w14:textId="77777777" w:rsidTr="00D24E91">
        <w:tc>
          <w:tcPr>
            <w:tcW w:w="5528" w:type="dxa"/>
            <w:vAlign w:val="bottom"/>
          </w:tcPr>
          <w:p w14:paraId="275B16ED" w14:textId="77777777" w:rsidR="00666533" w:rsidRPr="00221B50" w:rsidRDefault="00666533" w:rsidP="00D24E91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221B5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ดอกเบี้ยค้างรับจากเงินให้สินเชื่อแก่ลูกหนี้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8B3D5D" w14:textId="77777777" w:rsidR="00666533" w:rsidRPr="00221B50" w:rsidRDefault="00666533" w:rsidP="00D24E91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4BE0CA0" w14:textId="77777777" w:rsidR="00666533" w:rsidRPr="00221B50" w:rsidRDefault="00666533" w:rsidP="00D24E91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666533" w:rsidRPr="00221B50" w14:paraId="448E462F" w14:textId="77777777" w:rsidTr="00D24E91">
        <w:tc>
          <w:tcPr>
            <w:tcW w:w="5528" w:type="dxa"/>
            <w:vAlign w:val="bottom"/>
          </w:tcPr>
          <w:p w14:paraId="19EF744E" w14:textId="77777777" w:rsidR="00666533" w:rsidRPr="00221B50" w:rsidRDefault="00666533" w:rsidP="00D24E91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221B50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4D8305" w14:textId="77777777" w:rsidR="00666533" w:rsidRPr="00221B50" w:rsidRDefault="00666533" w:rsidP="00D24E91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42A81083" w14:textId="77777777" w:rsidR="00666533" w:rsidRPr="00221B50" w:rsidRDefault="00666533" w:rsidP="00D24E91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666533" w:rsidRPr="00221B50" w14:paraId="7D9E41D2" w14:textId="77777777" w:rsidTr="00D24E91">
        <w:tc>
          <w:tcPr>
            <w:tcW w:w="5528" w:type="dxa"/>
            <w:vAlign w:val="bottom"/>
          </w:tcPr>
          <w:p w14:paraId="212755B0" w14:textId="77777777" w:rsidR="00666533" w:rsidRPr="00221B50" w:rsidRDefault="00666533" w:rsidP="00D24E91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221B50">
              <w:rPr>
                <w:rFonts w:ascii="Angsana New" w:hAnsi="Angsana New"/>
                <w:sz w:val="28"/>
                <w:szCs w:val="28"/>
                <w:cs/>
              </w:rPr>
              <w:tab/>
              <w:t xml:space="preserve">บริษัท แอล เอช ไฟแนนซ์เชียล กรุ๊ป จำกัด (มหาชน) 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0F07E4" w14:textId="77777777" w:rsidR="00666533" w:rsidRPr="00221B50" w:rsidRDefault="00711BAA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11BAA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  <w:tc>
          <w:tcPr>
            <w:tcW w:w="1842" w:type="dxa"/>
            <w:vAlign w:val="bottom"/>
          </w:tcPr>
          <w:p w14:paraId="44AEB68E" w14:textId="77777777" w:rsidR="00666533" w:rsidRPr="00221B50" w:rsidRDefault="00666533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35</w:t>
            </w:r>
          </w:p>
        </w:tc>
      </w:tr>
      <w:tr w:rsidR="00666533" w:rsidRPr="00221B50" w14:paraId="66D2B146" w14:textId="77777777" w:rsidTr="00D24E91">
        <w:trPr>
          <w:trHeight w:val="68"/>
        </w:trPr>
        <w:tc>
          <w:tcPr>
            <w:tcW w:w="5528" w:type="dxa"/>
            <w:vAlign w:val="bottom"/>
          </w:tcPr>
          <w:p w14:paraId="3B500622" w14:textId="77777777" w:rsidR="00666533" w:rsidRPr="00221B50" w:rsidRDefault="00666533" w:rsidP="00D24E91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221B50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221B50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221B50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080F1C" w14:textId="77777777" w:rsidR="00666533" w:rsidRPr="00221B50" w:rsidRDefault="00666533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83866F6" w14:textId="77777777" w:rsidR="00666533" w:rsidRPr="00221B50" w:rsidRDefault="00666533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666533" w:rsidRPr="00221B50" w14:paraId="35BFD9D1" w14:textId="77777777" w:rsidTr="00D24E91">
        <w:tc>
          <w:tcPr>
            <w:tcW w:w="5528" w:type="dxa"/>
            <w:vAlign w:val="bottom"/>
          </w:tcPr>
          <w:p w14:paraId="3BE7B654" w14:textId="77777777" w:rsidR="00666533" w:rsidRPr="00221B50" w:rsidRDefault="00666533" w:rsidP="00D24E91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221B50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4A7D92" w14:textId="77777777" w:rsidR="00666533" w:rsidRPr="00221B50" w:rsidRDefault="00711BAA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11BAA">
              <w:rPr>
                <w:rFonts w:ascii="Angsana New" w:hAnsi="Angsana New"/>
                <w:sz w:val="28"/>
                <w:szCs w:val="28"/>
                <w:lang w:val="en-US"/>
              </w:rPr>
              <w:t>81,806</w:t>
            </w:r>
          </w:p>
        </w:tc>
        <w:tc>
          <w:tcPr>
            <w:tcW w:w="1842" w:type="dxa"/>
            <w:vAlign w:val="bottom"/>
          </w:tcPr>
          <w:p w14:paraId="1BC027B4" w14:textId="77777777" w:rsidR="00666533" w:rsidRPr="00221B50" w:rsidRDefault="00666533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2,423</w:t>
            </w:r>
          </w:p>
        </w:tc>
      </w:tr>
      <w:tr w:rsidR="00666533" w:rsidRPr="00221B50" w14:paraId="18E3BC89" w14:textId="77777777" w:rsidTr="00D24E91">
        <w:tc>
          <w:tcPr>
            <w:tcW w:w="5528" w:type="dxa"/>
            <w:vAlign w:val="bottom"/>
          </w:tcPr>
          <w:p w14:paraId="1C13EDF6" w14:textId="77777777" w:rsidR="00666533" w:rsidRPr="00221B50" w:rsidRDefault="00666533" w:rsidP="00D24E91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221B50">
              <w:rPr>
                <w:rFonts w:ascii="Angsana New" w:hAnsi="Angsana New"/>
                <w:sz w:val="28"/>
                <w:szCs w:val="28"/>
                <w:cs/>
              </w:rPr>
              <w:tab/>
              <w:t>กรรมการและผู้บริหาร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9CB156" w14:textId="77777777" w:rsidR="00666533" w:rsidRPr="00221B50" w:rsidRDefault="00711BAA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11BAA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1842" w:type="dxa"/>
            <w:vAlign w:val="bottom"/>
          </w:tcPr>
          <w:p w14:paraId="6D4C0835" w14:textId="77777777" w:rsidR="00666533" w:rsidRPr="00221B50" w:rsidRDefault="00666533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</w:tr>
      <w:tr w:rsidR="00666533" w:rsidRPr="00221B50" w14:paraId="04BE7DFE" w14:textId="77777777" w:rsidTr="00D24E91">
        <w:tc>
          <w:tcPr>
            <w:tcW w:w="5528" w:type="dxa"/>
            <w:vAlign w:val="bottom"/>
          </w:tcPr>
          <w:p w14:paraId="73C4A12B" w14:textId="77777777" w:rsidR="00666533" w:rsidRPr="00221B50" w:rsidRDefault="00666533" w:rsidP="00D24E91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221B50">
              <w:rPr>
                <w:rFonts w:ascii="Angsana New" w:hAnsi="Angsana New"/>
                <w:sz w:val="28"/>
                <w:szCs w:val="28"/>
                <w:cs/>
              </w:rPr>
              <w:tab/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67E0D0" w14:textId="77777777" w:rsidR="00666533" w:rsidRPr="00221B50" w:rsidRDefault="00711BAA" w:rsidP="00D24E91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1842" w:type="dxa"/>
            <w:vAlign w:val="bottom"/>
          </w:tcPr>
          <w:p w14:paraId="01285E83" w14:textId="77777777" w:rsidR="00666533" w:rsidRPr="00221B50" w:rsidRDefault="00666533" w:rsidP="00D24E91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97</w:t>
            </w:r>
          </w:p>
        </w:tc>
      </w:tr>
      <w:tr w:rsidR="00666533" w:rsidRPr="00221B50" w14:paraId="40CEFB97" w14:textId="77777777" w:rsidTr="00D24E91">
        <w:tc>
          <w:tcPr>
            <w:tcW w:w="5528" w:type="dxa"/>
            <w:vAlign w:val="bottom"/>
          </w:tcPr>
          <w:p w14:paraId="1AF427CF" w14:textId="77777777" w:rsidR="00666533" w:rsidRPr="00221B50" w:rsidRDefault="00666533" w:rsidP="00D24E91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23A7E775" w14:textId="77777777" w:rsidR="00666533" w:rsidRPr="00221B50" w:rsidRDefault="00711BAA" w:rsidP="00D24E91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11BAA">
              <w:rPr>
                <w:rFonts w:ascii="Angsana New" w:hAnsi="Angsana New"/>
                <w:sz w:val="28"/>
                <w:szCs w:val="28"/>
                <w:lang w:val="en-US"/>
              </w:rPr>
              <w:t>81,814</w:t>
            </w:r>
          </w:p>
        </w:tc>
        <w:tc>
          <w:tcPr>
            <w:tcW w:w="1842" w:type="dxa"/>
            <w:vAlign w:val="bottom"/>
          </w:tcPr>
          <w:p w14:paraId="7B6730FB" w14:textId="77777777" w:rsidR="00666533" w:rsidRPr="00221B50" w:rsidRDefault="00666533" w:rsidP="00D24E91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2,558</w:t>
            </w:r>
          </w:p>
        </w:tc>
      </w:tr>
      <w:tr w:rsidR="0048705A" w:rsidRPr="001D3833" w14:paraId="190F6B7D" w14:textId="77777777" w:rsidTr="00D24E91">
        <w:tc>
          <w:tcPr>
            <w:tcW w:w="5528" w:type="dxa"/>
            <w:vAlign w:val="bottom"/>
          </w:tcPr>
          <w:p w14:paraId="5F96AF63" w14:textId="77777777" w:rsidR="0048705A" w:rsidRPr="001D3833" w:rsidRDefault="0048705A" w:rsidP="00D24E91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สินทรัพย์อื่น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32D35982" w14:textId="77777777" w:rsidR="0048705A" w:rsidRPr="001D3833" w:rsidRDefault="0048705A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11DA352" w14:textId="77777777" w:rsidR="0048705A" w:rsidRPr="001D3833" w:rsidRDefault="0048705A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A67700" w:rsidRPr="001D3833" w14:paraId="53571CE7" w14:textId="77777777" w:rsidTr="00D24E91">
        <w:trPr>
          <w:trHeight w:val="87"/>
        </w:trPr>
        <w:tc>
          <w:tcPr>
            <w:tcW w:w="5528" w:type="dxa"/>
            <w:vAlign w:val="bottom"/>
          </w:tcPr>
          <w:p w14:paraId="7F9B670F" w14:textId="77777777" w:rsidR="00A67700" w:rsidRPr="001D3833" w:rsidRDefault="00A67700" w:rsidP="00D24E91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CDA3B0" w14:textId="77777777" w:rsidR="00A67700" w:rsidRPr="001D3833" w:rsidRDefault="00A67700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70D4684" w14:textId="77777777" w:rsidR="00A67700" w:rsidRPr="001D3833" w:rsidRDefault="00A67700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A67700" w:rsidRPr="001D3833" w14:paraId="272EBA69" w14:textId="77777777" w:rsidTr="00D24E91">
        <w:tc>
          <w:tcPr>
            <w:tcW w:w="5528" w:type="dxa"/>
            <w:vAlign w:val="bottom"/>
          </w:tcPr>
          <w:p w14:paraId="4FFCB9EF" w14:textId="77777777" w:rsidR="00A67700" w:rsidRPr="001D3833" w:rsidRDefault="00A67700" w:rsidP="00D24E91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 xml:space="preserve">บริษัท แอล เอช ไฟแนนซ์เชียล กรุ๊ป จำกัด (มหาชน) 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D75F4DF" w14:textId="77777777" w:rsidR="00A67700" w:rsidRPr="001D3833" w:rsidRDefault="00C91584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91584">
              <w:rPr>
                <w:rFonts w:ascii="Angsana New" w:hAnsi="Angsana New"/>
                <w:sz w:val="28"/>
                <w:szCs w:val="28"/>
                <w:lang w:val="en-US"/>
              </w:rPr>
              <w:t>300</w:t>
            </w:r>
          </w:p>
        </w:tc>
        <w:tc>
          <w:tcPr>
            <w:tcW w:w="1842" w:type="dxa"/>
            <w:vAlign w:val="bottom"/>
          </w:tcPr>
          <w:p w14:paraId="213FC9D5" w14:textId="77777777" w:rsidR="00A67700" w:rsidRPr="001D3833" w:rsidRDefault="00A67700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300</w:t>
            </w:r>
          </w:p>
        </w:tc>
      </w:tr>
      <w:tr w:rsidR="00A67700" w:rsidRPr="001D3833" w14:paraId="1D526B90" w14:textId="77777777" w:rsidTr="00D24E91">
        <w:tc>
          <w:tcPr>
            <w:tcW w:w="5528" w:type="dxa"/>
            <w:vAlign w:val="bottom"/>
          </w:tcPr>
          <w:p w14:paraId="46B2134E" w14:textId="77777777" w:rsidR="00A67700" w:rsidRPr="001D3833" w:rsidRDefault="00A67700" w:rsidP="00D24E91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389B63EA" w14:textId="77777777" w:rsidR="00A67700" w:rsidRPr="001D3833" w:rsidRDefault="00A67700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C54D3E9" w14:textId="77777777" w:rsidR="00A67700" w:rsidRPr="001D3833" w:rsidRDefault="00A67700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A67700" w:rsidRPr="001D3833" w14:paraId="0E038A0C" w14:textId="77777777" w:rsidTr="00D24E91">
        <w:tc>
          <w:tcPr>
            <w:tcW w:w="5528" w:type="dxa"/>
            <w:vAlign w:val="bottom"/>
          </w:tcPr>
          <w:p w14:paraId="7DF52596" w14:textId="77777777" w:rsidR="00A67700" w:rsidRPr="001D3833" w:rsidRDefault="00A67700" w:rsidP="00D24E91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บริษัทหลักทรัพย์ แลนด์ แอนด์ เฮ้าส์ จำกัด (มหาชน)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40AFE720" w14:textId="77777777" w:rsidR="00A67700" w:rsidRPr="001D3833" w:rsidRDefault="00C91584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91584">
              <w:rPr>
                <w:rFonts w:ascii="Angsana New" w:hAnsi="Angsana New"/>
                <w:sz w:val="28"/>
                <w:szCs w:val="28"/>
                <w:lang w:val="en-US"/>
              </w:rPr>
              <w:t>850</w:t>
            </w:r>
          </w:p>
        </w:tc>
        <w:tc>
          <w:tcPr>
            <w:tcW w:w="1842" w:type="dxa"/>
            <w:vAlign w:val="bottom"/>
          </w:tcPr>
          <w:p w14:paraId="37428560" w14:textId="77777777" w:rsidR="00A67700" w:rsidRPr="001D3833" w:rsidRDefault="00A67700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24</w:t>
            </w:r>
          </w:p>
        </w:tc>
      </w:tr>
      <w:tr w:rsidR="00A67700" w:rsidRPr="001D3833" w14:paraId="74D66904" w14:textId="77777777" w:rsidTr="00D24E91">
        <w:tc>
          <w:tcPr>
            <w:tcW w:w="5528" w:type="dxa"/>
            <w:vAlign w:val="bottom"/>
          </w:tcPr>
          <w:p w14:paraId="38D39D7D" w14:textId="77777777" w:rsidR="00A67700" w:rsidRPr="001D3833" w:rsidRDefault="00A67700" w:rsidP="00D24E91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บริษัทหลักทรัพย์จัดการกองทุน แลนด์ แอนด์ เฮ้าส์ จำกัด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94DA7EB" w14:textId="77777777" w:rsidR="00A67700" w:rsidRPr="001D3833" w:rsidRDefault="00C91584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91584">
              <w:rPr>
                <w:rFonts w:ascii="Angsana New" w:hAnsi="Angsana New"/>
                <w:sz w:val="28"/>
                <w:szCs w:val="28"/>
                <w:lang w:val="en-US"/>
              </w:rPr>
              <w:t>6,318</w:t>
            </w:r>
          </w:p>
        </w:tc>
        <w:tc>
          <w:tcPr>
            <w:tcW w:w="1842" w:type="dxa"/>
            <w:vAlign w:val="bottom"/>
          </w:tcPr>
          <w:p w14:paraId="232F9E3E" w14:textId="77777777" w:rsidR="00A67700" w:rsidRPr="001D3833" w:rsidRDefault="00A67700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19,379</w:t>
            </w:r>
          </w:p>
        </w:tc>
      </w:tr>
      <w:tr w:rsidR="00D24E91" w:rsidRPr="001D3833" w14:paraId="6FF6BA4F" w14:textId="77777777" w:rsidTr="00D24E91">
        <w:tc>
          <w:tcPr>
            <w:tcW w:w="5528" w:type="dxa"/>
            <w:vAlign w:val="bottom"/>
          </w:tcPr>
          <w:p w14:paraId="6087BD01" w14:textId="77777777" w:rsidR="00D24E91" w:rsidRPr="001D3833" w:rsidRDefault="00D24E91" w:rsidP="00D24E91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FFFFFF"/>
            <w:vAlign w:val="bottom"/>
          </w:tcPr>
          <w:p w14:paraId="526AC79F" w14:textId="77777777" w:rsidR="00D24E91" w:rsidRPr="001D3833" w:rsidRDefault="00D24E91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65790D0E" w14:textId="77777777" w:rsidR="00D24E91" w:rsidRPr="001D3833" w:rsidRDefault="00D24E91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D24E91" w:rsidRPr="001D3833" w14:paraId="493160F7" w14:textId="77777777" w:rsidTr="00D24E91">
        <w:tc>
          <w:tcPr>
            <w:tcW w:w="5528" w:type="dxa"/>
            <w:vAlign w:val="bottom"/>
          </w:tcPr>
          <w:p w14:paraId="67565BF0" w14:textId="77777777" w:rsidR="00D24E91" w:rsidRPr="001D3833" w:rsidRDefault="00D24E91" w:rsidP="00D24E91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lastRenderedPageBreak/>
              <w:t>สินทรัพย์อื่น</w:t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(ต่อ)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7711EE1C" w14:textId="77777777" w:rsidR="00D24E91" w:rsidRPr="001D3833" w:rsidRDefault="00D24E91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05E8A5E8" w14:textId="77777777" w:rsidR="00D24E91" w:rsidRPr="001D3833" w:rsidRDefault="00D24E91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887F2F" w:rsidRPr="001D3833" w14:paraId="3AB964B5" w14:textId="77777777" w:rsidTr="00D24E91">
        <w:tc>
          <w:tcPr>
            <w:tcW w:w="5528" w:type="dxa"/>
            <w:vAlign w:val="bottom"/>
          </w:tcPr>
          <w:p w14:paraId="0661B99A" w14:textId="77777777" w:rsidR="00887F2F" w:rsidRPr="001D3833" w:rsidRDefault="00EE3264" w:rsidP="00D24E91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6E1A0290" w14:textId="77777777" w:rsidR="00887F2F" w:rsidRPr="001D3833" w:rsidRDefault="00887F2F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6E1424C" w14:textId="77777777" w:rsidR="00887F2F" w:rsidRPr="001D3833" w:rsidRDefault="00887F2F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E3264" w:rsidRPr="001D3833" w14:paraId="2D880B7A" w14:textId="77777777" w:rsidTr="00D24E91">
        <w:tc>
          <w:tcPr>
            <w:tcW w:w="5528" w:type="dxa"/>
            <w:vAlign w:val="bottom"/>
          </w:tcPr>
          <w:p w14:paraId="75593A69" w14:textId="77777777" w:rsidR="00EE3264" w:rsidRPr="001D3833" w:rsidRDefault="00EE3264" w:rsidP="00D24E91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 ควอลิตี้ เฮ้าส์ จำกัด (มหาชน)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7B22B2FF" w14:textId="77777777" w:rsidR="00EE3264" w:rsidRPr="001D3833" w:rsidRDefault="00C91584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91584">
              <w:rPr>
                <w:rFonts w:ascii="Angsana New" w:hAnsi="Angsana New"/>
                <w:sz w:val="28"/>
                <w:szCs w:val="28"/>
                <w:lang w:val="en-US"/>
              </w:rPr>
              <w:t>6,793</w:t>
            </w:r>
          </w:p>
        </w:tc>
        <w:tc>
          <w:tcPr>
            <w:tcW w:w="1842" w:type="dxa"/>
            <w:vAlign w:val="bottom"/>
          </w:tcPr>
          <w:p w14:paraId="7D39CD5B" w14:textId="77777777" w:rsidR="00EE3264" w:rsidRPr="001D3833" w:rsidRDefault="00EE3264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6,793</w:t>
            </w:r>
          </w:p>
        </w:tc>
      </w:tr>
      <w:tr w:rsidR="00EE3264" w:rsidRPr="001D3833" w14:paraId="38423405" w14:textId="77777777" w:rsidTr="00D24E91">
        <w:tc>
          <w:tcPr>
            <w:tcW w:w="5528" w:type="dxa"/>
            <w:vAlign w:val="bottom"/>
          </w:tcPr>
          <w:p w14:paraId="572D250E" w14:textId="77777777" w:rsidR="00EE3264" w:rsidRPr="001D3833" w:rsidRDefault="00EE3264" w:rsidP="00D24E91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1D3833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79F36CD7" w14:textId="77777777" w:rsidR="00EE3264" w:rsidRPr="001D3833" w:rsidRDefault="00EE3264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0AA35D62" w14:textId="77777777" w:rsidR="00EE3264" w:rsidRPr="001D3833" w:rsidRDefault="00EE3264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E3264" w:rsidRPr="001D3833" w14:paraId="592F8423" w14:textId="77777777" w:rsidTr="00D24E91">
        <w:trPr>
          <w:trHeight w:val="273"/>
        </w:trPr>
        <w:tc>
          <w:tcPr>
            <w:tcW w:w="5528" w:type="dxa"/>
            <w:vAlign w:val="bottom"/>
          </w:tcPr>
          <w:p w14:paraId="5ED27F3A" w14:textId="77777777" w:rsidR="00EE3264" w:rsidRPr="001D3833" w:rsidRDefault="00EE3264" w:rsidP="00D24E91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4C67C4FD" w14:textId="77777777" w:rsidR="00EE3264" w:rsidRPr="001D3833" w:rsidRDefault="00C91584" w:rsidP="00D24E91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91584">
              <w:rPr>
                <w:rFonts w:ascii="Angsana New" w:hAnsi="Angsana New"/>
                <w:sz w:val="28"/>
                <w:szCs w:val="28"/>
                <w:lang w:val="en-US"/>
              </w:rPr>
              <w:t>26,636</w:t>
            </w:r>
          </w:p>
        </w:tc>
        <w:tc>
          <w:tcPr>
            <w:tcW w:w="1842" w:type="dxa"/>
            <w:vAlign w:val="bottom"/>
          </w:tcPr>
          <w:p w14:paraId="43FCED7C" w14:textId="77777777" w:rsidR="00EE3264" w:rsidRPr="001D3833" w:rsidRDefault="00EE3264" w:rsidP="00D24E91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30,470</w:t>
            </w:r>
          </w:p>
        </w:tc>
      </w:tr>
      <w:tr w:rsidR="00EE3264" w:rsidRPr="001D3833" w14:paraId="7A448392" w14:textId="77777777" w:rsidTr="00D24E91">
        <w:tc>
          <w:tcPr>
            <w:tcW w:w="5528" w:type="dxa"/>
          </w:tcPr>
          <w:p w14:paraId="0EED279B" w14:textId="77777777" w:rsidR="00EE3264" w:rsidRPr="001D3833" w:rsidRDefault="00EE3264" w:rsidP="00D24E91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FFFFFF"/>
          </w:tcPr>
          <w:p w14:paraId="3B152692" w14:textId="77777777" w:rsidR="00EE3264" w:rsidRPr="001D3833" w:rsidRDefault="00C91584" w:rsidP="00D24E91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91584">
              <w:rPr>
                <w:rFonts w:ascii="Angsana New" w:hAnsi="Angsana New"/>
                <w:sz w:val="28"/>
                <w:szCs w:val="28"/>
                <w:lang w:val="en-US"/>
              </w:rPr>
              <w:t>40,897</w:t>
            </w:r>
          </w:p>
        </w:tc>
        <w:tc>
          <w:tcPr>
            <w:tcW w:w="1842" w:type="dxa"/>
          </w:tcPr>
          <w:p w14:paraId="357590E5" w14:textId="77777777" w:rsidR="00EE3264" w:rsidRPr="001D3833" w:rsidRDefault="00EE3264" w:rsidP="00D24E91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F57DE">
              <w:rPr>
                <w:rFonts w:ascii="Angsana New" w:hAnsi="Angsana New"/>
                <w:sz w:val="28"/>
                <w:szCs w:val="28"/>
                <w:cs/>
                <w:lang w:val="en-US"/>
              </w:rPr>
              <w:t>56</w:t>
            </w:r>
            <w:r w:rsidRPr="004F57D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F57DE">
              <w:rPr>
                <w:rFonts w:ascii="Angsana New" w:hAnsi="Angsana New"/>
                <w:sz w:val="28"/>
                <w:szCs w:val="28"/>
                <w:cs/>
                <w:lang w:val="en-US"/>
              </w:rPr>
              <w:t>966</w:t>
            </w:r>
          </w:p>
        </w:tc>
      </w:tr>
      <w:tr w:rsidR="006A44A1" w:rsidRPr="001D3833" w14:paraId="185CE072" w14:textId="77777777" w:rsidTr="00D24E91">
        <w:tc>
          <w:tcPr>
            <w:tcW w:w="5528" w:type="dxa"/>
          </w:tcPr>
          <w:p w14:paraId="317864D6" w14:textId="77777777" w:rsidR="006A44A1" w:rsidRPr="001D3833" w:rsidRDefault="006A44A1" w:rsidP="00D24E91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เงินรับฝาก</w:t>
            </w:r>
          </w:p>
        </w:tc>
        <w:tc>
          <w:tcPr>
            <w:tcW w:w="1843" w:type="dxa"/>
            <w:shd w:val="clear" w:color="auto" w:fill="FFFFFF"/>
          </w:tcPr>
          <w:p w14:paraId="72C135B0" w14:textId="77777777" w:rsidR="006A44A1" w:rsidRPr="001D3833" w:rsidRDefault="006A44A1" w:rsidP="00D24E91">
            <w:pPr>
              <w:tabs>
                <w:tab w:val="decimal" w:pos="1309"/>
                <w:tab w:val="decimal" w:pos="151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</w:tcPr>
          <w:p w14:paraId="793599DE" w14:textId="77777777" w:rsidR="006A44A1" w:rsidRPr="001D3833" w:rsidRDefault="006A44A1" w:rsidP="00D24E91">
            <w:pPr>
              <w:tabs>
                <w:tab w:val="decimal" w:pos="1309"/>
                <w:tab w:val="decimal" w:pos="151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E3264" w:rsidRPr="001D3833" w14:paraId="429F3859" w14:textId="77777777" w:rsidTr="00D24E91">
        <w:tc>
          <w:tcPr>
            <w:tcW w:w="5528" w:type="dxa"/>
          </w:tcPr>
          <w:p w14:paraId="3E1B4690" w14:textId="77777777" w:rsidR="00EE3264" w:rsidRPr="001D3833" w:rsidRDefault="00EE3264" w:rsidP="00D24E91">
            <w:pPr>
              <w:tabs>
                <w:tab w:val="left" w:pos="162"/>
                <w:tab w:val="left" w:pos="342"/>
                <w:tab w:val="left" w:pos="522"/>
              </w:tabs>
              <w:ind w:right="-123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บริษัทใหญ่</w:t>
            </w: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</w:rPr>
              <w:t>ของธนาคารฯ</w:t>
            </w:r>
          </w:p>
        </w:tc>
        <w:tc>
          <w:tcPr>
            <w:tcW w:w="1843" w:type="dxa"/>
          </w:tcPr>
          <w:p w14:paraId="376ED14A" w14:textId="77777777" w:rsidR="00EE3264" w:rsidRPr="001D3833" w:rsidRDefault="00EE3264" w:rsidP="00D24E91">
            <w:pPr>
              <w:tabs>
                <w:tab w:val="decimal" w:pos="1309"/>
                <w:tab w:val="decimal" w:pos="151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</w:tcPr>
          <w:p w14:paraId="315FC898" w14:textId="77777777" w:rsidR="00EE3264" w:rsidRPr="001D3833" w:rsidRDefault="00EE3264" w:rsidP="00D24E91">
            <w:pPr>
              <w:tabs>
                <w:tab w:val="decimal" w:pos="1309"/>
                <w:tab w:val="decimal" w:pos="151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E3264" w:rsidRPr="001D3833" w14:paraId="660E2179" w14:textId="77777777" w:rsidTr="00D24E91">
        <w:tc>
          <w:tcPr>
            <w:tcW w:w="5528" w:type="dxa"/>
          </w:tcPr>
          <w:p w14:paraId="714192F5" w14:textId="77777777" w:rsidR="00EE3264" w:rsidRPr="001D3833" w:rsidRDefault="00EE3264" w:rsidP="00D24E91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83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ab/>
            </w:r>
            <w:r w:rsidRPr="001D3833">
              <w:rPr>
                <w:rFonts w:ascii="Angsana New" w:hAnsi="Angsana New"/>
                <w:sz w:val="28"/>
                <w:szCs w:val="28"/>
                <w:cs/>
              </w:rPr>
              <w:t>บริษัท</w:t>
            </w:r>
            <w:r w:rsidRPr="001D3833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แอล เอช ไฟแนนซ์เชียล กรุ๊ป จำกัด (มหาชน) </w:t>
            </w:r>
          </w:p>
        </w:tc>
        <w:tc>
          <w:tcPr>
            <w:tcW w:w="1843" w:type="dxa"/>
            <w:shd w:val="clear" w:color="auto" w:fill="auto"/>
          </w:tcPr>
          <w:p w14:paraId="7BAFBF08" w14:textId="77777777" w:rsidR="00EE3264" w:rsidRPr="001D3833" w:rsidRDefault="00C91584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91584">
              <w:rPr>
                <w:rFonts w:ascii="Angsana New" w:hAnsi="Angsana New"/>
                <w:sz w:val="28"/>
                <w:szCs w:val="28"/>
                <w:lang w:val="en-US"/>
              </w:rPr>
              <w:t>9,666</w:t>
            </w:r>
          </w:p>
        </w:tc>
        <w:tc>
          <w:tcPr>
            <w:tcW w:w="1842" w:type="dxa"/>
          </w:tcPr>
          <w:p w14:paraId="204083D4" w14:textId="77777777" w:rsidR="00EE3264" w:rsidRPr="001D3833" w:rsidRDefault="00EE3264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10,755</w:t>
            </w:r>
          </w:p>
        </w:tc>
      </w:tr>
      <w:tr w:rsidR="00EE3264" w:rsidRPr="001D3833" w14:paraId="4F948F20" w14:textId="77777777" w:rsidTr="00D24E91">
        <w:tc>
          <w:tcPr>
            <w:tcW w:w="5528" w:type="dxa"/>
          </w:tcPr>
          <w:p w14:paraId="47270768" w14:textId="77777777" w:rsidR="00EE3264" w:rsidRPr="001D3833" w:rsidRDefault="00EE3264" w:rsidP="00D24E91">
            <w:pPr>
              <w:tabs>
                <w:tab w:val="left" w:pos="162"/>
                <w:tab w:val="left" w:pos="342"/>
                <w:tab w:val="left" w:pos="522"/>
              </w:tabs>
              <w:ind w:right="-123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auto"/>
          </w:tcPr>
          <w:p w14:paraId="3F540290" w14:textId="77777777" w:rsidR="00EE3264" w:rsidRPr="001D3833" w:rsidRDefault="00EE3264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</w:tcPr>
          <w:p w14:paraId="14F329BA" w14:textId="77777777" w:rsidR="00EE3264" w:rsidRPr="001D3833" w:rsidRDefault="00EE3264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EE3264" w:rsidRPr="001D3833" w14:paraId="75DA4224" w14:textId="77777777" w:rsidTr="00D24E91">
        <w:tc>
          <w:tcPr>
            <w:tcW w:w="5528" w:type="dxa"/>
          </w:tcPr>
          <w:p w14:paraId="11438E34" w14:textId="77777777" w:rsidR="00EE3264" w:rsidRPr="001D3833" w:rsidRDefault="00EE3264" w:rsidP="00D24E91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83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ab/>
            </w:r>
            <w:r w:rsidRPr="001D3833">
              <w:rPr>
                <w:rFonts w:ascii="Angsana New" w:hAnsi="Angsana New"/>
                <w:sz w:val="28"/>
                <w:szCs w:val="28"/>
                <w:cs/>
              </w:rPr>
              <w:t>บริษัท</w:t>
            </w:r>
            <w:r w:rsidRPr="001D3833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แลนด์ แอนด์ เฮ้าส์ แอดไวเซอรี่ จำกัด</w:t>
            </w:r>
          </w:p>
        </w:tc>
        <w:tc>
          <w:tcPr>
            <w:tcW w:w="1843" w:type="dxa"/>
            <w:shd w:val="clear" w:color="auto" w:fill="auto"/>
          </w:tcPr>
          <w:p w14:paraId="67B3109E" w14:textId="77777777" w:rsidR="00EE3264" w:rsidRPr="001D3833" w:rsidRDefault="00C91584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91584">
              <w:rPr>
                <w:rFonts w:ascii="Angsana New" w:hAnsi="Angsana New"/>
                <w:sz w:val="28"/>
                <w:szCs w:val="28"/>
                <w:lang w:val="en-US"/>
              </w:rPr>
              <w:t>4,105</w:t>
            </w:r>
          </w:p>
        </w:tc>
        <w:tc>
          <w:tcPr>
            <w:tcW w:w="1842" w:type="dxa"/>
          </w:tcPr>
          <w:p w14:paraId="5B917249" w14:textId="77777777" w:rsidR="00EE3264" w:rsidRPr="001D3833" w:rsidRDefault="00EE3264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4,370</w:t>
            </w:r>
          </w:p>
        </w:tc>
      </w:tr>
      <w:tr w:rsidR="00EE3264" w:rsidRPr="001D3833" w14:paraId="1C31B17C" w14:textId="77777777" w:rsidTr="00D24E91">
        <w:tc>
          <w:tcPr>
            <w:tcW w:w="5528" w:type="dxa"/>
          </w:tcPr>
          <w:p w14:paraId="5128674C" w14:textId="77777777" w:rsidR="00EE3264" w:rsidRPr="001D3833" w:rsidRDefault="00EE3264" w:rsidP="00D24E91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auto"/>
          </w:tcPr>
          <w:p w14:paraId="160FB125" w14:textId="77777777" w:rsidR="00EE3264" w:rsidRPr="001D3833" w:rsidRDefault="00EE3264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</w:tcPr>
          <w:p w14:paraId="730B8672" w14:textId="77777777" w:rsidR="00EE3264" w:rsidRPr="001D3833" w:rsidRDefault="00EE3264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EE3264" w:rsidRPr="001D3833" w14:paraId="7CAA4D98" w14:textId="77777777" w:rsidTr="00D24E91">
        <w:tc>
          <w:tcPr>
            <w:tcW w:w="5528" w:type="dxa"/>
          </w:tcPr>
          <w:p w14:paraId="3972B571" w14:textId="77777777" w:rsidR="00EE3264" w:rsidRPr="001D3833" w:rsidRDefault="00EE3264" w:rsidP="00D24E91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 แลนด์ แอนด์ เฮ้าส์ จำกัด (มหาชน)</w:t>
            </w:r>
          </w:p>
        </w:tc>
        <w:tc>
          <w:tcPr>
            <w:tcW w:w="1843" w:type="dxa"/>
            <w:shd w:val="clear" w:color="auto" w:fill="auto"/>
          </w:tcPr>
          <w:p w14:paraId="00A79043" w14:textId="77777777" w:rsidR="00EE3264" w:rsidRPr="001D3833" w:rsidRDefault="00C91584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91584">
              <w:rPr>
                <w:rFonts w:ascii="Angsana New" w:hAnsi="Angsana New"/>
                <w:sz w:val="28"/>
                <w:szCs w:val="28"/>
                <w:lang w:val="en-US"/>
              </w:rPr>
              <w:t>7,087,805</w:t>
            </w:r>
          </w:p>
        </w:tc>
        <w:tc>
          <w:tcPr>
            <w:tcW w:w="1842" w:type="dxa"/>
          </w:tcPr>
          <w:p w14:paraId="37561682" w14:textId="77777777" w:rsidR="00EE3264" w:rsidRPr="001D3833" w:rsidRDefault="00EE3264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4,111,526</w:t>
            </w:r>
          </w:p>
        </w:tc>
      </w:tr>
      <w:tr w:rsidR="00EE3264" w:rsidRPr="001D3833" w14:paraId="62B94F71" w14:textId="77777777" w:rsidTr="00D24E91">
        <w:tc>
          <w:tcPr>
            <w:tcW w:w="5528" w:type="dxa"/>
          </w:tcPr>
          <w:p w14:paraId="2C6FB9C1" w14:textId="77777777" w:rsidR="00EE3264" w:rsidRPr="001D3833" w:rsidRDefault="00EE3264" w:rsidP="00D24E91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lang w:val="en-US"/>
              </w:rPr>
              <w:tab/>
            </w:r>
            <w:r w:rsidRPr="001D3833">
              <w:rPr>
                <w:rFonts w:ascii="Angsana New" w:hAnsi="Angsana New"/>
                <w:sz w:val="28"/>
                <w:szCs w:val="28"/>
                <w:cs/>
              </w:rPr>
              <w:t>บริษัท ควอลิตี้ เฮ้าส์ จำกัด (มหาชน)</w:t>
            </w:r>
          </w:p>
        </w:tc>
        <w:tc>
          <w:tcPr>
            <w:tcW w:w="1843" w:type="dxa"/>
            <w:shd w:val="clear" w:color="auto" w:fill="auto"/>
          </w:tcPr>
          <w:p w14:paraId="5535EC91" w14:textId="77777777" w:rsidR="00EE3264" w:rsidRPr="001D3833" w:rsidRDefault="00C91584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91584">
              <w:rPr>
                <w:rFonts w:ascii="Angsana New" w:hAnsi="Angsana New"/>
                <w:sz w:val="28"/>
                <w:szCs w:val="28"/>
                <w:lang w:val="en-US"/>
              </w:rPr>
              <w:t>1,025,797</w:t>
            </w:r>
          </w:p>
        </w:tc>
        <w:tc>
          <w:tcPr>
            <w:tcW w:w="1842" w:type="dxa"/>
          </w:tcPr>
          <w:p w14:paraId="10C14D25" w14:textId="77777777" w:rsidR="00EE3264" w:rsidRPr="001D3833" w:rsidRDefault="00EE3264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660,710</w:t>
            </w:r>
          </w:p>
        </w:tc>
      </w:tr>
      <w:tr w:rsidR="00EE3264" w:rsidRPr="001D3833" w14:paraId="5B358C4A" w14:textId="77777777" w:rsidTr="00D24E91">
        <w:tc>
          <w:tcPr>
            <w:tcW w:w="5528" w:type="dxa"/>
          </w:tcPr>
          <w:p w14:paraId="7A299B6E" w14:textId="77777777" w:rsidR="00EE3264" w:rsidRPr="001D3833" w:rsidRDefault="00EE3264" w:rsidP="00D24E91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คุณเพียงใจ หาญพาณิชย์</w:t>
            </w:r>
          </w:p>
        </w:tc>
        <w:tc>
          <w:tcPr>
            <w:tcW w:w="1843" w:type="dxa"/>
            <w:shd w:val="clear" w:color="auto" w:fill="auto"/>
          </w:tcPr>
          <w:p w14:paraId="293CD50E" w14:textId="77777777" w:rsidR="00EE3264" w:rsidRPr="001D3833" w:rsidRDefault="00C91584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842" w:type="dxa"/>
          </w:tcPr>
          <w:p w14:paraId="1DC64AF0" w14:textId="77777777" w:rsidR="00EE3264" w:rsidRPr="001D3833" w:rsidRDefault="00EE3264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16,480</w:t>
            </w:r>
          </w:p>
        </w:tc>
      </w:tr>
      <w:tr w:rsidR="00EE3264" w:rsidRPr="001D3833" w14:paraId="5BC056A4" w14:textId="77777777" w:rsidTr="00D24E91">
        <w:tc>
          <w:tcPr>
            <w:tcW w:w="5528" w:type="dxa"/>
          </w:tcPr>
          <w:p w14:paraId="3053C814" w14:textId="77777777" w:rsidR="00EE3264" w:rsidRPr="001D3833" w:rsidRDefault="00EE3264" w:rsidP="00D24E91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1D3833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</w:tcPr>
          <w:p w14:paraId="192F6EE6" w14:textId="77777777" w:rsidR="00EE3264" w:rsidRPr="001D3833" w:rsidRDefault="00EE3264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</w:tcPr>
          <w:p w14:paraId="4BBE39E8" w14:textId="77777777" w:rsidR="00EE3264" w:rsidRPr="001D3833" w:rsidRDefault="00EE3264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EE3264" w:rsidRPr="001D3833" w14:paraId="7CB12E59" w14:textId="77777777" w:rsidTr="00D24E91">
        <w:trPr>
          <w:trHeight w:val="87"/>
        </w:trPr>
        <w:tc>
          <w:tcPr>
            <w:tcW w:w="5528" w:type="dxa"/>
          </w:tcPr>
          <w:p w14:paraId="7CC8B7DA" w14:textId="77777777" w:rsidR="00EE3264" w:rsidRPr="001D3833" w:rsidRDefault="00EE3264" w:rsidP="00D24E91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</w:tcPr>
          <w:p w14:paraId="3B422413" w14:textId="77777777" w:rsidR="00EE3264" w:rsidRPr="001D3833" w:rsidRDefault="00C91584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91584">
              <w:rPr>
                <w:rFonts w:ascii="Angsana New" w:hAnsi="Angsana New"/>
                <w:sz w:val="28"/>
                <w:szCs w:val="28"/>
                <w:lang w:val="en-US"/>
              </w:rPr>
              <w:t>7,</w:t>
            </w:r>
            <w:r w:rsidR="00467E07">
              <w:rPr>
                <w:rFonts w:ascii="Angsana New" w:hAnsi="Angsana New"/>
                <w:sz w:val="28"/>
                <w:szCs w:val="28"/>
                <w:lang w:val="en-US"/>
              </w:rPr>
              <w:t>389</w:t>
            </w:r>
            <w:r w:rsidRPr="00C91584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467E07">
              <w:rPr>
                <w:rFonts w:ascii="Angsana New" w:hAnsi="Angsana New"/>
                <w:sz w:val="28"/>
                <w:szCs w:val="28"/>
                <w:lang w:val="en-US"/>
              </w:rPr>
              <w:t>011</w:t>
            </w:r>
          </w:p>
        </w:tc>
        <w:tc>
          <w:tcPr>
            <w:tcW w:w="1842" w:type="dxa"/>
          </w:tcPr>
          <w:p w14:paraId="736ECCBC" w14:textId="77777777" w:rsidR="00EE3264" w:rsidRPr="001D3833" w:rsidRDefault="00EE3264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6,237,220</w:t>
            </w:r>
          </w:p>
        </w:tc>
      </w:tr>
      <w:tr w:rsidR="00EE3264" w:rsidRPr="001D3833" w14:paraId="7CD56DB6" w14:textId="77777777" w:rsidTr="00D24E91">
        <w:tc>
          <w:tcPr>
            <w:tcW w:w="5528" w:type="dxa"/>
          </w:tcPr>
          <w:p w14:paraId="344BF575" w14:textId="77777777" w:rsidR="00EE3264" w:rsidRPr="001D3833" w:rsidRDefault="00EE3264" w:rsidP="00D24E91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กรรมการและผู้บริหาร</w:t>
            </w:r>
          </w:p>
        </w:tc>
        <w:tc>
          <w:tcPr>
            <w:tcW w:w="1843" w:type="dxa"/>
            <w:shd w:val="clear" w:color="auto" w:fill="auto"/>
          </w:tcPr>
          <w:p w14:paraId="61145D59" w14:textId="77777777" w:rsidR="00EE3264" w:rsidRPr="00AD499A" w:rsidRDefault="00C91584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91584">
              <w:rPr>
                <w:rFonts w:ascii="Angsana New" w:hAnsi="Angsana New"/>
                <w:sz w:val="28"/>
                <w:szCs w:val="28"/>
                <w:lang w:val="en-US"/>
              </w:rPr>
              <w:t>118,973</w:t>
            </w:r>
          </w:p>
        </w:tc>
        <w:tc>
          <w:tcPr>
            <w:tcW w:w="1842" w:type="dxa"/>
          </w:tcPr>
          <w:p w14:paraId="654E02FC" w14:textId="77777777" w:rsidR="00EE3264" w:rsidRPr="00AD499A" w:rsidRDefault="00EE3264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114,078</w:t>
            </w:r>
          </w:p>
        </w:tc>
      </w:tr>
      <w:tr w:rsidR="00EE3264" w:rsidRPr="001D3833" w14:paraId="7DC42F7B" w14:textId="77777777" w:rsidTr="00D24E91">
        <w:tc>
          <w:tcPr>
            <w:tcW w:w="5528" w:type="dxa"/>
          </w:tcPr>
          <w:p w14:paraId="22DEDC1A" w14:textId="77777777" w:rsidR="00EE3264" w:rsidRPr="001D3833" w:rsidRDefault="00EE3264" w:rsidP="00D24E91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</w:tcPr>
          <w:p w14:paraId="5AAE8405" w14:textId="77777777" w:rsidR="00EE3264" w:rsidRPr="00AD499A" w:rsidRDefault="00C91584" w:rsidP="00D24E91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91584">
              <w:rPr>
                <w:rFonts w:ascii="Angsana New" w:hAnsi="Angsana New"/>
                <w:sz w:val="28"/>
                <w:szCs w:val="28"/>
                <w:lang w:val="en-US"/>
              </w:rPr>
              <w:t>1,697,213</w:t>
            </w:r>
          </w:p>
        </w:tc>
        <w:tc>
          <w:tcPr>
            <w:tcW w:w="1842" w:type="dxa"/>
          </w:tcPr>
          <w:p w14:paraId="740BA4F5" w14:textId="77777777" w:rsidR="00EE3264" w:rsidRPr="00AD499A" w:rsidRDefault="00EE3264" w:rsidP="00D24E91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3,021,956</w:t>
            </w:r>
          </w:p>
        </w:tc>
      </w:tr>
      <w:tr w:rsidR="00EE3264" w:rsidRPr="001D3833" w14:paraId="1E137B89" w14:textId="77777777" w:rsidTr="00D24E91">
        <w:trPr>
          <w:trHeight w:val="189"/>
        </w:trPr>
        <w:tc>
          <w:tcPr>
            <w:tcW w:w="5528" w:type="dxa"/>
          </w:tcPr>
          <w:p w14:paraId="6A5E71D9" w14:textId="77777777" w:rsidR="00EE3264" w:rsidRPr="001D3833" w:rsidRDefault="00EE3264" w:rsidP="00D24E91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</w:tcPr>
          <w:p w14:paraId="44428EE3" w14:textId="77777777" w:rsidR="00EE3264" w:rsidRPr="00AD499A" w:rsidRDefault="00C91584" w:rsidP="00D24E91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91584">
              <w:rPr>
                <w:rFonts w:ascii="Angsana New" w:hAnsi="Angsana New"/>
                <w:sz w:val="28"/>
                <w:szCs w:val="28"/>
                <w:lang w:val="en-US"/>
              </w:rPr>
              <w:t>17,</w:t>
            </w:r>
            <w:r w:rsidR="00467E07">
              <w:rPr>
                <w:rFonts w:ascii="Angsana New" w:hAnsi="Angsana New"/>
                <w:sz w:val="28"/>
                <w:szCs w:val="28"/>
                <w:lang w:val="en-US"/>
              </w:rPr>
              <w:t>332</w:t>
            </w:r>
            <w:r w:rsidRPr="00C91584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467E07">
              <w:rPr>
                <w:rFonts w:ascii="Angsana New" w:hAnsi="Angsana New"/>
                <w:sz w:val="28"/>
                <w:szCs w:val="28"/>
                <w:lang w:val="en-US"/>
              </w:rPr>
              <w:t>570</w:t>
            </w:r>
          </w:p>
        </w:tc>
        <w:tc>
          <w:tcPr>
            <w:tcW w:w="1842" w:type="dxa"/>
          </w:tcPr>
          <w:p w14:paraId="48707A5F" w14:textId="77777777" w:rsidR="00EE3264" w:rsidRPr="00AD499A" w:rsidRDefault="00EE3264" w:rsidP="00D24E91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14,177,095</w:t>
            </w:r>
          </w:p>
        </w:tc>
      </w:tr>
      <w:tr w:rsidR="00EE3264" w:rsidRPr="001D3833" w14:paraId="4642F482" w14:textId="77777777" w:rsidTr="00D24E91">
        <w:tc>
          <w:tcPr>
            <w:tcW w:w="5528" w:type="dxa"/>
          </w:tcPr>
          <w:p w14:paraId="6C76F542" w14:textId="77777777" w:rsidR="00EE3264" w:rsidRPr="001D3833" w:rsidRDefault="00EE3264" w:rsidP="00D24E91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รายการระหว่างธนาคารและตลาดเงิน (หนี้สิน)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ABD18D" w14:textId="77777777" w:rsidR="00EE3264" w:rsidRPr="001D3833" w:rsidRDefault="00EE3264" w:rsidP="00D24E91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C92C958" w14:textId="77777777" w:rsidR="00EE3264" w:rsidRPr="001D3833" w:rsidRDefault="00EE3264" w:rsidP="00D24E91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E3264" w:rsidRPr="001D3833" w14:paraId="0AE1642E" w14:textId="77777777" w:rsidTr="00D24E91">
        <w:tc>
          <w:tcPr>
            <w:tcW w:w="5528" w:type="dxa"/>
            <w:vAlign w:val="bottom"/>
          </w:tcPr>
          <w:p w14:paraId="11AAFA45" w14:textId="77777777" w:rsidR="00EE3264" w:rsidRPr="001D3833" w:rsidRDefault="00EE3264" w:rsidP="00D24E91">
            <w:pPr>
              <w:pStyle w:val="BodyTextIndent"/>
              <w:tabs>
                <w:tab w:val="left" w:pos="162"/>
                <w:tab w:val="left" w:pos="540"/>
                <w:tab w:val="left" w:pos="720"/>
              </w:tabs>
              <w:spacing w:after="0"/>
              <w:ind w:left="12" w:right="-18" w:hanging="12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  <w:lang w:eastAsia="en-US"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eastAsia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4FD0C7" w14:textId="77777777" w:rsidR="00EE3264" w:rsidRPr="001D3833" w:rsidRDefault="00EE3264" w:rsidP="00D24E91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C094678" w14:textId="77777777" w:rsidR="00EE3264" w:rsidRPr="001D3833" w:rsidRDefault="00EE3264" w:rsidP="00D24E91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E3264" w:rsidRPr="001D3833" w14:paraId="024DA993" w14:textId="77777777" w:rsidTr="00D24E91">
        <w:tc>
          <w:tcPr>
            <w:tcW w:w="5528" w:type="dxa"/>
            <w:vAlign w:val="bottom"/>
          </w:tcPr>
          <w:p w14:paraId="03CCF27C" w14:textId="77777777" w:rsidR="00EE3264" w:rsidRPr="004C0807" w:rsidRDefault="00EE3264" w:rsidP="00D24E91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4C0807">
              <w:rPr>
                <w:rFonts w:ascii="Angsana New" w:hAnsi="Angsana New"/>
                <w:sz w:val="28"/>
                <w:szCs w:val="28"/>
                <w:cs/>
              </w:rPr>
              <w:tab/>
              <w:t>บริษัทหลักทรัพย์ แลนด์ แอนด์ เฮ้าส์ จำกัด (มหาชน)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7F343E" w14:textId="77777777" w:rsidR="00EE3264" w:rsidRPr="004C0807" w:rsidRDefault="00010FA9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10FA9">
              <w:rPr>
                <w:rFonts w:ascii="Angsana New" w:hAnsi="Angsana New"/>
                <w:sz w:val="28"/>
                <w:szCs w:val="28"/>
                <w:lang w:val="en-US"/>
              </w:rPr>
              <w:t>43,029</w:t>
            </w:r>
          </w:p>
        </w:tc>
        <w:tc>
          <w:tcPr>
            <w:tcW w:w="1842" w:type="dxa"/>
            <w:vAlign w:val="bottom"/>
          </w:tcPr>
          <w:p w14:paraId="73042D60" w14:textId="77777777" w:rsidR="00EE3264" w:rsidRPr="00C51650" w:rsidRDefault="00EE3264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51650">
              <w:rPr>
                <w:rFonts w:ascii="Angsana New" w:hAnsi="Angsana New"/>
                <w:sz w:val="28"/>
                <w:szCs w:val="28"/>
                <w:lang w:val="en-US"/>
              </w:rPr>
              <w:t>20,434</w:t>
            </w:r>
          </w:p>
        </w:tc>
      </w:tr>
      <w:tr w:rsidR="00EE3264" w:rsidRPr="001D3833" w14:paraId="533C730D" w14:textId="77777777" w:rsidTr="00D24E91">
        <w:tc>
          <w:tcPr>
            <w:tcW w:w="5528" w:type="dxa"/>
            <w:vAlign w:val="bottom"/>
          </w:tcPr>
          <w:p w14:paraId="786F1CE1" w14:textId="77777777" w:rsidR="00EE3264" w:rsidRPr="004C0807" w:rsidRDefault="00EE3264" w:rsidP="00D24E91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4C0807">
              <w:rPr>
                <w:rFonts w:ascii="Angsana New" w:hAnsi="Angsana New"/>
                <w:sz w:val="28"/>
                <w:szCs w:val="28"/>
                <w:cs/>
              </w:rPr>
              <w:tab/>
              <w:t>บริษัทหลักทรัพย์จัดการกองทุน แลนด์ แอนด์ เฮ้าส์ จำกัด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B3D196" w14:textId="77777777" w:rsidR="00EE3264" w:rsidRPr="004C0807" w:rsidRDefault="00010FA9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10FA9">
              <w:rPr>
                <w:rFonts w:ascii="Angsana New" w:hAnsi="Angsana New"/>
                <w:sz w:val="28"/>
                <w:szCs w:val="28"/>
                <w:lang w:val="en-US"/>
              </w:rPr>
              <w:t>132,580</w:t>
            </w:r>
          </w:p>
        </w:tc>
        <w:tc>
          <w:tcPr>
            <w:tcW w:w="1842" w:type="dxa"/>
            <w:vAlign w:val="bottom"/>
          </w:tcPr>
          <w:p w14:paraId="627C3CFC" w14:textId="77777777" w:rsidR="00EE3264" w:rsidRPr="00C51650" w:rsidRDefault="00EE3264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51650">
              <w:rPr>
                <w:rFonts w:ascii="Angsana New" w:hAnsi="Angsana New"/>
                <w:sz w:val="28"/>
                <w:szCs w:val="28"/>
                <w:lang w:val="en-US"/>
              </w:rPr>
              <w:t>45,901</w:t>
            </w:r>
          </w:p>
        </w:tc>
      </w:tr>
      <w:tr w:rsidR="00EE3264" w:rsidRPr="001D3833" w14:paraId="5FF9B432" w14:textId="77777777" w:rsidTr="00D24E91">
        <w:tc>
          <w:tcPr>
            <w:tcW w:w="5528" w:type="dxa"/>
            <w:vAlign w:val="bottom"/>
          </w:tcPr>
          <w:p w14:paraId="51169BF4" w14:textId="77777777" w:rsidR="00EE3264" w:rsidRPr="004C0807" w:rsidRDefault="00EE3264" w:rsidP="00D24E91">
            <w:pPr>
              <w:pStyle w:val="BodyTextIndent"/>
              <w:tabs>
                <w:tab w:val="left" w:pos="162"/>
                <w:tab w:val="left" w:pos="540"/>
                <w:tab w:val="left" w:pos="720"/>
              </w:tabs>
              <w:spacing w:after="0"/>
              <w:ind w:left="12" w:right="-18" w:hanging="12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  <w:lang w:eastAsia="en-US"/>
              </w:rPr>
            </w:pPr>
            <w:r w:rsidRPr="004C0807">
              <w:rPr>
                <w:rFonts w:ascii="Angsana New" w:hAnsi="Angsana New"/>
                <w:sz w:val="28"/>
                <w:szCs w:val="28"/>
                <w:u w:val="single"/>
                <w:cs/>
                <w:lang w:eastAsia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69BE7F" w14:textId="77777777" w:rsidR="00EE3264" w:rsidRPr="004C0807" w:rsidRDefault="00EE3264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52BE0CB1" w14:textId="77777777" w:rsidR="00EE3264" w:rsidRPr="00C51650" w:rsidRDefault="00EE3264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E3264" w:rsidRPr="001D3833" w14:paraId="2DD03720" w14:textId="77777777" w:rsidTr="00D24E91">
        <w:tc>
          <w:tcPr>
            <w:tcW w:w="5528" w:type="dxa"/>
          </w:tcPr>
          <w:p w14:paraId="0982D076" w14:textId="77777777" w:rsidR="00EE3264" w:rsidRPr="004C0807" w:rsidRDefault="00EE3264" w:rsidP="00D24E91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4C0807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ab/>
            </w:r>
            <w:r w:rsidRPr="004C0807">
              <w:rPr>
                <w:rFonts w:ascii="Angsana New" w:hAnsi="Angsana New"/>
                <w:sz w:val="28"/>
                <w:szCs w:val="28"/>
                <w:cs/>
              </w:rPr>
              <w:t>CTBC Bank Company Limited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8400BA" w14:textId="77777777" w:rsidR="00EE3264" w:rsidRPr="004C0807" w:rsidRDefault="00010FA9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10FA9">
              <w:rPr>
                <w:rFonts w:ascii="Angsana New" w:hAnsi="Angsana New"/>
                <w:sz w:val="28"/>
                <w:szCs w:val="28"/>
                <w:lang w:val="en-US"/>
              </w:rPr>
              <w:t>661,740</w:t>
            </w:r>
          </w:p>
        </w:tc>
        <w:tc>
          <w:tcPr>
            <w:tcW w:w="1842" w:type="dxa"/>
            <w:vAlign w:val="bottom"/>
          </w:tcPr>
          <w:p w14:paraId="351CD2D0" w14:textId="77777777" w:rsidR="00EE3264" w:rsidRPr="00C51650" w:rsidRDefault="00EE3264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51650">
              <w:rPr>
                <w:rFonts w:ascii="Angsana New" w:hAnsi="Angsana New"/>
                <w:sz w:val="28"/>
                <w:szCs w:val="28"/>
                <w:lang w:val="en-US"/>
              </w:rPr>
              <w:t>592,889</w:t>
            </w:r>
          </w:p>
        </w:tc>
      </w:tr>
      <w:tr w:rsidR="00EE3264" w:rsidRPr="001D3833" w14:paraId="3C26FF3C" w14:textId="77777777" w:rsidTr="00D24E91">
        <w:tc>
          <w:tcPr>
            <w:tcW w:w="5528" w:type="dxa"/>
          </w:tcPr>
          <w:p w14:paraId="27DF9DFE" w14:textId="77777777" w:rsidR="00EE3264" w:rsidRPr="004C0807" w:rsidRDefault="00EE3264" w:rsidP="00D24E91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48BCEB2B" w14:textId="77777777" w:rsidR="00EE3264" w:rsidRPr="004C0807" w:rsidRDefault="00010FA9" w:rsidP="00D24E9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10FA9">
              <w:rPr>
                <w:rFonts w:ascii="Angsana New" w:hAnsi="Angsana New"/>
                <w:sz w:val="28"/>
                <w:szCs w:val="28"/>
                <w:lang w:val="en-US"/>
              </w:rPr>
              <w:t>837,349</w:t>
            </w:r>
          </w:p>
        </w:tc>
        <w:tc>
          <w:tcPr>
            <w:tcW w:w="1842" w:type="dxa"/>
            <w:vAlign w:val="bottom"/>
          </w:tcPr>
          <w:p w14:paraId="1296BEEB" w14:textId="77777777" w:rsidR="00EE3264" w:rsidRPr="00C51650" w:rsidRDefault="00EE3264" w:rsidP="00D24E9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51650">
              <w:rPr>
                <w:rFonts w:ascii="Angsana New" w:hAnsi="Angsana New"/>
                <w:sz w:val="28"/>
                <w:szCs w:val="28"/>
                <w:lang w:val="en-US"/>
              </w:rPr>
              <w:t>659,224</w:t>
            </w:r>
          </w:p>
        </w:tc>
      </w:tr>
      <w:tr w:rsidR="00D56C4E" w:rsidRPr="001D3833" w14:paraId="3F47C5B5" w14:textId="77777777" w:rsidTr="00D24E91">
        <w:tc>
          <w:tcPr>
            <w:tcW w:w="5528" w:type="dxa"/>
          </w:tcPr>
          <w:p w14:paraId="3F1A6DAC" w14:textId="77777777" w:rsidR="00D56C4E" w:rsidRPr="001D3833" w:rsidRDefault="00D56C4E" w:rsidP="00D24E91">
            <w:pPr>
              <w:tabs>
                <w:tab w:val="left" w:pos="162"/>
                <w:tab w:val="left" w:pos="342"/>
                <w:tab w:val="left" w:pos="522"/>
              </w:tabs>
              <w:ind w:right="-12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ตราสารหนี้ที่ออกและเงินกู้ยืม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EE4742" w14:textId="77777777" w:rsidR="00D56C4E" w:rsidRPr="001D3833" w:rsidRDefault="00D56C4E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7309EC6" w14:textId="77777777" w:rsidR="00D56C4E" w:rsidRPr="001D3833" w:rsidRDefault="00D56C4E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A67700" w:rsidRPr="001D3833" w14:paraId="65DCAE14" w14:textId="77777777" w:rsidTr="00D24E91">
        <w:tc>
          <w:tcPr>
            <w:tcW w:w="5528" w:type="dxa"/>
          </w:tcPr>
          <w:p w14:paraId="3F7877F0" w14:textId="77777777" w:rsidR="00A67700" w:rsidRPr="001D3833" w:rsidRDefault="00A67700" w:rsidP="00D24E91">
            <w:pPr>
              <w:tabs>
                <w:tab w:val="left" w:pos="162"/>
                <w:tab w:val="left" w:pos="342"/>
                <w:tab w:val="left" w:pos="522"/>
              </w:tabs>
              <w:ind w:right="-123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บริษัทใหญ่</w:t>
            </w: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</w:rPr>
              <w:t>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9DFB19" w14:textId="77777777" w:rsidR="00A67700" w:rsidRPr="001D3833" w:rsidRDefault="00A67700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46B69771" w14:textId="77777777" w:rsidR="00A67700" w:rsidRPr="001D3833" w:rsidRDefault="00A67700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A67700" w:rsidRPr="001D3833" w14:paraId="63594205" w14:textId="77777777" w:rsidTr="00D24E91">
        <w:trPr>
          <w:trHeight w:val="270"/>
        </w:trPr>
        <w:tc>
          <w:tcPr>
            <w:tcW w:w="5528" w:type="dxa"/>
          </w:tcPr>
          <w:p w14:paraId="5E0F21E9" w14:textId="77777777" w:rsidR="00A67700" w:rsidRPr="001D3833" w:rsidRDefault="00A67700" w:rsidP="00D24E91">
            <w:pPr>
              <w:tabs>
                <w:tab w:val="left" w:pos="162"/>
                <w:tab w:val="left" w:pos="342"/>
                <w:tab w:val="left" w:pos="522"/>
              </w:tabs>
              <w:ind w:right="-12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83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ab/>
            </w:r>
            <w:r w:rsidRPr="001D3833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บริษัท แอล เอช ไฟแนนซ์เชียล กรุ๊ป จำกัด (มหาชน) 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94D006" w14:textId="77777777" w:rsidR="00A67700" w:rsidRPr="001D3833" w:rsidRDefault="00F80603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842" w:type="dxa"/>
            <w:vAlign w:val="bottom"/>
          </w:tcPr>
          <w:p w14:paraId="38FD2AA1" w14:textId="77777777" w:rsidR="00A67700" w:rsidRPr="001D3833" w:rsidRDefault="00A67700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84,100</w:t>
            </w:r>
          </w:p>
        </w:tc>
      </w:tr>
      <w:tr w:rsidR="00A67700" w:rsidRPr="001D3833" w14:paraId="2FB72B31" w14:textId="77777777" w:rsidTr="00D24E91">
        <w:tc>
          <w:tcPr>
            <w:tcW w:w="5528" w:type="dxa"/>
          </w:tcPr>
          <w:p w14:paraId="7246AA5B" w14:textId="77777777" w:rsidR="00A67700" w:rsidRPr="001D3833" w:rsidRDefault="00A67700" w:rsidP="00D24E91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1D3833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025E85" w14:textId="77777777" w:rsidR="00A67700" w:rsidRPr="001D3833" w:rsidRDefault="00A67700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1F0D8BA" w14:textId="77777777" w:rsidR="00A67700" w:rsidRPr="001D3833" w:rsidRDefault="00A67700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A67700" w:rsidRPr="001D3833" w14:paraId="5D3F10CB" w14:textId="77777777" w:rsidTr="00D24E91">
        <w:tc>
          <w:tcPr>
            <w:tcW w:w="5528" w:type="dxa"/>
          </w:tcPr>
          <w:p w14:paraId="2100C58D" w14:textId="77777777" w:rsidR="00A67700" w:rsidRPr="001D3833" w:rsidRDefault="00A67700" w:rsidP="00D24E91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กรรมการและผู้บริหาร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A78864" w14:textId="77777777" w:rsidR="00A67700" w:rsidRPr="001D3833" w:rsidRDefault="00F80603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842" w:type="dxa"/>
            <w:vAlign w:val="bottom"/>
          </w:tcPr>
          <w:p w14:paraId="772839D1" w14:textId="77777777" w:rsidR="00A67700" w:rsidRPr="001D3833" w:rsidRDefault="00A67700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20,000</w:t>
            </w:r>
          </w:p>
        </w:tc>
      </w:tr>
      <w:tr w:rsidR="00A67700" w:rsidRPr="001D3833" w14:paraId="0053EE3E" w14:textId="77777777" w:rsidTr="00D24E91">
        <w:tc>
          <w:tcPr>
            <w:tcW w:w="5528" w:type="dxa"/>
          </w:tcPr>
          <w:p w14:paraId="57741DFA" w14:textId="77777777" w:rsidR="00A67700" w:rsidRPr="001D3833" w:rsidRDefault="00A67700" w:rsidP="00D24E91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AEDEAF" w14:textId="77777777" w:rsidR="00A67700" w:rsidRPr="001D3833" w:rsidRDefault="00F80603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80603">
              <w:rPr>
                <w:rFonts w:ascii="Angsana New" w:hAnsi="Angsana New"/>
                <w:sz w:val="28"/>
                <w:szCs w:val="28"/>
                <w:lang w:val="en-US"/>
              </w:rPr>
              <w:t>7,000</w:t>
            </w:r>
          </w:p>
        </w:tc>
        <w:tc>
          <w:tcPr>
            <w:tcW w:w="1842" w:type="dxa"/>
            <w:vAlign w:val="bottom"/>
          </w:tcPr>
          <w:p w14:paraId="7BA19166" w14:textId="77777777" w:rsidR="00A67700" w:rsidRPr="001D3833" w:rsidRDefault="00A67700" w:rsidP="00D24E91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18,400</w:t>
            </w:r>
          </w:p>
        </w:tc>
      </w:tr>
      <w:tr w:rsidR="00A67700" w:rsidRPr="001D3833" w14:paraId="0322CB46" w14:textId="77777777" w:rsidTr="00D24E91">
        <w:tc>
          <w:tcPr>
            <w:tcW w:w="5528" w:type="dxa"/>
          </w:tcPr>
          <w:p w14:paraId="2EE7817D" w14:textId="77777777" w:rsidR="00A67700" w:rsidRPr="001D3833" w:rsidRDefault="00A67700" w:rsidP="00D24E91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025F5E66" w14:textId="77777777" w:rsidR="00A67700" w:rsidRPr="001D3833" w:rsidRDefault="00F80603" w:rsidP="00D24E9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80603">
              <w:rPr>
                <w:rFonts w:ascii="Angsana New" w:hAnsi="Angsana New"/>
                <w:sz w:val="28"/>
                <w:szCs w:val="28"/>
                <w:lang w:val="en-US"/>
              </w:rPr>
              <w:t>7,000</w:t>
            </w:r>
          </w:p>
        </w:tc>
        <w:tc>
          <w:tcPr>
            <w:tcW w:w="1842" w:type="dxa"/>
            <w:vAlign w:val="bottom"/>
          </w:tcPr>
          <w:p w14:paraId="1FB52395" w14:textId="77777777" w:rsidR="00A67700" w:rsidRPr="001D3833" w:rsidRDefault="00A67700" w:rsidP="00D24E9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122,500</w:t>
            </w:r>
          </w:p>
        </w:tc>
      </w:tr>
      <w:tr w:rsidR="00D24E91" w:rsidRPr="001D3833" w14:paraId="2B671C39" w14:textId="77777777" w:rsidTr="00D24E91">
        <w:tc>
          <w:tcPr>
            <w:tcW w:w="5528" w:type="dxa"/>
          </w:tcPr>
          <w:p w14:paraId="68DCF320" w14:textId="77777777" w:rsidR="00D24E91" w:rsidRPr="001D3833" w:rsidRDefault="00D24E91" w:rsidP="00D24E91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Align w:val="bottom"/>
          </w:tcPr>
          <w:p w14:paraId="7F680364" w14:textId="77777777" w:rsidR="00D24E91" w:rsidRPr="001D3833" w:rsidRDefault="00D24E91" w:rsidP="00D24E91">
            <w:pPr>
              <w:tabs>
                <w:tab w:val="decimal" w:pos="1309"/>
                <w:tab w:val="decimal" w:pos="151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54571255" w14:textId="77777777" w:rsidR="00D24E91" w:rsidRPr="001D3833" w:rsidRDefault="00D24E91" w:rsidP="00D24E91">
            <w:pPr>
              <w:tabs>
                <w:tab w:val="decimal" w:pos="1309"/>
                <w:tab w:val="decimal" w:pos="151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8705A" w:rsidRPr="001D3833" w14:paraId="32FD92C7" w14:textId="77777777" w:rsidTr="00D24E91">
        <w:tc>
          <w:tcPr>
            <w:tcW w:w="5528" w:type="dxa"/>
          </w:tcPr>
          <w:p w14:paraId="2DB28C47" w14:textId="77777777" w:rsidR="0048705A" w:rsidRPr="001D3833" w:rsidRDefault="0048705A" w:rsidP="00D24E91">
            <w:pPr>
              <w:tabs>
                <w:tab w:val="left" w:pos="162"/>
                <w:tab w:val="left" w:pos="342"/>
                <w:tab w:val="left" w:pos="522"/>
              </w:tabs>
              <w:spacing w:line="34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lastRenderedPageBreak/>
              <w:t>ดอกเบี้ยค้างจ่าย</w:t>
            </w:r>
          </w:p>
        </w:tc>
        <w:tc>
          <w:tcPr>
            <w:tcW w:w="1843" w:type="dxa"/>
            <w:vAlign w:val="bottom"/>
          </w:tcPr>
          <w:p w14:paraId="35BC43E7" w14:textId="77777777" w:rsidR="0048705A" w:rsidRPr="001D3833" w:rsidRDefault="0048705A" w:rsidP="00D24E91">
            <w:pPr>
              <w:tabs>
                <w:tab w:val="decimal" w:pos="1309"/>
                <w:tab w:val="decimal" w:pos="1516"/>
              </w:tabs>
              <w:spacing w:line="34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285D308" w14:textId="77777777" w:rsidR="0048705A" w:rsidRPr="001D3833" w:rsidRDefault="0048705A" w:rsidP="00D24E91">
            <w:pPr>
              <w:tabs>
                <w:tab w:val="decimal" w:pos="1309"/>
                <w:tab w:val="decimal" w:pos="1516"/>
              </w:tabs>
              <w:spacing w:line="34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8705A" w:rsidRPr="001D3833" w14:paraId="2FB3BC46" w14:textId="77777777" w:rsidTr="00D24E91">
        <w:tc>
          <w:tcPr>
            <w:tcW w:w="5528" w:type="dxa"/>
          </w:tcPr>
          <w:p w14:paraId="44F4B0F6" w14:textId="77777777" w:rsidR="0048705A" w:rsidRPr="001D3833" w:rsidRDefault="0048705A" w:rsidP="00D24E91">
            <w:pPr>
              <w:tabs>
                <w:tab w:val="left" w:pos="162"/>
                <w:tab w:val="left" w:pos="342"/>
                <w:tab w:val="left" w:pos="522"/>
              </w:tabs>
              <w:spacing w:line="340" w:lineRule="exact"/>
              <w:ind w:right="-123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บริษัทใหญ่</w:t>
            </w: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</w:rPr>
              <w:t>ของธนาคารฯ</w:t>
            </w:r>
          </w:p>
        </w:tc>
        <w:tc>
          <w:tcPr>
            <w:tcW w:w="1843" w:type="dxa"/>
          </w:tcPr>
          <w:p w14:paraId="7A35B0F2" w14:textId="77777777" w:rsidR="0048705A" w:rsidRPr="001D3833" w:rsidRDefault="0048705A" w:rsidP="00D24E91">
            <w:pP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</w:tcPr>
          <w:p w14:paraId="78D21D1C" w14:textId="77777777" w:rsidR="0048705A" w:rsidRPr="001D3833" w:rsidRDefault="0048705A" w:rsidP="00D24E91">
            <w:pP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8705A" w:rsidRPr="001D3833" w14:paraId="514A50B4" w14:textId="77777777" w:rsidTr="00D24E91">
        <w:tc>
          <w:tcPr>
            <w:tcW w:w="5528" w:type="dxa"/>
          </w:tcPr>
          <w:p w14:paraId="1D4AA213" w14:textId="77777777" w:rsidR="0048705A" w:rsidRPr="001D3833" w:rsidRDefault="0048705A" w:rsidP="00D24E91">
            <w:pPr>
              <w:tabs>
                <w:tab w:val="left" w:pos="162"/>
                <w:tab w:val="left" w:pos="342"/>
                <w:tab w:val="left" w:pos="522"/>
              </w:tabs>
              <w:spacing w:line="340" w:lineRule="exact"/>
              <w:ind w:right="-12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83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ab/>
            </w:r>
            <w:r w:rsidRPr="001D3833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บริษัท แอล เอช ไฟแนนซ์เชียล กรุ๊ป จำกัด (มหาชน) 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3861CE" w14:textId="77777777" w:rsidR="0048705A" w:rsidRPr="001D3833" w:rsidRDefault="00795BB9" w:rsidP="00D24E91">
            <w:pP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842" w:type="dxa"/>
            <w:vAlign w:val="bottom"/>
          </w:tcPr>
          <w:p w14:paraId="350D10CD" w14:textId="77777777" w:rsidR="0048705A" w:rsidRPr="001D3833" w:rsidRDefault="0048705A" w:rsidP="00D24E91">
            <w:pP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484</w:t>
            </w:r>
          </w:p>
        </w:tc>
      </w:tr>
      <w:tr w:rsidR="0048705A" w:rsidRPr="001D3833" w14:paraId="47F70E4C" w14:textId="77777777" w:rsidTr="00D24E91">
        <w:tc>
          <w:tcPr>
            <w:tcW w:w="5528" w:type="dxa"/>
          </w:tcPr>
          <w:p w14:paraId="2B06E721" w14:textId="77777777" w:rsidR="0048705A" w:rsidRPr="001D3833" w:rsidRDefault="0048705A" w:rsidP="00D24E91">
            <w:pPr>
              <w:tabs>
                <w:tab w:val="left" w:pos="148"/>
                <w:tab w:val="left" w:pos="328"/>
                <w:tab w:val="left" w:pos="538"/>
              </w:tabs>
              <w:spacing w:line="340" w:lineRule="exact"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DD9961" w14:textId="77777777" w:rsidR="0048705A" w:rsidRPr="001D3833" w:rsidRDefault="0048705A" w:rsidP="00D24E91">
            <w:pP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4A520783" w14:textId="77777777" w:rsidR="0048705A" w:rsidRPr="001D3833" w:rsidRDefault="0048705A" w:rsidP="00D24E91">
            <w:pP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48705A" w:rsidRPr="001D3833" w14:paraId="5154E5FD" w14:textId="77777777" w:rsidTr="00D24E91">
        <w:tc>
          <w:tcPr>
            <w:tcW w:w="5528" w:type="dxa"/>
          </w:tcPr>
          <w:p w14:paraId="6BEC4E0D" w14:textId="77777777" w:rsidR="0048705A" w:rsidRPr="00AD7959" w:rsidRDefault="0048705A" w:rsidP="00D24E91">
            <w:pPr>
              <w:tabs>
                <w:tab w:val="left" w:pos="162"/>
                <w:tab w:val="left" w:pos="342"/>
                <w:tab w:val="left" w:pos="522"/>
              </w:tabs>
              <w:spacing w:line="340" w:lineRule="exact"/>
              <w:ind w:right="-12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83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ab/>
            </w:r>
            <w:r w:rsidRPr="00AD7959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 แลนด์ แอนด์ เฮ้าส์ แอดไวเซอรี่ จำกัด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7B3DC2" w14:textId="77777777" w:rsidR="0048705A" w:rsidRPr="00460367" w:rsidRDefault="00795BB9" w:rsidP="00D24E91">
            <w:pP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95BB9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842" w:type="dxa"/>
            <w:vAlign w:val="bottom"/>
          </w:tcPr>
          <w:p w14:paraId="09FD3131" w14:textId="77777777" w:rsidR="0048705A" w:rsidRPr="00460367" w:rsidRDefault="0048705A" w:rsidP="00D24E91">
            <w:pP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</w:t>
            </w:r>
          </w:p>
        </w:tc>
      </w:tr>
      <w:tr w:rsidR="0048705A" w:rsidRPr="001D3833" w14:paraId="3AF76631" w14:textId="77777777" w:rsidTr="00D24E91">
        <w:tc>
          <w:tcPr>
            <w:tcW w:w="5528" w:type="dxa"/>
          </w:tcPr>
          <w:p w14:paraId="4107F5CC" w14:textId="77777777" w:rsidR="0048705A" w:rsidRPr="001D3833" w:rsidRDefault="0048705A" w:rsidP="00D24E91">
            <w:pPr>
              <w:tabs>
                <w:tab w:val="left" w:pos="148"/>
                <w:tab w:val="left" w:pos="328"/>
                <w:tab w:val="left" w:pos="538"/>
              </w:tabs>
              <w:spacing w:line="34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6D799C" w14:textId="77777777" w:rsidR="0048705A" w:rsidRPr="001D3833" w:rsidRDefault="0048705A" w:rsidP="00D24E91">
            <w:pP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7DF4218" w14:textId="77777777" w:rsidR="0048705A" w:rsidRPr="001D3833" w:rsidRDefault="0048705A" w:rsidP="00D24E91">
            <w:pP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8705A" w:rsidRPr="001D3833" w14:paraId="5EF9F627" w14:textId="77777777" w:rsidTr="00D24E91">
        <w:tc>
          <w:tcPr>
            <w:tcW w:w="5528" w:type="dxa"/>
          </w:tcPr>
          <w:p w14:paraId="4018269D" w14:textId="77777777" w:rsidR="0048705A" w:rsidRPr="001D3833" w:rsidRDefault="0048705A" w:rsidP="00D24E91">
            <w:pPr>
              <w:spacing w:line="340" w:lineRule="exact"/>
              <w:ind w:left="159" w:hanging="24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AD7959">
              <w:rPr>
                <w:rFonts w:ascii="Angsana New" w:hAnsi="Angsana New"/>
                <w:sz w:val="28"/>
                <w:szCs w:val="28"/>
                <w:cs/>
              </w:rPr>
              <w:t>CTBC</w:t>
            </w:r>
            <w:r w:rsidRPr="001D3833">
              <w:rPr>
                <w:rFonts w:ascii="Angsana New" w:hAnsi="Angsana New"/>
                <w:sz w:val="28"/>
                <w:szCs w:val="28"/>
                <w:lang w:val="en-US"/>
              </w:rPr>
              <w:t xml:space="preserve"> Bank Company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 </w:t>
            </w:r>
            <w:r w:rsidRPr="001D3833">
              <w:rPr>
                <w:rFonts w:ascii="Angsana New" w:hAnsi="Angsana New"/>
                <w:sz w:val="28"/>
                <w:szCs w:val="28"/>
                <w:lang w:val="en-US"/>
              </w:rPr>
              <w:t>Limited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8E3371" w14:textId="77777777" w:rsidR="0048705A" w:rsidRPr="001D3833" w:rsidRDefault="00795BB9" w:rsidP="00D24E91">
            <w:pP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95BB9">
              <w:rPr>
                <w:rFonts w:ascii="Angsana New" w:hAnsi="Angsana New"/>
                <w:sz w:val="28"/>
                <w:szCs w:val="28"/>
                <w:lang w:val="en-US"/>
              </w:rPr>
              <w:t>456</w:t>
            </w:r>
          </w:p>
        </w:tc>
        <w:tc>
          <w:tcPr>
            <w:tcW w:w="1842" w:type="dxa"/>
            <w:vAlign w:val="bottom"/>
          </w:tcPr>
          <w:p w14:paraId="5F587128" w14:textId="77777777" w:rsidR="0048705A" w:rsidRPr="001D3833" w:rsidRDefault="0048705A" w:rsidP="00D24E91">
            <w:pP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404</w:t>
            </w:r>
          </w:p>
        </w:tc>
      </w:tr>
      <w:tr w:rsidR="0048705A" w:rsidRPr="001D3833" w14:paraId="45BE3CE9" w14:textId="77777777" w:rsidTr="00D24E91">
        <w:tc>
          <w:tcPr>
            <w:tcW w:w="5528" w:type="dxa"/>
          </w:tcPr>
          <w:p w14:paraId="36652237" w14:textId="77777777" w:rsidR="0048705A" w:rsidRPr="001D3833" w:rsidRDefault="0048705A" w:rsidP="00D24E91">
            <w:pPr>
              <w:spacing w:line="340" w:lineRule="exact"/>
              <w:ind w:left="159" w:hanging="249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1D3833">
              <w:rPr>
                <w:rFonts w:ascii="Angsana New" w:hAnsi="Angsana New"/>
                <w:sz w:val="28"/>
                <w:szCs w:val="28"/>
                <w:cs/>
              </w:rPr>
              <w:t>บริษัท แลนด์ แอนด์ เฮ้าส์ จำกัด (มหาชน)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DE6EF8" w14:textId="77777777" w:rsidR="0048705A" w:rsidRPr="001D3833" w:rsidRDefault="00795BB9" w:rsidP="00D24E91">
            <w:pP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95BB9">
              <w:rPr>
                <w:rFonts w:ascii="Angsana New" w:hAnsi="Angsana New"/>
                <w:sz w:val="28"/>
                <w:szCs w:val="28"/>
                <w:lang w:val="en-US"/>
              </w:rPr>
              <w:t>4,503</w:t>
            </w:r>
          </w:p>
        </w:tc>
        <w:tc>
          <w:tcPr>
            <w:tcW w:w="1842" w:type="dxa"/>
            <w:vAlign w:val="bottom"/>
          </w:tcPr>
          <w:p w14:paraId="50541BE0" w14:textId="77777777" w:rsidR="0048705A" w:rsidRPr="001D3833" w:rsidRDefault="0048705A" w:rsidP="00D24E91">
            <w:pP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2,313</w:t>
            </w:r>
          </w:p>
        </w:tc>
      </w:tr>
      <w:tr w:rsidR="0048705A" w:rsidRPr="001D3833" w14:paraId="130C3FE3" w14:textId="77777777" w:rsidTr="00D24E91">
        <w:tc>
          <w:tcPr>
            <w:tcW w:w="5528" w:type="dxa"/>
          </w:tcPr>
          <w:p w14:paraId="2E339CFF" w14:textId="77777777" w:rsidR="0048705A" w:rsidRPr="001D3833" w:rsidRDefault="0048705A" w:rsidP="00D24E91">
            <w:pPr>
              <w:spacing w:line="340" w:lineRule="exact"/>
              <w:ind w:left="159" w:hanging="249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1D3833">
              <w:rPr>
                <w:rFonts w:ascii="Angsana New" w:hAnsi="Angsana New"/>
                <w:sz w:val="28"/>
                <w:szCs w:val="28"/>
                <w:cs/>
              </w:rPr>
              <w:t>คุณเพียงใจ หาญพาณิชย์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1AC120" w14:textId="77777777" w:rsidR="0048705A" w:rsidRPr="001D3833" w:rsidRDefault="00795BB9" w:rsidP="00D24E91">
            <w:pP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842" w:type="dxa"/>
            <w:vAlign w:val="bottom"/>
          </w:tcPr>
          <w:p w14:paraId="566F9DF9" w14:textId="77777777" w:rsidR="0048705A" w:rsidRPr="001D3833" w:rsidRDefault="0048705A" w:rsidP="00D24E91">
            <w:pP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</w:p>
        </w:tc>
      </w:tr>
      <w:tr w:rsidR="0048705A" w:rsidRPr="001D3833" w14:paraId="1EFB19BD" w14:textId="77777777" w:rsidTr="00D24E91">
        <w:tc>
          <w:tcPr>
            <w:tcW w:w="5528" w:type="dxa"/>
          </w:tcPr>
          <w:p w14:paraId="57FBA68E" w14:textId="77777777" w:rsidR="0048705A" w:rsidRPr="001D3833" w:rsidRDefault="0048705A" w:rsidP="00D24E91">
            <w:pPr>
              <w:tabs>
                <w:tab w:val="left" w:pos="148"/>
                <w:tab w:val="left" w:pos="328"/>
                <w:tab w:val="left" w:pos="538"/>
              </w:tabs>
              <w:spacing w:line="340" w:lineRule="exact"/>
              <w:ind w:left="372" w:hanging="37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1D3833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316D2D" w14:textId="77777777" w:rsidR="0048705A" w:rsidRPr="001D3833" w:rsidRDefault="0048705A" w:rsidP="00D24E91">
            <w:pP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F363E26" w14:textId="77777777" w:rsidR="0048705A" w:rsidRPr="001D3833" w:rsidRDefault="0048705A" w:rsidP="00D24E91">
            <w:pP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8705A" w:rsidRPr="001D3833" w14:paraId="3A61F542" w14:textId="77777777" w:rsidTr="00D24E91">
        <w:tc>
          <w:tcPr>
            <w:tcW w:w="5528" w:type="dxa"/>
          </w:tcPr>
          <w:p w14:paraId="22172AA6" w14:textId="77777777" w:rsidR="0048705A" w:rsidRPr="001D3833" w:rsidRDefault="0048705A" w:rsidP="00D24E91">
            <w:pPr>
              <w:tabs>
                <w:tab w:val="left" w:pos="148"/>
                <w:tab w:val="left" w:pos="328"/>
                <w:tab w:val="left" w:pos="538"/>
              </w:tabs>
              <w:spacing w:line="34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CBE49D" w14:textId="77777777" w:rsidR="0048705A" w:rsidRPr="00AD499A" w:rsidRDefault="00795BB9" w:rsidP="00D24E91">
            <w:pP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95BB9">
              <w:rPr>
                <w:rFonts w:ascii="Angsana New" w:hAnsi="Angsana New"/>
                <w:sz w:val="28"/>
                <w:szCs w:val="28"/>
                <w:lang w:val="en-US"/>
              </w:rPr>
              <w:t>1,361</w:t>
            </w:r>
          </w:p>
        </w:tc>
        <w:tc>
          <w:tcPr>
            <w:tcW w:w="1842" w:type="dxa"/>
            <w:vAlign w:val="bottom"/>
          </w:tcPr>
          <w:p w14:paraId="420E51B9" w14:textId="77777777" w:rsidR="0048705A" w:rsidRPr="00AD499A" w:rsidRDefault="0048705A" w:rsidP="00D24E91">
            <w:pP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D499A">
              <w:rPr>
                <w:rFonts w:ascii="Angsana New" w:hAnsi="Angsana New"/>
                <w:sz w:val="28"/>
                <w:szCs w:val="28"/>
                <w:lang w:val="en-US"/>
              </w:rPr>
              <w:t>3,071</w:t>
            </w:r>
          </w:p>
        </w:tc>
      </w:tr>
      <w:tr w:rsidR="0048705A" w:rsidRPr="001D3833" w14:paraId="2562075C" w14:textId="77777777" w:rsidTr="00D24E91">
        <w:tc>
          <w:tcPr>
            <w:tcW w:w="5528" w:type="dxa"/>
          </w:tcPr>
          <w:p w14:paraId="5B0AB0A7" w14:textId="77777777" w:rsidR="0048705A" w:rsidRPr="001D3833" w:rsidRDefault="0048705A" w:rsidP="00D24E91">
            <w:pPr>
              <w:tabs>
                <w:tab w:val="left" w:pos="148"/>
                <w:tab w:val="left" w:pos="328"/>
                <w:tab w:val="left" w:pos="538"/>
              </w:tabs>
              <w:spacing w:line="34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กรรมการและผู้บริหาร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27E20A" w14:textId="77777777" w:rsidR="0048705A" w:rsidRPr="00AD499A" w:rsidRDefault="00795BB9" w:rsidP="00D24E91">
            <w:pP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95BB9">
              <w:rPr>
                <w:rFonts w:ascii="Angsana New" w:hAnsi="Angsana New"/>
                <w:sz w:val="28"/>
                <w:szCs w:val="28"/>
                <w:lang w:val="en-US"/>
              </w:rPr>
              <w:t>159</w:t>
            </w:r>
          </w:p>
        </w:tc>
        <w:tc>
          <w:tcPr>
            <w:tcW w:w="1842" w:type="dxa"/>
            <w:vAlign w:val="bottom"/>
          </w:tcPr>
          <w:p w14:paraId="49177EA3" w14:textId="77777777" w:rsidR="0048705A" w:rsidRPr="00AD499A" w:rsidRDefault="0048705A" w:rsidP="00D24E91">
            <w:pP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D499A">
              <w:rPr>
                <w:rFonts w:ascii="Angsana New" w:hAnsi="Angsana New"/>
                <w:sz w:val="28"/>
                <w:szCs w:val="28"/>
                <w:lang w:val="en-US"/>
              </w:rPr>
              <w:t>161</w:t>
            </w:r>
          </w:p>
        </w:tc>
      </w:tr>
      <w:tr w:rsidR="0048705A" w:rsidRPr="001D3833" w14:paraId="19A1A916" w14:textId="77777777" w:rsidTr="00D24E91">
        <w:trPr>
          <w:trHeight w:val="80"/>
        </w:trPr>
        <w:tc>
          <w:tcPr>
            <w:tcW w:w="5528" w:type="dxa"/>
          </w:tcPr>
          <w:p w14:paraId="3CC12D96" w14:textId="77777777" w:rsidR="0048705A" w:rsidRPr="001D3833" w:rsidRDefault="0048705A" w:rsidP="00D24E91">
            <w:pPr>
              <w:tabs>
                <w:tab w:val="left" w:pos="148"/>
                <w:tab w:val="left" w:pos="328"/>
                <w:tab w:val="left" w:pos="538"/>
              </w:tabs>
              <w:spacing w:line="34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FEB32D" w14:textId="77777777" w:rsidR="0048705A" w:rsidRPr="001D3833" w:rsidRDefault="003F373D" w:rsidP="00D24E91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711</w:t>
            </w:r>
          </w:p>
        </w:tc>
        <w:tc>
          <w:tcPr>
            <w:tcW w:w="1842" w:type="dxa"/>
            <w:vAlign w:val="bottom"/>
          </w:tcPr>
          <w:p w14:paraId="1B2C9D77" w14:textId="77777777" w:rsidR="0048705A" w:rsidRPr="001D3833" w:rsidRDefault="0048705A" w:rsidP="00D24E91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1,748</w:t>
            </w:r>
          </w:p>
        </w:tc>
      </w:tr>
      <w:tr w:rsidR="0048705A" w:rsidRPr="001D3833" w14:paraId="2C029198" w14:textId="77777777" w:rsidTr="00D24E91">
        <w:tc>
          <w:tcPr>
            <w:tcW w:w="5528" w:type="dxa"/>
          </w:tcPr>
          <w:p w14:paraId="69E07613" w14:textId="77777777" w:rsidR="0048705A" w:rsidRPr="001D3833" w:rsidRDefault="0048705A" w:rsidP="00D24E91">
            <w:pPr>
              <w:tabs>
                <w:tab w:val="left" w:pos="148"/>
                <w:tab w:val="left" w:pos="328"/>
                <w:tab w:val="left" w:pos="538"/>
              </w:tabs>
              <w:spacing w:line="34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1EA2DF" w14:textId="77777777" w:rsidR="0048705A" w:rsidRPr="001D3833" w:rsidRDefault="00795BB9" w:rsidP="00D24E91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95BB9">
              <w:rPr>
                <w:rFonts w:ascii="Angsana New" w:hAnsi="Angsana New"/>
                <w:sz w:val="28"/>
                <w:szCs w:val="28"/>
                <w:lang w:val="en-US"/>
              </w:rPr>
              <w:t>7,1</w:t>
            </w:r>
            <w:r w:rsidR="003F373D">
              <w:rPr>
                <w:rFonts w:ascii="Angsana New" w:hAnsi="Angsana New"/>
                <w:sz w:val="28"/>
                <w:szCs w:val="28"/>
                <w:lang w:val="en-US"/>
              </w:rPr>
              <w:t>94</w:t>
            </w:r>
          </w:p>
        </w:tc>
        <w:tc>
          <w:tcPr>
            <w:tcW w:w="1842" w:type="dxa"/>
            <w:vAlign w:val="bottom"/>
          </w:tcPr>
          <w:p w14:paraId="295B3B66" w14:textId="77777777" w:rsidR="0048705A" w:rsidRPr="001D3833" w:rsidRDefault="0048705A" w:rsidP="00D24E91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51650">
              <w:rPr>
                <w:rFonts w:ascii="Angsana New" w:hAnsi="Angsana New"/>
                <w:sz w:val="28"/>
                <w:szCs w:val="28"/>
                <w:lang w:val="en-US"/>
              </w:rPr>
              <w:t>8,2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Pr="00C51650">
              <w:rPr>
                <w:rFonts w:ascii="Angsana New" w:hAnsi="Angsana New"/>
                <w:sz w:val="28"/>
                <w:szCs w:val="28"/>
                <w:lang w:val="en-US"/>
              </w:rPr>
              <w:t>7</w:t>
            </w:r>
          </w:p>
        </w:tc>
      </w:tr>
      <w:tr w:rsidR="0048705A" w:rsidRPr="001D3833" w14:paraId="23C0100D" w14:textId="77777777" w:rsidTr="00D24E91">
        <w:tc>
          <w:tcPr>
            <w:tcW w:w="5528" w:type="dxa"/>
          </w:tcPr>
          <w:p w14:paraId="79985061" w14:textId="77777777" w:rsidR="0048705A" w:rsidRPr="001D3833" w:rsidRDefault="0048705A" w:rsidP="00D24E91">
            <w:pPr>
              <w:tabs>
                <w:tab w:val="left" w:pos="148"/>
                <w:tab w:val="left" w:pos="328"/>
                <w:tab w:val="left" w:pos="538"/>
              </w:tabs>
              <w:spacing w:line="340" w:lineRule="exac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7C5C7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50831C" w14:textId="77777777" w:rsidR="0048705A" w:rsidRPr="001D3833" w:rsidRDefault="0048705A" w:rsidP="00D24E91">
            <w:pPr>
              <w:tabs>
                <w:tab w:val="decimal" w:pos="1168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2C2BC57" w14:textId="77777777" w:rsidR="0048705A" w:rsidRPr="001D3833" w:rsidRDefault="0048705A" w:rsidP="00D24E91">
            <w:pPr>
              <w:tabs>
                <w:tab w:val="decimal" w:pos="1168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48705A" w:rsidRPr="001D3833" w14:paraId="2151693C" w14:textId="77777777" w:rsidTr="00D24E91">
        <w:tc>
          <w:tcPr>
            <w:tcW w:w="5528" w:type="dxa"/>
          </w:tcPr>
          <w:p w14:paraId="1A349047" w14:textId="77777777" w:rsidR="0048705A" w:rsidRPr="001D3833" w:rsidRDefault="0048705A" w:rsidP="00D24E91">
            <w:pPr>
              <w:tabs>
                <w:tab w:val="left" w:pos="148"/>
                <w:tab w:val="left" w:pos="328"/>
                <w:tab w:val="left" w:pos="538"/>
              </w:tabs>
              <w:spacing w:line="340" w:lineRule="exac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8FA731" w14:textId="77777777" w:rsidR="0048705A" w:rsidRPr="001D3833" w:rsidRDefault="0048705A" w:rsidP="00D24E91">
            <w:pPr>
              <w:tabs>
                <w:tab w:val="decimal" w:pos="1168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B0DF3DE" w14:textId="77777777" w:rsidR="0048705A" w:rsidRPr="001D3833" w:rsidRDefault="0048705A" w:rsidP="00D24E91">
            <w:pPr>
              <w:tabs>
                <w:tab w:val="decimal" w:pos="1168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48705A" w:rsidRPr="001D3833" w14:paraId="05278534" w14:textId="77777777" w:rsidTr="00D24E91">
        <w:tc>
          <w:tcPr>
            <w:tcW w:w="5528" w:type="dxa"/>
          </w:tcPr>
          <w:p w14:paraId="4B3EF79E" w14:textId="77777777" w:rsidR="0048705A" w:rsidRPr="001D3833" w:rsidRDefault="0048705A" w:rsidP="00D24E91">
            <w:pPr>
              <w:tabs>
                <w:tab w:val="left" w:pos="148"/>
                <w:tab w:val="left" w:pos="328"/>
                <w:tab w:val="left" w:pos="538"/>
              </w:tabs>
              <w:spacing w:line="34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1D383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บริษัท แอล เอช ไฟแนนซ์เชียล กรุ๊ป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 </w:t>
            </w:r>
            <w:r w:rsidRPr="001D383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จำกัด </w:t>
            </w:r>
            <w:r w:rsidRPr="001D3833"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Pr="001D383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มหาชน</w:t>
            </w:r>
            <w:r w:rsidRPr="001D3833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49AE338D" w14:textId="77777777" w:rsidR="0048705A" w:rsidRPr="001D3833" w:rsidRDefault="0015520D" w:rsidP="00D24E91">
            <w:pP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5520D">
              <w:rPr>
                <w:rFonts w:ascii="Angsana New" w:hAnsi="Angsana New"/>
                <w:sz w:val="28"/>
                <w:szCs w:val="28"/>
                <w:lang w:val="en-US"/>
              </w:rPr>
              <w:t>4,114</w:t>
            </w:r>
          </w:p>
        </w:tc>
        <w:tc>
          <w:tcPr>
            <w:tcW w:w="1842" w:type="dxa"/>
            <w:vAlign w:val="bottom"/>
          </w:tcPr>
          <w:p w14:paraId="3AFC892E" w14:textId="77777777" w:rsidR="0048705A" w:rsidRPr="001D3833" w:rsidRDefault="0048705A" w:rsidP="00D24E91">
            <w:pP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4,114</w:t>
            </w:r>
          </w:p>
        </w:tc>
      </w:tr>
      <w:tr w:rsidR="0048705A" w:rsidRPr="001D3833" w14:paraId="3D76F214" w14:textId="77777777" w:rsidTr="00D24E91">
        <w:tc>
          <w:tcPr>
            <w:tcW w:w="5528" w:type="dxa"/>
          </w:tcPr>
          <w:p w14:paraId="582DC70C" w14:textId="77777777" w:rsidR="0048705A" w:rsidRPr="001D3833" w:rsidRDefault="0048705A" w:rsidP="00D24E91">
            <w:pPr>
              <w:tabs>
                <w:tab w:val="left" w:pos="148"/>
                <w:tab w:val="left" w:pos="328"/>
                <w:tab w:val="left" w:pos="538"/>
              </w:tabs>
              <w:spacing w:line="34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6F3A092C" w14:textId="77777777" w:rsidR="0048705A" w:rsidRPr="001D3833" w:rsidRDefault="0048705A" w:rsidP="00D24E91">
            <w:pP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07ED9D1" w14:textId="77777777" w:rsidR="0048705A" w:rsidRPr="001D3833" w:rsidRDefault="0048705A" w:rsidP="00D24E91">
            <w:pP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48705A" w:rsidRPr="001D3833" w14:paraId="7725E663" w14:textId="77777777" w:rsidTr="00D24E91">
        <w:tc>
          <w:tcPr>
            <w:tcW w:w="5528" w:type="dxa"/>
          </w:tcPr>
          <w:p w14:paraId="1731CA3A" w14:textId="77777777" w:rsidR="0048705A" w:rsidRPr="001D3833" w:rsidRDefault="0048705A" w:rsidP="00D24E91">
            <w:pPr>
              <w:tabs>
                <w:tab w:val="left" w:pos="162"/>
                <w:tab w:val="left" w:pos="342"/>
                <w:tab w:val="left" w:pos="522"/>
              </w:tabs>
              <w:spacing w:line="34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 ควอลิตี้ เฮ้าส์ จำกัด (มหาชน)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6C27C831" w14:textId="77777777" w:rsidR="0048705A" w:rsidRPr="001D3833" w:rsidRDefault="0015520D" w:rsidP="00D24E91">
            <w:pP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5520D">
              <w:rPr>
                <w:rFonts w:ascii="Angsana New" w:hAnsi="Angsana New"/>
                <w:sz w:val="28"/>
                <w:szCs w:val="28"/>
                <w:lang w:val="en-US"/>
              </w:rPr>
              <w:t>32,656</w:t>
            </w:r>
          </w:p>
        </w:tc>
        <w:tc>
          <w:tcPr>
            <w:tcW w:w="1842" w:type="dxa"/>
            <w:vAlign w:val="bottom"/>
          </w:tcPr>
          <w:p w14:paraId="4D37F7B0" w14:textId="77777777" w:rsidR="0048705A" w:rsidRPr="001D3833" w:rsidRDefault="0048705A" w:rsidP="00D24E91">
            <w:pP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59,241</w:t>
            </w:r>
          </w:p>
        </w:tc>
      </w:tr>
      <w:tr w:rsidR="0048705A" w:rsidRPr="001D3833" w14:paraId="34188319" w14:textId="77777777" w:rsidTr="00D24E91">
        <w:tc>
          <w:tcPr>
            <w:tcW w:w="5528" w:type="dxa"/>
          </w:tcPr>
          <w:p w14:paraId="040460CD" w14:textId="77777777" w:rsidR="0048705A" w:rsidRPr="001D3833" w:rsidRDefault="0048705A" w:rsidP="00D24E91">
            <w:pPr>
              <w:tabs>
                <w:tab w:val="left" w:pos="162"/>
                <w:tab w:val="left" w:pos="342"/>
                <w:tab w:val="left" w:pos="522"/>
              </w:tabs>
              <w:spacing w:line="34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1D3833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37023D43" w14:textId="77777777" w:rsidR="0048705A" w:rsidRPr="001D3833" w:rsidRDefault="0048705A" w:rsidP="00D24E91">
            <w:pP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6BF5144B" w14:textId="77777777" w:rsidR="0048705A" w:rsidRPr="001D3833" w:rsidRDefault="0048705A" w:rsidP="00D24E91">
            <w:pP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48705A" w:rsidRPr="001D3833" w14:paraId="496A14E8" w14:textId="77777777" w:rsidTr="00D24E91">
        <w:tc>
          <w:tcPr>
            <w:tcW w:w="5528" w:type="dxa"/>
          </w:tcPr>
          <w:p w14:paraId="2B6A27AE" w14:textId="77777777" w:rsidR="0048705A" w:rsidRPr="001D3833" w:rsidRDefault="0048705A" w:rsidP="00D24E91">
            <w:pPr>
              <w:tabs>
                <w:tab w:val="left" w:pos="148"/>
                <w:tab w:val="left" w:pos="328"/>
                <w:tab w:val="left" w:pos="538"/>
              </w:tabs>
              <w:spacing w:line="34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28110A2" w14:textId="77777777" w:rsidR="0048705A" w:rsidRPr="001D3833" w:rsidRDefault="0015520D" w:rsidP="00D24E91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5520D">
              <w:rPr>
                <w:rFonts w:ascii="Angsana New" w:hAnsi="Angsana New"/>
                <w:sz w:val="28"/>
                <w:szCs w:val="28"/>
                <w:lang w:val="en-US"/>
              </w:rPr>
              <w:t>331,078</w:t>
            </w:r>
          </w:p>
        </w:tc>
        <w:tc>
          <w:tcPr>
            <w:tcW w:w="1842" w:type="dxa"/>
            <w:vAlign w:val="bottom"/>
          </w:tcPr>
          <w:p w14:paraId="4C67E933" w14:textId="77777777" w:rsidR="0048705A" w:rsidRPr="001D3833" w:rsidRDefault="0048705A" w:rsidP="00D24E91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400,543</w:t>
            </w:r>
          </w:p>
        </w:tc>
      </w:tr>
      <w:tr w:rsidR="0048705A" w:rsidRPr="001D3833" w14:paraId="2FB3A24D" w14:textId="77777777" w:rsidTr="00D24E91">
        <w:tc>
          <w:tcPr>
            <w:tcW w:w="5528" w:type="dxa"/>
          </w:tcPr>
          <w:p w14:paraId="05B0D7C9" w14:textId="77777777" w:rsidR="0048705A" w:rsidRPr="001D3833" w:rsidRDefault="0048705A" w:rsidP="00D24E91">
            <w:pPr>
              <w:tabs>
                <w:tab w:val="left" w:pos="148"/>
                <w:tab w:val="left" w:pos="328"/>
                <w:tab w:val="left" w:pos="538"/>
              </w:tabs>
              <w:spacing w:line="340" w:lineRule="exac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6C52E2C7" w14:textId="77777777" w:rsidR="0048705A" w:rsidRPr="001D3833" w:rsidRDefault="0015520D" w:rsidP="00D24E91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5520D">
              <w:rPr>
                <w:rFonts w:ascii="Angsana New" w:hAnsi="Angsana New"/>
                <w:sz w:val="28"/>
                <w:szCs w:val="28"/>
                <w:lang w:val="en-US"/>
              </w:rPr>
              <w:t>367,848</w:t>
            </w:r>
          </w:p>
        </w:tc>
        <w:tc>
          <w:tcPr>
            <w:tcW w:w="1842" w:type="dxa"/>
          </w:tcPr>
          <w:p w14:paraId="42D2E54D" w14:textId="77777777" w:rsidR="0048705A" w:rsidRPr="001D3833" w:rsidRDefault="0048705A" w:rsidP="00D24E91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463,898</w:t>
            </w:r>
          </w:p>
        </w:tc>
      </w:tr>
      <w:tr w:rsidR="00950D2B" w:rsidRPr="001D3833" w14:paraId="7DE7EAED" w14:textId="77777777" w:rsidTr="00D24E91">
        <w:tc>
          <w:tcPr>
            <w:tcW w:w="5528" w:type="dxa"/>
          </w:tcPr>
          <w:p w14:paraId="196629F5" w14:textId="77777777" w:rsidR="00950D2B" w:rsidRPr="001D3833" w:rsidRDefault="00950D2B" w:rsidP="00D24E91">
            <w:pPr>
              <w:tabs>
                <w:tab w:val="left" w:pos="148"/>
                <w:tab w:val="left" w:pos="328"/>
                <w:tab w:val="left" w:pos="538"/>
              </w:tabs>
              <w:spacing w:line="340" w:lineRule="exac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1D383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หนี้สิน</w:t>
            </w:r>
            <w:r w:rsidRPr="001D383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อื่น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7F646881" w14:textId="77777777" w:rsidR="00950D2B" w:rsidRPr="001D3833" w:rsidRDefault="00950D2B" w:rsidP="00D24E91">
            <w:pP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4A0A0829" w14:textId="77777777" w:rsidR="00950D2B" w:rsidRPr="001D3833" w:rsidRDefault="00950D2B" w:rsidP="00D24E91">
            <w:pP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48705A" w:rsidRPr="001D3833" w14:paraId="5DB942A0" w14:textId="77777777" w:rsidTr="00D24E91">
        <w:tc>
          <w:tcPr>
            <w:tcW w:w="5528" w:type="dxa"/>
          </w:tcPr>
          <w:p w14:paraId="452C84BA" w14:textId="77777777" w:rsidR="0048705A" w:rsidRPr="001D3833" w:rsidRDefault="0048705A" w:rsidP="00D24E91">
            <w:pPr>
              <w:tabs>
                <w:tab w:val="left" w:pos="148"/>
                <w:tab w:val="left" w:pos="328"/>
                <w:tab w:val="left" w:pos="538"/>
              </w:tabs>
              <w:spacing w:line="340" w:lineRule="exac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57ECAC82" w14:textId="77777777" w:rsidR="0048705A" w:rsidRPr="001D3833" w:rsidRDefault="0048705A" w:rsidP="00D24E91">
            <w:pP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DA2E85F" w14:textId="77777777" w:rsidR="0048705A" w:rsidRPr="001D3833" w:rsidRDefault="0048705A" w:rsidP="00D24E91">
            <w:pP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48705A" w:rsidRPr="001D3833" w14:paraId="0D6945A6" w14:textId="77777777" w:rsidTr="00D24E91">
        <w:tc>
          <w:tcPr>
            <w:tcW w:w="5528" w:type="dxa"/>
          </w:tcPr>
          <w:p w14:paraId="273DE438" w14:textId="77777777" w:rsidR="0048705A" w:rsidRPr="001D3833" w:rsidRDefault="0048705A" w:rsidP="00D24E91">
            <w:pPr>
              <w:tabs>
                <w:tab w:val="left" w:pos="148"/>
                <w:tab w:val="left" w:pos="328"/>
                <w:tab w:val="left" w:pos="538"/>
              </w:tabs>
              <w:spacing w:line="34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AD7959">
              <w:rPr>
                <w:rFonts w:ascii="Angsana New" w:hAnsi="Angsana New" w:hint="cs"/>
                <w:sz w:val="28"/>
                <w:szCs w:val="28"/>
                <w:cs/>
              </w:rPr>
              <w:t>บริษัท</w:t>
            </w:r>
            <w:r w:rsidRPr="001D383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แอล เอช ไฟแนนซ์เชียล กรุ๊ป จำกัด </w:t>
            </w:r>
            <w:r w:rsidRPr="001D3833"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Pr="001D383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มหาชน</w:t>
            </w:r>
            <w:r w:rsidRPr="001D3833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0C6907FF" w14:textId="77777777" w:rsidR="0048705A" w:rsidRPr="001D3833" w:rsidRDefault="0015520D" w:rsidP="00D24E91">
            <w:pP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5520D">
              <w:rPr>
                <w:rFonts w:ascii="Angsana New" w:hAnsi="Angsana New"/>
                <w:sz w:val="28"/>
                <w:szCs w:val="28"/>
                <w:lang w:val="en-US"/>
              </w:rPr>
              <w:t>31,474</w:t>
            </w:r>
          </w:p>
        </w:tc>
        <w:tc>
          <w:tcPr>
            <w:tcW w:w="1842" w:type="dxa"/>
            <w:vAlign w:val="bottom"/>
          </w:tcPr>
          <w:p w14:paraId="34647856" w14:textId="77777777" w:rsidR="0048705A" w:rsidRPr="001D3833" w:rsidRDefault="0048705A" w:rsidP="00D24E91">
            <w:pP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32,000</w:t>
            </w:r>
          </w:p>
        </w:tc>
      </w:tr>
      <w:tr w:rsidR="0048705A" w:rsidRPr="001D3833" w14:paraId="4440E9D4" w14:textId="77777777" w:rsidTr="00D24E91">
        <w:tc>
          <w:tcPr>
            <w:tcW w:w="5528" w:type="dxa"/>
          </w:tcPr>
          <w:p w14:paraId="1AA1B2F2" w14:textId="77777777" w:rsidR="0048705A" w:rsidRPr="001D3833" w:rsidRDefault="0048705A" w:rsidP="00D24E91">
            <w:pPr>
              <w:tabs>
                <w:tab w:val="left" w:pos="148"/>
                <w:tab w:val="left" w:pos="328"/>
                <w:tab w:val="left" w:pos="538"/>
              </w:tabs>
              <w:spacing w:line="340" w:lineRule="exact"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485AA5E3" w14:textId="77777777" w:rsidR="0048705A" w:rsidRPr="001D3833" w:rsidRDefault="0048705A" w:rsidP="00D24E91">
            <w:pP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589AC33D" w14:textId="77777777" w:rsidR="0048705A" w:rsidRPr="001D3833" w:rsidRDefault="0048705A" w:rsidP="00D24E91">
            <w:pP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48705A" w:rsidRPr="001D3833" w14:paraId="419F146E" w14:textId="77777777" w:rsidTr="00D24E91">
        <w:tc>
          <w:tcPr>
            <w:tcW w:w="5528" w:type="dxa"/>
          </w:tcPr>
          <w:p w14:paraId="09574EB9" w14:textId="77777777" w:rsidR="0048705A" w:rsidRPr="001D3833" w:rsidRDefault="0048705A" w:rsidP="00D24E91">
            <w:pPr>
              <w:tabs>
                <w:tab w:val="left" w:pos="148"/>
                <w:tab w:val="left" w:pos="328"/>
                <w:tab w:val="left" w:pos="538"/>
              </w:tabs>
              <w:spacing w:line="340" w:lineRule="exact"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บริษัทหลักทรัพย์จัดการกองทุน แลนด์ แอนด์ เฮ้าส์ จำกัด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7573C77A" w14:textId="77777777" w:rsidR="0048705A" w:rsidRPr="001D3833" w:rsidRDefault="0015520D" w:rsidP="00D24E91">
            <w:pP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5520D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1842" w:type="dxa"/>
            <w:vAlign w:val="bottom"/>
          </w:tcPr>
          <w:p w14:paraId="75B87CF7" w14:textId="77777777" w:rsidR="0048705A" w:rsidRPr="001D3833" w:rsidRDefault="0048705A" w:rsidP="00D24E91">
            <w:pP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</w:tr>
      <w:tr w:rsidR="00A67700" w:rsidRPr="001D3833" w14:paraId="20F8442A" w14:textId="77777777" w:rsidTr="00D24E91">
        <w:tc>
          <w:tcPr>
            <w:tcW w:w="5528" w:type="dxa"/>
            <w:vAlign w:val="center"/>
          </w:tcPr>
          <w:p w14:paraId="0EDF8DD1" w14:textId="77777777" w:rsidR="00A67700" w:rsidRPr="001D3833" w:rsidRDefault="00A67700" w:rsidP="00D24E91">
            <w:pPr>
              <w:tabs>
                <w:tab w:val="left" w:pos="148"/>
                <w:tab w:val="left" w:pos="328"/>
                <w:tab w:val="left" w:pos="538"/>
              </w:tabs>
              <w:spacing w:line="34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315033D6" w14:textId="77777777" w:rsidR="00A67700" w:rsidRPr="001D3833" w:rsidRDefault="00A67700" w:rsidP="00D24E91">
            <w:pP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6CE17953" w14:textId="77777777" w:rsidR="00A67700" w:rsidRPr="001D3833" w:rsidRDefault="00A67700" w:rsidP="00D24E91">
            <w:pP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A67700" w:rsidRPr="001D3833" w14:paraId="6477BA44" w14:textId="77777777" w:rsidTr="00D24E91">
        <w:tc>
          <w:tcPr>
            <w:tcW w:w="5528" w:type="dxa"/>
          </w:tcPr>
          <w:p w14:paraId="6F5BBF05" w14:textId="77777777" w:rsidR="00A67700" w:rsidRPr="001D3833" w:rsidRDefault="00A67700" w:rsidP="00D24E91">
            <w:pPr>
              <w:tabs>
                <w:tab w:val="left" w:pos="162"/>
                <w:tab w:val="left" w:pos="342"/>
                <w:tab w:val="left" w:pos="522"/>
              </w:tabs>
              <w:spacing w:line="34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 ควอลิตี้ เฮ้าส์ จำกัด (มหาชน)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DBC12C3" w14:textId="77777777" w:rsidR="00A67700" w:rsidRPr="001D3833" w:rsidRDefault="0015520D" w:rsidP="00D24E91">
            <w:pP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5520D">
              <w:rPr>
                <w:rFonts w:ascii="Angsana New" w:hAnsi="Angsana New"/>
                <w:sz w:val="28"/>
                <w:szCs w:val="28"/>
                <w:lang w:val="en-US"/>
              </w:rPr>
              <w:t>351</w:t>
            </w:r>
          </w:p>
        </w:tc>
        <w:tc>
          <w:tcPr>
            <w:tcW w:w="1842" w:type="dxa"/>
            <w:vAlign w:val="bottom"/>
          </w:tcPr>
          <w:p w14:paraId="232884B4" w14:textId="77777777" w:rsidR="00A67700" w:rsidRPr="001D3833" w:rsidRDefault="00A67700" w:rsidP="00D24E91">
            <w:pP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503</w:t>
            </w:r>
          </w:p>
        </w:tc>
      </w:tr>
      <w:tr w:rsidR="00A67700" w:rsidRPr="001D3833" w14:paraId="6975281A" w14:textId="77777777" w:rsidTr="00D24E91">
        <w:tc>
          <w:tcPr>
            <w:tcW w:w="5528" w:type="dxa"/>
          </w:tcPr>
          <w:p w14:paraId="6031AA7A" w14:textId="77777777" w:rsidR="00A67700" w:rsidRPr="001D3833" w:rsidRDefault="00A67700" w:rsidP="00D24E91">
            <w:pPr>
              <w:tabs>
                <w:tab w:val="left" w:pos="162"/>
                <w:tab w:val="left" w:pos="342"/>
                <w:tab w:val="left" w:pos="522"/>
              </w:tabs>
              <w:spacing w:line="34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1D3833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6C65FA1C" w14:textId="77777777" w:rsidR="00A67700" w:rsidRPr="001D3833" w:rsidRDefault="00A67700" w:rsidP="00D24E91">
            <w:pP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F3904AD" w14:textId="77777777" w:rsidR="00A67700" w:rsidRPr="001D3833" w:rsidRDefault="00A67700" w:rsidP="00D24E91">
            <w:pP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A67700" w:rsidRPr="001D3833" w14:paraId="25D564E0" w14:textId="77777777" w:rsidTr="00D24E91">
        <w:tc>
          <w:tcPr>
            <w:tcW w:w="5528" w:type="dxa"/>
          </w:tcPr>
          <w:p w14:paraId="4E9063AE" w14:textId="77777777" w:rsidR="00A67700" w:rsidRPr="001D3833" w:rsidRDefault="00A67700" w:rsidP="00D24E91">
            <w:pPr>
              <w:tabs>
                <w:tab w:val="left" w:pos="148"/>
                <w:tab w:val="left" w:pos="328"/>
                <w:tab w:val="left" w:pos="538"/>
              </w:tabs>
              <w:spacing w:line="34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144CFC2E" w14:textId="77777777" w:rsidR="00A67700" w:rsidRPr="001D3833" w:rsidRDefault="0015520D" w:rsidP="00D24E91">
            <w:pP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5520D">
              <w:rPr>
                <w:rFonts w:ascii="Angsana New" w:hAnsi="Angsana New"/>
                <w:sz w:val="28"/>
                <w:szCs w:val="28"/>
                <w:lang w:val="en-US"/>
              </w:rPr>
              <w:t>1,229</w:t>
            </w:r>
          </w:p>
        </w:tc>
        <w:tc>
          <w:tcPr>
            <w:tcW w:w="1842" w:type="dxa"/>
            <w:vAlign w:val="bottom"/>
          </w:tcPr>
          <w:p w14:paraId="68732EC0" w14:textId="77777777" w:rsidR="00A67700" w:rsidRPr="001D3833" w:rsidRDefault="00A67700" w:rsidP="00D24E91">
            <w:pP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852</w:t>
            </w:r>
          </w:p>
        </w:tc>
      </w:tr>
      <w:tr w:rsidR="00A67700" w:rsidRPr="001D3833" w14:paraId="477A8F40" w14:textId="77777777" w:rsidTr="00D24E91">
        <w:tc>
          <w:tcPr>
            <w:tcW w:w="5528" w:type="dxa"/>
          </w:tcPr>
          <w:p w14:paraId="068BB926" w14:textId="77777777" w:rsidR="00A67700" w:rsidRPr="001D3833" w:rsidRDefault="00A67700" w:rsidP="00D24E91">
            <w:pPr>
              <w:tabs>
                <w:tab w:val="left" w:pos="148"/>
                <w:tab w:val="left" w:pos="328"/>
                <w:tab w:val="left" w:pos="538"/>
              </w:tabs>
              <w:spacing w:line="34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กรรมการและผู้บริหาร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394A9D21" w14:textId="77777777" w:rsidR="00A67700" w:rsidRPr="001D3833" w:rsidRDefault="0015520D" w:rsidP="00D24E91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5520D">
              <w:rPr>
                <w:rFonts w:ascii="Angsana New" w:hAnsi="Angsana New"/>
                <w:sz w:val="28"/>
                <w:szCs w:val="28"/>
                <w:lang w:val="en-US"/>
              </w:rPr>
              <w:t>14</w:t>
            </w:r>
          </w:p>
        </w:tc>
        <w:tc>
          <w:tcPr>
            <w:tcW w:w="1842" w:type="dxa"/>
            <w:vAlign w:val="bottom"/>
          </w:tcPr>
          <w:p w14:paraId="7E7AC8E9" w14:textId="77777777" w:rsidR="00A67700" w:rsidRPr="001D3833" w:rsidRDefault="00A67700" w:rsidP="00D24E91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10</w:t>
            </w:r>
          </w:p>
        </w:tc>
      </w:tr>
      <w:tr w:rsidR="00A67700" w:rsidRPr="001D3833" w14:paraId="313F6F5A" w14:textId="77777777" w:rsidTr="00D24E91">
        <w:tc>
          <w:tcPr>
            <w:tcW w:w="5528" w:type="dxa"/>
          </w:tcPr>
          <w:p w14:paraId="43D666C9" w14:textId="77777777" w:rsidR="00A67700" w:rsidRPr="001D3833" w:rsidRDefault="00A67700" w:rsidP="00D24E91">
            <w:pPr>
              <w:tabs>
                <w:tab w:val="left" w:pos="162"/>
                <w:tab w:val="left" w:pos="342"/>
                <w:tab w:val="left" w:pos="522"/>
              </w:tabs>
              <w:spacing w:line="34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FFFFFF"/>
            <w:vAlign w:val="bottom"/>
          </w:tcPr>
          <w:p w14:paraId="13321360" w14:textId="77777777" w:rsidR="00A67700" w:rsidRPr="001D3833" w:rsidRDefault="0015520D" w:rsidP="00D24E91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5520D">
              <w:rPr>
                <w:rFonts w:ascii="Angsana New" w:hAnsi="Angsana New"/>
                <w:sz w:val="28"/>
                <w:szCs w:val="28"/>
                <w:lang w:val="en-US"/>
              </w:rPr>
              <w:t>33,071</w:t>
            </w:r>
          </w:p>
        </w:tc>
        <w:tc>
          <w:tcPr>
            <w:tcW w:w="1842" w:type="dxa"/>
            <w:vAlign w:val="bottom"/>
          </w:tcPr>
          <w:p w14:paraId="031E0200" w14:textId="77777777" w:rsidR="00A67700" w:rsidRPr="001D3833" w:rsidRDefault="00A67700" w:rsidP="00D24E91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33,368</w:t>
            </w:r>
          </w:p>
        </w:tc>
      </w:tr>
      <w:tr w:rsidR="00EE3264" w:rsidRPr="001D3833" w14:paraId="1A8EC9F6" w14:textId="77777777" w:rsidTr="00D24E91">
        <w:tc>
          <w:tcPr>
            <w:tcW w:w="5528" w:type="dxa"/>
          </w:tcPr>
          <w:p w14:paraId="699F8FC2" w14:textId="77777777" w:rsidR="00EE3264" w:rsidRPr="001D3833" w:rsidRDefault="00EE3264" w:rsidP="00D24E91">
            <w:pPr>
              <w:tabs>
                <w:tab w:val="left" w:pos="162"/>
                <w:tab w:val="left" w:pos="342"/>
                <w:tab w:val="left" w:pos="522"/>
              </w:tabs>
              <w:spacing w:line="340" w:lineRule="exact"/>
              <w:ind w:right="-111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หนี้สินที่อาจจะเกิดขึ้น</w:t>
            </w:r>
            <w:r w:rsidRPr="001D383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1D383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  <w:r w:rsidRPr="001D383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หนังสือค้ำประกันธนาคาร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95B01EF" w14:textId="77777777" w:rsidR="00EE3264" w:rsidRPr="001D3833" w:rsidRDefault="00EE3264" w:rsidP="00D24E91">
            <w:pP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365FC5A" w14:textId="77777777" w:rsidR="00EE3264" w:rsidRPr="001D3833" w:rsidRDefault="00EE3264" w:rsidP="00D24E91">
            <w:pP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EE3264" w:rsidRPr="001D3833" w14:paraId="3BAF4E63" w14:textId="77777777" w:rsidTr="00D24E91">
        <w:tc>
          <w:tcPr>
            <w:tcW w:w="5528" w:type="dxa"/>
          </w:tcPr>
          <w:p w14:paraId="72E69DDC" w14:textId="77777777" w:rsidR="00EE3264" w:rsidRPr="001D3833" w:rsidRDefault="00EE3264" w:rsidP="00D24E91">
            <w:pPr>
              <w:tabs>
                <w:tab w:val="left" w:pos="162"/>
                <w:tab w:val="left" w:pos="342"/>
                <w:tab w:val="left" w:pos="522"/>
              </w:tabs>
              <w:spacing w:line="340" w:lineRule="exact"/>
              <w:ind w:right="-111"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1D3833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1442E34E" w14:textId="77777777" w:rsidR="00EE3264" w:rsidRPr="001D3833" w:rsidRDefault="00EE3264" w:rsidP="00D24E91">
            <w:pP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6516EDD7" w14:textId="77777777" w:rsidR="00EE3264" w:rsidRPr="001D3833" w:rsidRDefault="00EE3264" w:rsidP="00D24E91">
            <w:pP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EE3264" w:rsidRPr="001D3833" w14:paraId="1B0BA9CE" w14:textId="77777777" w:rsidTr="00D24E91">
        <w:tc>
          <w:tcPr>
            <w:tcW w:w="5528" w:type="dxa"/>
          </w:tcPr>
          <w:p w14:paraId="4F5EFA6A" w14:textId="77777777" w:rsidR="00EE3264" w:rsidRPr="001D3833" w:rsidRDefault="00EE3264" w:rsidP="00D24E91">
            <w:pPr>
              <w:tabs>
                <w:tab w:val="left" w:pos="162"/>
                <w:tab w:val="left" w:pos="342"/>
                <w:tab w:val="left" w:pos="522"/>
              </w:tabs>
              <w:spacing w:line="340" w:lineRule="exact"/>
              <w:ind w:right="-111"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09B9952B" w14:textId="77777777" w:rsidR="00EE3264" w:rsidRPr="001D3833" w:rsidRDefault="0015520D" w:rsidP="00D24E91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5520D">
              <w:rPr>
                <w:rFonts w:ascii="Angsana New" w:hAnsi="Angsana New"/>
                <w:sz w:val="28"/>
                <w:szCs w:val="28"/>
                <w:lang w:val="en-US"/>
              </w:rPr>
              <w:t>21,186</w:t>
            </w:r>
          </w:p>
        </w:tc>
        <w:tc>
          <w:tcPr>
            <w:tcW w:w="1842" w:type="dxa"/>
            <w:vAlign w:val="bottom"/>
          </w:tcPr>
          <w:p w14:paraId="2F9C523D" w14:textId="77777777" w:rsidR="00EE3264" w:rsidRPr="001D3833" w:rsidRDefault="00EE3264" w:rsidP="00D24E91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21,186</w:t>
            </w:r>
          </w:p>
        </w:tc>
      </w:tr>
      <w:tr w:rsidR="00EE3264" w:rsidRPr="001D3833" w14:paraId="03378CFF" w14:textId="77777777" w:rsidTr="00D24E91">
        <w:tc>
          <w:tcPr>
            <w:tcW w:w="5528" w:type="dxa"/>
          </w:tcPr>
          <w:p w14:paraId="297E0DCB" w14:textId="77777777" w:rsidR="00EE3264" w:rsidRPr="001D3833" w:rsidRDefault="00EE3264" w:rsidP="00D24E91">
            <w:pPr>
              <w:tabs>
                <w:tab w:val="left" w:pos="148"/>
                <w:tab w:val="left" w:pos="328"/>
                <w:tab w:val="left" w:pos="538"/>
              </w:tabs>
              <w:spacing w:line="34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FFFFFF"/>
            <w:vAlign w:val="bottom"/>
          </w:tcPr>
          <w:p w14:paraId="63E3E2EF" w14:textId="77777777" w:rsidR="00EE3264" w:rsidRPr="001D3833" w:rsidRDefault="0015520D" w:rsidP="00D24E91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5520D">
              <w:rPr>
                <w:rFonts w:ascii="Angsana New" w:hAnsi="Angsana New"/>
                <w:sz w:val="28"/>
                <w:szCs w:val="28"/>
                <w:lang w:val="en-US"/>
              </w:rPr>
              <w:t>21,186</w:t>
            </w:r>
          </w:p>
        </w:tc>
        <w:tc>
          <w:tcPr>
            <w:tcW w:w="1842" w:type="dxa"/>
            <w:vAlign w:val="bottom"/>
          </w:tcPr>
          <w:p w14:paraId="3885E1E3" w14:textId="77777777" w:rsidR="00EE3264" w:rsidRPr="001D3833" w:rsidRDefault="00EE3264" w:rsidP="00D24E91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4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21,186</w:t>
            </w:r>
          </w:p>
        </w:tc>
      </w:tr>
    </w:tbl>
    <w:p w14:paraId="0528C9B7" w14:textId="77777777" w:rsidR="00666533" w:rsidRPr="00A97A32" w:rsidRDefault="00666533" w:rsidP="00950D2B">
      <w:pPr>
        <w:tabs>
          <w:tab w:val="left" w:pos="1440"/>
        </w:tabs>
        <w:spacing w:before="80"/>
        <w:ind w:left="544"/>
        <w:jc w:val="thaiDistribute"/>
        <w:rPr>
          <w:rFonts w:ascii="Angsana New" w:hAnsi="Angsana New"/>
          <w:sz w:val="28"/>
          <w:szCs w:val="28"/>
          <w:lang w:val="en-US"/>
        </w:rPr>
      </w:pPr>
      <w:r>
        <w:rPr>
          <w:rFonts w:ascii="Angsana New" w:hAnsi="Angsana New" w:hint="cs"/>
          <w:sz w:val="32"/>
          <w:szCs w:val="32"/>
          <w:cs/>
        </w:rPr>
        <w:lastRenderedPageBreak/>
        <w:t>ยอดคงค้างของรายการระหว่างกันที่มี</w:t>
      </w:r>
      <w:r w:rsidRPr="003D4A22">
        <w:rPr>
          <w:rFonts w:ascii="Angsana New" w:hAnsi="Angsana New" w:hint="cs"/>
          <w:sz w:val="32"/>
          <w:szCs w:val="32"/>
          <w:cs/>
        </w:rPr>
        <w:t>สาระ</w:t>
      </w:r>
      <w:r w:rsidR="00A70C40" w:rsidRPr="003D4A22">
        <w:rPr>
          <w:rFonts w:ascii="Angsana New" w:hAnsi="Angsana New" w:hint="cs"/>
          <w:sz w:val="32"/>
          <w:szCs w:val="32"/>
          <w:cs/>
        </w:rPr>
        <w:t>สำคัญที่เกิดขึ้นในระหว่าง</w:t>
      </w:r>
      <w:r w:rsidR="00950D2B" w:rsidRPr="003D4A22">
        <w:rPr>
          <w:rFonts w:ascii="Angsana New" w:hAnsi="Angsana New" w:hint="cs"/>
          <w:sz w:val="32"/>
          <w:szCs w:val="32"/>
          <w:cs/>
        </w:rPr>
        <w:t xml:space="preserve">ปีสิ้นสุดวันที่ </w:t>
      </w:r>
      <w:r w:rsidR="00950D2B" w:rsidRPr="003D4A22">
        <w:rPr>
          <w:rFonts w:ascii="Angsana New" w:hAnsi="Angsana New"/>
          <w:sz w:val="32"/>
          <w:szCs w:val="32"/>
          <w:lang w:val="en-US"/>
        </w:rPr>
        <w:t xml:space="preserve">31 </w:t>
      </w:r>
      <w:r w:rsidR="00950D2B" w:rsidRPr="003D4A22">
        <w:rPr>
          <w:rFonts w:ascii="Angsana New" w:hAnsi="Angsana New" w:hint="cs"/>
          <w:sz w:val="32"/>
          <w:szCs w:val="32"/>
          <w:cs/>
          <w:lang w:val="en-US"/>
        </w:rPr>
        <w:t>ธันวาคม</w:t>
      </w:r>
      <w:r w:rsidR="004F57DE" w:rsidRPr="003D4A22">
        <w:rPr>
          <w:rFonts w:ascii="Angsana New" w:hAnsi="Angsana New" w:hint="cs"/>
          <w:sz w:val="32"/>
          <w:szCs w:val="32"/>
          <w:cs/>
        </w:rPr>
        <w:t xml:space="preserve"> </w:t>
      </w:r>
      <w:r w:rsidR="004F57DE" w:rsidRPr="003D4A22">
        <w:rPr>
          <w:rFonts w:ascii="Angsana New" w:hAnsi="Angsana New"/>
          <w:sz w:val="32"/>
          <w:szCs w:val="32"/>
          <w:lang w:val="en-US"/>
        </w:rPr>
        <w:t>2564</w:t>
      </w:r>
      <w:r w:rsidR="004F57DE" w:rsidRPr="003D4A22">
        <w:rPr>
          <w:rFonts w:ascii="Angsana New" w:hAnsi="Angsana New" w:hint="cs"/>
          <w:sz w:val="32"/>
          <w:szCs w:val="32"/>
          <w:cs/>
        </w:rPr>
        <w:t xml:space="preserve"> และ </w:t>
      </w:r>
      <w:r w:rsidR="004F57DE" w:rsidRPr="003D4A22">
        <w:rPr>
          <w:rFonts w:ascii="Angsana New" w:hAnsi="Angsana New"/>
          <w:sz w:val="32"/>
          <w:szCs w:val="32"/>
          <w:lang w:val="en-US"/>
        </w:rPr>
        <w:t>2563</w:t>
      </w:r>
      <w:r w:rsidR="004F57DE" w:rsidRPr="003D4A22">
        <w:rPr>
          <w:rFonts w:ascii="Angsana New" w:hAnsi="Angsana New" w:hint="cs"/>
          <w:sz w:val="32"/>
          <w:szCs w:val="32"/>
          <w:cs/>
        </w:rPr>
        <w:t xml:space="preserve"> </w:t>
      </w:r>
      <w:r w:rsidR="004F57DE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สามารถแสดงด้วยยอดถัวเฉลี่ยจากยอดคงค้าง ณ วันสิ้นเดือน </w:t>
      </w:r>
      <w:r w:rsidR="004F57DE">
        <w:rPr>
          <w:rFonts w:ascii="Angsana New" w:hAnsi="Angsana New" w:hint="cs"/>
          <w:sz w:val="32"/>
          <w:szCs w:val="32"/>
          <w:cs/>
          <w:lang w:val="en-US"/>
        </w:rPr>
        <w:t>ซึ่งมีรายละเอียดดังนี้</w:t>
      </w:r>
    </w:p>
    <w:tbl>
      <w:tblPr>
        <w:tblW w:w="4772" w:type="pct"/>
        <w:tblInd w:w="450" w:type="dxa"/>
        <w:tblLook w:val="0000" w:firstRow="0" w:lastRow="0" w:firstColumn="0" w:lastColumn="0" w:noHBand="0" w:noVBand="0"/>
      </w:tblPr>
      <w:tblGrid>
        <w:gridCol w:w="5400"/>
        <w:gridCol w:w="1889"/>
        <w:gridCol w:w="1891"/>
      </w:tblGrid>
      <w:tr w:rsidR="00666533" w:rsidRPr="00A97A32" w14:paraId="1267E837" w14:textId="77777777" w:rsidTr="002C077D">
        <w:tc>
          <w:tcPr>
            <w:tcW w:w="2941" w:type="pct"/>
            <w:vAlign w:val="bottom"/>
          </w:tcPr>
          <w:p w14:paraId="08CF1201" w14:textId="77777777" w:rsidR="00666533" w:rsidRPr="00A97A32" w:rsidRDefault="00666533" w:rsidP="00950D2B">
            <w:pPr>
              <w:spacing w:line="360" w:lineRule="exact"/>
              <w:ind w:right="-10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2059" w:type="pct"/>
            <w:gridSpan w:val="2"/>
            <w:vAlign w:val="bottom"/>
          </w:tcPr>
          <w:p w14:paraId="0AF27464" w14:textId="77777777" w:rsidR="00666533" w:rsidRPr="00A97A32" w:rsidRDefault="00950D2B" w:rsidP="00950D2B">
            <w:pPr>
              <w:spacing w:line="360" w:lineRule="exact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97A32">
              <w:rPr>
                <w:rFonts w:ascii="Angsana New" w:hAnsi="Angsana New"/>
                <w:sz w:val="28"/>
                <w:szCs w:val="28"/>
                <w:cs/>
              </w:rPr>
              <w:t>(หน่วย</w:t>
            </w:r>
            <w:r w:rsidRPr="00A97A32">
              <w:rPr>
                <w:rFonts w:ascii="Angsana New" w:hAnsi="Angsana New"/>
                <w:sz w:val="28"/>
                <w:szCs w:val="28"/>
                <w:lang w:val="en-US"/>
              </w:rPr>
              <w:t xml:space="preserve">: </w:t>
            </w:r>
            <w:r w:rsidRPr="00A97A32">
              <w:rPr>
                <w:rFonts w:ascii="Angsana New" w:hAnsi="Angsana New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950D2B" w:rsidRPr="00A97A32" w14:paraId="7CC97FDF" w14:textId="77777777" w:rsidTr="002C077D">
        <w:tc>
          <w:tcPr>
            <w:tcW w:w="2941" w:type="pct"/>
            <w:vAlign w:val="bottom"/>
          </w:tcPr>
          <w:p w14:paraId="37444849" w14:textId="77777777" w:rsidR="00950D2B" w:rsidRPr="00A97A32" w:rsidRDefault="00950D2B" w:rsidP="00950D2B">
            <w:pPr>
              <w:spacing w:line="360" w:lineRule="exact"/>
              <w:ind w:right="-10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2059" w:type="pct"/>
            <w:gridSpan w:val="2"/>
            <w:vAlign w:val="bottom"/>
          </w:tcPr>
          <w:p w14:paraId="5195D998" w14:textId="77777777" w:rsidR="00950D2B" w:rsidRPr="00A97A32" w:rsidRDefault="00950D2B" w:rsidP="00950D2B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50D2B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950D2B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ธันวาคม</w:t>
            </w:r>
          </w:p>
        </w:tc>
      </w:tr>
      <w:tr w:rsidR="00950D2B" w:rsidRPr="00A97A32" w14:paraId="1342592D" w14:textId="77777777" w:rsidTr="002C077D">
        <w:tc>
          <w:tcPr>
            <w:tcW w:w="2941" w:type="pct"/>
            <w:vAlign w:val="bottom"/>
          </w:tcPr>
          <w:p w14:paraId="593B7E2E" w14:textId="77777777" w:rsidR="00950D2B" w:rsidRPr="00A97A32" w:rsidRDefault="00950D2B" w:rsidP="00950D2B">
            <w:pPr>
              <w:spacing w:line="360" w:lineRule="exact"/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029" w:type="pct"/>
            <w:vAlign w:val="bottom"/>
          </w:tcPr>
          <w:p w14:paraId="5A648167" w14:textId="77777777" w:rsidR="00950D2B" w:rsidRPr="00A97A32" w:rsidRDefault="00950D2B" w:rsidP="00950D2B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97A32">
              <w:rPr>
                <w:rFonts w:ascii="Angsana New" w:hAnsi="Angsana New"/>
                <w:sz w:val="28"/>
                <w:szCs w:val="28"/>
                <w:cs/>
                <w:lang w:val="en-US"/>
              </w:rPr>
              <w:t>256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029" w:type="pct"/>
            <w:vAlign w:val="bottom"/>
          </w:tcPr>
          <w:p w14:paraId="5CC52C53" w14:textId="77777777" w:rsidR="00950D2B" w:rsidRPr="00A97A32" w:rsidRDefault="00950D2B" w:rsidP="00950D2B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cs/>
                <w:lang w:val="en-US"/>
              </w:rPr>
              <w:t>256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3</w:t>
            </w:r>
          </w:p>
        </w:tc>
      </w:tr>
      <w:tr w:rsidR="00950D2B" w:rsidRPr="00A97A32" w14:paraId="3332E366" w14:textId="77777777" w:rsidTr="002C077D">
        <w:tc>
          <w:tcPr>
            <w:tcW w:w="2941" w:type="pct"/>
          </w:tcPr>
          <w:p w14:paraId="7363D1D6" w14:textId="77777777" w:rsidR="00950D2B" w:rsidRPr="00A97A32" w:rsidRDefault="00950D2B" w:rsidP="00950D2B">
            <w:pPr>
              <w:pStyle w:val="BodyTextIndent"/>
              <w:tabs>
                <w:tab w:val="left" w:pos="540"/>
                <w:tab w:val="left" w:pos="720"/>
              </w:tabs>
              <w:spacing w:after="0" w:line="360" w:lineRule="exact"/>
              <w:ind w:left="12" w:right="-18" w:hanging="12"/>
              <w:jc w:val="both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  <w:lang w:eastAsia="en-US"/>
              </w:rPr>
            </w:pPr>
            <w:r w:rsidRPr="00A97A32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  <w:lang w:eastAsia="en-US"/>
              </w:rPr>
              <w:t>บริษัทใหญ่ของธนาคารฯ</w:t>
            </w:r>
          </w:p>
        </w:tc>
        <w:tc>
          <w:tcPr>
            <w:tcW w:w="1029" w:type="pct"/>
            <w:vAlign w:val="bottom"/>
          </w:tcPr>
          <w:p w14:paraId="5775EB50" w14:textId="77777777" w:rsidR="00950D2B" w:rsidRPr="00A97A32" w:rsidRDefault="00950D2B" w:rsidP="00950D2B">
            <w:pPr>
              <w:tabs>
                <w:tab w:val="decimal" w:pos="1512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029" w:type="pct"/>
            <w:vAlign w:val="bottom"/>
          </w:tcPr>
          <w:p w14:paraId="61D13D8B" w14:textId="77777777" w:rsidR="00950D2B" w:rsidRPr="00A97A32" w:rsidRDefault="00950D2B" w:rsidP="00950D2B">
            <w:pPr>
              <w:tabs>
                <w:tab w:val="decimal" w:pos="1512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950D2B" w:rsidRPr="00A97A32" w14:paraId="32612851" w14:textId="77777777" w:rsidTr="002C077D">
        <w:tc>
          <w:tcPr>
            <w:tcW w:w="2941" w:type="pct"/>
          </w:tcPr>
          <w:p w14:paraId="424A9B18" w14:textId="77777777" w:rsidR="00950D2B" w:rsidRPr="00A97A32" w:rsidRDefault="00950D2B" w:rsidP="00950D2B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A97A32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เงินให้สินเชื่อแก่ลูกหนี้</w:t>
            </w:r>
          </w:p>
        </w:tc>
        <w:tc>
          <w:tcPr>
            <w:tcW w:w="1029" w:type="pct"/>
            <w:vAlign w:val="bottom"/>
          </w:tcPr>
          <w:p w14:paraId="432CB5CB" w14:textId="77777777" w:rsidR="00950D2B" w:rsidRPr="00A97A32" w:rsidRDefault="006D345B" w:rsidP="00950D2B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D345B">
              <w:rPr>
                <w:rFonts w:ascii="Angsana New" w:hAnsi="Angsana New"/>
                <w:sz w:val="28"/>
                <w:szCs w:val="28"/>
                <w:lang w:val="en-US"/>
              </w:rPr>
              <w:t>414,250</w:t>
            </w:r>
          </w:p>
        </w:tc>
        <w:tc>
          <w:tcPr>
            <w:tcW w:w="1029" w:type="pct"/>
            <w:vAlign w:val="bottom"/>
          </w:tcPr>
          <w:p w14:paraId="254710ED" w14:textId="77777777" w:rsidR="00950D2B" w:rsidRPr="00A97A32" w:rsidRDefault="00950D2B" w:rsidP="00950D2B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1,251,334</w:t>
            </w:r>
          </w:p>
        </w:tc>
      </w:tr>
      <w:tr w:rsidR="00950D2B" w:rsidRPr="00A97A32" w14:paraId="200746F7" w14:textId="77777777" w:rsidTr="002C077D">
        <w:tc>
          <w:tcPr>
            <w:tcW w:w="2941" w:type="pct"/>
          </w:tcPr>
          <w:p w14:paraId="54548B8F" w14:textId="77777777" w:rsidR="00950D2B" w:rsidRPr="00A97A32" w:rsidRDefault="00950D2B" w:rsidP="00950D2B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A97A32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เงินรับฝาก</w:t>
            </w:r>
          </w:p>
        </w:tc>
        <w:tc>
          <w:tcPr>
            <w:tcW w:w="1029" w:type="pct"/>
            <w:vAlign w:val="bottom"/>
          </w:tcPr>
          <w:p w14:paraId="4A7AC883" w14:textId="77777777" w:rsidR="00950D2B" w:rsidRPr="00A97A32" w:rsidRDefault="006D345B" w:rsidP="00950D2B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D345B">
              <w:rPr>
                <w:rFonts w:ascii="Angsana New" w:hAnsi="Angsana New"/>
                <w:sz w:val="28"/>
                <w:szCs w:val="28"/>
                <w:lang w:val="en-US"/>
              </w:rPr>
              <w:t>11,001</w:t>
            </w:r>
          </w:p>
        </w:tc>
        <w:tc>
          <w:tcPr>
            <w:tcW w:w="1029" w:type="pct"/>
            <w:vAlign w:val="bottom"/>
          </w:tcPr>
          <w:p w14:paraId="636B2214" w14:textId="77777777" w:rsidR="00950D2B" w:rsidRPr="00A97A32" w:rsidRDefault="00950D2B" w:rsidP="00950D2B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40,400</w:t>
            </w:r>
          </w:p>
        </w:tc>
      </w:tr>
      <w:tr w:rsidR="00950D2B" w:rsidRPr="00A97A32" w14:paraId="0123D587" w14:textId="77777777" w:rsidTr="002C077D">
        <w:tc>
          <w:tcPr>
            <w:tcW w:w="2941" w:type="pct"/>
          </w:tcPr>
          <w:p w14:paraId="523A2235" w14:textId="77777777" w:rsidR="00950D2B" w:rsidRPr="00A97A32" w:rsidRDefault="00950D2B" w:rsidP="00950D2B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A97A32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ตราสารหนี้ที่ออกและเงินกู้ยืม</w:t>
            </w:r>
          </w:p>
        </w:tc>
        <w:tc>
          <w:tcPr>
            <w:tcW w:w="1029" w:type="pct"/>
            <w:vAlign w:val="bottom"/>
          </w:tcPr>
          <w:p w14:paraId="1B3F391A" w14:textId="77777777" w:rsidR="00950D2B" w:rsidRPr="00A97A32" w:rsidRDefault="00751BCC" w:rsidP="00950D2B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35,042</w:t>
            </w:r>
          </w:p>
        </w:tc>
        <w:tc>
          <w:tcPr>
            <w:tcW w:w="1029" w:type="pct"/>
            <w:vAlign w:val="bottom"/>
          </w:tcPr>
          <w:p w14:paraId="637E58DC" w14:textId="77777777" w:rsidR="00950D2B" w:rsidRPr="00A97A32" w:rsidRDefault="00950D2B" w:rsidP="00950D2B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84,100</w:t>
            </w:r>
          </w:p>
        </w:tc>
      </w:tr>
      <w:tr w:rsidR="00950D2B" w:rsidRPr="00A97A32" w14:paraId="68F55D0A" w14:textId="77777777" w:rsidTr="002C077D">
        <w:tc>
          <w:tcPr>
            <w:tcW w:w="2941" w:type="pct"/>
          </w:tcPr>
          <w:p w14:paraId="56C35B35" w14:textId="77777777" w:rsidR="00950D2B" w:rsidRPr="00A97A32" w:rsidRDefault="00950D2B" w:rsidP="00950D2B">
            <w:pPr>
              <w:pStyle w:val="BodyTextIndent"/>
              <w:tabs>
                <w:tab w:val="left" w:pos="540"/>
                <w:tab w:val="left" w:pos="720"/>
              </w:tabs>
              <w:spacing w:after="0" w:line="360" w:lineRule="exact"/>
              <w:ind w:left="14" w:right="-14" w:hanging="14"/>
              <w:jc w:val="both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  <w:lang w:eastAsia="en-US"/>
              </w:rPr>
            </w:pPr>
            <w:r w:rsidRPr="00A97A32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  <w:lang w:eastAsia="en-US"/>
              </w:rPr>
              <w:t>บริษัทย่อยของบริษัทใหญ่ของธนาคารฯ</w:t>
            </w:r>
          </w:p>
        </w:tc>
        <w:tc>
          <w:tcPr>
            <w:tcW w:w="1029" w:type="pct"/>
            <w:vAlign w:val="bottom"/>
          </w:tcPr>
          <w:p w14:paraId="1F8EDED1" w14:textId="77777777" w:rsidR="00950D2B" w:rsidRPr="00A97A32" w:rsidRDefault="00950D2B" w:rsidP="002C077D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29" w:type="pct"/>
            <w:vAlign w:val="bottom"/>
          </w:tcPr>
          <w:p w14:paraId="4706BFB5" w14:textId="77777777" w:rsidR="00950D2B" w:rsidRPr="00A97A32" w:rsidRDefault="00950D2B" w:rsidP="002C077D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950D2B" w:rsidRPr="00A97A32" w14:paraId="4FAB1B01" w14:textId="77777777" w:rsidTr="002C077D">
        <w:tc>
          <w:tcPr>
            <w:tcW w:w="2941" w:type="pct"/>
          </w:tcPr>
          <w:p w14:paraId="27FF441E" w14:textId="77777777" w:rsidR="00950D2B" w:rsidRPr="00A97A32" w:rsidRDefault="00950D2B" w:rsidP="00950D2B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A97A32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029" w:type="pct"/>
            <w:vAlign w:val="bottom"/>
          </w:tcPr>
          <w:p w14:paraId="06E4F391" w14:textId="77777777" w:rsidR="00950D2B" w:rsidRPr="00A97A32" w:rsidRDefault="006D345B" w:rsidP="00950D2B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D345B">
              <w:rPr>
                <w:rFonts w:ascii="Angsana New" w:hAnsi="Angsana New"/>
                <w:sz w:val="28"/>
                <w:szCs w:val="28"/>
                <w:lang w:val="en-US"/>
              </w:rPr>
              <w:t>2,385,417</w:t>
            </w:r>
          </w:p>
        </w:tc>
        <w:tc>
          <w:tcPr>
            <w:tcW w:w="1029" w:type="pct"/>
            <w:vAlign w:val="bottom"/>
          </w:tcPr>
          <w:p w14:paraId="1860ABCA" w14:textId="77777777" w:rsidR="00950D2B" w:rsidRPr="00A97A32" w:rsidRDefault="00950D2B" w:rsidP="00950D2B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3,383,750</w:t>
            </w:r>
          </w:p>
        </w:tc>
      </w:tr>
      <w:tr w:rsidR="00950D2B" w:rsidRPr="00A97A32" w14:paraId="218282AE" w14:textId="77777777" w:rsidTr="002C077D">
        <w:tc>
          <w:tcPr>
            <w:tcW w:w="2941" w:type="pct"/>
          </w:tcPr>
          <w:p w14:paraId="7237DF29" w14:textId="77777777" w:rsidR="00950D2B" w:rsidRPr="00A97A32" w:rsidRDefault="00950D2B" w:rsidP="00950D2B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A97A32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เงินรับฝาก</w:t>
            </w:r>
          </w:p>
        </w:tc>
        <w:tc>
          <w:tcPr>
            <w:tcW w:w="1029" w:type="pct"/>
            <w:vAlign w:val="bottom"/>
          </w:tcPr>
          <w:p w14:paraId="64791404" w14:textId="77777777" w:rsidR="00950D2B" w:rsidRPr="00A97A32" w:rsidRDefault="006D345B" w:rsidP="00950D2B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D345B">
              <w:rPr>
                <w:rFonts w:ascii="Angsana New" w:hAnsi="Angsana New"/>
                <w:sz w:val="28"/>
                <w:szCs w:val="28"/>
                <w:lang w:val="en-US"/>
              </w:rPr>
              <w:t>4,198</w:t>
            </w:r>
          </w:p>
        </w:tc>
        <w:tc>
          <w:tcPr>
            <w:tcW w:w="1029" w:type="pct"/>
            <w:vAlign w:val="bottom"/>
          </w:tcPr>
          <w:p w14:paraId="1401BB7E" w14:textId="77777777" w:rsidR="00950D2B" w:rsidRPr="00A97A32" w:rsidRDefault="00950D2B" w:rsidP="00950D2B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4,483</w:t>
            </w:r>
          </w:p>
        </w:tc>
      </w:tr>
      <w:tr w:rsidR="00950D2B" w:rsidRPr="00A97A32" w14:paraId="1BE65C34" w14:textId="77777777" w:rsidTr="002C077D">
        <w:tc>
          <w:tcPr>
            <w:tcW w:w="2941" w:type="pct"/>
          </w:tcPr>
          <w:p w14:paraId="26DBFFA4" w14:textId="77777777" w:rsidR="00950D2B" w:rsidRPr="00A97A32" w:rsidRDefault="00950D2B" w:rsidP="00950D2B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A97A32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รายการระหว่างธนาคารและตลาดเงิน (หนี้สิน)</w:t>
            </w:r>
          </w:p>
        </w:tc>
        <w:tc>
          <w:tcPr>
            <w:tcW w:w="1029" w:type="pct"/>
            <w:shd w:val="clear" w:color="auto" w:fill="auto"/>
            <w:vAlign w:val="bottom"/>
          </w:tcPr>
          <w:p w14:paraId="60EAF36B" w14:textId="77777777" w:rsidR="00950D2B" w:rsidRPr="00A97A32" w:rsidRDefault="00751BCC" w:rsidP="00751BCC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51BCC">
              <w:rPr>
                <w:rFonts w:ascii="Angsana New" w:hAnsi="Angsana New"/>
                <w:sz w:val="28"/>
                <w:szCs w:val="28"/>
                <w:lang w:val="en-US"/>
              </w:rPr>
              <w:t>114,282</w:t>
            </w:r>
          </w:p>
        </w:tc>
        <w:tc>
          <w:tcPr>
            <w:tcW w:w="1029" w:type="pct"/>
            <w:vAlign w:val="bottom"/>
          </w:tcPr>
          <w:p w14:paraId="30893C98" w14:textId="77777777" w:rsidR="00950D2B" w:rsidRPr="00A97A32" w:rsidRDefault="00950D2B" w:rsidP="00950D2B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51650">
              <w:rPr>
                <w:rFonts w:ascii="Angsana New" w:hAnsi="Angsana New"/>
                <w:sz w:val="28"/>
                <w:szCs w:val="28"/>
                <w:lang w:val="en-US"/>
              </w:rPr>
              <w:t>161,131</w:t>
            </w:r>
          </w:p>
        </w:tc>
      </w:tr>
      <w:tr w:rsidR="00950D2B" w:rsidRPr="00A97A32" w14:paraId="5B5716EB" w14:textId="77777777" w:rsidTr="002C077D">
        <w:tc>
          <w:tcPr>
            <w:tcW w:w="2941" w:type="pct"/>
          </w:tcPr>
          <w:p w14:paraId="6F6BE738" w14:textId="77777777" w:rsidR="00950D2B" w:rsidRPr="00A97A32" w:rsidRDefault="00950D2B" w:rsidP="00950D2B">
            <w:pPr>
              <w:pStyle w:val="BodyTextIndent"/>
              <w:tabs>
                <w:tab w:val="left" w:pos="540"/>
                <w:tab w:val="left" w:pos="720"/>
              </w:tabs>
              <w:spacing w:after="0" w:line="360" w:lineRule="exact"/>
              <w:ind w:left="14" w:right="-14" w:hanging="14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97A32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  <w:lang w:eastAsia="en-US"/>
              </w:rPr>
              <w:tab/>
              <w:t>ผู้ถือหุ้นรายใหญ่ของบริษัทใหญ่</w:t>
            </w:r>
          </w:p>
        </w:tc>
        <w:tc>
          <w:tcPr>
            <w:tcW w:w="1029" w:type="pct"/>
            <w:vAlign w:val="bottom"/>
          </w:tcPr>
          <w:p w14:paraId="19922F41" w14:textId="77777777" w:rsidR="00950D2B" w:rsidRPr="00A97A32" w:rsidRDefault="00950D2B" w:rsidP="002C077D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29" w:type="pct"/>
            <w:vAlign w:val="bottom"/>
          </w:tcPr>
          <w:p w14:paraId="182B9746" w14:textId="77777777" w:rsidR="00950D2B" w:rsidRPr="00A97A32" w:rsidRDefault="00950D2B" w:rsidP="002C077D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950D2B" w:rsidRPr="002713B4" w14:paraId="378B0A59" w14:textId="77777777" w:rsidTr="002C077D">
        <w:tc>
          <w:tcPr>
            <w:tcW w:w="2941" w:type="pct"/>
          </w:tcPr>
          <w:p w14:paraId="371721F1" w14:textId="77777777" w:rsidR="00950D2B" w:rsidRPr="00A97A32" w:rsidRDefault="00950D2B" w:rsidP="00950D2B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97A32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เงินรับฝาก</w:t>
            </w:r>
          </w:p>
        </w:tc>
        <w:tc>
          <w:tcPr>
            <w:tcW w:w="1029" w:type="pct"/>
            <w:vAlign w:val="bottom"/>
          </w:tcPr>
          <w:p w14:paraId="0D7DFBF6" w14:textId="77777777" w:rsidR="00950D2B" w:rsidRPr="00A97A32" w:rsidRDefault="00751BCC" w:rsidP="00950D2B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51BCC">
              <w:rPr>
                <w:rFonts w:ascii="Angsana New" w:hAnsi="Angsana New"/>
                <w:sz w:val="28"/>
                <w:szCs w:val="28"/>
                <w:lang w:val="en-US"/>
              </w:rPr>
              <w:t>7,892,403</w:t>
            </w:r>
          </w:p>
        </w:tc>
        <w:tc>
          <w:tcPr>
            <w:tcW w:w="1029" w:type="pct"/>
            <w:vAlign w:val="bottom"/>
          </w:tcPr>
          <w:p w14:paraId="3537C4F0" w14:textId="77777777" w:rsidR="00950D2B" w:rsidRPr="00A97A32" w:rsidRDefault="00950D2B" w:rsidP="00950D2B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2,895,390</w:t>
            </w:r>
          </w:p>
        </w:tc>
      </w:tr>
      <w:tr w:rsidR="00950D2B" w:rsidRPr="00A97A32" w14:paraId="0AD4F59D" w14:textId="77777777" w:rsidTr="002C077D">
        <w:tc>
          <w:tcPr>
            <w:tcW w:w="2941" w:type="pct"/>
          </w:tcPr>
          <w:p w14:paraId="6C18C608" w14:textId="77777777" w:rsidR="00950D2B" w:rsidRPr="00A97A32" w:rsidRDefault="00950D2B" w:rsidP="00950D2B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A97A32">
              <w:rPr>
                <w:rFonts w:ascii="Angsana New" w:hAnsi="Angsana New"/>
                <w:sz w:val="28"/>
                <w:szCs w:val="28"/>
                <w:cs/>
                <w:lang w:eastAsia="en-US"/>
              </w:rPr>
              <w:t xml:space="preserve">รายการระหว่างธนาคารและตลาดเงิน (หนี้สิน) </w:t>
            </w:r>
          </w:p>
        </w:tc>
        <w:tc>
          <w:tcPr>
            <w:tcW w:w="1029" w:type="pct"/>
            <w:shd w:val="clear" w:color="auto" w:fill="auto"/>
            <w:vAlign w:val="bottom"/>
          </w:tcPr>
          <w:p w14:paraId="0D72089C" w14:textId="77777777" w:rsidR="00950D2B" w:rsidRPr="00A97A32" w:rsidRDefault="00751BCC" w:rsidP="00950D2B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51BCC">
              <w:rPr>
                <w:rFonts w:ascii="Angsana New" w:hAnsi="Angsana New"/>
                <w:sz w:val="28"/>
                <w:szCs w:val="28"/>
                <w:lang w:val="en-US"/>
              </w:rPr>
              <w:t>887,166</w:t>
            </w:r>
          </w:p>
        </w:tc>
        <w:tc>
          <w:tcPr>
            <w:tcW w:w="1029" w:type="pct"/>
            <w:vAlign w:val="bottom"/>
          </w:tcPr>
          <w:p w14:paraId="6AC10B22" w14:textId="77777777" w:rsidR="00950D2B" w:rsidRPr="00A97A32" w:rsidRDefault="00950D2B" w:rsidP="00950D2B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1,670,110</w:t>
            </w:r>
          </w:p>
        </w:tc>
      </w:tr>
      <w:tr w:rsidR="00950D2B" w:rsidRPr="00A97A32" w14:paraId="02E9917A" w14:textId="77777777" w:rsidTr="002C077D">
        <w:tc>
          <w:tcPr>
            <w:tcW w:w="2941" w:type="pct"/>
          </w:tcPr>
          <w:p w14:paraId="26DF4ED8" w14:textId="77777777" w:rsidR="00950D2B" w:rsidRPr="00A97A32" w:rsidRDefault="00950D2B" w:rsidP="00950D2B">
            <w:pPr>
              <w:pStyle w:val="BodyTextIndent"/>
              <w:tabs>
                <w:tab w:val="left" w:pos="540"/>
                <w:tab w:val="left" w:pos="720"/>
              </w:tabs>
              <w:spacing w:after="0" w:line="360" w:lineRule="exact"/>
              <w:ind w:left="14" w:right="-14" w:hanging="14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97A32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  <w:lang w:eastAsia="en-US"/>
              </w:rPr>
              <w:t>บริษัท/บุคคลที่เกี่ยวข้องกัน</w:t>
            </w:r>
          </w:p>
        </w:tc>
        <w:tc>
          <w:tcPr>
            <w:tcW w:w="1029" w:type="pct"/>
            <w:vAlign w:val="bottom"/>
          </w:tcPr>
          <w:p w14:paraId="5FE080E5" w14:textId="77777777" w:rsidR="00950D2B" w:rsidRPr="00A97A32" w:rsidRDefault="00950D2B" w:rsidP="002C077D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029" w:type="pct"/>
            <w:vAlign w:val="bottom"/>
          </w:tcPr>
          <w:p w14:paraId="42BDB585" w14:textId="77777777" w:rsidR="00950D2B" w:rsidRPr="00A97A32" w:rsidRDefault="00950D2B" w:rsidP="002C077D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950D2B" w:rsidRPr="00A97A32" w14:paraId="535C3AC2" w14:textId="77777777" w:rsidTr="002C077D">
        <w:tc>
          <w:tcPr>
            <w:tcW w:w="2941" w:type="pct"/>
          </w:tcPr>
          <w:p w14:paraId="557EA6D9" w14:textId="77777777" w:rsidR="00950D2B" w:rsidRPr="00A97A32" w:rsidRDefault="00950D2B" w:rsidP="00950D2B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A97A32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เงินให้สินเชื่อแก่ลูกหนี้</w:t>
            </w:r>
          </w:p>
        </w:tc>
        <w:tc>
          <w:tcPr>
            <w:tcW w:w="1029" w:type="pct"/>
            <w:vAlign w:val="bottom"/>
          </w:tcPr>
          <w:p w14:paraId="76D3AF25" w14:textId="77777777" w:rsidR="00950D2B" w:rsidRPr="00A97A32" w:rsidRDefault="00751BCC" w:rsidP="00950D2B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51BCC">
              <w:rPr>
                <w:rFonts w:ascii="Angsana New" w:hAnsi="Angsana New"/>
                <w:sz w:val="28"/>
                <w:szCs w:val="28"/>
                <w:lang w:val="en-US"/>
              </w:rPr>
              <w:t>3,543,261</w:t>
            </w:r>
          </w:p>
        </w:tc>
        <w:tc>
          <w:tcPr>
            <w:tcW w:w="1029" w:type="pct"/>
            <w:vAlign w:val="bottom"/>
          </w:tcPr>
          <w:p w14:paraId="31F306E5" w14:textId="77777777" w:rsidR="00950D2B" w:rsidRPr="00A97A32" w:rsidRDefault="00950D2B" w:rsidP="00950D2B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3,551,667</w:t>
            </w:r>
          </w:p>
        </w:tc>
      </w:tr>
      <w:tr w:rsidR="00950D2B" w:rsidRPr="00A97A32" w14:paraId="45B75528" w14:textId="77777777" w:rsidTr="002C077D">
        <w:tc>
          <w:tcPr>
            <w:tcW w:w="2941" w:type="pct"/>
          </w:tcPr>
          <w:p w14:paraId="14470DD4" w14:textId="77777777" w:rsidR="00950D2B" w:rsidRPr="00A97A32" w:rsidRDefault="00950D2B" w:rsidP="00950D2B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A97A32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เงินรับฝาก</w:t>
            </w:r>
          </w:p>
        </w:tc>
        <w:tc>
          <w:tcPr>
            <w:tcW w:w="1029" w:type="pct"/>
            <w:vAlign w:val="bottom"/>
          </w:tcPr>
          <w:p w14:paraId="04EA4055" w14:textId="77777777" w:rsidR="00950D2B" w:rsidRPr="00A97A32" w:rsidRDefault="00751BCC" w:rsidP="00950D2B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51BCC">
              <w:rPr>
                <w:rFonts w:ascii="Angsana New" w:hAnsi="Angsana New"/>
                <w:sz w:val="28"/>
                <w:szCs w:val="28"/>
                <w:lang w:val="en-US"/>
              </w:rPr>
              <w:t>10,</w:t>
            </w:r>
            <w:r w:rsidR="00467E07">
              <w:rPr>
                <w:rFonts w:ascii="Angsana New" w:hAnsi="Angsana New"/>
                <w:sz w:val="28"/>
                <w:szCs w:val="28"/>
                <w:lang w:val="en-US"/>
              </w:rPr>
              <w:t>792</w:t>
            </w:r>
            <w:r w:rsidRPr="00751BC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467E07">
              <w:rPr>
                <w:rFonts w:ascii="Angsana New" w:hAnsi="Angsana New"/>
                <w:sz w:val="28"/>
                <w:szCs w:val="28"/>
                <w:lang w:val="en-US"/>
              </w:rPr>
              <w:t>042</w:t>
            </w:r>
          </w:p>
        </w:tc>
        <w:tc>
          <w:tcPr>
            <w:tcW w:w="1029" w:type="pct"/>
            <w:vAlign w:val="bottom"/>
          </w:tcPr>
          <w:p w14:paraId="29B2A6D7" w14:textId="77777777" w:rsidR="00950D2B" w:rsidRPr="00A97A32" w:rsidRDefault="00950D2B" w:rsidP="002C077D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D499A">
              <w:rPr>
                <w:rFonts w:ascii="Angsana New" w:hAnsi="Angsana New"/>
                <w:sz w:val="28"/>
                <w:szCs w:val="28"/>
                <w:lang w:val="en-US"/>
              </w:rPr>
              <w:t>10,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067,738</w:t>
            </w:r>
          </w:p>
        </w:tc>
      </w:tr>
      <w:tr w:rsidR="00950D2B" w:rsidRPr="00A97A32" w14:paraId="3F6ADC22" w14:textId="77777777" w:rsidTr="002C077D">
        <w:tc>
          <w:tcPr>
            <w:tcW w:w="2941" w:type="pct"/>
          </w:tcPr>
          <w:p w14:paraId="254AAB36" w14:textId="77777777" w:rsidR="00950D2B" w:rsidRPr="00A97A32" w:rsidRDefault="00950D2B" w:rsidP="00950D2B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A97A32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ตราสารหนี้ที่ออกและเงินกู้ยืม</w:t>
            </w:r>
          </w:p>
        </w:tc>
        <w:tc>
          <w:tcPr>
            <w:tcW w:w="1029" w:type="pct"/>
            <w:vAlign w:val="bottom"/>
          </w:tcPr>
          <w:p w14:paraId="3C96FBA0" w14:textId="77777777" w:rsidR="00950D2B" w:rsidRPr="00A97A32" w:rsidRDefault="00751BCC" w:rsidP="00950D2B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19,000</w:t>
            </w:r>
          </w:p>
        </w:tc>
        <w:tc>
          <w:tcPr>
            <w:tcW w:w="1029" w:type="pct"/>
            <w:vAlign w:val="bottom"/>
          </w:tcPr>
          <w:p w14:paraId="07400E22" w14:textId="77777777" w:rsidR="00950D2B" w:rsidRPr="00A97A32" w:rsidRDefault="00950D2B" w:rsidP="00950D2B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49,800</w:t>
            </w:r>
          </w:p>
        </w:tc>
      </w:tr>
    </w:tbl>
    <w:bookmarkEnd w:id="116"/>
    <w:bookmarkEnd w:id="117"/>
    <w:p w14:paraId="018BDD85" w14:textId="77777777" w:rsidR="00FE300B" w:rsidRPr="003D4A22" w:rsidRDefault="00664DD9" w:rsidP="00F54872">
      <w:pPr>
        <w:tabs>
          <w:tab w:val="left" w:pos="567"/>
          <w:tab w:val="left" w:pos="1440"/>
        </w:tabs>
        <w:spacing w:after="120"/>
        <w:ind w:left="544" w:hanging="544"/>
        <w:jc w:val="thaiDistribute"/>
        <w:rPr>
          <w:rFonts w:ascii="Angsana New" w:hAnsi="Angsana New"/>
          <w:b/>
          <w:bCs/>
          <w:sz w:val="32"/>
          <w:szCs w:val="32"/>
          <w:cs/>
          <w:lang w:val="en-US"/>
        </w:rPr>
      </w:pPr>
      <w:r>
        <w:rPr>
          <w:rFonts w:ascii="Angsana New" w:hAnsi="Angsana New" w:hint="cs"/>
          <w:b/>
          <w:bCs/>
          <w:sz w:val="32"/>
          <w:szCs w:val="32"/>
          <w:cs/>
          <w:lang w:val="en-US"/>
        </w:rPr>
        <w:t>4</w:t>
      </w:r>
      <w:r w:rsidR="00370E5D">
        <w:rPr>
          <w:rFonts w:ascii="Angsana New" w:hAnsi="Angsana New"/>
          <w:b/>
          <w:bCs/>
          <w:sz w:val="32"/>
          <w:szCs w:val="32"/>
          <w:lang w:val="en-US"/>
        </w:rPr>
        <w:t>1</w:t>
      </w:r>
      <w:r w:rsidR="00FE300B" w:rsidRPr="00FE300B">
        <w:rPr>
          <w:rFonts w:ascii="Angsana New" w:hAnsi="Angsana New"/>
          <w:b/>
          <w:bCs/>
          <w:sz w:val="32"/>
          <w:szCs w:val="32"/>
          <w:lang w:val="en-US"/>
        </w:rPr>
        <w:t>.3</w:t>
      </w:r>
      <w:r w:rsidR="00FE300B" w:rsidRPr="00FE300B">
        <w:rPr>
          <w:rFonts w:ascii="Angsana New" w:hAnsi="Angsana New"/>
          <w:b/>
          <w:bCs/>
          <w:sz w:val="32"/>
          <w:szCs w:val="32"/>
          <w:cs/>
          <w:lang w:val="en-US"/>
        </w:rPr>
        <w:tab/>
      </w:r>
      <w:r w:rsidR="00FE300B" w:rsidRPr="003D4A22">
        <w:rPr>
          <w:rFonts w:ascii="Angsana New" w:hAnsi="Angsana New"/>
          <w:b/>
          <w:bCs/>
          <w:sz w:val="32"/>
          <w:szCs w:val="32"/>
          <w:cs/>
          <w:lang w:val="en-US"/>
        </w:rPr>
        <w:t>ผลตอบแทนของกรรมการและผู้บริหาร</w:t>
      </w:r>
    </w:p>
    <w:p w14:paraId="6DBDF0A2" w14:textId="77777777" w:rsidR="005D7383" w:rsidRPr="005D7383" w:rsidRDefault="00353EF7" w:rsidP="00F54872">
      <w:pPr>
        <w:tabs>
          <w:tab w:val="left" w:pos="1440"/>
        </w:tabs>
        <w:spacing w:before="120"/>
        <w:ind w:left="544"/>
        <w:jc w:val="thaiDistribute"/>
        <w:rPr>
          <w:rFonts w:ascii="Angsana New" w:hAnsi="Angsana New"/>
          <w:sz w:val="32"/>
          <w:szCs w:val="32"/>
          <w:lang w:val="en-US"/>
        </w:rPr>
      </w:pPr>
      <w:r w:rsidRPr="003D4A22">
        <w:rPr>
          <w:rFonts w:ascii="Angsana New" w:hAnsi="Angsana New"/>
          <w:sz w:val="32"/>
          <w:szCs w:val="32"/>
          <w:cs/>
          <w:lang w:val="en-US"/>
        </w:rPr>
        <w:t>ใน</w:t>
      </w:r>
      <w:r w:rsidR="005D7383" w:rsidRPr="003D4A22">
        <w:rPr>
          <w:rFonts w:ascii="Angsana New" w:hAnsi="Angsana New"/>
          <w:sz w:val="32"/>
          <w:szCs w:val="32"/>
          <w:cs/>
          <w:lang w:val="en-US"/>
        </w:rPr>
        <w:t>ระหว่าง</w:t>
      </w:r>
      <w:r w:rsidR="005D7383" w:rsidRPr="003D4A22">
        <w:rPr>
          <w:rFonts w:ascii="Angsana New" w:hAnsi="Angsana New" w:hint="cs"/>
          <w:sz w:val="32"/>
          <w:szCs w:val="32"/>
          <w:cs/>
          <w:lang w:val="en-US"/>
        </w:rPr>
        <w:t>ปี</w:t>
      </w:r>
      <w:r w:rsidR="005D7383" w:rsidRPr="003D4A22">
        <w:rPr>
          <w:rFonts w:ascii="Angsana New" w:hAnsi="Angsana New"/>
          <w:sz w:val="32"/>
          <w:szCs w:val="32"/>
          <w:cs/>
          <w:lang w:val="en-US"/>
        </w:rPr>
        <w:t xml:space="preserve">สิ้นสุดวันที่ </w:t>
      </w:r>
      <w:r w:rsidR="005D7383" w:rsidRPr="003D4A22">
        <w:rPr>
          <w:rFonts w:ascii="Angsana New" w:hAnsi="Angsana New"/>
          <w:sz w:val="32"/>
          <w:szCs w:val="32"/>
          <w:lang w:val="en-US"/>
        </w:rPr>
        <w:t xml:space="preserve">31 </w:t>
      </w:r>
      <w:r w:rsidR="005D7383" w:rsidRPr="003D4A22">
        <w:rPr>
          <w:rFonts w:ascii="Angsana New" w:hAnsi="Angsana New" w:hint="cs"/>
          <w:sz w:val="32"/>
          <w:szCs w:val="32"/>
          <w:cs/>
          <w:lang w:val="en-US"/>
        </w:rPr>
        <w:t>ธันวาคม</w:t>
      </w:r>
      <w:r w:rsidR="005D7383" w:rsidRPr="003D4A22">
        <w:rPr>
          <w:rFonts w:ascii="Angsana New" w:hAnsi="Angsana New"/>
          <w:sz w:val="32"/>
          <w:szCs w:val="32"/>
          <w:cs/>
          <w:lang w:val="en-US"/>
        </w:rPr>
        <w:t xml:space="preserve"> </w:t>
      </w:r>
      <w:r w:rsidRPr="003D4A22">
        <w:rPr>
          <w:rFonts w:ascii="Angsana New" w:hAnsi="Angsana New"/>
          <w:sz w:val="32"/>
          <w:szCs w:val="32"/>
          <w:lang w:val="en-US"/>
        </w:rPr>
        <w:t>2564</w:t>
      </w:r>
      <w:r w:rsidRPr="003D4A22">
        <w:rPr>
          <w:rFonts w:ascii="Angsana New" w:hAnsi="Angsana New"/>
          <w:sz w:val="32"/>
          <w:szCs w:val="32"/>
          <w:cs/>
          <w:lang w:val="en-US"/>
        </w:rPr>
        <w:t xml:space="preserve"> และ </w:t>
      </w:r>
      <w:r w:rsidRPr="003D4A22">
        <w:rPr>
          <w:rFonts w:ascii="Angsana New" w:hAnsi="Angsana New"/>
          <w:sz w:val="32"/>
          <w:szCs w:val="32"/>
          <w:lang w:val="en-US"/>
        </w:rPr>
        <w:t>2563</w:t>
      </w:r>
      <w:r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3D4A22">
        <w:rPr>
          <w:rFonts w:ascii="Angsana New" w:hAnsi="Angsana New"/>
          <w:sz w:val="32"/>
          <w:szCs w:val="32"/>
          <w:cs/>
          <w:lang w:val="en-US"/>
        </w:rPr>
        <w:t>ค่าใช้จ่ายผลตอบแทน</w:t>
      </w:r>
      <w:r w:rsidRPr="001D3833">
        <w:rPr>
          <w:rFonts w:ascii="Angsana New" w:hAnsi="Angsana New"/>
          <w:sz w:val="32"/>
          <w:szCs w:val="32"/>
          <w:cs/>
          <w:lang w:val="en-US"/>
        </w:rPr>
        <w:t>ของกรรมการและผู้บริหารของธนาคารฯที่รับรู้ในส่วนของกำไรหรือขาดทุนแยกประเภทได้ดังต่อไปนี้</w:t>
      </w: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400"/>
        <w:gridCol w:w="1890"/>
        <w:gridCol w:w="1890"/>
      </w:tblGrid>
      <w:tr w:rsidR="005D7383" w:rsidRPr="003A7F2C" w14:paraId="669D8576" w14:textId="77777777" w:rsidTr="002C077D">
        <w:tc>
          <w:tcPr>
            <w:tcW w:w="5400" w:type="dxa"/>
            <w:vAlign w:val="bottom"/>
          </w:tcPr>
          <w:p w14:paraId="2AC57555" w14:textId="77777777" w:rsidR="005D7383" w:rsidRPr="003A7F2C" w:rsidRDefault="005D7383" w:rsidP="00F54872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80" w:type="dxa"/>
            <w:gridSpan w:val="2"/>
            <w:vAlign w:val="bottom"/>
          </w:tcPr>
          <w:p w14:paraId="74331445" w14:textId="77777777" w:rsidR="005D7383" w:rsidRPr="003A7F2C" w:rsidRDefault="005D7383" w:rsidP="00F54872">
            <w:pPr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A4AF6">
              <w:rPr>
                <w:rFonts w:ascii="Angsana New" w:hAnsi="Angsana New"/>
                <w:sz w:val="28"/>
                <w:szCs w:val="28"/>
                <w:cs/>
              </w:rPr>
              <w:t>(หน่วย: ล้านบาท)</w:t>
            </w:r>
          </w:p>
        </w:tc>
      </w:tr>
      <w:tr w:rsidR="005D7383" w:rsidRPr="003A7F2C" w14:paraId="6EAF00F1" w14:textId="77777777" w:rsidTr="002C077D">
        <w:tc>
          <w:tcPr>
            <w:tcW w:w="5400" w:type="dxa"/>
            <w:vAlign w:val="bottom"/>
          </w:tcPr>
          <w:p w14:paraId="4415FD5F" w14:textId="77777777" w:rsidR="005D7383" w:rsidRPr="003A7F2C" w:rsidRDefault="005D7383" w:rsidP="00F54872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80" w:type="dxa"/>
            <w:gridSpan w:val="2"/>
            <w:vAlign w:val="bottom"/>
          </w:tcPr>
          <w:p w14:paraId="1AA608DF" w14:textId="77777777" w:rsidR="005D7383" w:rsidRPr="003A7F2C" w:rsidRDefault="005D7383" w:rsidP="00F5487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1D3833">
              <w:rPr>
                <w:rFonts w:ascii="Angsana New" w:hAnsi="Angsana New"/>
                <w:sz w:val="28"/>
                <w:szCs w:val="28"/>
                <w:lang w:val="en-US"/>
              </w:rPr>
              <w:t xml:space="preserve"> </w:t>
            </w:r>
            <w:r w:rsidRPr="001D383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ธั</w:t>
            </w:r>
            <w:r w:rsidRPr="001D3833">
              <w:rPr>
                <w:rFonts w:ascii="Angsana New" w:hAnsi="Angsana New"/>
                <w:sz w:val="28"/>
                <w:szCs w:val="28"/>
                <w:cs/>
                <w:lang w:val="en-US"/>
              </w:rPr>
              <w:t>นวาคม</w:t>
            </w:r>
          </w:p>
        </w:tc>
      </w:tr>
      <w:tr w:rsidR="005D7383" w:rsidRPr="003A7F2C" w14:paraId="4476A471" w14:textId="77777777" w:rsidTr="002C077D">
        <w:tc>
          <w:tcPr>
            <w:tcW w:w="5400" w:type="dxa"/>
            <w:vAlign w:val="bottom"/>
          </w:tcPr>
          <w:p w14:paraId="4AC404A7" w14:textId="77777777" w:rsidR="005D7383" w:rsidRPr="003A7F2C" w:rsidRDefault="005D7383" w:rsidP="00F54872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="Angsana New" w:eastAsia="Arial Unicode MS" w:hAnsi="Angsana New"/>
                <w:sz w:val="28"/>
                <w:szCs w:val="28"/>
                <w:cs/>
              </w:rPr>
            </w:pPr>
          </w:p>
        </w:tc>
        <w:tc>
          <w:tcPr>
            <w:tcW w:w="1890" w:type="dxa"/>
          </w:tcPr>
          <w:p w14:paraId="5CF3521C" w14:textId="77777777" w:rsidR="005D7383" w:rsidRPr="003A7F2C" w:rsidRDefault="005D7383" w:rsidP="00F5487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A7F2C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3A7F2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890" w:type="dxa"/>
          </w:tcPr>
          <w:p w14:paraId="7DA1D509" w14:textId="77777777" w:rsidR="005D7383" w:rsidRPr="003A7F2C" w:rsidRDefault="005D7383" w:rsidP="00F5487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A7F2C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3A7F2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 w:rsidR="00EA5972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</w:tr>
      <w:tr w:rsidR="005D7383" w:rsidRPr="003A7F2C" w14:paraId="147E3434" w14:textId="77777777" w:rsidTr="002C077D">
        <w:tc>
          <w:tcPr>
            <w:tcW w:w="5400" w:type="dxa"/>
            <w:vAlign w:val="bottom"/>
          </w:tcPr>
          <w:p w14:paraId="168F6BBA" w14:textId="77777777" w:rsidR="005D7383" w:rsidRPr="003A7F2C" w:rsidRDefault="005D7383" w:rsidP="00F54872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="Angsana New" w:eastAsia="Arial Unicode MS" w:hAnsi="Angsana New"/>
                <w:sz w:val="28"/>
                <w:szCs w:val="28"/>
                <w:cs/>
              </w:rPr>
            </w:pPr>
          </w:p>
        </w:tc>
        <w:tc>
          <w:tcPr>
            <w:tcW w:w="1890" w:type="dxa"/>
            <w:vAlign w:val="bottom"/>
          </w:tcPr>
          <w:p w14:paraId="17248EE5" w14:textId="77777777" w:rsidR="005D7383" w:rsidRPr="003A7F2C" w:rsidRDefault="005D7383" w:rsidP="00F54872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90" w:type="dxa"/>
            <w:vAlign w:val="bottom"/>
          </w:tcPr>
          <w:p w14:paraId="708AB63D" w14:textId="77777777" w:rsidR="005D7383" w:rsidRPr="003A7F2C" w:rsidRDefault="005D7383" w:rsidP="00F54872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5D7383" w:rsidRPr="003A7F2C" w14:paraId="7C158749" w14:textId="77777777" w:rsidTr="002C077D">
        <w:tc>
          <w:tcPr>
            <w:tcW w:w="5400" w:type="dxa"/>
            <w:vAlign w:val="bottom"/>
          </w:tcPr>
          <w:p w14:paraId="48A5740D" w14:textId="77777777" w:rsidR="005D7383" w:rsidRPr="003A7F2C" w:rsidRDefault="005D7383" w:rsidP="00F54872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3A7F2C">
              <w:rPr>
                <w:rFonts w:ascii="Angsana New" w:eastAsia="Arial Unicode MS" w:hAnsi="Angsana New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890" w:type="dxa"/>
            <w:vAlign w:val="bottom"/>
          </w:tcPr>
          <w:p w14:paraId="0E61E34D" w14:textId="77777777" w:rsidR="005D7383" w:rsidRPr="003A7F2C" w:rsidRDefault="002151C4" w:rsidP="002C077D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139</w:t>
            </w:r>
          </w:p>
        </w:tc>
        <w:tc>
          <w:tcPr>
            <w:tcW w:w="1890" w:type="dxa"/>
            <w:vAlign w:val="bottom"/>
          </w:tcPr>
          <w:p w14:paraId="5C59CCE0" w14:textId="77777777" w:rsidR="005D7383" w:rsidRPr="003A7F2C" w:rsidRDefault="005D7383" w:rsidP="002C077D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124</w:t>
            </w:r>
          </w:p>
        </w:tc>
      </w:tr>
      <w:tr w:rsidR="005D7383" w:rsidRPr="003A7F2C" w14:paraId="369614DC" w14:textId="77777777" w:rsidTr="002C077D">
        <w:tc>
          <w:tcPr>
            <w:tcW w:w="5400" w:type="dxa"/>
            <w:vAlign w:val="bottom"/>
          </w:tcPr>
          <w:p w14:paraId="60F3FA85" w14:textId="77777777" w:rsidR="005D7383" w:rsidRPr="003A7F2C" w:rsidRDefault="005D7383" w:rsidP="00F54872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3A7F2C">
              <w:rPr>
                <w:rFonts w:ascii="Angsana New" w:eastAsia="Arial Unicode MS" w:hAnsi="Angsana New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890" w:type="dxa"/>
            <w:vAlign w:val="bottom"/>
          </w:tcPr>
          <w:p w14:paraId="0ADEBC07" w14:textId="77777777" w:rsidR="005D7383" w:rsidRPr="003A7F2C" w:rsidRDefault="00EE1F2F" w:rsidP="002D416D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12</w:t>
            </w:r>
          </w:p>
        </w:tc>
        <w:tc>
          <w:tcPr>
            <w:tcW w:w="1890" w:type="dxa"/>
            <w:vAlign w:val="bottom"/>
          </w:tcPr>
          <w:p w14:paraId="1DE007C0" w14:textId="77777777" w:rsidR="005D7383" w:rsidRPr="003A7F2C" w:rsidRDefault="005D7383" w:rsidP="002D416D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9</w:t>
            </w:r>
          </w:p>
        </w:tc>
      </w:tr>
      <w:tr w:rsidR="002D416D" w:rsidRPr="003A7F2C" w14:paraId="603BDBF7" w14:textId="77777777" w:rsidTr="002C077D">
        <w:tc>
          <w:tcPr>
            <w:tcW w:w="5400" w:type="dxa"/>
            <w:vAlign w:val="bottom"/>
          </w:tcPr>
          <w:p w14:paraId="36AB1A08" w14:textId="77777777" w:rsidR="002D416D" w:rsidRPr="003A7F2C" w:rsidRDefault="002D416D" w:rsidP="00F54872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>
              <w:rPr>
                <w:rFonts w:ascii="Angsana New" w:eastAsia="Arial Unicode MS" w:hAnsi="Angsana New" w:hint="cs"/>
                <w:sz w:val="28"/>
                <w:szCs w:val="28"/>
                <w:cs/>
              </w:rPr>
              <w:t>ผลประโยชน์เมื่อเลิกจ้าง</w:t>
            </w:r>
          </w:p>
        </w:tc>
        <w:tc>
          <w:tcPr>
            <w:tcW w:w="1890" w:type="dxa"/>
            <w:vAlign w:val="bottom"/>
          </w:tcPr>
          <w:p w14:paraId="5D128423" w14:textId="77777777" w:rsidR="002D416D" w:rsidRDefault="00EE1F2F" w:rsidP="002C077D">
            <w:pPr>
              <w:pBdr>
                <w:bottom w:val="single" w:sz="4" w:space="1" w:color="auto"/>
              </w:pBd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17</w:t>
            </w:r>
          </w:p>
        </w:tc>
        <w:tc>
          <w:tcPr>
            <w:tcW w:w="1890" w:type="dxa"/>
            <w:vAlign w:val="bottom"/>
          </w:tcPr>
          <w:p w14:paraId="2A642DC0" w14:textId="77777777" w:rsidR="002D416D" w:rsidRDefault="002D416D" w:rsidP="002C077D">
            <w:pPr>
              <w:pBdr>
                <w:bottom w:val="single" w:sz="4" w:space="1" w:color="auto"/>
              </w:pBd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5D7383" w:rsidRPr="003A7F2C" w14:paraId="74B083E3" w14:textId="77777777" w:rsidTr="002C077D">
        <w:tc>
          <w:tcPr>
            <w:tcW w:w="5400" w:type="dxa"/>
            <w:vAlign w:val="bottom"/>
          </w:tcPr>
          <w:p w14:paraId="73727BED" w14:textId="77777777" w:rsidR="005D7383" w:rsidRPr="003A7F2C" w:rsidRDefault="005D7383" w:rsidP="00F54872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3A7F2C">
              <w:rPr>
                <w:rFonts w:ascii="Angsana New" w:eastAsia="Arial Unicode MS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890" w:type="dxa"/>
            <w:vAlign w:val="bottom"/>
          </w:tcPr>
          <w:p w14:paraId="0A093434" w14:textId="77777777" w:rsidR="005D7383" w:rsidRPr="003A7F2C" w:rsidRDefault="00B3484A" w:rsidP="002C077D">
            <w:pPr>
              <w:pBdr>
                <w:bottom w:val="double" w:sz="4" w:space="1" w:color="auto"/>
              </w:pBd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="002151C4">
              <w:rPr>
                <w:rFonts w:ascii="Angsana New" w:hAnsi="Angsana New"/>
                <w:sz w:val="28"/>
                <w:szCs w:val="28"/>
                <w:lang w:val="en-US"/>
              </w:rPr>
              <w:t>68</w:t>
            </w:r>
          </w:p>
        </w:tc>
        <w:tc>
          <w:tcPr>
            <w:tcW w:w="1890" w:type="dxa"/>
            <w:vAlign w:val="bottom"/>
          </w:tcPr>
          <w:p w14:paraId="1E24612B" w14:textId="77777777" w:rsidR="005D7383" w:rsidRPr="003A7F2C" w:rsidRDefault="005D7383" w:rsidP="002C077D">
            <w:pPr>
              <w:pBdr>
                <w:bottom w:val="double" w:sz="4" w:space="1" w:color="auto"/>
              </w:pBd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133</w:t>
            </w:r>
          </w:p>
        </w:tc>
      </w:tr>
    </w:tbl>
    <w:p w14:paraId="32C0906E" w14:textId="77777777" w:rsidR="00FE300B" w:rsidRDefault="00FE300B" w:rsidP="00F54872">
      <w:pPr>
        <w:tabs>
          <w:tab w:val="left" w:pos="1440"/>
        </w:tabs>
        <w:spacing w:before="240"/>
        <w:ind w:left="547"/>
        <w:jc w:val="thaiDistribute"/>
        <w:rPr>
          <w:rFonts w:ascii="Angsana New" w:hAnsi="Angsana New"/>
          <w:sz w:val="32"/>
          <w:szCs w:val="32"/>
          <w:lang w:val="en-US"/>
        </w:rPr>
      </w:pPr>
      <w:r w:rsidRPr="001D3833">
        <w:rPr>
          <w:rFonts w:ascii="Angsana New" w:hAnsi="Angsana New"/>
          <w:sz w:val="32"/>
          <w:szCs w:val="32"/>
          <w:cs/>
          <w:lang w:val="en-US"/>
        </w:rPr>
        <w:t>ทั้งนี้ กรรมการและผู้บริหารของธนาคารฯ หมายถึง กรรมการธนาคาร</w:t>
      </w:r>
      <w:r>
        <w:rPr>
          <w:rFonts w:ascii="Angsana New" w:hAnsi="Angsana New" w:hint="cs"/>
          <w:sz w:val="32"/>
          <w:szCs w:val="32"/>
          <w:cs/>
          <w:lang w:val="en-US"/>
        </w:rPr>
        <w:t>ฯ</w:t>
      </w:r>
      <w:r w:rsidRPr="001D3833">
        <w:rPr>
          <w:rFonts w:ascii="Angsana New" w:hAnsi="Angsana New"/>
          <w:sz w:val="32"/>
          <w:szCs w:val="32"/>
          <w:cs/>
          <w:lang w:val="en-US"/>
        </w:rPr>
        <w:t xml:space="preserve"> ผู้บริหารระดับกรรมการผู้จัดการ</w:t>
      </w:r>
      <w:r>
        <w:rPr>
          <w:rFonts w:ascii="Angsana New" w:hAnsi="Angsana New"/>
          <w:sz w:val="32"/>
          <w:szCs w:val="32"/>
          <w:lang w:val="en-US"/>
        </w:rPr>
        <w:t xml:space="preserve"> </w:t>
      </w:r>
      <w:r w:rsidRPr="001D3833">
        <w:rPr>
          <w:rFonts w:ascii="Angsana New" w:hAnsi="Angsana New"/>
          <w:sz w:val="32"/>
          <w:szCs w:val="32"/>
          <w:cs/>
          <w:lang w:val="en-US"/>
        </w:rPr>
        <w:t>รองกรรมการผู้จัดการ ผู้ช่วยกรรมการผู้จัดการอาวุโส ผู้ช่วยกรรมการผู้จัดการ ผู้ช่วยสายงานและตำแหน่งเทียบเท่า</w:t>
      </w:r>
    </w:p>
    <w:p w14:paraId="20719445" w14:textId="77777777" w:rsidR="00D24E91" w:rsidRDefault="00D24E91">
      <w:pPr>
        <w:rPr>
          <w:rFonts w:ascii="Angsana New" w:hAnsi="Angsana New"/>
          <w:b/>
          <w:bCs/>
          <w:sz w:val="32"/>
          <w:szCs w:val="32"/>
          <w:cs/>
          <w:lang w:eastAsia="x-none"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14:paraId="4051D968" w14:textId="77777777" w:rsidR="005E7FBD" w:rsidRPr="005E7FBD" w:rsidRDefault="005E7FBD" w:rsidP="00F54872">
      <w:pPr>
        <w:pStyle w:val="Heading1"/>
        <w:numPr>
          <w:ilvl w:val="0"/>
          <w:numId w:val="12"/>
        </w:numPr>
        <w:spacing w:after="120"/>
        <w:ind w:left="561" w:hanging="561"/>
        <w:rPr>
          <w:rFonts w:ascii="Angsana New" w:hAnsi="Angsana New"/>
          <w:sz w:val="32"/>
          <w:szCs w:val="32"/>
          <w:u w:val="none"/>
          <w:cs/>
        </w:rPr>
      </w:pPr>
      <w:bookmarkStart w:id="118" w:name="_Toc96506789"/>
      <w:r w:rsidRPr="005E7FBD">
        <w:rPr>
          <w:rFonts w:ascii="Angsana New" w:hAnsi="Angsana New"/>
          <w:sz w:val="32"/>
          <w:szCs w:val="32"/>
          <w:u w:val="none"/>
          <w:cs/>
        </w:rPr>
        <w:lastRenderedPageBreak/>
        <w:t>ส่วนได้เสียในกิจการซึ่งมีโครงสร้างเฉพาะตัวที่ไม่ได้รวมอยู่ในงบการเงินซึ่งเป็นไปตามปกติธุรกิจ</w:t>
      </w:r>
      <w:bookmarkEnd w:id="118"/>
    </w:p>
    <w:p w14:paraId="1F0E496B" w14:textId="77777777" w:rsidR="005E7FBD" w:rsidRPr="005E7FBD" w:rsidRDefault="005E7FBD" w:rsidP="00F54872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  <w:lang w:val="en-US"/>
        </w:rPr>
      </w:pPr>
      <w:r w:rsidRPr="005E7FBD">
        <w:rPr>
          <w:rFonts w:ascii="Angsana New" w:hAnsi="Angsana New"/>
          <w:sz w:val="32"/>
          <w:szCs w:val="32"/>
          <w:cs/>
          <w:lang w:val="en-US"/>
        </w:rPr>
        <w:t>ธนาคารฯมีการทําธุรกรรมกับกิจการที่มีโครงสร้างเฉพาะตัวซึ่งไม่ได้รวมอยู่ในงบการเงินในรูปแบบต่าง ๆ เช่น ส่วนร่วมจัดตั้ง เป็นผู้จัดการกองทุน เป็นผู้จัดการดูแลทรัพย์สินรวมถึงการจัดหาเงินทุนให้กับกิจการซึ่งมีโครงสร้างเฉพาะตัวดังกล่าว กิจการที่มีโครงสร้างเฉพาะตัวเหล่านี้มักอยู่ในรูปแบบของกองทุนรวมและกองทุนเพื่อการลงทุนบางประเภท ซึ่งสรุปได้ดังนี้</w:t>
      </w:r>
    </w:p>
    <w:tbl>
      <w:tblPr>
        <w:tblW w:w="919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521"/>
        <w:gridCol w:w="1419"/>
        <w:gridCol w:w="1418"/>
        <w:gridCol w:w="1419"/>
        <w:gridCol w:w="1418"/>
      </w:tblGrid>
      <w:tr w:rsidR="005E7FBD" w:rsidRPr="005E7FBD" w14:paraId="2C2C3C20" w14:textId="77777777" w:rsidTr="00D24E91">
        <w:tc>
          <w:tcPr>
            <w:tcW w:w="3521" w:type="dxa"/>
            <w:vAlign w:val="bottom"/>
          </w:tcPr>
          <w:p w14:paraId="02235129" w14:textId="77777777" w:rsidR="005E7FBD" w:rsidRPr="005E7FBD" w:rsidRDefault="005E7FBD" w:rsidP="00F54872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7" w:type="dxa"/>
            <w:gridSpan w:val="2"/>
            <w:vAlign w:val="bottom"/>
          </w:tcPr>
          <w:p w14:paraId="1FED49B8" w14:textId="77777777" w:rsidR="005E7FBD" w:rsidRPr="005E7FBD" w:rsidRDefault="005E7FBD" w:rsidP="00F54872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7" w:type="dxa"/>
            <w:gridSpan w:val="2"/>
            <w:vAlign w:val="bottom"/>
            <w:hideMark/>
          </w:tcPr>
          <w:p w14:paraId="6D31D7AF" w14:textId="77777777" w:rsidR="005E7FBD" w:rsidRPr="005E7FBD" w:rsidRDefault="005E7FBD" w:rsidP="00F54872">
            <w:pPr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E7FBD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(หน่วย</w:t>
            </w:r>
            <w:r w:rsidRPr="005E7FBD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: </w:t>
            </w:r>
            <w:r w:rsidRPr="005E7FBD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5E7FBD" w:rsidRPr="005E7FBD" w14:paraId="2CE56E2C" w14:textId="77777777" w:rsidTr="00D24E91">
        <w:tc>
          <w:tcPr>
            <w:tcW w:w="3521" w:type="dxa"/>
            <w:vAlign w:val="bottom"/>
          </w:tcPr>
          <w:p w14:paraId="380B72AA" w14:textId="77777777" w:rsidR="005E7FBD" w:rsidRPr="005E7FBD" w:rsidRDefault="005E7FBD" w:rsidP="00F54872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7" w:type="dxa"/>
            <w:gridSpan w:val="2"/>
            <w:vAlign w:val="bottom"/>
            <w:hideMark/>
          </w:tcPr>
          <w:p w14:paraId="2A3AB1D6" w14:textId="77777777" w:rsidR="005E7FBD" w:rsidRPr="005E7FBD" w:rsidRDefault="00F54872" w:rsidP="00F54872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E7FBD">
              <w:rPr>
                <w:rFonts w:ascii="Angsana New" w:hAnsi="Angsana New" w:hint="cs"/>
                <w:sz w:val="28"/>
                <w:szCs w:val="28"/>
                <w:lang w:val="en-US"/>
              </w:rPr>
              <w:t>31</w:t>
            </w:r>
            <w:r w:rsidRPr="005E7FBD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ธันวาคม </w:t>
            </w:r>
            <w:r w:rsidR="005E7FBD" w:rsidRPr="005E7FBD">
              <w:rPr>
                <w:rFonts w:ascii="Angsana New" w:hAnsi="Angsana New" w:hint="cs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837" w:type="dxa"/>
            <w:gridSpan w:val="2"/>
            <w:vAlign w:val="bottom"/>
            <w:hideMark/>
          </w:tcPr>
          <w:p w14:paraId="28C51C8F" w14:textId="77777777" w:rsidR="005E7FBD" w:rsidRPr="005E7FBD" w:rsidRDefault="005E7FBD" w:rsidP="00F5487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E7FBD">
              <w:rPr>
                <w:rFonts w:ascii="Angsana New" w:hAnsi="Angsana New" w:hint="cs"/>
                <w:sz w:val="28"/>
                <w:szCs w:val="28"/>
                <w:lang w:val="en-US"/>
              </w:rPr>
              <w:t>31</w:t>
            </w:r>
            <w:r w:rsidRPr="005E7FBD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5E7FBD">
              <w:rPr>
                <w:rFonts w:ascii="Angsana New" w:hAnsi="Angsana New" w:hint="cs"/>
                <w:sz w:val="28"/>
                <w:szCs w:val="28"/>
                <w:lang w:val="en-US"/>
              </w:rPr>
              <w:t>2563</w:t>
            </w:r>
          </w:p>
        </w:tc>
      </w:tr>
      <w:tr w:rsidR="005E7FBD" w:rsidRPr="005E7FBD" w14:paraId="5A4DA471" w14:textId="77777777" w:rsidTr="00D24E91">
        <w:tc>
          <w:tcPr>
            <w:tcW w:w="3521" w:type="dxa"/>
            <w:vAlign w:val="bottom"/>
          </w:tcPr>
          <w:p w14:paraId="78C047C0" w14:textId="77777777" w:rsidR="005E7FBD" w:rsidRPr="005E7FBD" w:rsidRDefault="005E7FBD" w:rsidP="00F54872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="Angsana New" w:eastAsia="Arial Unicode MS" w:hAnsi="Angsana New"/>
                <w:sz w:val="28"/>
                <w:szCs w:val="28"/>
                <w:cs/>
              </w:rPr>
            </w:pPr>
          </w:p>
        </w:tc>
        <w:tc>
          <w:tcPr>
            <w:tcW w:w="1419" w:type="dxa"/>
            <w:vAlign w:val="bottom"/>
            <w:hideMark/>
          </w:tcPr>
          <w:p w14:paraId="038D92AE" w14:textId="77777777" w:rsidR="005E7FBD" w:rsidRPr="005E7FBD" w:rsidRDefault="005E7FBD" w:rsidP="00F5487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E7FBD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มูลค่า</w:t>
            </w:r>
          </w:p>
          <w:p w14:paraId="6940CF7C" w14:textId="77777777" w:rsidR="005E7FBD" w:rsidRPr="005E7FBD" w:rsidRDefault="005E7FBD" w:rsidP="00F5487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E7FBD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ตามบัญชี</w:t>
            </w:r>
          </w:p>
        </w:tc>
        <w:tc>
          <w:tcPr>
            <w:tcW w:w="1418" w:type="dxa"/>
            <w:vAlign w:val="bottom"/>
            <w:hideMark/>
          </w:tcPr>
          <w:p w14:paraId="7664C3AD" w14:textId="77777777" w:rsidR="005E7FBD" w:rsidRPr="005E7FBD" w:rsidRDefault="005E7FBD" w:rsidP="00F5487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E7FBD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จำนวน</w:t>
            </w:r>
          </w:p>
          <w:p w14:paraId="12B3B8D0" w14:textId="77777777" w:rsidR="005E7FBD" w:rsidRPr="005E7FBD" w:rsidRDefault="005E7FBD" w:rsidP="00F5487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E7FBD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ขาดทุนสูงสุด</w:t>
            </w:r>
          </w:p>
        </w:tc>
        <w:tc>
          <w:tcPr>
            <w:tcW w:w="1419" w:type="dxa"/>
            <w:vAlign w:val="bottom"/>
            <w:hideMark/>
          </w:tcPr>
          <w:p w14:paraId="13C5CBDF" w14:textId="77777777" w:rsidR="005E7FBD" w:rsidRPr="005E7FBD" w:rsidRDefault="005E7FBD" w:rsidP="00F5487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E7FBD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มูลค่า</w:t>
            </w:r>
          </w:p>
          <w:p w14:paraId="262AE85B" w14:textId="77777777" w:rsidR="005E7FBD" w:rsidRPr="005E7FBD" w:rsidRDefault="005E7FBD" w:rsidP="00F5487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E7FBD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ตามบัญชี</w:t>
            </w:r>
          </w:p>
        </w:tc>
        <w:tc>
          <w:tcPr>
            <w:tcW w:w="1418" w:type="dxa"/>
            <w:vAlign w:val="bottom"/>
            <w:hideMark/>
          </w:tcPr>
          <w:p w14:paraId="5720A354" w14:textId="77777777" w:rsidR="005E7FBD" w:rsidRPr="005E7FBD" w:rsidRDefault="005E7FBD" w:rsidP="00F5487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E7FBD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จำนวน</w:t>
            </w:r>
          </w:p>
          <w:p w14:paraId="1A26B72B" w14:textId="77777777" w:rsidR="005E7FBD" w:rsidRPr="005E7FBD" w:rsidRDefault="005E7FBD" w:rsidP="00F5487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E7FBD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ขาดทุนสูงสุด</w:t>
            </w:r>
          </w:p>
        </w:tc>
      </w:tr>
      <w:tr w:rsidR="005E7FBD" w:rsidRPr="005E7FBD" w14:paraId="7CBF3DE3" w14:textId="77777777" w:rsidTr="00D24E91">
        <w:tc>
          <w:tcPr>
            <w:tcW w:w="3521" w:type="dxa"/>
            <w:vAlign w:val="bottom"/>
            <w:hideMark/>
          </w:tcPr>
          <w:p w14:paraId="6FAA6940" w14:textId="77777777" w:rsidR="005E7FBD" w:rsidRPr="005E7FBD" w:rsidRDefault="005E7FBD" w:rsidP="00F54872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5E7FBD">
              <w:rPr>
                <w:rFonts w:ascii="Angsana New" w:hAnsi="Angsana New" w:hint="cs"/>
                <w:sz w:val="28"/>
                <w:szCs w:val="28"/>
                <w:u w:val="single"/>
                <w:cs/>
                <w:lang w:val="en-US"/>
              </w:rPr>
              <w:t>สินทรัพย์</w:t>
            </w:r>
          </w:p>
        </w:tc>
        <w:tc>
          <w:tcPr>
            <w:tcW w:w="1419" w:type="dxa"/>
          </w:tcPr>
          <w:p w14:paraId="7794B328" w14:textId="77777777" w:rsidR="005E7FBD" w:rsidRPr="005E7FBD" w:rsidRDefault="005E7FBD" w:rsidP="00F54872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418" w:type="dxa"/>
          </w:tcPr>
          <w:p w14:paraId="1EAA0FED" w14:textId="77777777" w:rsidR="005E7FBD" w:rsidRPr="005E7FBD" w:rsidRDefault="005E7FBD" w:rsidP="00F54872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419" w:type="dxa"/>
            <w:vAlign w:val="bottom"/>
          </w:tcPr>
          <w:p w14:paraId="7D31BD74" w14:textId="77777777" w:rsidR="005E7FBD" w:rsidRPr="005E7FBD" w:rsidRDefault="005E7FBD" w:rsidP="00F54872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783DFA7B" w14:textId="77777777" w:rsidR="005E7FBD" w:rsidRPr="005E7FBD" w:rsidRDefault="005E7FBD" w:rsidP="00F54872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5E7FBD" w:rsidRPr="005E7FBD" w14:paraId="6CF0E282" w14:textId="77777777" w:rsidTr="00D24E91">
        <w:tc>
          <w:tcPr>
            <w:tcW w:w="3521" w:type="dxa"/>
            <w:hideMark/>
          </w:tcPr>
          <w:p w14:paraId="4FB61B62" w14:textId="77777777" w:rsidR="005E7FBD" w:rsidRPr="005E7FBD" w:rsidRDefault="005E7FBD" w:rsidP="00F54872">
            <w:pPr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5E7FBD">
              <w:rPr>
                <w:rFonts w:ascii="Angsana New" w:eastAsia="Arial Unicode MS" w:hAnsi="Angsana New" w:hint="cs"/>
                <w:sz w:val="28"/>
                <w:szCs w:val="28"/>
                <w:cs/>
              </w:rPr>
              <w:t>เงินลงทุน</w:t>
            </w:r>
          </w:p>
        </w:tc>
        <w:tc>
          <w:tcPr>
            <w:tcW w:w="1419" w:type="dxa"/>
            <w:vAlign w:val="bottom"/>
          </w:tcPr>
          <w:p w14:paraId="18456A6D" w14:textId="77777777" w:rsidR="005E7FBD" w:rsidRPr="005E7FBD" w:rsidRDefault="007E3C8A" w:rsidP="00F54872">
            <w:pPr>
              <w:tabs>
                <w:tab w:val="decimal" w:pos="1055"/>
              </w:tabs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6,844,887</w:t>
            </w:r>
          </w:p>
        </w:tc>
        <w:tc>
          <w:tcPr>
            <w:tcW w:w="1418" w:type="dxa"/>
            <w:vAlign w:val="bottom"/>
          </w:tcPr>
          <w:p w14:paraId="3A1099AF" w14:textId="77777777" w:rsidR="005E7FBD" w:rsidRPr="005E7FBD" w:rsidRDefault="007E3C8A" w:rsidP="00F54872">
            <w:pPr>
              <w:tabs>
                <w:tab w:val="decimal" w:pos="1055"/>
              </w:tabs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6,844,887</w:t>
            </w:r>
          </w:p>
        </w:tc>
        <w:tc>
          <w:tcPr>
            <w:tcW w:w="1419" w:type="dxa"/>
            <w:hideMark/>
          </w:tcPr>
          <w:p w14:paraId="29E4B05B" w14:textId="77777777" w:rsidR="005E7FBD" w:rsidRPr="005E7FBD" w:rsidRDefault="005E7FBD" w:rsidP="00F54872">
            <w:pPr>
              <w:tabs>
                <w:tab w:val="decimal" w:pos="1055"/>
              </w:tabs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E7FBD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7</w:t>
            </w:r>
            <w:r w:rsidRPr="005E7FBD">
              <w:rPr>
                <w:rFonts w:ascii="Angsana New" w:hAnsi="Angsana New" w:hint="cs"/>
                <w:sz w:val="28"/>
                <w:szCs w:val="28"/>
                <w:lang w:val="en-US"/>
              </w:rPr>
              <w:t>,</w:t>
            </w:r>
            <w:r w:rsidRPr="005E7FBD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088</w:t>
            </w:r>
            <w:r w:rsidRPr="005E7FBD">
              <w:rPr>
                <w:rFonts w:ascii="Angsana New" w:hAnsi="Angsana New" w:hint="cs"/>
                <w:sz w:val="28"/>
                <w:szCs w:val="28"/>
                <w:lang w:val="en-US"/>
              </w:rPr>
              <w:t>,</w:t>
            </w:r>
            <w:r w:rsidRPr="005E7FBD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282</w:t>
            </w:r>
          </w:p>
        </w:tc>
        <w:tc>
          <w:tcPr>
            <w:tcW w:w="1418" w:type="dxa"/>
            <w:hideMark/>
          </w:tcPr>
          <w:p w14:paraId="454E6E79" w14:textId="77777777" w:rsidR="005E7FBD" w:rsidRPr="005E7FBD" w:rsidRDefault="005E7FBD" w:rsidP="00F54872">
            <w:pPr>
              <w:tabs>
                <w:tab w:val="decimal" w:pos="1055"/>
              </w:tabs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E7FBD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7</w:t>
            </w:r>
            <w:r w:rsidRPr="005E7FBD">
              <w:rPr>
                <w:rFonts w:ascii="Angsana New" w:hAnsi="Angsana New" w:hint="cs"/>
                <w:sz w:val="28"/>
                <w:szCs w:val="28"/>
                <w:lang w:val="en-US"/>
              </w:rPr>
              <w:t>,</w:t>
            </w:r>
            <w:r w:rsidRPr="005E7FBD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088</w:t>
            </w:r>
            <w:r w:rsidRPr="005E7FBD">
              <w:rPr>
                <w:rFonts w:ascii="Angsana New" w:hAnsi="Angsana New" w:hint="cs"/>
                <w:sz w:val="28"/>
                <w:szCs w:val="28"/>
                <w:lang w:val="en-US"/>
              </w:rPr>
              <w:t>,</w:t>
            </w:r>
            <w:r w:rsidRPr="005E7FBD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282</w:t>
            </w:r>
          </w:p>
        </w:tc>
      </w:tr>
      <w:tr w:rsidR="005E7FBD" w:rsidRPr="005E7FBD" w14:paraId="3ED70457" w14:textId="77777777" w:rsidTr="00D24E91">
        <w:tc>
          <w:tcPr>
            <w:tcW w:w="3521" w:type="dxa"/>
            <w:hideMark/>
          </w:tcPr>
          <w:p w14:paraId="702E8B29" w14:textId="77777777" w:rsidR="005E7FBD" w:rsidRPr="005E7FBD" w:rsidRDefault="005E7FBD" w:rsidP="00F54872">
            <w:pPr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5E7FBD">
              <w:rPr>
                <w:rFonts w:ascii="Angsana New" w:eastAsia="Arial Unicode MS" w:hAnsi="Angsana New" w:hint="cs"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1419" w:type="dxa"/>
            <w:vAlign w:val="bottom"/>
          </w:tcPr>
          <w:p w14:paraId="449DA080" w14:textId="77777777" w:rsidR="005E7FBD" w:rsidRPr="005E7FBD" w:rsidRDefault="007E3C8A" w:rsidP="00F54872">
            <w:pPr>
              <w:tabs>
                <w:tab w:val="decimal" w:pos="1055"/>
              </w:tabs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7,181,392</w:t>
            </w:r>
          </w:p>
        </w:tc>
        <w:tc>
          <w:tcPr>
            <w:tcW w:w="1418" w:type="dxa"/>
            <w:vAlign w:val="bottom"/>
          </w:tcPr>
          <w:p w14:paraId="6E232B09" w14:textId="77777777" w:rsidR="005E7FBD" w:rsidRPr="005E7FBD" w:rsidRDefault="007E3C8A" w:rsidP="00F54872">
            <w:pPr>
              <w:tabs>
                <w:tab w:val="decimal" w:pos="1055"/>
              </w:tabs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7,184,583</w:t>
            </w:r>
          </w:p>
        </w:tc>
        <w:tc>
          <w:tcPr>
            <w:tcW w:w="1419" w:type="dxa"/>
            <w:hideMark/>
          </w:tcPr>
          <w:p w14:paraId="5636DE9F" w14:textId="77777777" w:rsidR="005E7FBD" w:rsidRPr="005E7FBD" w:rsidRDefault="005E7FBD" w:rsidP="00F54872">
            <w:pPr>
              <w:tabs>
                <w:tab w:val="decimal" w:pos="1055"/>
              </w:tabs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E7FBD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 w:rsidRPr="005E7FBD">
              <w:rPr>
                <w:rFonts w:ascii="Angsana New" w:hAnsi="Angsana New" w:hint="cs"/>
                <w:sz w:val="28"/>
                <w:szCs w:val="28"/>
                <w:lang w:val="en-US"/>
              </w:rPr>
              <w:t>,</w:t>
            </w:r>
            <w:r w:rsidRPr="005E7FBD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685</w:t>
            </w:r>
            <w:r w:rsidRPr="005E7FBD">
              <w:rPr>
                <w:rFonts w:ascii="Angsana New" w:hAnsi="Angsana New" w:hint="cs"/>
                <w:sz w:val="28"/>
                <w:szCs w:val="28"/>
                <w:lang w:val="en-US"/>
              </w:rPr>
              <w:t>,</w:t>
            </w:r>
            <w:r w:rsidRPr="005E7FBD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649</w:t>
            </w:r>
          </w:p>
        </w:tc>
        <w:tc>
          <w:tcPr>
            <w:tcW w:w="1418" w:type="dxa"/>
            <w:hideMark/>
          </w:tcPr>
          <w:p w14:paraId="12075866" w14:textId="77777777" w:rsidR="005E7FBD" w:rsidRPr="005E7FBD" w:rsidRDefault="005E7FBD" w:rsidP="00F54872">
            <w:pPr>
              <w:tabs>
                <w:tab w:val="decimal" w:pos="1055"/>
              </w:tabs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E7FBD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 w:rsidRPr="005E7FBD">
              <w:rPr>
                <w:rFonts w:ascii="Angsana New" w:hAnsi="Angsana New" w:hint="cs"/>
                <w:sz w:val="28"/>
                <w:szCs w:val="28"/>
                <w:lang w:val="en-US"/>
              </w:rPr>
              <w:t>,</w:t>
            </w:r>
            <w:r w:rsidRPr="005E7FBD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689</w:t>
            </w:r>
            <w:r w:rsidRPr="005E7FBD">
              <w:rPr>
                <w:rFonts w:ascii="Angsana New" w:hAnsi="Angsana New" w:hint="cs"/>
                <w:sz w:val="28"/>
                <w:szCs w:val="28"/>
                <w:lang w:val="en-US"/>
              </w:rPr>
              <w:t>,</w:t>
            </w:r>
            <w:r w:rsidRPr="005E7FBD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716</w:t>
            </w:r>
          </w:p>
        </w:tc>
      </w:tr>
      <w:tr w:rsidR="005E7FBD" w:rsidRPr="005E7FBD" w14:paraId="5241CA31" w14:textId="77777777" w:rsidTr="00D24E91">
        <w:tc>
          <w:tcPr>
            <w:tcW w:w="3521" w:type="dxa"/>
            <w:hideMark/>
          </w:tcPr>
          <w:p w14:paraId="59CE5BCA" w14:textId="77777777" w:rsidR="005E7FBD" w:rsidRPr="005E7FBD" w:rsidRDefault="005E7FBD" w:rsidP="00F54872">
            <w:pPr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5E7FBD">
              <w:rPr>
                <w:rFonts w:ascii="Angsana New" w:hAnsi="Angsana New" w:hint="cs"/>
                <w:sz w:val="28"/>
                <w:szCs w:val="28"/>
                <w:u w:val="single"/>
                <w:cs/>
                <w:lang w:val="en-US"/>
              </w:rPr>
              <w:t>หนี้สิน</w:t>
            </w:r>
          </w:p>
        </w:tc>
        <w:tc>
          <w:tcPr>
            <w:tcW w:w="1419" w:type="dxa"/>
            <w:vAlign w:val="bottom"/>
          </w:tcPr>
          <w:p w14:paraId="5CA43A95" w14:textId="77777777" w:rsidR="005E7FBD" w:rsidRPr="005E7FBD" w:rsidRDefault="005E7FBD" w:rsidP="00F54872">
            <w:pPr>
              <w:tabs>
                <w:tab w:val="decimal" w:pos="1055"/>
              </w:tabs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23685D0B" w14:textId="77777777" w:rsidR="005E7FBD" w:rsidRPr="005E7FBD" w:rsidRDefault="005E7FBD" w:rsidP="00F54872">
            <w:pPr>
              <w:tabs>
                <w:tab w:val="decimal" w:pos="1055"/>
              </w:tabs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19" w:type="dxa"/>
          </w:tcPr>
          <w:p w14:paraId="75C62C96" w14:textId="77777777" w:rsidR="005E7FBD" w:rsidRPr="005E7FBD" w:rsidRDefault="005E7FBD" w:rsidP="00F54872">
            <w:pPr>
              <w:tabs>
                <w:tab w:val="decimal" w:pos="1055"/>
              </w:tabs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</w:tcPr>
          <w:p w14:paraId="4EA95C2B" w14:textId="77777777" w:rsidR="005E7FBD" w:rsidRPr="005E7FBD" w:rsidRDefault="005E7FBD" w:rsidP="00F54872">
            <w:pPr>
              <w:tabs>
                <w:tab w:val="decimal" w:pos="1055"/>
              </w:tabs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5E7FBD" w:rsidRPr="005E7FBD" w14:paraId="23DF7963" w14:textId="77777777" w:rsidTr="00D24E91">
        <w:tc>
          <w:tcPr>
            <w:tcW w:w="3521" w:type="dxa"/>
            <w:hideMark/>
          </w:tcPr>
          <w:p w14:paraId="40F69B35" w14:textId="77777777" w:rsidR="005E7FBD" w:rsidRPr="005E7FBD" w:rsidRDefault="005E7FBD" w:rsidP="00F54872">
            <w:pPr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5E7FBD">
              <w:rPr>
                <w:rFonts w:ascii="Angsana New" w:eastAsia="Arial Unicode MS" w:hAnsi="Angsana New" w:hint="cs"/>
                <w:sz w:val="28"/>
                <w:szCs w:val="28"/>
                <w:cs/>
              </w:rPr>
              <w:t>เงินรับฝาก</w:t>
            </w:r>
          </w:p>
        </w:tc>
        <w:tc>
          <w:tcPr>
            <w:tcW w:w="1419" w:type="dxa"/>
          </w:tcPr>
          <w:p w14:paraId="4FAD1F30" w14:textId="77777777" w:rsidR="005E7FBD" w:rsidRPr="005E7FBD" w:rsidRDefault="007E3C8A" w:rsidP="00F54872">
            <w:pPr>
              <w:tabs>
                <w:tab w:val="decimal" w:pos="1055"/>
              </w:tabs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121,596</w:t>
            </w:r>
          </w:p>
        </w:tc>
        <w:tc>
          <w:tcPr>
            <w:tcW w:w="1418" w:type="dxa"/>
          </w:tcPr>
          <w:p w14:paraId="3F925399" w14:textId="77777777" w:rsidR="005E7FBD" w:rsidRPr="005E7FBD" w:rsidRDefault="007E3C8A" w:rsidP="00F54872">
            <w:pPr>
              <w:tabs>
                <w:tab w:val="decimal" w:pos="1055"/>
              </w:tabs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121,596</w:t>
            </w:r>
          </w:p>
        </w:tc>
        <w:tc>
          <w:tcPr>
            <w:tcW w:w="1419" w:type="dxa"/>
            <w:hideMark/>
          </w:tcPr>
          <w:p w14:paraId="6B9DE248" w14:textId="77777777" w:rsidR="005E7FBD" w:rsidRPr="005E7FBD" w:rsidRDefault="005E7FBD" w:rsidP="00F54872">
            <w:pPr>
              <w:tabs>
                <w:tab w:val="decimal" w:pos="1055"/>
              </w:tabs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E7FBD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414</w:t>
            </w:r>
            <w:r w:rsidRPr="005E7FBD">
              <w:rPr>
                <w:rFonts w:ascii="Angsana New" w:hAnsi="Angsana New" w:hint="cs"/>
                <w:sz w:val="28"/>
                <w:szCs w:val="28"/>
                <w:lang w:val="en-US"/>
              </w:rPr>
              <w:t>,</w:t>
            </w:r>
            <w:r w:rsidRPr="005E7FBD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936 </w:t>
            </w:r>
          </w:p>
        </w:tc>
        <w:tc>
          <w:tcPr>
            <w:tcW w:w="1418" w:type="dxa"/>
            <w:hideMark/>
          </w:tcPr>
          <w:p w14:paraId="22FECBDC" w14:textId="77777777" w:rsidR="005E7FBD" w:rsidRPr="005E7FBD" w:rsidRDefault="005E7FBD" w:rsidP="00F54872">
            <w:pPr>
              <w:tabs>
                <w:tab w:val="decimal" w:pos="1055"/>
              </w:tabs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E7FBD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414</w:t>
            </w:r>
            <w:r w:rsidRPr="005E7FBD">
              <w:rPr>
                <w:rFonts w:ascii="Angsana New" w:hAnsi="Angsana New" w:hint="cs"/>
                <w:sz w:val="28"/>
                <w:szCs w:val="28"/>
                <w:lang w:val="en-US"/>
              </w:rPr>
              <w:t>,</w:t>
            </w:r>
            <w:r w:rsidRPr="005E7FBD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936 </w:t>
            </w:r>
          </w:p>
        </w:tc>
      </w:tr>
      <w:tr w:rsidR="005E7FBD" w:rsidRPr="005E7FBD" w14:paraId="6A4B6B18" w14:textId="77777777" w:rsidTr="00D24E91">
        <w:tc>
          <w:tcPr>
            <w:tcW w:w="3521" w:type="dxa"/>
            <w:hideMark/>
          </w:tcPr>
          <w:p w14:paraId="4F4082DC" w14:textId="77777777" w:rsidR="005E7FBD" w:rsidRPr="005E7FBD" w:rsidRDefault="005E7FBD" w:rsidP="00F54872">
            <w:pPr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5E7FBD">
              <w:rPr>
                <w:rFonts w:ascii="Angsana New" w:eastAsia="Arial Unicode MS" w:hAnsi="Angsana New" w:hint="cs"/>
                <w:sz w:val="28"/>
                <w:szCs w:val="28"/>
                <w:cs/>
              </w:rPr>
              <w:t>ดอกเบี้ยค้างจ่าย</w:t>
            </w:r>
          </w:p>
        </w:tc>
        <w:tc>
          <w:tcPr>
            <w:tcW w:w="1419" w:type="dxa"/>
          </w:tcPr>
          <w:p w14:paraId="78E91F17" w14:textId="77777777" w:rsidR="005E7FBD" w:rsidRPr="005E7FBD" w:rsidRDefault="007E3C8A" w:rsidP="00F54872">
            <w:pPr>
              <w:tabs>
                <w:tab w:val="decimal" w:pos="1055"/>
              </w:tabs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</w:p>
        </w:tc>
        <w:tc>
          <w:tcPr>
            <w:tcW w:w="1418" w:type="dxa"/>
          </w:tcPr>
          <w:p w14:paraId="225AA826" w14:textId="77777777" w:rsidR="005E7FBD" w:rsidRPr="005E7FBD" w:rsidRDefault="007E3C8A" w:rsidP="00F54872">
            <w:pPr>
              <w:tabs>
                <w:tab w:val="decimal" w:pos="1055"/>
              </w:tabs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</w:p>
        </w:tc>
        <w:tc>
          <w:tcPr>
            <w:tcW w:w="1419" w:type="dxa"/>
            <w:hideMark/>
          </w:tcPr>
          <w:p w14:paraId="0AF177C6" w14:textId="77777777" w:rsidR="005E7FBD" w:rsidRPr="005E7FBD" w:rsidRDefault="005E7FBD" w:rsidP="00F54872">
            <w:pPr>
              <w:tabs>
                <w:tab w:val="decimal" w:pos="1055"/>
              </w:tabs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E7FBD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374 </w:t>
            </w:r>
          </w:p>
        </w:tc>
        <w:tc>
          <w:tcPr>
            <w:tcW w:w="1418" w:type="dxa"/>
            <w:hideMark/>
          </w:tcPr>
          <w:p w14:paraId="6C8CA2B8" w14:textId="77777777" w:rsidR="005E7FBD" w:rsidRPr="005E7FBD" w:rsidRDefault="005E7FBD" w:rsidP="00F54872">
            <w:pPr>
              <w:tabs>
                <w:tab w:val="decimal" w:pos="1055"/>
              </w:tabs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E7FBD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374 </w:t>
            </w:r>
          </w:p>
        </w:tc>
      </w:tr>
    </w:tbl>
    <w:p w14:paraId="6A587A77" w14:textId="77777777" w:rsidR="005E7FBD" w:rsidRPr="005E7FBD" w:rsidRDefault="005E7FBD" w:rsidP="00F54872">
      <w:pPr>
        <w:tabs>
          <w:tab w:val="left" w:pos="1440"/>
        </w:tabs>
        <w:spacing w:before="240" w:after="120"/>
        <w:ind w:left="547"/>
        <w:jc w:val="thaiDistribute"/>
        <w:rPr>
          <w:rFonts w:ascii="Angsana New" w:hAnsi="Angsana New"/>
          <w:sz w:val="32"/>
          <w:szCs w:val="32"/>
          <w:lang w:val="en-US"/>
        </w:rPr>
      </w:pPr>
      <w:r w:rsidRPr="005E7FBD">
        <w:rPr>
          <w:rFonts w:ascii="Angsana New" w:hAnsi="Angsana New"/>
          <w:sz w:val="32"/>
          <w:szCs w:val="32"/>
          <w:cs/>
          <w:lang w:val="en-US"/>
        </w:rPr>
        <w:t>จำนวนผลขาดทุนสูงสุดของเงินให้สินเชื่อแก่ลูกหนี้และดอกเบี้ยค้างรับ เงินรับฝาก และดอกเบี้ยค้างจ่ายแสดงด้วยมูลค่าตามบัญชี และจำนวนผลขาดทุนสูงสุดของเงินลงทุนแสดงด้วยมูลค่ายุติธรรม</w:t>
      </w:r>
    </w:p>
    <w:p w14:paraId="5F5F2602" w14:textId="77777777" w:rsidR="00661D0C" w:rsidRPr="00710B9A" w:rsidRDefault="00661D0C" w:rsidP="000E5173">
      <w:pPr>
        <w:pStyle w:val="Heading1"/>
        <w:numPr>
          <w:ilvl w:val="0"/>
          <w:numId w:val="12"/>
        </w:numPr>
        <w:spacing w:before="120" w:after="120"/>
        <w:ind w:left="562" w:hanging="562"/>
        <w:rPr>
          <w:rFonts w:ascii="Angsana New" w:hAnsi="Angsana New"/>
          <w:sz w:val="32"/>
          <w:szCs w:val="32"/>
          <w:u w:val="none"/>
          <w:cs/>
        </w:rPr>
      </w:pPr>
      <w:bookmarkStart w:id="119" w:name="_Toc96506790"/>
      <w:r w:rsidRPr="00710B9A">
        <w:rPr>
          <w:rFonts w:ascii="Angsana New" w:hAnsi="Angsana New" w:hint="cs"/>
          <w:sz w:val="32"/>
          <w:szCs w:val="32"/>
          <w:u w:val="none"/>
          <w:cs/>
        </w:rPr>
        <w:t>ข้อมูลส่วนงานดำเนินงาน</w:t>
      </w:r>
      <w:bookmarkEnd w:id="113"/>
      <w:bookmarkEnd w:id="119"/>
    </w:p>
    <w:p w14:paraId="60420174" w14:textId="77777777" w:rsidR="00661D0C" w:rsidRDefault="00935B54" w:rsidP="000E5173">
      <w:pPr>
        <w:spacing w:before="120" w:after="120"/>
        <w:ind w:left="561" w:right="-57" w:hanging="562"/>
        <w:jc w:val="thaiDistribute"/>
        <w:rPr>
          <w:rFonts w:ascii="Angsana New" w:hAnsi="Angsana New"/>
          <w:sz w:val="32"/>
          <w:szCs w:val="32"/>
          <w:lang w:val="en-US"/>
        </w:rPr>
      </w:pPr>
      <w:r w:rsidRPr="00710B9A">
        <w:rPr>
          <w:rFonts w:ascii="Angsana New" w:hAnsi="Angsana New" w:hint="cs"/>
          <w:sz w:val="32"/>
          <w:szCs w:val="32"/>
          <w:cs/>
          <w:lang w:val="en-US"/>
        </w:rPr>
        <w:tab/>
      </w:r>
      <w:r w:rsidR="00661D0C" w:rsidRPr="00710B9A">
        <w:rPr>
          <w:rFonts w:ascii="Angsana New" w:hAnsi="Angsana New" w:hint="cs"/>
          <w:sz w:val="32"/>
          <w:szCs w:val="32"/>
          <w:cs/>
          <w:lang w:val="en-US"/>
        </w:rPr>
        <w:t xml:space="preserve">ธนาคารฯดำเนินกิจการใน </w:t>
      </w:r>
      <w:r w:rsidR="00A62A23" w:rsidRPr="00710B9A">
        <w:rPr>
          <w:rFonts w:ascii="Angsana New" w:hAnsi="Angsana New" w:hint="cs"/>
          <w:sz w:val="32"/>
          <w:szCs w:val="32"/>
          <w:lang w:val="en-US"/>
        </w:rPr>
        <w:t>2</w:t>
      </w:r>
      <w:r w:rsidR="00661D0C" w:rsidRPr="00710B9A">
        <w:rPr>
          <w:rFonts w:ascii="Angsana New" w:hAnsi="Angsana New" w:hint="cs"/>
          <w:sz w:val="32"/>
          <w:szCs w:val="32"/>
          <w:cs/>
          <w:lang w:val="en-US"/>
        </w:rPr>
        <w:t xml:space="preserve"> ส่วนงานหลัก คือ </w:t>
      </w:r>
      <w:r w:rsidR="000A3D39" w:rsidRPr="00710B9A">
        <w:rPr>
          <w:rFonts w:ascii="Angsana New" w:hAnsi="Angsana New" w:hint="cs"/>
          <w:sz w:val="32"/>
          <w:szCs w:val="32"/>
          <w:cs/>
          <w:lang w:val="en-US"/>
        </w:rPr>
        <w:t>ส่วนงานการให้สินเชื่อและส่วนงานอื่น</w:t>
      </w:r>
      <w:r w:rsidR="004E7053" w:rsidRPr="00710B9A">
        <w:rPr>
          <w:rFonts w:ascii="Angsana New" w:hAnsi="Angsana New" w:hint="cs"/>
          <w:sz w:val="32"/>
          <w:szCs w:val="32"/>
          <w:lang w:val="en-US"/>
        </w:rPr>
        <w:t xml:space="preserve"> </w:t>
      </w:r>
      <w:r w:rsidR="00661D0C" w:rsidRPr="00710B9A">
        <w:rPr>
          <w:rFonts w:ascii="Angsana New" w:hAnsi="Angsana New" w:hint="cs"/>
          <w:sz w:val="32"/>
          <w:szCs w:val="32"/>
          <w:cs/>
          <w:lang w:val="en-US"/>
        </w:rPr>
        <w:t>และดำเนินธุรกิจในส่วนงานท</w:t>
      </w:r>
      <w:r w:rsidR="00403B07" w:rsidRPr="00710B9A">
        <w:rPr>
          <w:rFonts w:ascii="Angsana New" w:hAnsi="Angsana New" w:hint="cs"/>
          <w:sz w:val="32"/>
          <w:szCs w:val="32"/>
          <w:cs/>
          <w:lang w:val="en-US"/>
        </w:rPr>
        <w:t>างภูมิศาสตร์หลักในประเทศไทย</w:t>
      </w:r>
      <w:r w:rsidR="00007293" w:rsidRPr="00710B9A">
        <w:rPr>
          <w:rFonts w:ascii="Angsana New" w:hAnsi="Angsana New" w:hint="cs"/>
          <w:sz w:val="32"/>
          <w:szCs w:val="32"/>
          <w:lang w:val="en-US"/>
        </w:rPr>
        <w:t xml:space="preserve"> </w:t>
      </w:r>
      <w:r w:rsidR="00022D1E" w:rsidRPr="00710B9A">
        <w:rPr>
          <w:rFonts w:ascii="Angsana New" w:hAnsi="Angsana New" w:hint="cs"/>
          <w:sz w:val="32"/>
          <w:szCs w:val="32"/>
          <w:cs/>
          <w:lang w:val="en-US"/>
        </w:rPr>
        <w:t xml:space="preserve">เพื่อวัตถุประสงค์ในการบริหารงาน </w:t>
      </w:r>
      <w:r w:rsidR="00661D0C" w:rsidRPr="00710B9A">
        <w:rPr>
          <w:rFonts w:ascii="Angsana New" w:hAnsi="Angsana New" w:hint="cs"/>
          <w:sz w:val="32"/>
          <w:szCs w:val="32"/>
          <w:cs/>
          <w:lang w:val="en-US"/>
        </w:rPr>
        <w:t>คณะกรรมการบริหารของธนาคารฯเป็นผู้มีอำนา</w:t>
      </w:r>
      <w:r w:rsidR="00BB52F0" w:rsidRPr="00710B9A">
        <w:rPr>
          <w:rFonts w:ascii="Angsana New" w:hAnsi="Angsana New" w:hint="cs"/>
          <w:sz w:val="32"/>
          <w:szCs w:val="32"/>
          <w:cs/>
          <w:lang w:val="en-US"/>
        </w:rPr>
        <w:t>จตัดสินใจสูงสุดด้านการดำเนินงาน</w:t>
      </w:r>
      <w:r w:rsidR="008229C9" w:rsidRPr="00710B9A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403B07" w:rsidRPr="00710B9A">
        <w:rPr>
          <w:rFonts w:ascii="Angsana New" w:hAnsi="Angsana New" w:hint="cs"/>
          <w:sz w:val="32"/>
          <w:szCs w:val="32"/>
          <w:cs/>
          <w:lang w:val="en-US"/>
        </w:rPr>
        <w:t>ไ</w:t>
      </w:r>
      <w:r w:rsidR="00661D0C" w:rsidRPr="00710B9A">
        <w:rPr>
          <w:rFonts w:ascii="Angsana New" w:hAnsi="Angsana New" w:hint="cs"/>
          <w:sz w:val="32"/>
          <w:szCs w:val="32"/>
          <w:cs/>
          <w:lang w:val="en-US"/>
        </w:rPr>
        <w:t>ด้มีการแบ่ง</w:t>
      </w:r>
      <w:r w:rsidR="000A3D39" w:rsidRPr="00710B9A">
        <w:rPr>
          <w:rFonts w:ascii="Angsana New" w:hAnsi="Angsana New" w:hint="cs"/>
          <w:sz w:val="32"/>
          <w:szCs w:val="32"/>
          <w:cs/>
          <w:lang w:val="en-US"/>
        </w:rPr>
        <w:t xml:space="preserve">ส่วนงานการให้สินเชื่อ </w:t>
      </w:r>
      <w:r w:rsidR="00022D1E" w:rsidRPr="00710B9A">
        <w:rPr>
          <w:rFonts w:ascii="Angsana New" w:hAnsi="Angsana New" w:hint="cs"/>
          <w:sz w:val="32"/>
          <w:szCs w:val="32"/>
          <w:cs/>
          <w:lang w:val="en-US"/>
        </w:rPr>
        <w:t xml:space="preserve">                </w:t>
      </w:r>
      <w:r w:rsidR="000A3D39" w:rsidRPr="00710B9A">
        <w:rPr>
          <w:rFonts w:ascii="Angsana New" w:hAnsi="Angsana New" w:hint="cs"/>
          <w:sz w:val="32"/>
          <w:szCs w:val="32"/>
          <w:cs/>
          <w:lang w:val="en-US"/>
        </w:rPr>
        <w:t>เป็น</w:t>
      </w:r>
      <w:r w:rsidR="00661D0C" w:rsidRPr="00710B9A">
        <w:rPr>
          <w:rFonts w:ascii="Angsana New" w:hAnsi="Angsana New" w:hint="cs"/>
          <w:sz w:val="32"/>
          <w:szCs w:val="32"/>
          <w:cs/>
          <w:lang w:val="en-US"/>
        </w:rPr>
        <w:t>เพื่อที่อยู่อาศัยและรายย่อย</w:t>
      </w:r>
      <w:r w:rsidR="00022D1E" w:rsidRPr="00710B9A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661D0C" w:rsidRPr="00710B9A">
        <w:rPr>
          <w:rFonts w:ascii="Angsana New" w:hAnsi="Angsana New" w:hint="cs"/>
          <w:sz w:val="32"/>
          <w:szCs w:val="32"/>
          <w:cs/>
          <w:lang w:val="en-US"/>
        </w:rPr>
        <w:t>และสินเชื่อ</w:t>
      </w:r>
      <w:r w:rsidR="00DB1FB6" w:rsidRPr="00710B9A">
        <w:rPr>
          <w:rFonts w:ascii="Angsana New" w:hAnsi="Angsana New" w:hint="cs"/>
          <w:sz w:val="32"/>
          <w:szCs w:val="32"/>
          <w:cs/>
          <w:lang w:val="en-US"/>
        </w:rPr>
        <w:t>ธุรกิจ</w:t>
      </w:r>
      <w:r w:rsidR="00661D0C" w:rsidRPr="00710B9A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</w:p>
    <w:p w14:paraId="5F3E9A1A" w14:textId="77777777" w:rsidR="00250663" w:rsidRPr="00710B9A" w:rsidRDefault="00661D0C" w:rsidP="000E5173">
      <w:pPr>
        <w:spacing w:before="120" w:after="120"/>
        <w:ind w:left="561" w:right="-57" w:hanging="15"/>
        <w:jc w:val="thaiDistribute"/>
        <w:rPr>
          <w:rFonts w:ascii="Angsana New" w:hAnsi="Angsana New"/>
          <w:sz w:val="32"/>
          <w:szCs w:val="32"/>
          <w:lang w:val="en-US"/>
        </w:rPr>
      </w:pPr>
      <w:r w:rsidRPr="00710B9A">
        <w:rPr>
          <w:rFonts w:ascii="Angsana New" w:hAnsi="Angsana New" w:hint="cs"/>
          <w:sz w:val="32"/>
          <w:szCs w:val="32"/>
          <w:cs/>
          <w:lang w:val="en-US"/>
        </w:rPr>
        <w:t>คณะกรรมการบริหารสอบทานผลการดำเนินงานของแต่ละหน่วยธุรกิจแยกจากกันเพื่อวัตถุประสงค์ในการตัดสินใจเกี่ยวกับการจัดสรรทรัพยากรและการประเมินผลการปฏิบัติงาน ธนาคารฯประเมินผลการปฏิบัติงานของส่วนงาน</w:t>
      </w:r>
      <w:r w:rsidR="007F2DB7" w:rsidRPr="00710B9A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710B9A">
        <w:rPr>
          <w:rFonts w:ascii="Angsana New" w:hAnsi="Angsana New" w:hint="cs"/>
          <w:sz w:val="32"/>
          <w:szCs w:val="32"/>
          <w:cs/>
          <w:lang w:val="en-US"/>
        </w:rPr>
        <w:t xml:space="preserve">โดยพิจารณาจากกำไรหรือขาดทุนจากการดำเนินงานและสินทรัพย์รวมซึ่งวัดมูลค่าโดยใช้เกณฑ์เดียวกับที่ใช้ในการวัดผลกำไรหรือขาดทุนจากการดำเนินงานในงบการเงิน นอกจากนี้ </w:t>
      </w:r>
      <w:r w:rsidR="00A2645A">
        <w:rPr>
          <w:rFonts w:ascii="Angsana New" w:hAnsi="Angsana New"/>
          <w:sz w:val="32"/>
          <w:szCs w:val="32"/>
          <w:lang w:val="en-US"/>
        </w:rPr>
        <w:t xml:space="preserve">               </w:t>
      </w:r>
      <w:r w:rsidRPr="00710B9A">
        <w:rPr>
          <w:rFonts w:ascii="Angsana New" w:hAnsi="Angsana New" w:hint="cs"/>
          <w:sz w:val="32"/>
          <w:szCs w:val="32"/>
          <w:cs/>
          <w:lang w:val="en-US"/>
        </w:rPr>
        <w:t>การบันทึกบัญชีสำหรับรายการระหว่างส่วนงานที่รายงานเป็นไปในลักษณะเดียวกับการบันทึกบัญชีสำหรับรายการธุรกิจกับบุคคลภายนอก</w:t>
      </w:r>
      <w:r w:rsidR="004F6D40" w:rsidRPr="00710B9A">
        <w:rPr>
          <w:rFonts w:ascii="Angsana New" w:hAnsi="Angsana New" w:hint="cs"/>
          <w:sz w:val="32"/>
          <w:szCs w:val="32"/>
          <w:lang w:val="en-US"/>
        </w:rPr>
        <w:t xml:space="preserve"> </w:t>
      </w:r>
      <w:r w:rsidR="004F6D40" w:rsidRPr="00710B9A">
        <w:rPr>
          <w:rFonts w:ascii="Angsana New" w:hAnsi="Angsana New" w:hint="cs"/>
          <w:sz w:val="32"/>
          <w:szCs w:val="32"/>
          <w:cs/>
          <w:lang w:val="en-US"/>
        </w:rPr>
        <w:t>(ถ้ามี)</w:t>
      </w:r>
    </w:p>
    <w:p w14:paraId="7FAAC4E9" w14:textId="77777777" w:rsidR="00D24E91" w:rsidRDefault="000A3D39" w:rsidP="000E5173">
      <w:pPr>
        <w:spacing w:before="120" w:after="120"/>
        <w:ind w:left="547" w:right="-58" w:hanging="547"/>
        <w:jc w:val="thaiDistribute"/>
        <w:rPr>
          <w:rFonts w:ascii="Angsana New" w:hAnsi="Angsana New"/>
          <w:sz w:val="32"/>
          <w:szCs w:val="32"/>
          <w:cs/>
          <w:lang w:val="en-US"/>
        </w:rPr>
      </w:pPr>
      <w:r w:rsidRPr="00710B9A">
        <w:rPr>
          <w:rFonts w:ascii="Angsana New" w:hAnsi="Angsana New" w:hint="cs"/>
          <w:sz w:val="32"/>
          <w:szCs w:val="32"/>
          <w:cs/>
          <w:lang w:val="en-US"/>
        </w:rPr>
        <w:tab/>
      </w:r>
    </w:p>
    <w:p w14:paraId="55512D4F" w14:textId="77777777" w:rsidR="00D24E91" w:rsidRDefault="00D24E91">
      <w:pPr>
        <w:rPr>
          <w:rFonts w:ascii="Angsana New" w:hAnsi="Angsana New"/>
          <w:sz w:val="32"/>
          <w:szCs w:val="32"/>
          <w:cs/>
          <w:lang w:val="en-US"/>
        </w:rPr>
      </w:pPr>
      <w:r>
        <w:rPr>
          <w:rFonts w:ascii="Angsana New" w:hAnsi="Angsana New"/>
          <w:sz w:val="32"/>
          <w:szCs w:val="32"/>
          <w:cs/>
          <w:lang w:val="en-US"/>
        </w:rPr>
        <w:br w:type="page"/>
      </w:r>
    </w:p>
    <w:p w14:paraId="2644038C" w14:textId="77777777" w:rsidR="00E95B6B" w:rsidRPr="00F54872" w:rsidRDefault="00D24E91" w:rsidP="000E5173">
      <w:pPr>
        <w:spacing w:before="120" w:after="120"/>
        <w:ind w:left="547" w:right="-58" w:hanging="547"/>
        <w:jc w:val="thaiDistribute"/>
        <w:rPr>
          <w:rFonts w:ascii="Angsana New" w:hAnsi="Angsana New"/>
          <w:sz w:val="32"/>
          <w:szCs w:val="32"/>
          <w:cs/>
          <w:lang w:val="en-US"/>
        </w:rPr>
      </w:pPr>
      <w:r>
        <w:rPr>
          <w:rFonts w:ascii="Angsana New" w:hAnsi="Angsana New"/>
          <w:sz w:val="32"/>
          <w:szCs w:val="32"/>
          <w:cs/>
        </w:rPr>
        <w:lastRenderedPageBreak/>
        <w:tab/>
      </w:r>
      <w:r w:rsidR="00661D0C" w:rsidRPr="00710B9A">
        <w:rPr>
          <w:rFonts w:ascii="Angsana New" w:hAnsi="Angsana New" w:hint="cs"/>
          <w:sz w:val="32"/>
          <w:szCs w:val="32"/>
          <w:cs/>
        </w:rPr>
        <w:t>ข้อมูลส่วนงานดำเนินงานของธนาคารฯมีดังต่อไปนี้</w:t>
      </w: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6"/>
        <w:gridCol w:w="1276"/>
        <w:gridCol w:w="1276"/>
        <w:gridCol w:w="1276"/>
        <w:gridCol w:w="1266"/>
      </w:tblGrid>
      <w:tr w:rsidR="00F54872" w:rsidRPr="000E5173" w14:paraId="09DA2B14" w14:textId="77777777" w:rsidTr="0015467F">
        <w:tc>
          <w:tcPr>
            <w:tcW w:w="4086" w:type="dxa"/>
            <w:vAlign w:val="bottom"/>
          </w:tcPr>
          <w:p w14:paraId="1A48CF27" w14:textId="77777777" w:rsidR="00F54872" w:rsidRPr="000E5173" w:rsidRDefault="00F54872" w:rsidP="000E517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763FD4F8" w14:textId="77777777" w:rsidR="00F54872" w:rsidRPr="000E5173" w:rsidRDefault="00F54872" w:rsidP="000E5173">
            <w:pPr>
              <w:snapToGrid w:val="0"/>
              <w:ind w:left="81" w:right="6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eastAsia="x-none"/>
              </w:rPr>
              <w:t>(</w:t>
            </w: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หน่วย</w:t>
            </w:r>
            <w:r w:rsidRPr="000E5173">
              <w:rPr>
                <w:rFonts w:ascii="Angsana New" w:hAnsi="Angsana New"/>
                <w:sz w:val="28"/>
                <w:szCs w:val="28"/>
                <w:cs/>
                <w:lang w:eastAsia="x-none"/>
              </w:rPr>
              <w:t>: พันบาท)</w:t>
            </w:r>
          </w:p>
        </w:tc>
      </w:tr>
      <w:tr w:rsidR="00F54872" w:rsidRPr="000E5173" w14:paraId="266E0A5E" w14:textId="77777777" w:rsidTr="0015467F">
        <w:tc>
          <w:tcPr>
            <w:tcW w:w="4086" w:type="dxa"/>
            <w:vAlign w:val="bottom"/>
          </w:tcPr>
          <w:p w14:paraId="11B350D8" w14:textId="77777777" w:rsidR="00F54872" w:rsidRPr="000E5173" w:rsidRDefault="00F54872" w:rsidP="000E517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27313940" w14:textId="77777777" w:rsidR="00F54872" w:rsidRPr="000E5173" w:rsidRDefault="000E5173" w:rsidP="000E5173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 w:rsidRPr="000E5173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ธันวาคม </w:t>
            </w:r>
            <w:r w:rsidR="00F54872" w:rsidRPr="000E5173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</w:tr>
      <w:tr w:rsidR="00F54872" w:rsidRPr="000E5173" w14:paraId="6C2368EA" w14:textId="77777777" w:rsidTr="0015467F">
        <w:tc>
          <w:tcPr>
            <w:tcW w:w="4086" w:type="dxa"/>
            <w:vAlign w:val="bottom"/>
          </w:tcPr>
          <w:p w14:paraId="669081E0" w14:textId="77777777" w:rsidR="00F54872" w:rsidRPr="000E5173" w:rsidRDefault="00F54872" w:rsidP="000E517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552" w:type="dxa"/>
            <w:gridSpan w:val="2"/>
            <w:vAlign w:val="bottom"/>
          </w:tcPr>
          <w:p w14:paraId="50D36463" w14:textId="77777777" w:rsidR="00F54872" w:rsidRPr="000E5173" w:rsidRDefault="00F54872" w:rsidP="000E5173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ส่วนงานการให้สินเชื่อ</w:t>
            </w:r>
          </w:p>
        </w:tc>
        <w:tc>
          <w:tcPr>
            <w:tcW w:w="1276" w:type="dxa"/>
            <w:vAlign w:val="bottom"/>
          </w:tcPr>
          <w:p w14:paraId="58BF0706" w14:textId="77777777" w:rsidR="00F54872" w:rsidRPr="000E5173" w:rsidRDefault="00F54872" w:rsidP="000E5173">
            <w:pP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337D61F3" w14:textId="77777777" w:rsidR="00F54872" w:rsidRPr="000E5173" w:rsidRDefault="00F54872" w:rsidP="000E5173">
            <w:pP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F54872" w:rsidRPr="000E5173" w14:paraId="4C3B69A7" w14:textId="77777777" w:rsidTr="0015467F">
        <w:tc>
          <w:tcPr>
            <w:tcW w:w="4086" w:type="dxa"/>
            <w:vAlign w:val="bottom"/>
          </w:tcPr>
          <w:p w14:paraId="257CB758" w14:textId="77777777" w:rsidR="00F54872" w:rsidRPr="000E5173" w:rsidRDefault="00F54872" w:rsidP="000E517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3C9278D2" w14:textId="77777777" w:rsidR="00F54872" w:rsidRPr="000E5173" w:rsidRDefault="00F54872" w:rsidP="000E5173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เพื่อที่อยู่อาศัย       และรายย่อย</w:t>
            </w:r>
          </w:p>
        </w:tc>
        <w:tc>
          <w:tcPr>
            <w:tcW w:w="1276" w:type="dxa"/>
            <w:vAlign w:val="bottom"/>
          </w:tcPr>
          <w:p w14:paraId="5A31DF90" w14:textId="77777777" w:rsidR="00F54872" w:rsidRPr="000E5173" w:rsidRDefault="00F54872" w:rsidP="000E5173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สินเชื่อธุรกิจ</w:t>
            </w:r>
          </w:p>
        </w:tc>
        <w:tc>
          <w:tcPr>
            <w:tcW w:w="1276" w:type="dxa"/>
            <w:vAlign w:val="bottom"/>
          </w:tcPr>
          <w:p w14:paraId="465A77E5" w14:textId="77777777" w:rsidR="00F54872" w:rsidRPr="000E5173" w:rsidRDefault="00F54872" w:rsidP="000E5173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ส่วนงานอื่น</w:t>
            </w:r>
          </w:p>
        </w:tc>
        <w:tc>
          <w:tcPr>
            <w:tcW w:w="1266" w:type="dxa"/>
            <w:vAlign w:val="bottom"/>
          </w:tcPr>
          <w:p w14:paraId="17B66B34" w14:textId="77777777" w:rsidR="00F54872" w:rsidRPr="000E5173" w:rsidRDefault="00F54872" w:rsidP="000E5173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F54872" w:rsidRPr="000E5173" w14:paraId="1C9C9FC2" w14:textId="77777777" w:rsidTr="0015467F">
        <w:tc>
          <w:tcPr>
            <w:tcW w:w="4086" w:type="dxa"/>
            <w:vAlign w:val="bottom"/>
          </w:tcPr>
          <w:p w14:paraId="1E511B9D" w14:textId="77777777" w:rsidR="00F54872" w:rsidRPr="000E5173" w:rsidRDefault="00F54872" w:rsidP="000E517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bottom"/>
          </w:tcPr>
          <w:p w14:paraId="289D17C0" w14:textId="77777777" w:rsidR="00F54872" w:rsidRPr="000E5173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2DA4DFB1" w14:textId="77777777" w:rsidR="00F54872" w:rsidRPr="000E5173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292652F5" w14:textId="77777777" w:rsidR="00F54872" w:rsidRPr="000E5173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3E4949AF" w14:textId="77777777" w:rsidR="00F54872" w:rsidRPr="000E5173" w:rsidRDefault="00F54872" w:rsidP="000E5173">
            <w:pPr>
              <w:tabs>
                <w:tab w:val="decimal" w:pos="992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F54872" w:rsidRPr="000E5173" w14:paraId="77F799BB" w14:textId="77777777" w:rsidTr="0015467F">
        <w:tc>
          <w:tcPr>
            <w:tcW w:w="4086" w:type="dxa"/>
            <w:vAlign w:val="bottom"/>
          </w:tcPr>
          <w:p w14:paraId="3FA99F82" w14:textId="77777777" w:rsidR="00F54872" w:rsidRPr="000E5173" w:rsidRDefault="00F54872" w:rsidP="000E517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รายได้ดอกเบี้ยที่รับจากลูกค้าภายนอก</w:t>
            </w:r>
          </w:p>
        </w:tc>
        <w:tc>
          <w:tcPr>
            <w:tcW w:w="1276" w:type="dxa"/>
            <w:vAlign w:val="bottom"/>
          </w:tcPr>
          <w:p w14:paraId="69590362" w14:textId="77777777" w:rsidR="00F54872" w:rsidRPr="000E5173" w:rsidRDefault="00CE560A" w:rsidP="000E5173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1,204,519</w:t>
            </w:r>
          </w:p>
        </w:tc>
        <w:tc>
          <w:tcPr>
            <w:tcW w:w="1276" w:type="dxa"/>
            <w:vAlign w:val="bottom"/>
          </w:tcPr>
          <w:p w14:paraId="16E3B98B" w14:textId="77777777" w:rsidR="00F54872" w:rsidRPr="000E5173" w:rsidRDefault="00CE560A" w:rsidP="000E5173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5,638,209</w:t>
            </w:r>
          </w:p>
        </w:tc>
        <w:tc>
          <w:tcPr>
            <w:tcW w:w="1276" w:type="dxa"/>
            <w:vAlign w:val="bottom"/>
          </w:tcPr>
          <w:p w14:paraId="3951D566" w14:textId="77777777" w:rsidR="00F54872" w:rsidRPr="000E5173" w:rsidRDefault="00CE560A" w:rsidP="000E5173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908,410</w:t>
            </w:r>
          </w:p>
        </w:tc>
        <w:tc>
          <w:tcPr>
            <w:tcW w:w="1266" w:type="dxa"/>
            <w:vAlign w:val="bottom"/>
          </w:tcPr>
          <w:p w14:paraId="137483F9" w14:textId="77777777" w:rsidR="00F54872" w:rsidRPr="000E5173" w:rsidRDefault="00CE560A" w:rsidP="000E5173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7,751,138</w:t>
            </w:r>
          </w:p>
        </w:tc>
      </w:tr>
      <w:tr w:rsidR="00F54872" w:rsidRPr="000E5173" w14:paraId="6250560E" w14:textId="77777777" w:rsidTr="0015467F">
        <w:tc>
          <w:tcPr>
            <w:tcW w:w="4086" w:type="dxa"/>
            <w:vAlign w:val="bottom"/>
          </w:tcPr>
          <w:p w14:paraId="70D19690" w14:textId="77777777" w:rsidR="00F54872" w:rsidRPr="000E5173" w:rsidRDefault="00F54872" w:rsidP="000E5173">
            <w:pPr>
              <w:snapToGrid w:val="0"/>
              <w:ind w:left="180" w:hanging="9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14:paraId="338A076D" w14:textId="77777777" w:rsidR="00F54872" w:rsidRPr="000E5173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514BB6D7" w14:textId="77777777" w:rsidR="00F54872" w:rsidRPr="000E5173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60B23291" w14:textId="77777777" w:rsidR="00F54872" w:rsidRPr="000E5173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2F4AC410" w14:textId="77777777" w:rsidR="00F54872" w:rsidRPr="000E5173" w:rsidRDefault="00F54872" w:rsidP="000E5173">
            <w:pPr>
              <w:tabs>
                <w:tab w:val="decimal" w:pos="99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F54872" w:rsidRPr="000E5173" w14:paraId="6464869E" w14:textId="77777777" w:rsidTr="0015467F">
        <w:tc>
          <w:tcPr>
            <w:tcW w:w="4086" w:type="dxa"/>
            <w:vAlign w:val="bottom"/>
          </w:tcPr>
          <w:p w14:paraId="3F02326D" w14:textId="77777777" w:rsidR="00F54872" w:rsidRPr="000E5173" w:rsidRDefault="00F54872" w:rsidP="000E517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 xml:space="preserve">รายได้จากการดำเนินงานสุทธิ </w:t>
            </w:r>
          </w:p>
        </w:tc>
        <w:tc>
          <w:tcPr>
            <w:tcW w:w="1276" w:type="dxa"/>
          </w:tcPr>
          <w:p w14:paraId="5255432F" w14:textId="77777777" w:rsidR="00F54872" w:rsidRPr="000E5173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2BFF35C5" w14:textId="77777777" w:rsidR="00F54872" w:rsidRPr="000E5173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78BE9C48" w14:textId="77777777" w:rsidR="00F54872" w:rsidRPr="000E5173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437E6E91" w14:textId="77777777" w:rsidR="00F54872" w:rsidRPr="000E5173" w:rsidRDefault="00CE560A" w:rsidP="000E5173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6,858,262</w:t>
            </w:r>
          </w:p>
        </w:tc>
      </w:tr>
      <w:tr w:rsidR="00F54872" w:rsidRPr="000E5173" w14:paraId="53D9174E" w14:textId="77777777" w:rsidTr="0015467F">
        <w:tc>
          <w:tcPr>
            <w:tcW w:w="4086" w:type="dxa"/>
            <w:vAlign w:val="bottom"/>
          </w:tcPr>
          <w:p w14:paraId="7F8D4259" w14:textId="77777777" w:rsidR="00F54872" w:rsidRPr="000E5173" w:rsidRDefault="00F54872" w:rsidP="000E517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ค่าใช้จ่ายในการดำเนินงานอื่น ๆ</w:t>
            </w:r>
          </w:p>
        </w:tc>
        <w:tc>
          <w:tcPr>
            <w:tcW w:w="1276" w:type="dxa"/>
          </w:tcPr>
          <w:p w14:paraId="69374033" w14:textId="77777777" w:rsidR="00F54872" w:rsidRPr="000E5173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07A6C5B7" w14:textId="77777777" w:rsidR="00F54872" w:rsidRPr="000E5173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23FBA126" w14:textId="77777777" w:rsidR="00F54872" w:rsidRPr="000E5173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0761F3F8" w14:textId="77777777" w:rsidR="00F54872" w:rsidRPr="000E5173" w:rsidRDefault="00CE560A" w:rsidP="000E5173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(2,758,987)</w:t>
            </w:r>
          </w:p>
        </w:tc>
      </w:tr>
      <w:tr w:rsidR="00F54872" w:rsidRPr="000E5173" w14:paraId="083F5F2B" w14:textId="77777777" w:rsidTr="0015467F">
        <w:tc>
          <w:tcPr>
            <w:tcW w:w="4086" w:type="dxa"/>
            <w:vAlign w:val="bottom"/>
          </w:tcPr>
          <w:p w14:paraId="4A5FFD9A" w14:textId="77777777" w:rsidR="00F54872" w:rsidRPr="000E5173" w:rsidRDefault="00F54872" w:rsidP="000E517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76" w:type="dxa"/>
            <w:vAlign w:val="bottom"/>
          </w:tcPr>
          <w:p w14:paraId="5F90D6DC" w14:textId="77777777" w:rsidR="00F54872" w:rsidRPr="000E5173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528F8E90" w14:textId="77777777" w:rsidR="00F54872" w:rsidRPr="000E5173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685CFF94" w14:textId="77777777" w:rsidR="00F54872" w:rsidRPr="000E5173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</w:tcPr>
          <w:p w14:paraId="52C5C5BA" w14:textId="77777777" w:rsidR="00F54872" w:rsidRPr="000E5173" w:rsidRDefault="00CE560A" w:rsidP="000E5173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(3,283,835)</w:t>
            </w:r>
          </w:p>
        </w:tc>
      </w:tr>
      <w:tr w:rsidR="00F54872" w:rsidRPr="000E5173" w14:paraId="26E883B8" w14:textId="77777777" w:rsidTr="0015467F">
        <w:tc>
          <w:tcPr>
            <w:tcW w:w="4086" w:type="dxa"/>
            <w:vAlign w:val="bottom"/>
          </w:tcPr>
          <w:p w14:paraId="0232ABFF" w14:textId="77777777" w:rsidR="00F54872" w:rsidRPr="000E5173" w:rsidRDefault="00F54872" w:rsidP="000E517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276" w:type="dxa"/>
          </w:tcPr>
          <w:p w14:paraId="6CFD1207" w14:textId="77777777" w:rsidR="00F54872" w:rsidRPr="000E5173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43A97FD2" w14:textId="77777777" w:rsidR="00F54872" w:rsidRPr="000E5173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58996DA2" w14:textId="77777777" w:rsidR="00F54872" w:rsidRPr="000E5173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110FD199" w14:textId="77777777" w:rsidR="00F54872" w:rsidRPr="000E5173" w:rsidRDefault="00CE560A" w:rsidP="000E5173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(124,602)</w:t>
            </w:r>
          </w:p>
        </w:tc>
      </w:tr>
      <w:tr w:rsidR="00F54872" w:rsidRPr="000E5173" w14:paraId="54908265" w14:textId="77777777" w:rsidTr="0015467F">
        <w:tc>
          <w:tcPr>
            <w:tcW w:w="4086" w:type="dxa"/>
            <w:vAlign w:val="bottom"/>
          </w:tcPr>
          <w:p w14:paraId="4111F8F8" w14:textId="77777777" w:rsidR="00F54872" w:rsidRPr="000E5173" w:rsidRDefault="00F54872" w:rsidP="000E517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กำไรสำหรับ</w:t>
            </w:r>
            <w:r w:rsidR="00D35CD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1276" w:type="dxa"/>
            <w:vAlign w:val="bottom"/>
          </w:tcPr>
          <w:p w14:paraId="698914BD" w14:textId="77777777" w:rsidR="00F54872" w:rsidRPr="000E5173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4AED7DE9" w14:textId="77777777" w:rsidR="00F54872" w:rsidRPr="000E5173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14043907" w14:textId="77777777" w:rsidR="00F54872" w:rsidRPr="000E5173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010C6BCF" w14:textId="77777777" w:rsidR="00F54872" w:rsidRPr="000E5173" w:rsidRDefault="00CE560A" w:rsidP="000E5173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690,838</w:t>
            </w:r>
          </w:p>
        </w:tc>
      </w:tr>
    </w:tbl>
    <w:p w14:paraId="46E73E40" w14:textId="77777777" w:rsidR="000E5173" w:rsidRDefault="000E5173" w:rsidP="005E7FBD">
      <w:pPr>
        <w:tabs>
          <w:tab w:val="left" w:pos="1440"/>
        </w:tabs>
        <w:ind w:left="533" w:right="72"/>
        <w:jc w:val="right"/>
        <w:rPr>
          <w:rFonts w:ascii="Angsana New" w:hAnsi="Angsana New"/>
          <w:sz w:val="28"/>
          <w:szCs w:val="28"/>
          <w:cs/>
          <w:lang w:eastAsia="x-none"/>
        </w:rPr>
      </w:pP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6"/>
        <w:gridCol w:w="1276"/>
        <w:gridCol w:w="1276"/>
        <w:gridCol w:w="1276"/>
        <w:gridCol w:w="1266"/>
      </w:tblGrid>
      <w:tr w:rsidR="00F54872" w:rsidRPr="000E5173" w14:paraId="692D1A69" w14:textId="77777777" w:rsidTr="0015467F">
        <w:tc>
          <w:tcPr>
            <w:tcW w:w="4086" w:type="dxa"/>
            <w:vAlign w:val="bottom"/>
          </w:tcPr>
          <w:p w14:paraId="304BEF39" w14:textId="77777777" w:rsidR="00F54872" w:rsidRPr="000E5173" w:rsidRDefault="00F54872" w:rsidP="000E517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6C252C9B" w14:textId="77777777" w:rsidR="00F54872" w:rsidRPr="000E5173" w:rsidRDefault="00F54872" w:rsidP="000E5173">
            <w:pPr>
              <w:snapToGrid w:val="0"/>
              <w:ind w:left="81" w:right="6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eastAsia="x-none"/>
              </w:rPr>
              <w:t>(</w:t>
            </w: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หน่วย</w:t>
            </w:r>
            <w:r w:rsidRPr="000E5173">
              <w:rPr>
                <w:rFonts w:ascii="Angsana New" w:hAnsi="Angsana New"/>
                <w:sz w:val="28"/>
                <w:szCs w:val="28"/>
                <w:cs/>
                <w:lang w:eastAsia="x-none"/>
              </w:rPr>
              <w:t>: พันบาท)</w:t>
            </w:r>
          </w:p>
        </w:tc>
      </w:tr>
      <w:tr w:rsidR="00F54872" w:rsidRPr="000E5173" w14:paraId="73D5281F" w14:textId="77777777" w:rsidTr="0015467F">
        <w:tc>
          <w:tcPr>
            <w:tcW w:w="4086" w:type="dxa"/>
            <w:vAlign w:val="bottom"/>
          </w:tcPr>
          <w:p w14:paraId="025B21C3" w14:textId="77777777" w:rsidR="00F54872" w:rsidRPr="000E5173" w:rsidRDefault="00F54872" w:rsidP="000E517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7D2AF3BA" w14:textId="77777777" w:rsidR="00F54872" w:rsidRPr="000E5173" w:rsidRDefault="000E5173" w:rsidP="000E5173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 w:rsidRPr="000E5173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0E5173"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</w:tr>
      <w:tr w:rsidR="00F54872" w:rsidRPr="000E5173" w14:paraId="501D8D1C" w14:textId="77777777" w:rsidTr="0015467F">
        <w:tc>
          <w:tcPr>
            <w:tcW w:w="4086" w:type="dxa"/>
            <w:vAlign w:val="bottom"/>
          </w:tcPr>
          <w:p w14:paraId="53712047" w14:textId="77777777" w:rsidR="00F54872" w:rsidRPr="000E5173" w:rsidRDefault="00F54872" w:rsidP="000E517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552" w:type="dxa"/>
            <w:gridSpan w:val="2"/>
            <w:vAlign w:val="bottom"/>
          </w:tcPr>
          <w:p w14:paraId="35F016BD" w14:textId="77777777" w:rsidR="00F54872" w:rsidRPr="000E5173" w:rsidRDefault="00F54872" w:rsidP="000E5173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ส่วนงานการให้สินเชื่อ</w:t>
            </w:r>
          </w:p>
        </w:tc>
        <w:tc>
          <w:tcPr>
            <w:tcW w:w="1276" w:type="dxa"/>
            <w:vAlign w:val="bottom"/>
          </w:tcPr>
          <w:p w14:paraId="56A52D6C" w14:textId="77777777" w:rsidR="00F54872" w:rsidRPr="000E5173" w:rsidRDefault="00F54872" w:rsidP="000E5173">
            <w:pP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19CC5D21" w14:textId="77777777" w:rsidR="00F54872" w:rsidRPr="000E5173" w:rsidRDefault="00F54872" w:rsidP="000E5173">
            <w:pP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F54872" w:rsidRPr="000E5173" w14:paraId="446D810A" w14:textId="77777777" w:rsidTr="0015467F">
        <w:tc>
          <w:tcPr>
            <w:tcW w:w="4086" w:type="dxa"/>
            <w:vAlign w:val="bottom"/>
          </w:tcPr>
          <w:p w14:paraId="18BB4803" w14:textId="77777777" w:rsidR="00F54872" w:rsidRPr="000E5173" w:rsidRDefault="00F54872" w:rsidP="000E517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63C65096" w14:textId="77777777" w:rsidR="00F54872" w:rsidRPr="000E5173" w:rsidRDefault="00F54872" w:rsidP="000E5173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เพื่อที่อยู่อาศัย       และรายย่อย</w:t>
            </w:r>
          </w:p>
        </w:tc>
        <w:tc>
          <w:tcPr>
            <w:tcW w:w="1276" w:type="dxa"/>
            <w:vAlign w:val="bottom"/>
          </w:tcPr>
          <w:p w14:paraId="4A0E7EDB" w14:textId="77777777" w:rsidR="00F54872" w:rsidRPr="000E5173" w:rsidRDefault="00F54872" w:rsidP="000E5173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สินเชื่อธุรกิจ</w:t>
            </w:r>
          </w:p>
        </w:tc>
        <w:tc>
          <w:tcPr>
            <w:tcW w:w="1276" w:type="dxa"/>
            <w:vAlign w:val="bottom"/>
          </w:tcPr>
          <w:p w14:paraId="292574C5" w14:textId="77777777" w:rsidR="00F54872" w:rsidRPr="000E5173" w:rsidRDefault="00F54872" w:rsidP="000E5173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ส่วนงานอื่น</w:t>
            </w:r>
          </w:p>
        </w:tc>
        <w:tc>
          <w:tcPr>
            <w:tcW w:w="1266" w:type="dxa"/>
            <w:vAlign w:val="bottom"/>
          </w:tcPr>
          <w:p w14:paraId="1CFD81E9" w14:textId="77777777" w:rsidR="00F54872" w:rsidRPr="000E5173" w:rsidRDefault="00F54872" w:rsidP="000E5173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F54872" w:rsidRPr="000E5173" w14:paraId="750F8A8C" w14:textId="77777777" w:rsidTr="0015467F">
        <w:tc>
          <w:tcPr>
            <w:tcW w:w="4086" w:type="dxa"/>
            <w:vAlign w:val="bottom"/>
          </w:tcPr>
          <w:p w14:paraId="37FC3BB8" w14:textId="77777777" w:rsidR="00F54872" w:rsidRPr="000E5173" w:rsidRDefault="00F54872" w:rsidP="000E5173">
            <w:pPr>
              <w:snapToGrid w:val="0"/>
              <w:ind w:left="180" w:hanging="90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276" w:type="dxa"/>
            <w:vAlign w:val="bottom"/>
          </w:tcPr>
          <w:p w14:paraId="628BC893" w14:textId="77777777" w:rsidR="00F54872" w:rsidRPr="000E5173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16"/>
                <w:szCs w:val="16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279A9B3A" w14:textId="77777777" w:rsidR="00F54872" w:rsidRPr="000E5173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16"/>
                <w:szCs w:val="16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7141C228" w14:textId="77777777" w:rsidR="00F54872" w:rsidRPr="000E5173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16"/>
                <w:szCs w:val="16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02C25A51" w14:textId="77777777" w:rsidR="00F54872" w:rsidRPr="000E5173" w:rsidRDefault="00F54872" w:rsidP="000E5173">
            <w:pPr>
              <w:tabs>
                <w:tab w:val="decimal" w:pos="992"/>
              </w:tabs>
              <w:snapToGrid w:val="0"/>
              <w:ind w:left="81" w:right="67"/>
              <w:rPr>
                <w:rFonts w:ascii="Angsana New" w:hAnsi="Angsana New"/>
                <w:sz w:val="16"/>
                <w:szCs w:val="16"/>
                <w:cs/>
                <w:lang w:val="en-US"/>
              </w:rPr>
            </w:pPr>
          </w:p>
        </w:tc>
      </w:tr>
      <w:tr w:rsidR="000E5173" w:rsidRPr="000E5173" w14:paraId="7E2E080D" w14:textId="77777777" w:rsidTr="0015467F">
        <w:tc>
          <w:tcPr>
            <w:tcW w:w="4086" w:type="dxa"/>
            <w:vAlign w:val="bottom"/>
          </w:tcPr>
          <w:p w14:paraId="704314BF" w14:textId="77777777" w:rsidR="000E5173" w:rsidRPr="000E5173" w:rsidRDefault="000E5173" w:rsidP="000E517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รายได้ดอกเบี้ยที่รับจากลูกค้าภายนอก</w:t>
            </w:r>
          </w:p>
        </w:tc>
        <w:tc>
          <w:tcPr>
            <w:tcW w:w="1276" w:type="dxa"/>
            <w:vAlign w:val="bottom"/>
          </w:tcPr>
          <w:p w14:paraId="587FC5EB" w14:textId="77777777" w:rsidR="000E5173" w:rsidRPr="000E5173" w:rsidRDefault="000E5173" w:rsidP="000E5173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1</w:t>
            </w:r>
            <w:r w:rsidRPr="000E517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107</w:t>
            </w:r>
            <w:r w:rsidRPr="000E517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144</w:t>
            </w:r>
          </w:p>
        </w:tc>
        <w:tc>
          <w:tcPr>
            <w:tcW w:w="1276" w:type="dxa"/>
            <w:vAlign w:val="bottom"/>
          </w:tcPr>
          <w:p w14:paraId="38D89CD1" w14:textId="77777777" w:rsidR="000E5173" w:rsidRPr="000E5173" w:rsidRDefault="000E5173" w:rsidP="000E5173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5</w:t>
            </w:r>
            <w:r w:rsidRPr="000E517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596</w:t>
            </w:r>
            <w:r w:rsidRPr="000E517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943</w:t>
            </w:r>
          </w:p>
        </w:tc>
        <w:tc>
          <w:tcPr>
            <w:tcW w:w="1276" w:type="dxa"/>
            <w:vAlign w:val="bottom"/>
          </w:tcPr>
          <w:p w14:paraId="6904CC99" w14:textId="77777777" w:rsidR="000E5173" w:rsidRPr="000E5173" w:rsidRDefault="000E5173" w:rsidP="000E5173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1</w:t>
            </w:r>
            <w:r w:rsidRPr="000E517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223</w:t>
            </w:r>
            <w:r w:rsidRPr="000E517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10</w:t>
            </w:r>
            <w:r w:rsidRPr="000E517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</w:p>
        </w:tc>
        <w:tc>
          <w:tcPr>
            <w:tcW w:w="1266" w:type="dxa"/>
            <w:vAlign w:val="bottom"/>
          </w:tcPr>
          <w:p w14:paraId="7829FF24" w14:textId="77777777" w:rsidR="000E5173" w:rsidRPr="000E5173" w:rsidRDefault="000E5173" w:rsidP="000E5173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7</w:t>
            </w:r>
            <w:r w:rsidRPr="000E517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927</w:t>
            </w:r>
            <w:r w:rsidRPr="000E517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19</w:t>
            </w:r>
            <w:r w:rsidRPr="000E517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3</w:t>
            </w:r>
          </w:p>
        </w:tc>
      </w:tr>
      <w:tr w:rsidR="00F54872" w:rsidRPr="000E5173" w14:paraId="27D9CE21" w14:textId="77777777" w:rsidTr="0015467F">
        <w:tc>
          <w:tcPr>
            <w:tcW w:w="4086" w:type="dxa"/>
            <w:vAlign w:val="bottom"/>
          </w:tcPr>
          <w:p w14:paraId="46F7E437" w14:textId="77777777" w:rsidR="00F54872" w:rsidRPr="000E5173" w:rsidRDefault="00F54872" w:rsidP="000E5173">
            <w:pPr>
              <w:snapToGrid w:val="0"/>
              <w:ind w:left="180" w:hanging="90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276" w:type="dxa"/>
          </w:tcPr>
          <w:p w14:paraId="2EFAF7CF" w14:textId="77777777" w:rsidR="00F54872" w:rsidRPr="000E5173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</w:tcPr>
          <w:p w14:paraId="6D019444" w14:textId="77777777" w:rsidR="00F54872" w:rsidRPr="000E5173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</w:tcPr>
          <w:p w14:paraId="70A1ED43" w14:textId="77777777" w:rsidR="00F54872" w:rsidRPr="000E5173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16"/>
                <w:szCs w:val="16"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0F180739" w14:textId="77777777" w:rsidR="00F54872" w:rsidRPr="000E5173" w:rsidRDefault="00F54872" w:rsidP="000E5173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16"/>
                <w:szCs w:val="16"/>
                <w:lang w:val="en-US"/>
              </w:rPr>
            </w:pPr>
          </w:p>
        </w:tc>
      </w:tr>
      <w:tr w:rsidR="000E5173" w:rsidRPr="000E5173" w14:paraId="38526808" w14:textId="77777777" w:rsidTr="0015467F">
        <w:tc>
          <w:tcPr>
            <w:tcW w:w="4086" w:type="dxa"/>
            <w:vAlign w:val="bottom"/>
          </w:tcPr>
          <w:p w14:paraId="69C59935" w14:textId="77777777" w:rsidR="000E5173" w:rsidRPr="000E5173" w:rsidRDefault="000E5173" w:rsidP="000E517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 xml:space="preserve">รายได้จากการดำเนินงานสุทธิ </w:t>
            </w:r>
          </w:p>
        </w:tc>
        <w:tc>
          <w:tcPr>
            <w:tcW w:w="1276" w:type="dxa"/>
          </w:tcPr>
          <w:p w14:paraId="5C93828F" w14:textId="77777777" w:rsidR="000E5173" w:rsidRPr="000E5173" w:rsidRDefault="000E5173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22048EE7" w14:textId="77777777" w:rsidR="000E5173" w:rsidRPr="000E5173" w:rsidRDefault="000E5173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23EAFD6D" w14:textId="77777777" w:rsidR="000E5173" w:rsidRPr="000E5173" w:rsidRDefault="000E5173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0908F958" w14:textId="77777777" w:rsidR="000E5173" w:rsidRPr="000E5173" w:rsidRDefault="000E5173" w:rsidP="000E5173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6</w:t>
            </w:r>
            <w:r w:rsidRPr="000E517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623</w:t>
            </w:r>
            <w:r w:rsidRPr="000E517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393</w:t>
            </w:r>
          </w:p>
        </w:tc>
      </w:tr>
      <w:tr w:rsidR="000E5173" w:rsidRPr="000E5173" w14:paraId="5FD06B81" w14:textId="77777777" w:rsidTr="0015467F">
        <w:tc>
          <w:tcPr>
            <w:tcW w:w="4086" w:type="dxa"/>
            <w:vAlign w:val="bottom"/>
          </w:tcPr>
          <w:p w14:paraId="4C6DC430" w14:textId="77777777" w:rsidR="000E5173" w:rsidRPr="000E5173" w:rsidRDefault="000E5173" w:rsidP="000E517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ค่าใช้จ่ายในการดำเนินงานอื่น ๆ</w:t>
            </w:r>
          </w:p>
        </w:tc>
        <w:tc>
          <w:tcPr>
            <w:tcW w:w="1276" w:type="dxa"/>
          </w:tcPr>
          <w:p w14:paraId="2A0C31A4" w14:textId="77777777" w:rsidR="000E5173" w:rsidRPr="000E5173" w:rsidRDefault="000E5173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30D93001" w14:textId="77777777" w:rsidR="000E5173" w:rsidRPr="000E5173" w:rsidRDefault="000E5173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17135E86" w14:textId="77777777" w:rsidR="000E5173" w:rsidRPr="000E5173" w:rsidRDefault="000E5173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5D1DEB15" w14:textId="77777777" w:rsidR="000E5173" w:rsidRPr="000E5173" w:rsidRDefault="000E5173" w:rsidP="000E5173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(2</w:t>
            </w:r>
            <w:r w:rsidRPr="000E517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591</w:t>
            </w:r>
            <w:r w:rsidRPr="000E517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074)</w:t>
            </w:r>
          </w:p>
        </w:tc>
      </w:tr>
      <w:tr w:rsidR="000E5173" w:rsidRPr="000E5173" w14:paraId="30605CD7" w14:textId="77777777" w:rsidTr="0015467F">
        <w:tc>
          <w:tcPr>
            <w:tcW w:w="4086" w:type="dxa"/>
            <w:vAlign w:val="bottom"/>
          </w:tcPr>
          <w:p w14:paraId="59B91CC3" w14:textId="77777777" w:rsidR="000E5173" w:rsidRPr="000E5173" w:rsidRDefault="000E5173" w:rsidP="000E517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76" w:type="dxa"/>
            <w:vAlign w:val="bottom"/>
          </w:tcPr>
          <w:p w14:paraId="2D914A12" w14:textId="77777777" w:rsidR="000E5173" w:rsidRPr="000E5173" w:rsidRDefault="000E5173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39D3573A" w14:textId="77777777" w:rsidR="000E5173" w:rsidRPr="000E5173" w:rsidRDefault="000E5173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7BC618DE" w14:textId="77777777" w:rsidR="000E5173" w:rsidRPr="000E5173" w:rsidRDefault="000E5173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79B503D1" w14:textId="77777777" w:rsidR="000E5173" w:rsidRPr="000E5173" w:rsidRDefault="000E5173" w:rsidP="000E5173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lang w:val="en-US"/>
              </w:rPr>
              <w:t>(2,298,242)</w:t>
            </w:r>
          </w:p>
        </w:tc>
      </w:tr>
      <w:tr w:rsidR="000E5173" w:rsidRPr="000E5173" w14:paraId="08C7507E" w14:textId="77777777" w:rsidTr="0015467F">
        <w:tc>
          <w:tcPr>
            <w:tcW w:w="4086" w:type="dxa"/>
            <w:vAlign w:val="bottom"/>
          </w:tcPr>
          <w:p w14:paraId="7BD67DF1" w14:textId="77777777" w:rsidR="000E5173" w:rsidRPr="000E5173" w:rsidRDefault="000E5173" w:rsidP="000E517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276" w:type="dxa"/>
          </w:tcPr>
          <w:p w14:paraId="6EAA7E95" w14:textId="77777777" w:rsidR="000E5173" w:rsidRPr="000E5173" w:rsidRDefault="000E5173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1DC71A09" w14:textId="77777777" w:rsidR="000E5173" w:rsidRPr="000E5173" w:rsidRDefault="000E5173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7A3E8124" w14:textId="77777777" w:rsidR="000E5173" w:rsidRPr="000E5173" w:rsidRDefault="000E5173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4AED32EB" w14:textId="77777777" w:rsidR="000E5173" w:rsidRPr="000E5173" w:rsidRDefault="000E5173" w:rsidP="000E5173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lang w:val="en-US"/>
              </w:rPr>
              <w:t>(326,484)</w:t>
            </w:r>
          </w:p>
        </w:tc>
      </w:tr>
      <w:tr w:rsidR="000E5173" w:rsidRPr="000E5173" w14:paraId="3D76DC63" w14:textId="77777777" w:rsidTr="0015467F">
        <w:tc>
          <w:tcPr>
            <w:tcW w:w="4086" w:type="dxa"/>
            <w:vAlign w:val="bottom"/>
          </w:tcPr>
          <w:p w14:paraId="6167B38F" w14:textId="77777777" w:rsidR="000E5173" w:rsidRPr="000E5173" w:rsidRDefault="000E5173" w:rsidP="000E517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กำไรสำหรับ</w:t>
            </w:r>
            <w:r w:rsidR="00D35CD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1276" w:type="dxa"/>
            <w:vAlign w:val="bottom"/>
          </w:tcPr>
          <w:p w14:paraId="62606138" w14:textId="77777777" w:rsidR="000E5173" w:rsidRPr="000E5173" w:rsidRDefault="000E5173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267E8D3E" w14:textId="77777777" w:rsidR="000E5173" w:rsidRPr="000E5173" w:rsidRDefault="000E5173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5FFD4C94" w14:textId="77777777" w:rsidR="000E5173" w:rsidRPr="000E5173" w:rsidRDefault="000E5173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136FA76E" w14:textId="77777777" w:rsidR="000E5173" w:rsidRPr="000E5173" w:rsidRDefault="000E5173" w:rsidP="000E517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lang w:val="en-US"/>
              </w:rPr>
              <w:t>1,407,593</w:t>
            </w:r>
          </w:p>
        </w:tc>
      </w:tr>
    </w:tbl>
    <w:p w14:paraId="13F18900" w14:textId="77777777" w:rsidR="00F54872" w:rsidRPr="000E5173" w:rsidRDefault="00F54872" w:rsidP="005E7FBD">
      <w:pPr>
        <w:tabs>
          <w:tab w:val="left" w:pos="1440"/>
        </w:tabs>
        <w:ind w:left="533" w:right="72"/>
        <w:jc w:val="right"/>
        <w:rPr>
          <w:rFonts w:ascii="Angsana New" w:hAnsi="Angsana New"/>
          <w:sz w:val="16"/>
          <w:szCs w:val="16"/>
          <w:lang w:val="en-US" w:eastAsia="x-none"/>
        </w:rPr>
      </w:pPr>
    </w:p>
    <w:p w14:paraId="34217FF8" w14:textId="77777777" w:rsidR="00D24E91" w:rsidRDefault="00D24E91">
      <w:r>
        <w:rPr>
          <w:cs/>
        </w:rPr>
        <w:br w:type="page"/>
      </w: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6"/>
        <w:gridCol w:w="1273"/>
        <w:gridCol w:w="1274"/>
        <w:gridCol w:w="1273"/>
        <w:gridCol w:w="1274"/>
      </w:tblGrid>
      <w:tr w:rsidR="000E5173" w:rsidRPr="000E5173" w14:paraId="4F513A42" w14:textId="77777777" w:rsidTr="0015467F">
        <w:tc>
          <w:tcPr>
            <w:tcW w:w="4086" w:type="dxa"/>
            <w:vAlign w:val="bottom"/>
          </w:tcPr>
          <w:p w14:paraId="04372510" w14:textId="77777777" w:rsidR="000E5173" w:rsidRPr="000E5173" w:rsidRDefault="000E5173" w:rsidP="000E5173">
            <w:pPr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529593BA" w14:textId="77777777" w:rsidR="000E5173" w:rsidRPr="000E5173" w:rsidRDefault="000E5173" w:rsidP="000E5173">
            <w:pPr>
              <w:snapToGrid w:val="0"/>
              <w:ind w:left="86" w:right="72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0E5173" w:rsidRPr="000E5173" w14:paraId="5877FBC1" w14:textId="77777777" w:rsidTr="0015467F">
        <w:tc>
          <w:tcPr>
            <w:tcW w:w="4086" w:type="dxa"/>
            <w:vAlign w:val="bottom"/>
          </w:tcPr>
          <w:p w14:paraId="7A34E132" w14:textId="77777777" w:rsidR="000E5173" w:rsidRPr="000E5173" w:rsidRDefault="000E5173" w:rsidP="000E5173">
            <w:pPr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59B03898" w14:textId="77777777" w:rsidR="000E5173" w:rsidRPr="000E5173" w:rsidRDefault="000E5173" w:rsidP="000E5173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E517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0E5173">
              <w:rPr>
                <w:rFonts w:ascii="Angsana New" w:hAnsi="Angsana New" w:hint="cs"/>
                <w:sz w:val="28"/>
                <w:szCs w:val="28"/>
                <w:lang w:val="en-US"/>
              </w:rPr>
              <w:t>31</w:t>
            </w:r>
            <w:r w:rsidRPr="000E517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0E5173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</w:tr>
      <w:tr w:rsidR="000E5173" w:rsidRPr="000E5173" w14:paraId="24E7F486" w14:textId="77777777" w:rsidTr="0015467F">
        <w:tc>
          <w:tcPr>
            <w:tcW w:w="4086" w:type="dxa"/>
            <w:vAlign w:val="bottom"/>
          </w:tcPr>
          <w:p w14:paraId="0E020178" w14:textId="77777777" w:rsidR="000E5173" w:rsidRPr="000E5173" w:rsidRDefault="000E5173" w:rsidP="000E5173">
            <w:pPr>
              <w:snapToGrid w:val="0"/>
              <w:ind w:left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547" w:type="dxa"/>
            <w:gridSpan w:val="2"/>
            <w:vAlign w:val="bottom"/>
          </w:tcPr>
          <w:p w14:paraId="7DFF10B6" w14:textId="77777777" w:rsidR="000E5173" w:rsidRPr="000E5173" w:rsidRDefault="000E5173" w:rsidP="000E5173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ส่วนงานการให้สินเชื่อ</w:t>
            </w:r>
          </w:p>
        </w:tc>
        <w:tc>
          <w:tcPr>
            <w:tcW w:w="1273" w:type="dxa"/>
            <w:vAlign w:val="bottom"/>
          </w:tcPr>
          <w:p w14:paraId="3D311831" w14:textId="77777777" w:rsidR="000E5173" w:rsidRPr="000E5173" w:rsidRDefault="000E5173" w:rsidP="000E5173">
            <w:pP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1F79F63B" w14:textId="77777777" w:rsidR="000E5173" w:rsidRPr="000E5173" w:rsidRDefault="000E5173" w:rsidP="000E5173">
            <w:pP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0E5173" w:rsidRPr="000E5173" w14:paraId="29D6C279" w14:textId="77777777" w:rsidTr="0015467F">
        <w:tc>
          <w:tcPr>
            <w:tcW w:w="4086" w:type="dxa"/>
            <w:vAlign w:val="bottom"/>
          </w:tcPr>
          <w:p w14:paraId="719C9045" w14:textId="77777777" w:rsidR="000E5173" w:rsidRPr="000E5173" w:rsidRDefault="000E5173" w:rsidP="000E5173">
            <w:pPr>
              <w:snapToGrid w:val="0"/>
              <w:ind w:left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1E578DDF" w14:textId="77777777" w:rsidR="000E5173" w:rsidRPr="000E5173" w:rsidRDefault="000E5173" w:rsidP="000E5173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เพื่อที่อยู่อาศัย</w:t>
            </w:r>
          </w:p>
          <w:p w14:paraId="1FEA5F95" w14:textId="77777777" w:rsidR="000E5173" w:rsidRPr="000E5173" w:rsidRDefault="000E5173" w:rsidP="000E5173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และรายย่อย</w:t>
            </w:r>
          </w:p>
        </w:tc>
        <w:tc>
          <w:tcPr>
            <w:tcW w:w="1274" w:type="dxa"/>
            <w:vAlign w:val="bottom"/>
          </w:tcPr>
          <w:p w14:paraId="7D619A1D" w14:textId="77777777" w:rsidR="000E5173" w:rsidRPr="000E5173" w:rsidRDefault="000E5173" w:rsidP="000E5173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สินเชื่อธุรกิจ</w:t>
            </w:r>
          </w:p>
        </w:tc>
        <w:tc>
          <w:tcPr>
            <w:tcW w:w="1273" w:type="dxa"/>
            <w:vAlign w:val="bottom"/>
          </w:tcPr>
          <w:p w14:paraId="24623336" w14:textId="77777777" w:rsidR="000E5173" w:rsidRPr="000E5173" w:rsidRDefault="000E5173" w:rsidP="000E5173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ส่วนงานอื่น</w:t>
            </w:r>
          </w:p>
        </w:tc>
        <w:tc>
          <w:tcPr>
            <w:tcW w:w="1274" w:type="dxa"/>
            <w:vAlign w:val="bottom"/>
          </w:tcPr>
          <w:p w14:paraId="66536F03" w14:textId="77777777" w:rsidR="000E5173" w:rsidRPr="000E5173" w:rsidRDefault="000E5173" w:rsidP="000E5173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0E5173" w:rsidRPr="000E5173" w14:paraId="06BE0DB2" w14:textId="77777777" w:rsidTr="0015467F">
        <w:tc>
          <w:tcPr>
            <w:tcW w:w="4086" w:type="dxa"/>
            <w:vAlign w:val="bottom"/>
          </w:tcPr>
          <w:p w14:paraId="2EEF6384" w14:textId="77777777" w:rsidR="000E5173" w:rsidRPr="000E5173" w:rsidRDefault="000E5173" w:rsidP="000E5173">
            <w:pPr>
              <w:snapToGrid w:val="0"/>
              <w:ind w:left="180" w:hanging="90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273" w:type="dxa"/>
            <w:vAlign w:val="bottom"/>
          </w:tcPr>
          <w:p w14:paraId="30C98457" w14:textId="77777777" w:rsidR="000E5173" w:rsidRPr="000E5173" w:rsidRDefault="000E5173" w:rsidP="000E5173">
            <w:pPr>
              <w:tabs>
                <w:tab w:val="decimal" w:pos="1080"/>
              </w:tabs>
              <w:snapToGrid w:val="0"/>
              <w:ind w:left="90" w:right="90"/>
              <w:rPr>
                <w:rFonts w:ascii="Angsana New" w:hAnsi="Angsana New"/>
                <w:sz w:val="16"/>
                <w:szCs w:val="16"/>
                <w:cs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3DE6B8B9" w14:textId="77777777" w:rsidR="000E5173" w:rsidRPr="000E5173" w:rsidRDefault="000E5173" w:rsidP="000E5173">
            <w:pPr>
              <w:tabs>
                <w:tab w:val="decimal" w:pos="1080"/>
              </w:tabs>
              <w:snapToGrid w:val="0"/>
              <w:ind w:left="90" w:right="90"/>
              <w:rPr>
                <w:rFonts w:ascii="Angsana New" w:hAnsi="Angsana New"/>
                <w:sz w:val="16"/>
                <w:szCs w:val="16"/>
                <w:cs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5749771C" w14:textId="77777777" w:rsidR="000E5173" w:rsidRPr="000E5173" w:rsidRDefault="000E5173" w:rsidP="000E5173">
            <w:pPr>
              <w:tabs>
                <w:tab w:val="decimal" w:pos="1080"/>
              </w:tabs>
              <w:snapToGrid w:val="0"/>
              <w:ind w:left="90" w:right="90"/>
              <w:rPr>
                <w:rFonts w:ascii="Angsana New" w:hAnsi="Angsana New"/>
                <w:sz w:val="16"/>
                <w:szCs w:val="16"/>
                <w:cs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386B4836" w14:textId="77777777" w:rsidR="000E5173" w:rsidRPr="000E5173" w:rsidRDefault="000E5173" w:rsidP="000E5173">
            <w:pPr>
              <w:tabs>
                <w:tab w:val="decimal" w:pos="873"/>
              </w:tabs>
              <w:snapToGrid w:val="0"/>
              <w:ind w:left="90" w:right="90"/>
              <w:rPr>
                <w:rFonts w:ascii="Angsana New" w:hAnsi="Angsana New"/>
                <w:sz w:val="16"/>
                <w:szCs w:val="16"/>
                <w:cs/>
                <w:lang w:val="en-US"/>
              </w:rPr>
            </w:pPr>
          </w:p>
        </w:tc>
      </w:tr>
      <w:tr w:rsidR="000E5173" w:rsidRPr="000E5173" w14:paraId="5CD605BA" w14:textId="77777777" w:rsidTr="0015467F">
        <w:tc>
          <w:tcPr>
            <w:tcW w:w="4086" w:type="dxa"/>
            <w:vAlign w:val="bottom"/>
          </w:tcPr>
          <w:p w14:paraId="4420237B" w14:textId="77777777" w:rsidR="000E5173" w:rsidRPr="000E5173" w:rsidRDefault="000E5173" w:rsidP="000E517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เงินให้สินเชื่อ</w:t>
            </w: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แก่ลูกหนี้/</w:t>
            </w:r>
            <w:r w:rsidRPr="000E5173">
              <w:rPr>
                <w:rFonts w:ascii="Angsana New" w:hAnsi="Angsana New"/>
                <w:sz w:val="28"/>
                <w:szCs w:val="28"/>
                <w:cs/>
              </w:rPr>
              <w:t>รายการระหว่างธนาคาร</w:t>
            </w:r>
          </w:p>
          <w:p w14:paraId="1FFDF9E8" w14:textId="77777777" w:rsidR="000E5173" w:rsidRPr="000E5173" w:rsidRDefault="000E5173" w:rsidP="000E5173">
            <w:pPr>
              <w:snapToGrid w:val="0"/>
              <w:ind w:left="271" w:hanging="18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และตลาดเงิน</w:t>
            </w:r>
          </w:p>
        </w:tc>
        <w:tc>
          <w:tcPr>
            <w:tcW w:w="1273" w:type="dxa"/>
            <w:vAlign w:val="bottom"/>
          </w:tcPr>
          <w:p w14:paraId="6D68F30C" w14:textId="77777777" w:rsidR="000E5173" w:rsidRPr="000E5173" w:rsidRDefault="00CE560A" w:rsidP="000E5173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29,011,365</w:t>
            </w:r>
          </w:p>
        </w:tc>
        <w:tc>
          <w:tcPr>
            <w:tcW w:w="1274" w:type="dxa"/>
            <w:vAlign w:val="bottom"/>
          </w:tcPr>
          <w:p w14:paraId="6E411548" w14:textId="77777777" w:rsidR="000E5173" w:rsidRPr="000E5173" w:rsidRDefault="00CE560A" w:rsidP="000E5173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180,587,014</w:t>
            </w:r>
          </w:p>
        </w:tc>
        <w:tc>
          <w:tcPr>
            <w:tcW w:w="1273" w:type="dxa"/>
            <w:vAlign w:val="bottom"/>
          </w:tcPr>
          <w:p w14:paraId="51DA6A29" w14:textId="77777777" w:rsidR="000E5173" w:rsidRPr="000E5173" w:rsidRDefault="00CE560A" w:rsidP="000E5173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74" w:type="dxa"/>
            <w:vAlign w:val="bottom"/>
          </w:tcPr>
          <w:p w14:paraId="43277C3D" w14:textId="77777777" w:rsidR="000E5173" w:rsidRPr="000E5173" w:rsidRDefault="00CE560A" w:rsidP="000E5173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209,598,379</w:t>
            </w:r>
          </w:p>
        </w:tc>
      </w:tr>
      <w:tr w:rsidR="000E5173" w:rsidRPr="000E5173" w14:paraId="6F3B3970" w14:textId="77777777" w:rsidTr="0015467F">
        <w:tc>
          <w:tcPr>
            <w:tcW w:w="4086" w:type="dxa"/>
            <w:vAlign w:val="bottom"/>
          </w:tcPr>
          <w:p w14:paraId="19A69B0C" w14:textId="77777777" w:rsidR="000E5173" w:rsidRPr="000E5173" w:rsidRDefault="000E5173" w:rsidP="000E5173">
            <w:pPr>
              <w:tabs>
                <w:tab w:val="left" w:pos="900"/>
              </w:tabs>
              <w:snapToGrid w:val="0"/>
              <w:ind w:left="180" w:right="9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สินทรัพย์รวม</w:t>
            </w:r>
          </w:p>
        </w:tc>
        <w:tc>
          <w:tcPr>
            <w:tcW w:w="1273" w:type="dxa"/>
            <w:vAlign w:val="bottom"/>
          </w:tcPr>
          <w:p w14:paraId="2796D31C" w14:textId="77777777" w:rsidR="000E5173" w:rsidRPr="000E5173" w:rsidRDefault="000E5173" w:rsidP="000E5173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602D920A" w14:textId="77777777" w:rsidR="000E5173" w:rsidRPr="000E5173" w:rsidRDefault="000E5173" w:rsidP="000E5173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4F4884AA" w14:textId="77777777" w:rsidR="000E5173" w:rsidRPr="000E5173" w:rsidRDefault="000E5173" w:rsidP="000E5173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2C165157" w14:textId="77777777" w:rsidR="000E5173" w:rsidRPr="000E5173" w:rsidRDefault="00BB388D" w:rsidP="000E5173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251,478,662</w:t>
            </w:r>
          </w:p>
        </w:tc>
      </w:tr>
      <w:tr w:rsidR="000E5173" w:rsidRPr="000E5173" w14:paraId="267FBF1D" w14:textId="77777777" w:rsidTr="0015467F">
        <w:tc>
          <w:tcPr>
            <w:tcW w:w="4086" w:type="dxa"/>
            <w:vAlign w:val="bottom"/>
          </w:tcPr>
          <w:p w14:paraId="4E177ECA" w14:textId="77777777" w:rsidR="000E5173" w:rsidRPr="000E5173" w:rsidRDefault="000E5173" w:rsidP="000E5173">
            <w:pPr>
              <w:tabs>
                <w:tab w:val="left" w:pos="900"/>
              </w:tabs>
              <w:snapToGrid w:val="0"/>
              <w:ind w:left="180" w:right="9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หนี้สินรวม</w:t>
            </w:r>
          </w:p>
        </w:tc>
        <w:tc>
          <w:tcPr>
            <w:tcW w:w="1273" w:type="dxa"/>
            <w:vAlign w:val="bottom"/>
          </w:tcPr>
          <w:p w14:paraId="7667E405" w14:textId="77777777" w:rsidR="000E5173" w:rsidRPr="000E5173" w:rsidRDefault="000E5173" w:rsidP="000E5173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0AA38F74" w14:textId="77777777" w:rsidR="000E5173" w:rsidRPr="000E5173" w:rsidRDefault="000E5173" w:rsidP="000E5173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3FC2FD87" w14:textId="77777777" w:rsidR="000E5173" w:rsidRPr="000E5173" w:rsidRDefault="000E5173" w:rsidP="000E5173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tcBorders>
              <w:bottom w:val="nil"/>
            </w:tcBorders>
            <w:vAlign w:val="bottom"/>
          </w:tcPr>
          <w:p w14:paraId="3684FA36" w14:textId="77777777" w:rsidR="000E5173" w:rsidRPr="000E5173" w:rsidRDefault="00BB388D" w:rsidP="000E5173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216,379,623</w:t>
            </w:r>
          </w:p>
        </w:tc>
      </w:tr>
    </w:tbl>
    <w:p w14:paraId="0DD378AE" w14:textId="77777777" w:rsidR="000E5173" w:rsidRPr="000E5173" w:rsidRDefault="000E5173" w:rsidP="000E5173">
      <w:pPr>
        <w:pStyle w:val="PlainText"/>
        <w:ind w:left="7734" w:right="79"/>
        <w:jc w:val="right"/>
        <w:rPr>
          <w:rFonts w:ascii="Angsana New" w:hAnsi="Angsana New"/>
          <w:sz w:val="16"/>
          <w:szCs w:val="16"/>
          <w:cs/>
        </w:rPr>
      </w:pP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6"/>
        <w:gridCol w:w="1273"/>
        <w:gridCol w:w="1274"/>
        <w:gridCol w:w="1273"/>
        <w:gridCol w:w="1274"/>
      </w:tblGrid>
      <w:tr w:rsidR="000E5173" w:rsidRPr="000E5173" w14:paraId="16F628D2" w14:textId="77777777" w:rsidTr="0015467F">
        <w:tc>
          <w:tcPr>
            <w:tcW w:w="4086" w:type="dxa"/>
            <w:vAlign w:val="bottom"/>
          </w:tcPr>
          <w:p w14:paraId="04C96715" w14:textId="77777777" w:rsidR="000E5173" w:rsidRPr="000E5173" w:rsidRDefault="000E5173" w:rsidP="000E5173">
            <w:pPr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3D844920" w14:textId="77777777" w:rsidR="000E5173" w:rsidRPr="000E5173" w:rsidRDefault="000E5173" w:rsidP="000E5173">
            <w:pPr>
              <w:snapToGrid w:val="0"/>
              <w:ind w:left="86" w:right="72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0E5173" w:rsidRPr="000E5173" w14:paraId="65AF2389" w14:textId="77777777" w:rsidTr="0015467F">
        <w:tc>
          <w:tcPr>
            <w:tcW w:w="4086" w:type="dxa"/>
            <w:vAlign w:val="bottom"/>
          </w:tcPr>
          <w:p w14:paraId="7C88ABBE" w14:textId="77777777" w:rsidR="000E5173" w:rsidRPr="000E5173" w:rsidRDefault="000E5173" w:rsidP="000E5173">
            <w:pPr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2231A5B7" w14:textId="77777777" w:rsidR="000E5173" w:rsidRPr="000E5173" w:rsidRDefault="000E5173" w:rsidP="000E5173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0E5173">
              <w:rPr>
                <w:rFonts w:ascii="Angsana New" w:hAnsi="Angsana New" w:hint="cs"/>
                <w:sz w:val="28"/>
                <w:szCs w:val="28"/>
                <w:lang w:val="en-US"/>
              </w:rPr>
              <w:t>31</w:t>
            </w:r>
            <w:r w:rsidRPr="000E517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0E5173"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</w:tr>
      <w:tr w:rsidR="000E5173" w:rsidRPr="000E5173" w14:paraId="6F79649E" w14:textId="77777777" w:rsidTr="0015467F">
        <w:tc>
          <w:tcPr>
            <w:tcW w:w="4086" w:type="dxa"/>
            <w:vAlign w:val="bottom"/>
          </w:tcPr>
          <w:p w14:paraId="0AF3389B" w14:textId="77777777" w:rsidR="000E5173" w:rsidRPr="000E5173" w:rsidRDefault="000E5173" w:rsidP="000E5173">
            <w:pPr>
              <w:snapToGrid w:val="0"/>
              <w:ind w:left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547" w:type="dxa"/>
            <w:gridSpan w:val="2"/>
            <w:vAlign w:val="bottom"/>
          </w:tcPr>
          <w:p w14:paraId="2FCF531F" w14:textId="77777777" w:rsidR="000E5173" w:rsidRPr="000E5173" w:rsidRDefault="000E5173" w:rsidP="000E5173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ส่วนงานการให้สินเชื่อ</w:t>
            </w:r>
          </w:p>
        </w:tc>
        <w:tc>
          <w:tcPr>
            <w:tcW w:w="1273" w:type="dxa"/>
            <w:vAlign w:val="bottom"/>
          </w:tcPr>
          <w:p w14:paraId="3FB4AAAC" w14:textId="77777777" w:rsidR="000E5173" w:rsidRPr="000E5173" w:rsidRDefault="000E5173" w:rsidP="000E5173">
            <w:pP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11045D3B" w14:textId="77777777" w:rsidR="000E5173" w:rsidRPr="000E5173" w:rsidRDefault="000E5173" w:rsidP="000E5173">
            <w:pP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0E5173" w:rsidRPr="000E5173" w14:paraId="605C9B18" w14:textId="77777777" w:rsidTr="0015467F">
        <w:tc>
          <w:tcPr>
            <w:tcW w:w="4086" w:type="dxa"/>
            <w:vAlign w:val="bottom"/>
          </w:tcPr>
          <w:p w14:paraId="1F15E67B" w14:textId="77777777" w:rsidR="000E5173" w:rsidRPr="000E5173" w:rsidRDefault="000E5173" w:rsidP="000E5173">
            <w:pPr>
              <w:snapToGrid w:val="0"/>
              <w:ind w:left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2637B183" w14:textId="77777777" w:rsidR="000E5173" w:rsidRPr="000E5173" w:rsidRDefault="000E5173" w:rsidP="000E5173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เพื่อที่อยู่อาศัย</w:t>
            </w:r>
          </w:p>
          <w:p w14:paraId="41A1A43D" w14:textId="77777777" w:rsidR="000E5173" w:rsidRPr="000E5173" w:rsidRDefault="000E5173" w:rsidP="000E5173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และรายย่อย</w:t>
            </w:r>
          </w:p>
        </w:tc>
        <w:tc>
          <w:tcPr>
            <w:tcW w:w="1274" w:type="dxa"/>
            <w:vAlign w:val="bottom"/>
          </w:tcPr>
          <w:p w14:paraId="71269418" w14:textId="77777777" w:rsidR="000E5173" w:rsidRPr="000E5173" w:rsidRDefault="000E5173" w:rsidP="000E5173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สินเชื่อธุรกิจ</w:t>
            </w:r>
          </w:p>
        </w:tc>
        <w:tc>
          <w:tcPr>
            <w:tcW w:w="1273" w:type="dxa"/>
            <w:vAlign w:val="bottom"/>
          </w:tcPr>
          <w:p w14:paraId="700C580C" w14:textId="77777777" w:rsidR="000E5173" w:rsidRPr="000E5173" w:rsidRDefault="000E5173" w:rsidP="000E5173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ส่วนงานอื่น</w:t>
            </w:r>
          </w:p>
        </w:tc>
        <w:tc>
          <w:tcPr>
            <w:tcW w:w="1274" w:type="dxa"/>
            <w:vAlign w:val="bottom"/>
          </w:tcPr>
          <w:p w14:paraId="249AC3F7" w14:textId="77777777" w:rsidR="000E5173" w:rsidRPr="000E5173" w:rsidRDefault="000E5173" w:rsidP="000E5173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E517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0E5173" w:rsidRPr="000E5173" w14:paraId="17E4F5DD" w14:textId="77777777" w:rsidTr="0015467F">
        <w:tc>
          <w:tcPr>
            <w:tcW w:w="4086" w:type="dxa"/>
            <w:vAlign w:val="bottom"/>
          </w:tcPr>
          <w:p w14:paraId="5BB6C2AE" w14:textId="77777777" w:rsidR="000E5173" w:rsidRPr="000E5173" w:rsidRDefault="000E5173" w:rsidP="000E5173">
            <w:pPr>
              <w:snapToGrid w:val="0"/>
              <w:ind w:left="180" w:hanging="90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273" w:type="dxa"/>
            <w:vAlign w:val="bottom"/>
          </w:tcPr>
          <w:p w14:paraId="0D577AAF" w14:textId="77777777" w:rsidR="000E5173" w:rsidRPr="000E5173" w:rsidRDefault="000E5173" w:rsidP="000E5173">
            <w:pPr>
              <w:tabs>
                <w:tab w:val="decimal" w:pos="1080"/>
              </w:tabs>
              <w:snapToGrid w:val="0"/>
              <w:ind w:left="90" w:right="90"/>
              <w:rPr>
                <w:rFonts w:ascii="Angsana New" w:hAnsi="Angsana New"/>
                <w:sz w:val="16"/>
                <w:szCs w:val="16"/>
                <w:cs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700A4D82" w14:textId="77777777" w:rsidR="000E5173" w:rsidRPr="000E5173" w:rsidRDefault="000E5173" w:rsidP="000E5173">
            <w:pPr>
              <w:tabs>
                <w:tab w:val="decimal" w:pos="1080"/>
              </w:tabs>
              <w:snapToGrid w:val="0"/>
              <w:ind w:left="90" w:right="90"/>
              <w:rPr>
                <w:rFonts w:ascii="Angsana New" w:hAnsi="Angsana New"/>
                <w:sz w:val="16"/>
                <w:szCs w:val="16"/>
                <w:cs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564C6E6F" w14:textId="77777777" w:rsidR="000E5173" w:rsidRPr="000E5173" w:rsidRDefault="000E5173" w:rsidP="000E5173">
            <w:pPr>
              <w:tabs>
                <w:tab w:val="decimal" w:pos="1080"/>
              </w:tabs>
              <w:snapToGrid w:val="0"/>
              <w:ind w:left="90" w:right="90"/>
              <w:rPr>
                <w:rFonts w:ascii="Angsana New" w:hAnsi="Angsana New"/>
                <w:sz w:val="16"/>
                <w:szCs w:val="16"/>
                <w:cs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4D357C0E" w14:textId="77777777" w:rsidR="000E5173" w:rsidRPr="000E5173" w:rsidRDefault="000E5173" w:rsidP="000E5173">
            <w:pPr>
              <w:tabs>
                <w:tab w:val="decimal" w:pos="873"/>
              </w:tabs>
              <w:snapToGrid w:val="0"/>
              <w:ind w:left="90" w:right="90"/>
              <w:rPr>
                <w:rFonts w:ascii="Angsana New" w:hAnsi="Angsana New"/>
                <w:sz w:val="16"/>
                <w:szCs w:val="16"/>
                <w:cs/>
                <w:lang w:val="en-US"/>
              </w:rPr>
            </w:pPr>
          </w:p>
        </w:tc>
      </w:tr>
      <w:tr w:rsidR="000E5173" w:rsidRPr="000E5173" w14:paraId="6B7B7E26" w14:textId="77777777" w:rsidTr="0015467F">
        <w:tc>
          <w:tcPr>
            <w:tcW w:w="4086" w:type="dxa"/>
            <w:vAlign w:val="bottom"/>
          </w:tcPr>
          <w:p w14:paraId="45B8CB6B" w14:textId="77777777" w:rsidR="000E5173" w:rsidRPr="000E5173" w:rsidRDefault="000E5173" w:rsidP="000E5173">
            <w:pPr>
              <w:snapToGrid w:val="0"/>
              <w:ind w:left="271" w:hanging="181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 w:hint="cs"/>
                <w:sz w:val="28"/>
                <w:szCs w:val="28"/>
                <w:cs/>
              </w:rPr>
              <w:t>เงินให้สินเชื่อ</w:t>
            </w:r>
            <w:r w:rsidRPr="000E517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แก่ลูกหนี้/</w:t>
            </w:r>
            <w:r w:rsidRPr="000E5173">
              <w:rPr>
                <w:rFonts w:ascii="Angsana New" w:hAnsi="Angsana New" w:hint="cs"/>
                <w:sz w:val="28"/>
                <w:szCs w:val="28"/>
                <w:cs/>
              </w:rPr>
              <w:t>รายการระหว่างธนาคาร</w:t>
            </w:r>
          </w:p>
          <w:p w14:paraId="5D60A12F" w14:textId="77777777" w:rsidR="000E5173" w:rsidRPr="000E5173" w:rsidRDefault="000E5173" w:rsidP="000E5173">
            <w:pPr>
              <w:snapToGrid w:val="0"/>
              <w:ind w:left="271" w:hanging="18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E5173">
              <w:rPr>
                <w:rFonts w:ascii="Angsana New" w:hAnsi="Angsana New" w:hint="cs"/>
                <w:sz w:val="28"/>
                <w:szCs w:val="28"/>
                <w:cs/>
              </w:rPr>
              <w:tab/>
            </w:r>
            <w:r w:rsidRPr="000E517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และตลาดเงิน</w:t>
            </w:r>
          </w:p>
        </w:tc>
        <w:tc>
          <w:tcPr>
            <w:tcW w:w="1273" w:type="dxa"/>
            <w:vAlign w:val="bottom"/>
          </w:tcPr>
          <w:p w14:paraId="5F1475B1" w14:textId="77777777" w:rsidR="000E5173" w:rsidRPr="000E5173" w:rsidRDefault="000E5173" w:rsidP="000E5173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23</w:t>
            </w:r>
            <w:r w:rsidRPr="000E5173">
              <w:rPr>
                <w:rFonts w:ascii="Angsana New" w:hAnsi="Angsana New"/>
                <w:sz w:val="28"/>
                <w:szCs w:val="28"/>
                <w:lang w:val="en-US"/>
              </w:rPr>
              <w:t>,880,244</w:t>
            </w:r>
          </w:p>
        </w:tc>
        <w:tc>
          <w:tcPr>
            <w:tcW w:w="1274" w:type="dxa"/>
            <w:vAlign w:val="bottom"/>
          </w:tcPr>
          <w:p w14:paraId="2EF3FD8A" w14:textId="77777777" w:rsidR="000E5173" w:rsidRPr="000E5173" w:rsidRDefault="000E5173" w:rsidP="000E5173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lang w:val="en-US"/>
              </w:rPr>
              <w:t>170,220,017</w:t>
            </w:r>
          </w:p>
        </w:tc>
        <w:tc>
          <w:tcPr>
            <w:tcW w:w="1273" w:type="dxa"/>
            <w:vAlign w:val="bottom"/>
          </w:tcPr>
          <w:p w14:paraId="615262BC" w14:textId="77777777" w:rsidR="000E5173" w:rsidRPr="000E5173" w:rsidRDefault="000E5173" w:rsidP="000E5173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274" w:type="dxa"/>
            <w:vAlign w:val="bottom"/>
          </w:tcPr>
          <w:p w14:paraId="30A2AAB4" w14:textId="77777777" w:rsidR="000E5173" w:rsidRPr="000E5173" w:rsidRDefault="000E5173" w:rsidP="000E5173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lang w:val="en-US"/>
              </w:rPr>
              <w:t>194,100,261</w:t>
            </w:r>
          </w:p>
        </w:tc>
      </w:tr>
      <w:tr w:rsidR="000E5173" w:rsidRPr="000E5173" w14:paraId="1B625A61" w14:textId="77777777" w:rsidTr="0015467F">
        <w:tc>
          <w:tcPr>
            <w:tcW w:w="4086" w:type="dxa"/>
            <w:vAlign w:val="bottom"/>
          </w:tcPr>
          <w:p w14:paraId="7BA371EF" w14:textId="77777777" w:rsidR="000E5173" w:rsidRPr="000E5173" w:rsidRDefault="000E5173" w:rsidP="000E5173">
            <w:pPr>
              <w:tabs>
                <w:tab w:val="left" w:pos="900"/>
              </w:tabs>
              <w:snapToGrid w:val="0"/>
              <w:ind w:left="180" w:right="9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 w:hint="cs"/>
                <w:sz w:val="28"/>
                <w:szCs w:val="28"/>
                <w:cs/>
              </w:rPr>
              <w:t>สินทรัพย์รวม</w:t>
            </w:r>
          </w:p>
        </w:tc>
        <w:tc>
          <w:tcPr>
            <w:tcW w:w="1273" w:type="dxa"/>
            <w:vAlign w:val="bottom"/>
          </w:tcPr>
          <w:p w14:paraId="4856E106" w14:textId="77777777" w:rsidR="000E5173" w:rsidRPr="000E5173" w:rsidRDefault="000E5173" w:rsidP="000E5173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48037F1E" w14:textId="77777777" w:rsidR="000E5173" w:rsidRPr="000E5173" w:rsidRDefault="000E5173" w:rsidP="000E5173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493076DE" w14:textId="77777777" w:rsidR="000E5173" w:rsidRPr="000E5173" w:rsidRDefault="000E5173" w:rsidP="000E5173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634CFBBD" w14:textId="77777777" w:rsidR="000E5173" w:rsidRPr="000E5173" w:rsidRDefault="000E5173" w:rsidP="000E5173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lang w:val="en-US"/>
              </w:rPr>
              <w:t>240,084,839</w:t>
            </w:r>
          </w:p>
        </w:tc>
      </w:tr>
      <w:tr w:rsidR="000E5173" w:rsidRPr="000E5173" w14:paraId="160EB56E" w14:textId="77777777" w:rsidTr="0015467F">
        <w:tc>
          <w:tcPr>
            <w:tcW w:w="4086" w:type="dxa"/>
            <w:vAlign w:val="bottom"/>
          </w:tcPr>
          <w:p w14:paraId="2731F11D" w14:textId="77777777" w:rsidR="000E5173" w:rsidRPr="000E5173" w:rsidRDefault="000E5173" w:rsidP="000E5173">
            <w:pPr>
              <w:tabs>
                <w:tab w:val="left" w:pos="900"/>
              </w:tabs>
              <w:snapToGrid w:val="0"/>
              <w:ind w:left="180" w:right="9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 w:hint="cs"/>
                <w:sz w:val="28"/>
                <w:szCs w:val="28"/>
                <w:cs/>
              </w:rPr>
              <w:t>หนี้สินรวม</w:t>
            </w:r>
          </w:p>
        </w:tc>
        <w:tc>
          <w:tcPr>
            <w:tcW w:w="1273" w:type="dxa"/>
            <w:vAlign w:val="bottom"/>
          </w:tcPr>
          <w:p w14:paraId="41FBB004" w14:textId="77777777" w:rsidR="000E5173" w:rsidRPr="000E5173" w:rsidRDefault="000E5173" w:rsidP="000E5173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6F9C520E" w14:textId="77777777" w:rsidR="000E5173" w:rsidRPr="000E5173" w:rsidRDefault="000E5173" w:rsidP="000E5173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5B04E3A9" w14:textId="77777777" w:rsidR="000E5173" w:rsidRPr="000E5173" w:rsidRDefault="000E5173" w:rsidP="000E5173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659EBEE8" w14:textId="77777777" w:rsidR="000E5173" w:rsidRPr="000E5173" w:rsidRDefault="000E5173" w:rsidP="000E5173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lang w:val="en-US"/>
              </w:rPr>
              <w:t>203,718,435</w:t>
            </w:r>
          </w:p>
        </w:tc>
      </w:tr>
    </w:tbl>
    <w:p w14:paraId="4D530D0F" w14:textId="77777777" w:rsidR="00082114" w:rsidRDefault="00082114" w:rsidP="000E5173">
      <w:pPr>
        <w:tabs>
          <w:tab w:val="left" w:pos="1440"/>
        </w:tabs>
        <w:spacing w:before="120"/>
        <w:ind w:left="533" w:right="-102"/>
        <w:jc w:val="thaiDistribute"/>
        <w:rPr>
          <w:rFonts w:ascii="Angsana New" w:hAnsi="Angsana New"/>
          <w:sz w:val="32"/>
          <w:szCs w:val="32"/>
          <w:cs/>
        </w:rPr>
      </w:pPr>
      <w:bookmarkStart w:id="120" w:name="_Toc474436066"/>
      <w:bookmarkStart w:id="121" w:name="_Toc490578982"/>
      <w:bookmarkStart w:id="122" w:name="_Toc428198705"/>
      <w:bookmarkStart w:id="123" w:name="_Toc387265298"/>
      <w:bookmarkStart w:id="124" w:name="_Toc402448293"/>
      <w:bookmarkStart w:id="125" w:name="_Toc411009863"/>
      <w:bookmarkEnd w:id="114"/>
      <w:bookmarkEnd w:id="115"/>
      <w:r w:rsidRPr="00710B9A">
        <w:rPr>
          <w:rFonts w:ascii="Angsana New" w:hAnsi="Angsana New" w:hint="cs"/>
          <w:sz w:val="32"/>
          <w:szCs w:val="32"/>
          <w:cs/>
        </w:rPr>
        <w:t>ธนาคารฯดำเนินธุรกิจในเขตภูมิศาสตร์เดียวกันในประเทศ</w:t>
      </w:r>
      <w:r w:rsidRPr="003D4A22">
        <w:rPr>
          <w:rFonts w:ascii="Angsana New" w:hAnsi="Angsana New" w:hint="cs"/>
          <w:sz w:val="32"/>
          <w:szCs w:val="32"/>
          <w:cs/>
        </w:rPr>
        <w:t>ไทย ดังนั้น รายได้ กำไรและสินทรัพย์ที่แสดงอยู่ใน</w:t>
      </w:r>
      <w:r w:rsidR="00191059" w:rsidRPr="003D4A22">
        <w:rPr>
          <w:rFonts w:ascii="Angsana New" w:hAnsi="Angsana New" w:hint="cs"/>
          <w:sz w:val="32"/>
          <w:szCs w:val="32"/>
          <w:cs/>
        </w:rPr>
        <w:t>งบการเงิน</w:t>
      </w:r>
      <w:r w:rsidRPr="003D4A22">
        <w:rPr>
          <w:rFonts w:ascii="Angsana New" w:hAnsi="Angsana New" w:hint="cs"/>
          <w:sz w:val="32"/>
          <w:szCs w:val="32"/>
          <w:cs/>
        </w:rPr>
        <w:t xml:space="preserve"> จึงถือเป็นการรายงานตามเขตภูมิศาสตร์แล้ว นอกจากนี้ </w:t>
      </w:r>
      <w:r w:rsidR="000E5173" w:rsidRPr="003D4A22">
        <w:rPr>
          <w:rFonts w:ascii="Angsana New" w:hAnsi="Angsana New" w:hint="cs"/>
          <w:sz w:val="32"/>
          <w:szCs w:val="32"/>
          <w:cs/>
        </w:rPr>
        <w:t xml:space="preserve">ในระหว่างปีสิ้นสุดวันที่ </w:t>
      </w:r>
      <w:r w:rsidR="000E5173" w:rsidRPr="003D4A22">
        <w:rPr>
          <w:rFonts w:ascii="Angsana New" w:hAnsi="Angsana New" w:hint="cs"/>
          <w:sz w:val="32"/>
          <w:szCs w:val="32"/>
          <w:lang w:val="en-US"/>
        </w:rPr>
        <w:t>3</w:t>
      </w:r>
      <w:r w:rsidR="000E5173" w:rsidRPr="003D4A22">
        <w:rPr>
          <w:rFonts w:ascii="Angsana New" w:hAnsi="Angsana New"/>
          <w:sz w:val="32"/>
          <w:szCs w:val="32"/>
          <w:lang w:val="en-US"/>
        </w:rPr>
        <w:t xml:space="preserve">1 </w:t>
      </w:r>
      <w:r w:rsidR="000E5173" w:rsidRPr="003D4A22">
        <w:rPr>
          <w:rFonts w:ascii="Angsana New" w:hAnsi="Angsana New" w:hint="cs"/>
          <w:sz w:val="32"/>
          <w:szCs w:val="32"/>
          <w:cs/>
          <w:lang w:val="en-US"/>
        </w:rPr>
        <w:t>ธันวาคม</w:t>
      </w:r>
      <w:r w:rsidR="00EA595C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4F7EAD" w:rsidRPr="003D4A22">
        <w:rPr>
          <w:rFonts w:ascii="Angsana New" w:hAnsi="Angsana New" w:hint="cs"/>
          <w:sz w:val="32"/>
          <w:szCs w:val="32"/>
          <w:lang w:val="en-US"/>
        </w:rPr>
        <w:t>256</w:t>
      </w:r>
      <w:r w:rsidR="004F7EAD" w:rsidRPr="003D4A22">
        <w:rPr>
          <w:rFonts w:ascii="Angsana New" w:hAnsi="Angsana New"/>
          <w:sz w:val="32"/>
          <w:szCs w:val="32"/>
          <w:lang w:val="en-US"/>
        </w:rPr>
        <w:t>4</w:t>
      </w:r>
      <w:r w:rsidR="00021EC8" w:rsidRPr="003D4A22">
        <w:rPr>
          <w:rFonts w:ascii="Angsana New" w:hAnsi="Angsana New" w:hint="cs"/>
          <w:sz w:val="32"/>
          <w:szCs w:val="32"/>
          <w:cs/>
        </w:rPr>
        <w:t xml:space="preserve"> และ </w:t>
      </w:r>
      <w:r w:rsidR="004F7EAD" w:rsidRPr="003D4A22">
        <w:rPr>
          <w:rFonts w:ascii="Angsana New" w:hAnsi="Angsana New" w:hint="cs"/>
          <w:sz w:val="32"/>
          <w:szCs w:val="32"/>
          <w:lang w:val="en-US"/>
        </w:rPr>
        <w:t>256</w:t>
      </w:r>
      <w:r w:rsidR="004F7EAD" w:rsidRPr="003D4A22">
        <w:rPr>
          <w:rFonts w:ascii="Angsana New" w:hAnsi="Angsana New"/>
          <w:sz w:val="32"/>
          <w:szCs w:val="32"/>
          <w:lang w:val="en-US"/>
        </w:rPr>
        <w:t>3</w:t>
      </w:r>
      <w:r w:rsidR="00021EC8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3D4A22">
        <w:rPr>
          <w:rFonts w:ascii="Angsana New" w:hAnsi="Angsana New" w:hint="cs"/>
          <w:sz w:val="32"/>
          <w:szCs w:val="32"/>
          <w:cs/>
        </w:rPr>
        <w:t>ธนาคารฯไม่มีรายได้จากลูกค้ารายใดที่มีมูลค่ามากกว่าหรือเท่ากับร้อยละ</w:t>
      </w:r>
      <w:r w:rsidR="006F6B18" w:rsidRPr="003D4A22">
        <w:rPr>
          <w:rFonts w:ascii="Angsana New" w:hAnsi="Angsana New" w:hint="cs"/>
          <w:sz w:val="32"/>
          <w:szCs w:val="32"/>
          <w:cs/>
        </w:rPr>
        <w:t xml:space="preserve"> </w:t>
      </w:r>
      <w:r w:rsidR="006F6B18" w:rsidRPr="003D4A22">
        <w:rPr>
          <w:rFonts w:ascii="Angsana New" w:hAnsi="Angsana New" w:hint="cs"/>
          <w:sz w:val="32"/>
          <w:szCs w:val="32"/>
          <w:lang w:val="en-US"/>
        </w:rPr>
        <w:t xml:space="preserve">10 </w:t>
      </w:r>
      <w:r w:rsidR="00146BD8" w:rsidRPr="003D4A22">
        <w:rPr>
          <w:rFonts w:ascii="Angsana New" w:hAnsi="Angsana New" w:hint="cs"/>
          <w:sz w:val="32"/>
          <w:szCs w:val="32"/>
          <w:cs/>
        </w:rPr>
        <w:t>ของ</w:t>
      </w:r>
      <w:r w:rsidRPr="003D4A22">
        <w:rPr>
          <w:rFonts w:ascii="Angsana New" w:hAnsi="Angsana New" w:hint="cs"/>
          <w:sz w:val="32"/>
          <w:szCs w:val="32"/>
          <w:cs/>
        </w:rPr>
        <w:t>รายได้รวม</w:t>
      </w:r>
    </w:p>
    <w:p w14:paraId="0628D8F6" w14:textId="77777777" w:rsidR="002A1DC5" w:rsidRPr="009D2C6B" w:rsidRDefault="002A1DC5" w:rsidP="005D1ECE">
      <w:pPr>
        <w:pStyle w:val="Heading1"/>
        <w:numPr>
          <w:ilvl w:val="0"/>
          <w:numId w:val="12"/>
        </w:numPr>
        <w:spacing w:before="120" w:after="120"/>
        <w:ind w:left="561" w:hanging="561"/>
        <w:rPr>
          <w:rFonts w:ascii="Angsana New" w:hAnsi="Angsana New"/>
          <w:sz w:val="32"/>
          <w:szCs w:val="32"/>
          <w:u w:val="none"/>
          <w:cs/>
        </w:rPr>
      </w:pPr>
      <w:bookmarkStart w:id="126" w:name="_Toc48896623"/>
      <w:bookmarkStart w:id="127" w:name="_Toc65140998"/>
      <w:bookmarkStart w:id="128" w:name="_Toc96506791"/>
      <w:bookmarkEnd w:id="120"/>
      <w:bookmarkEnd w:id="121"/>
      <w:r>
        <w:rPr>
          <w:rFonts w:ascii="Angsana New" w:hAnsi="Angsana New" w:hint="cs"/>
          <w:sz w:val="32"/>
          <w:szCs w:val="32"/>
          <w:u w:val="none"/>
          <w:cs/>
        </w:rPr>
        <w:t>การบริหารความเสี่ยง</w:t>
      </w:r>
      <w:bookmarkEnd w:id="126"/>
      <w:bookmarkEnd w:id="127"/>
      <w:bookmarkEnd w:id="128"/>
    </w:p>
    <w:p w14:paraId="6818070B" w14:textId="77777777" w:rsidR="000E5173" w:rsidRDefault="002A1DC5" w:rsidP="005D1ECE">
      <w:pPr>
        <w:tabs>
          <w:tab w:val="left" w:pos="1440"/>
        </w:tabs>
        <w:spacing w:before="120" w:after="120"/>
        <w:ind w:left="562"/>
        <w:jc w:val="thaiDistribute"/>
        <w:rPr>
          <w:rFonts w:ascii="Angsana New" w:hAnsi="Angsana New"/>
          <w:sz w:val="32"/>
          <w:szCs w:val="32"/>
          <w:cs/>
        </w:rPr>
      </w:pPr>
      <w:r w:rsidRPr="001D3833">
        <w:rPr>
          <w:rFonts w:ascii="Angsana New" w:hAnsi="Angsana New"/>
          <w:sz w:val="32"/>
          <w:szCs w:val="32"/>
          <w:cs/>
        </w:rPr>
        <w:t>นโยบายการบริหารความเสี่ยงของธนาคารฯ โดยส่วนใหญ่จะเน้นที่ธนาคารฯมีการจัดการและควบคุมดูแลความเสี่ยงต่าง ๆ ให้อยู่ในระดับที่ยอมรับได้ ซึ่งนโยบายการบริหารความเสี่ยงของธนาคารฯนั้นได้มีการทบทวนเป็นประจำทุกปี เพื่อให้สามารถสะท้อนถึงการเปลี่ยนแปลงของสภาพแวดล้อมและความเสี่ยงที่เกิดจากปัจจัยภายในและปัจจัยภายนอก ดังนี้</w:t>
      </w:r>
    </w:p>
    <w:p w14:paraId="7CD31B3E" w14:textId="77777777" w:rsidR="00D24E91" w:rsidRDefault="00D24E91">
      <w:pPr>
        <w:rPr>
          <w:rFonts w:ascii="Angsana New" w:hAnsi="Angsana New"/>
          <w:b/>
          <w:bCs/>
          <w:sz w:val="32"/>
          <w:szCs w:val="32"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br w:type="page"/>
      </w:r>
    </w:p>
    <w:p w14:paraId="49C90917" w14:textId="77777777" w:rsidR="002A1DC5" w:rsidRPr="005F6AA7" w:rsidRDefault="005F1195" w:rsidP="005D1ECE">
      <w:pPr>
        <w:tabs>
          <w:tab w:val="left" w:pos="900"/>
          <w:tab w:val="left" w:pos="2160"/>
        </w:tabs>
        <w:spacing w:before="120" w:after="120"/>
        <w:ind w:left="544" w:right="-45" w:hanging="544"/>
        <w:jc w:val="thaiDistribute"/>
        <w:rPr>
          <w:rFonts w:ascii="Angsana New" w:hAnsi="Angsana New"/>
          <w:b/>
          <w:bCs/>
          <w:sz w:val="32"/>
          <w:szCs w:val="32"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lastRenderedPageBreak/>
        <w:t>44</w:t>
      </w:r>
      <w:r w:rsidR="002A1DC5" w:rsidRPr="005F6AA7">
        <w:rPr>
          <w:rFonts w:ascii="Angsana New" w:hAnsi="Angsana New"/>
          <w:b/>
          <w:bCs/>
          <w:sz w:val="32"/>
          <w:szCs w:val="32"/>
          <w:lang w:val="en-US"/>
        </w:rPr>
        <w:t>.1</w:t>
      </w:r>
      <w:r w:rsidR="002A1DC5" w:rsidRPr="000E5173">
        <w:rPr>
          <w:rFonts w:ascii="Angsana New" w:hAnsi="Angsana New"/>
          <w:b/>
          <w:bCs/>
          <w:sz w:val="32"/>
          <w:szCs w:val="32"/>
          <w:cs/>
          <w:lang w:val="en-US"/>
        </w:rPr>
        <w:tab/>
        <w:t>ความเสี่ยงด้านเครดิต</w:t>
      </w:r>
    </w:p>
    <w:p w14:paraId="406EA307" w14:textId="77777777" w:rsidR="002A1DC5" w:rsidRPr="005F6AA7" w:rsidRDefault="002A1DC5" w:rsidP="005D1ECE">
      <w:pPr>
        <w:tabs>
          <w:tab w:val="left" w:pos="1440"/>
        </w:tabs>
        <w:spacing w:before="120" w:after="120"/>
        <w:ind w:left="562" w:hanging="567"/>
        <w:jc w:val="thaiDistribute"/>
        <w:rPr>
          <w:rFonts w:ascii="Angsana New" w:hAnsi="Angsana New"/>
          <w:sz w:val="32"/>
          <w:szCs w:val="32"/>
          <w:cs/>
        </w:rPr>
      </w:pPr>
      <w:r w:rsidRPr="005F6AA7">
        <w:rPr>
          <w:rFonts w:ascii="Angsana New" w:hAnsi="Angsana New"/>
          <w:spacing w:val="-12"/>
          <w:sz w:val="32"/>
          <w:szCs w:val="32"/>
          <w:cs/>
        </w:rPr>
        <w:tab/>
      </w:r>
      <w:r w:rsidRPr="005F6AA7">
        <w:rPr>
          <w:rFonts w:ascii="Angsana New" w:hAnsi="Angsana New"/>
          <w:sz w:val="32"/>
          <w:szCs w:val="32"/>
          <w:cs/>
        </w:rPr>
        <w:t>ความเสี่ยงด้านเครดิต (Credit risk) คือ ความเสี่ยงจากโอกาสที่ความน่าจะเป็นที่ลูกหนี้หรือคู่สัญญา (Counterparty) ไม่สามารถปฏิบัติตามภาระที่ตกลงไว้ รวมถึงโอกาสที่คู่ค้าจะถูกปรับลดอันดับความเสี่ยงด้านเครดิตและความเสี่ยงอันเกิดจากการที่คุณภาพของสินเชื่อหรือเงินลงทุนเสื่อมสถานะลง และไม่สามารถปรับราคาเพื่อชดเชยความเสี่ยงที่เพิ่มได้ ซึ่งอาจส่งผลกระทบต่อรายได้และเงินกองทุน</w:t>
      </w:r>
      <w:r w:rsidRPr="005F6AA7">
        <w:rPr>
          <w:rFonts w:ascii="Angsana New" w:hAnsi="Angsana New"/>
          <w:spacing w:val="-8"/>
          <w:sz w:val="32"/>
          <w:szCs w:val="32"/>
          <w:cs/>
        </w:rPr>
        <w:t>ของธนาคาร</w:t>
      </w:r>
      <w:r w:rsidRPr="005F6AA7">
        <w:rPr>
          <w:rFonts w:ascii="Angsana New" w:hAnsi="Angsana New"/>
          <w:sz w:val="32"/>
          <w:szCs w:val="32"/>
          <w:cs/>
        </w:rPr>
        <w:t xml:space="preserve">ฯ </w:t>
      </w:r>
    </w:p>
    <w:p w14:paraId="6F711E0E" w14:textId="77777777" w:rsidR="002A1DC5" w:rsidRPr="005F6AA7" w:rsidRDefault="002A1DC5" w:rsidP="005D1ECE">
      <w:pPr>
        <w:tabs>
          <w:tab w:val="left" w:pos="1440"/>
        </w:tabs>
        <w:spacing w:before="120" w:after="120"/>
        <w:ind w:left="567" w:hanging="547"/>
        <w:jc w:val="thaiDistribute"/>
        <w:rPr>
          <w:rFonts w:ascii="Angsana New" w:hAnsi="Angsana New"/>
          <w:sz w:val="32"/>
          <w:szCs w:val="32"/>
          <w:cs/>
        </w:rPr>
      </w:pPr>
      <w:r w:rsidRPr="005F6AA7">
        <w:rPr>
          <w:rFonts w:ascii="Angsana New" w:hAnsi="Angsana New"/>
          <w:sz w:val="32"/>
          <w:szCs w:val="32"/>
          <w:cs/>
        </w:rPr>
        <w:tab/>
        <w:t>ความเสี่ยงด้านเครดิตถือเป็นความเสี่ยงที่มีความสำคัญมากต่อธุรกิจสถาบันการเงินโดยเฉพาะอย่างยิ่ง</w:t>
      </w:r>
      <w:r w:rsidR="002D416D">
        <w:rPr>
          <w:rFonts w:ascii="Angsana New" w:hAnsi="Angsana New" w:hint="cs"/>
          <w:sz w:val="32"/>
          <w:szCs w:val="32"/>
          <w:cs/>
        </w:rPr>
        <w:t xml:space="preserve">             </w:t>
      </w:r>
      <w:r w:rsidRPr="005F6AA7">
        <w:rPr>
          <w:rFonts w:ascii="Angsana New" w:hAnsi="Angsana New"/>
          <w:sz w:val="32"/>
          <w:szCs w:val="32"/>
          <w:cs/>
        </w:rPr>
        <w:t>ความเสี่ยงด้านการให้สินเชื่อซึ่งเป็นธุรกรรมหลักของธนาคารฯ ทั้งในด้านของเงินให้สินเชื่อ เงินลงทุนและภาระผูกพัน และการทำธุรกรรมที่มีลักษณะคล้ายการให้สินเชื่อ โดยความเสี่ยงสูงสุดที่ธนาคารฯอาจได้รับความเสียหายจากการให้สินเชื่อ คือ มูลค่าตามบัญชีของเงินให้สินเชื่อแก่ลูกหนี้รวมกับภาระผูกพันอันเกี่ยวเนื่องจากการค้ำประกัน อาวัล หรืออื่น ๆ ที่มีลักษณะคล้ายกัน</w:t>
      </w:r>
    </w:p>
    <w:p w14:paraId="619AE91C" w14:textId="77777777" w:rsidR="002A1DC5" w:rsidRPr="005F6AA7" w:rsidRDefault="002A1DC5" w:rsidP="005D1ECE">
      <w:pPr>
        <w:tabs>
          <w:tab w:val="left" w:pos="1440"/>
        </w:tabs>
        <w:spacing w:before="120" w:after="120"/>
        <w:ind w:left="567" w:hanging="547"/>
        <w:jc w:val="thaiDistribute"/>
        <w:rPr>
          <w:rFonts w:ascii="Angsana New" w:hAnsi="Angsana New"/>
          <w:sz w:val="32"/>
          <w:szCs w:val="32"/>
          <w:cs/>
        </w:rPr>
      </w:pPr>
      <w:r w:rsidRPr="005F6AA7">
        <w:rPr>
          <w:rFonts w:ascii="Angsana New" w:hAnsi="Angsana New"/>
          <w:sz w:val="32"/>
          <w:szCs w:val="32"/>
          <w:cs/>
        </w:rPr>
        <w:tab/>
        <w:t>ธนาคารฯได้มีการบริหารความเสี่ยงด้านการให้สินเชื่อ โดยการกำหนดหลักเกณฑ์การพิจารณาสินเชื่อ</w:t>
      </w:r>
      <w:r>
        <w:rPr>
          <w:rFonts w:ascii="Angsana New" w:hAnsi="Angsana New" w:hint="cs"/>
          <w:sz w:val="32"/>
          <w:szCs w:val="32"/>
          <w:cs/>
        </w:rPr>
        <w:t xml:space="preserve">      </w:t>
      </w:r>
      <w:r w:rsidRPr="005F6AA7">
        <w:rPr>
          <w:rFonts w:ascii="Angsana New" w:hAnsi="Angsana New"/>
          <w:sz w:val="32"/>
          <w:szCs w:val="32"/>
          <w:cs/>
        </w:rPr>
        <w:t xml:space="preserve">เพื่อควบคุม ป้องกันและลดทอนความเสี่ยงอันอาจจะเกิดขึ้นจากการให้สินเชื่อ โดยหลักการให้สินเชื่อต้องพิจารณาจากเงื่อนไขต่าง ๆ อาทิ พื้นที่เป้าหมายในการให้สินเชื่อ ประเภทธุรกิจ ลักษณะสินเชื่อ กิจกรรม 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5F6AA7">
        <w:rPr>
          <w:rFonts w:ascii="Angsana New" w:hAnsi="Angsana New"/>
          <w:sz w:val="32"/>
          <w:szCs w:val="32"/>
          <w:cs/>
        </w:rPr>
        <w:t>การกำหนดขอบเขตวงเงินให้กู้ยืมต่อรายเพื่อลดความเสี่ยงในการกระจุกตัวของสินเชื่อ หลักทรัพย์ค้ำประกันเพื่อใช้ในการปรับลดความเสี่ยงด้านการให้สินเชื่อ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5F6AA7">
        <w:rPr>
          <w:rFonts w:ascii="Angsana New" w:hAnsi="Angsana New"/>
          <w:sz w:val="32"/>
          <w:szCs w:val="32"/>
          <w:cs/>
        </w:rPr>
        <w:t>และบุคคลหรือนิติบุคคลที่ธนาคารฯไม่ให้การสนับสนุน นอกจากนี้ ธนาคารฯมีกระบวนการบริหารความเสี่ยงด้านการให้สินเชื่อที่สำคัญ ได้แก่</w:t>
      </w:r>
    </w:p>
    <w:p w14:paraId="0EEDB1EA" w14:textId="77777777" w:rsidR="002A1DC5" w:rsidRPr="005F6AA7" w:rsidRDefault="002A1DC5" w:rsidP="005D1ECE">
      <w:pPr>
        <w:tabs>
          <w:tab w:val="left" w:pos="1440"/>
        </w:tabs>
        <w:spacing w:before="120" w:after="120"/>
        <w:ind w:left="1080" w:hanging="540"/>
        <w:jc w:val="thaiDistribute"/>
        <w:rPr>
          <w:rFonts w:ascii="Angsana New" w:hAnsi="Angsana New"/>
          <w:sz w:val="32"/>
          <w:szCs w:val="32"/>
          <w:cs/>
        </w:rPr>
      </w:pPr>
      <w:r w:rsidRPr="005F6AA7">
        <w:rPr>
          <w:rFonts w:ascii="Angsana New" w:hAnsi="Angsana New"/>
          <w:sz w:val="32"/>
          <w:szCs w:val="32"/>
          <w:cs/>
        </w:rPr>
        <w:t>(ก)</w:t>
      </w:r>
      <w:r w:rsidRPr="005F6AA7">
        <w:rPr>
          <w:rFonts w:ascii="Angsana New" w:hAnsi="Angsana New"/>
          <w:sz w:val="32"/>
          <w:szCs w:val="32"/>
          <w:cs/>
        </w:rPr>
        <w:tab/>
        <w:t xml:space="preserve">การระบุความเสี่ยง (Risk Identification) </w:t>
      </w:r>
    </w:p>
    <w:p w14:paraId="4FCF1036" w14:textId="77777777" w:rsidR="002A1DC5" w:rsidRPr="005F6AA7" w:rsidRDefault="002A1DC5" w:rsidP="005D1ECE">
      <w:pPr>
        <w:tabs>
          <w:tab w:val="left" w:pos="1440"/>
        </w:tabs>
        <w:spacing w:before="120" w:after="120"/>
        <w:ind w:left="1080" w:hanging="547"/>
        <w:jc w:val="thaiDistribute"/>
        <w:rPr>
          <w:rFonts w:ascii="Angsana New" w:hAnsi="Angsana New"/>
          <w:sz w:val="32"/>
          <w:szCs w:val="32"/>
          <w:cs/>
        </w:rPr>
      </w:pPr>
      <w:r w:rsidRPr="005F6AA7">
        <w:rPr>
          <w:rFonts w:ascii="Angsana New" w:hAnsi="Angsana New"/>
          <w:sz w:val="32"/>
          <w:szCs w:val="32"/>
          <w:cs/>
        </w:rPr>
        <w:tab/>
        <w:t>ธนาคารฯพิจารณาจากปัจจัยที่เกี่ยวกับตัวลูกหนี้ ธุรกิจของลูกหนี้/คู่สัญญา และปัจจัยภายนอกที่มีผลกระทบในทางลบต่อรายได้และการดำเนินธุรกิจของลูกหนี้/คู่สัญญา รวมทั้งมีการติดตาม</w:t>
      </w:r>
      <w:r>
        <w:rPr>
          <w:rFonts w:ascii="Angsana New" w:hAnsi="Angsana New" w:hint="cs"/>
          <w:sz w:val="32"/>
          <w:szCs w:val="32"/>
          <w:cs/>
        </w:rPr>
        <w:t xml:space="preserve">                 </w:t>
      </w:r>
      <w:r w:rsidRPr="005F6AA7">
        <w:rPr>
          <w:rFonts w:ascii="Angsana New" w:hAnsi="Angsana New"/>
          <w:sz w:val="32"/>
          <w:szCs w:val="32"/>
          <w:cs/>
        </w:rPr>
        <w:t>การเปลี่ยนแปลงของคุณภาพสินเชื่อและแนวโน้มการค้างชำระ ซึ่งจะช่วยให้เห็นภาพของคุณภาพสินทรัพย์และความเสี่ยงด้านเครดิตได้ ธนาคารฯยังจัดให้มีการสอบทานการจัดระดับความเสี่ยงของลูกหนี้ และสอบทานความสอดคล้องกับปัจจัยเสี่ยงที่กำหนด</w:t>
      </w:r>
    </w:p>
    <w:p w14:paraId="55ADB5EB" w14:textId="77777777" w:rsidR="002A1DC5" w:rsidRPr="005F6AA7" w:rsidRDefault="002A1DC5" w:rsidP="005D1ECE">
      <w:pPr>
        <w:tabs>
          <w:tab w:val="left" w:pos="1440"/>
        </w:tabs>
        <w:spacing w:before="120" w:after="120"/>
        <w:ind w:left="1080" w:hanging="547"/>
        <w:jc w:val="thaiDistribute"/>
        <w:rPr>
          <w:rFonts w:ascii="Angsana New" w:hAnsi="Angsana New"/>
          <w:sz w:val="32"/>
          <w:szCs w:val="32"/>
          <w:cs/>
        </w:rPr>
      </w:pPr>
      <w:r w:rsidRPr="005F6AA7">
        <w:rPr>
          <w:rFonts w:ascii="Angsana New" w:hAnsi="Angsana New"/>
          <w:sz w:val="32"/>
          <w:szCs w:val="32"/>
          <w:cs/>
        </w:rPr>
        <w:t>(ข)</w:t>
      </w:r>
      <w:r w:rsidRPr="005F6AA7">
        <w:rPr>
          <w:rFonts w:ascii="Angsana New" w:hAnsi="Angsana New"/>
          <w:i/>
          <w:iCs/>
          <w:sz w:val="32"/>
          <w:szCs w:val="32"/>
          <w:cs/>
        </w:rPr>
        <w:tab/>
      </w:r>
      <w:r w:rsidRPr="005F6AA7">
        <w:rPr>
          <w:rFonts w:ascii="Angsana New" w:hAnsi="Angsana New"/>
          <w:sz w:val="32"/>
          <w:szCs w:val="32"/>
          <w:cs/>
        </w:rPr>
        <w:t>การวัดความเสี่ยง</w:t>
      </w:r>
      <w:r w:rsidR="00397B19">
        <w:rPr>
          <w:rFonts w:ascii="Angsana New" w:hAnsi="Angsana New" w:hint="cs"/>
          <w:sz w:val="32"/>
          <w:szCs w:val="32"/>
          <w:cs/>
        </w:rPr>
        <w:t xml:space="preserve"> </w:t>
      </w:r>
      <w:r w:rsidRPr="005F6AA7">
        <w:rPr>
          <w:rFonts w:ascii="Angsana New" w:hAnsi="Angsana New"/>
          <w:sz w:val="32"/>
          <w:szCs w:val="32"/>
          <w:cs/>
        </w:rPr>
        <w:t xml:space="preserve">(Risk Measurement) </w:t>
      </w:r>
    </w:p>
    <w:p w14:paraId="0428CB19" w14:textId="77777777" w:rsidR="002A1DC5" w:rsidRPr="005F6AA7" w:rsidRDefault="002A1DC5" w:rsidP="005D1ECE">
      <w:pPr>
        <w:tabs>
          <w:tab w:val="left" w:pos="1440"/>
        </w:tabs>
        <w:spacing w:before="120" w:after="120"/>
        <w:ind w:left="1080" w:hanging="547"/>
        <w:jc w:val="thaiDistribute"/>
        <w:rPr>
          <w:rFonts w:ascii="Angsana New" w:hAnsi="Angsana New"/>
          <w:sz w:val="32"/>
          <w:szCs w:val="32"/>
          <w:cs/>
        </w:rPr>
      </w:pPr>
      <w:r w:rsidRPr="005F6AA7">
        <w:rPr>
          <w:rFonts w:ascii="Angsana New" w:hAnsi="Angsana New"/>
          <w:sz w:val="32"/>
          <w:szCs w:val="32"/>
          <w:cs/>
        </w:rPr>
        <w:tab/>
        <w:t>ธนาคารฯจัดให้มีเครื่องมือเพื่อช่วยพิจารณากลั่นกรองคุณภาพสินเชื่อ ประกอบด้วย Credit Rating Model ใช้ในการจัดอันดับเครดิตสำหรับลูกค้านิติบุคคล และ Credit Scoring Model</w:t>
      </w:r>
      <w:r w:rsidR="0023382C">
        <w:rPr>
          <w:rFonts w:ascii="Angsana New" w:hAnsi="Angsana New" w:hint="cs"/>
          <w:sz w:val="32"/>
          <w:szCs w:val="32"/>
          <w:cs/>
        </w:rPr>
        <w:t xml:space="preserve"> </w:t>
      </w:r>
      <w:r w:rsidRPr="005F6AA7">
        <w:rPr>
          <w:rFonts w:ascii="Angsana New" w:hAnsi="Angsana New"/>
          <w:sz w:val="32"/>
          <w:szCs w:val="32"/>
          <w:cs/>
        </w:rPr>
        <w:t>ใช้ในการจัดอันดับเครดิตสำหรับลูกค้าบุคคลธรรมดา</w:t>
      </w:r>
      <w:r w:rsidRPr="005F6AA7">
        <w:rPr>
          <w:rFonts w:ascii="Angsana New" w:hAnsi="Angsana New"/>
          <w:spacing w:val="-4"/>
          <w:sz w:val="32"/>
          <w:szCs w:val="32"/>
          <w:cs/>
        </w:rPr>
        <w:t xml:space="preserve"> ซึ่งได้รับการพัฒนาโดยฝ่ายบริหารความเสี่ยงด้านเครดิตและเงินกองทุน </w:t>
      </w:r>
      <w:r w:rsidRPr="005F6AA7">
        <w:rPr>
          <w:rFonts w:ascii="Angsana New" w:hAnsi="Angsana New"/>
          <w:sz w:val="32"/>
          <w:szCs w:val="32"/>
          <w:cs/>
        </w:rPr>
        <w:t>เพื่อลดการพึ่งพิงการใช้ดุลยพินิจของผู้อนุมัติในกระบวนการพิจารณาอนุมัติสินเชื่อ</w:t>
      </w:r>
    </w:p>
    <w:p w14:paraId="2C041F94" w14:textId="77777777" w:rsidR="00D24E91" w:rsidRDefault="00D24E91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14:paraId="353C2BA9" w14:textId="77777777" w:rsidR="002A1DC5" w:rsidRPr="005F6AA7" w:rsidRDefault="002A1DC5" w:rsidP="005D1ECE">
      <w:pPr>
        <w:tabs>
          <w:tab w:val="left" w:pos="1440"/>
        </w:tabs>
        <w:spacing w:before="120" w:after="120"/>
        <w:ind w:left="1080" w:hanging="547"/>
        <w:jc w:val="thaiDistribute"/>
        <w:rPr>
          <w:rFonts w:ascii="Angsana New" w:hAnsi="Angsana New"/>
          <w:sz w:val="32"/>
          <w:szCs w:val="32"/>
          <w:cs/>
        </w:rPr>
      </w:pPr>
      <w:r w:rsidRPr="005F6AA7">
        <w:rPr>
          <w:rFonts w:ascii="Angsana New" w:hAnsi="Angsana New"/>
          <w:sz w:val="32"/>
          <w:szCs w:val="32"/>
          <w:cs/>
        </w:rPr>
        <w:lastRenderedPageBreak/>
        <w:t>(ค)</w:t>
      </w:r>
      <w:r w:rsidRPr="005F6AA7">
        <w:rPr>
          <w:rFonts w:ascii="Angsana New" w:hAnsi="Angsana New"/>
          <w:sz w:val="32"/>
          <w:szCs w:val="32"/>
          <w:cs/>
        </w:rPr>
        <w:tab/>
        <w:t xml:space="preserve">การติดตามดูแลความเสี่ยง (Risk Monitoring and Reporting) </w:t>
      </w:r>
    </w:p>
    <w:p w14:paraId="6063C364" w14:textId="77777777" w:rsidR="002A1DC5" w:rsidRDefault="002A1DC5" w:rsidP="005D1ECE">
      <w:pPr>
        <w:tabs>
          <w:tab w:val="left" w:pos="1440"/>
        </w:tabs>
        <w:spacing w:before="120" w:after="120"/>
        <w:ind w:left="1080" w:hanging="547"/>
        <w:jc w:val="thaiDistribute"/>
        <w:rPr>
          <w:rFonts w:ascii="Angsana New" w:hAnsi="Angsana New"/>
          <w:sz w:val="32"/>
          <w:szCs w:val="32"/>
          <w:lang w:val="en-US"/>
        </w:rPr>
      </w:pPr>
      <w:r w:rsidRPr="005F6AA7">
        <w:rPr>
          <w:rFonts w:ascii="Angsana New" w:hAnsi="Angsana New"/>
          <w:sz w:val="32"/>
          <w:szCs w:val="32"/>
          <w:cs/>
        </w:rPr>
        <w:tab/>
        <w:t>ธนาคารฯจัดให้มีกระบวนการติดตามดูแลความเสี่ยงด้านเครดิตที่ทำให้ทราบถึงปริมาณและระดับความเสี่ยงของลูกหนี้อย่างต่อเนื่องเป็นปัจจุบัน โดยกำหนดให้มีการทบทวนวงเงินและการติดต่อเยี่ยมเยียนลูกหนี้ทุกปีอย่างน้อยปีละ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  <w:lang w:val="en-US"/>
        </w:rPr>
        <w:t>1</w:t>
      </w:r>
      <w:r w:rsidRPr="005F6AA7">
        <w:rPr>
          <w:rFonts w:ascii="Angsana New" w:hAnsi="Angsana New"/>
          <w:sz w:val="32"/>
          <w:szCs w:val="32"/>
          <w:cs/>
        </w:rPr>
        <w:t xml:space="preserve"> ครั้ง รวมถึงการ</w:t>
      </w:r>
      <w:r w:rsidRPr="005F6AA7">
        <w:rPr>
          <w:rFonts w:ascii="Angsana New" w:hAnsi="Angsana New"/>
          <w:i/>
          <w:sz w:val="32"/>
          <w:szCs w:val="32"/>
          <w:cs/>
        </w:rPr>
        <w:t>ประเมิน</w:t>
      </w:r>
      <w:r w:rsidRPr="005F6AA7">
        <w:rPr>
          <w:rFonts w:ascii="Angsana New" w:hAnsi="Angsana New"/>
          <w:sz w:val="32"/>
          <w:szCs w:val="32"/>
          <w:cs/>
        </w:rPr>
        <w:t>มูลค่าหลักทรัพย์ที่ใช้ค้ำประกันทั้งในด้านมูลค่าและสภาพคล่อง พร้อมทั้งรายงานสถานะและการปฏิบัติตามเงื่อนไขของลูกหนี้ต่อผู้บริหารระดับสูงอย่างสม่ำเสมอ</w:t>
      </w:r>
    </w:p>
    <w:p w14:paraId="6E4BBABA" w14:textId="77777777" w:rsidR="002A1DC5" w:rsidRPr="005F6AA7" w:rsidRDefault="002A1DC5" w:rsidP="005D1ECE">
      <w:pPr>
        <w:tabs>
          <w:tab w:val="left" w:pos="1440"/>
        </w:tabs>
        <w:spacing w:before="120" w:after="120"/>
        <w:ind w:left="1080" w:hanging="547"/>
        <w:jc w:val="thaiDistribute"/>
        <w:rPr>
          <w:rFonts w:ascii="Angsana New" w:hAnsi="Angsana New"/>
          <w:i/>
          <w:iCs/>
          <w:sz w:val="32"/>
          <w:szCs w:val="32"/>
          <w:cs/>
        </w:rPr>
      </w:pPr>
      <w:r w:rsidRPr="005F6AA7">
        <w:rPr>
          <w:rFonts w:ascii="Angsana New" w:hAnsi="Angsana New"/>
          <w:sz w:val="32"/>
          <w:szCs w:val="32"/>
          <w:cs/>
        </w:rPr>
        <w:t>(ง)</w:t>
      </w:r>
      <w:r w:rsidRPr="005F6AA7">
        <w:rPr>
          <w:rFonts w:ascii="Angsana New" w:hAnsi="Angsana New"/>
          <w:sz w:val="32"/>
          <w:szCs w:val="32"/>
          <w:cs/>
        </w:rPr>
        <w:tab/>
        <w:t>การควบคุมและลดความเสี่ยง (Risk Control and Mitigation)</w:t>
      </w:r>
      <w:r w:rsidRPr="005F6AA7">
        <w:rPr>
          <w:rFonts w:ascii="Angsana New" w:hAnsi="Angsana New"/>
          <w:i/>
          <w:iCs/>
          <w:sz w:val="32"/>
          <w:szCs w:val="32"/>
          <w:cs/>
        </w:rPr>
        <w:t xml:space="preserve"> </w:t>
      </w:r>
    </w:p>
    <w:p w14:paraId="6A4764E2" w14:textId="77777777" w:rsidR="002A1DC5" w:rsidRPr="005F6AA7" w:rsidRDefault="002A1DC5" w:rsidP="005D1ECE">
      <w:pPr>
        <w:tabs>
          <w:tab w:val="left" w:pos="1440"/>
        </w:tabs>
        <w:spacing w:before="120" w:after="120"/>
        <w:ind w:left="1080" w:hanging="547"/>
        <w:jc w:val="thaiDistribute"/>
        <w:rPr>
          <w:rFonts w:ascii="Angsana New" w:hAnsi="Angsana New"/>
          <w:i/>
          <w:iCs/>
          <w:sz w:val="32"/>
          <w:szCs w:val="32"/>
          <w:cs/>
        </w:rPr>
      </w:pPr>
      <w:r w:rsidRPr="005F6AA7">
        <w:rPr>
          <w:rFonts w:ascii="Angsana New" w:hAnsi="Angsana New"/>
          <w:i/>
          <w:iCs/>
          <w:sz w:val="32"/>
          <w:szCs w:val="32"/>
          <w:cs/>
        </w:rPr>
        <w:tab/>
      </w:r>
      <w:r w:rsidRPr="005F6AA7">
        <w:rPr>
          <w:rFonts w:ascii="Angsana New" w:hAnsi="Angsana New"/>
          <w:sz w:val="32"/>
          <w:szCs w:val="32"/>
          <w:cs/>
        </w:rPr>
        <w:t>ธนาคารฯมีการกำหนดระดับการกระจุกตัวสูงสุดของเงินให้สินเชื่อทั้งในระดับภาคธุรกิจ/อุตสาหกรรม (Industry Limit) และระดับลูกค้า เพื่อควบคุมไม่ให้ธนาคารฯมีความเสี่ยงด้าน</w:t>
      </w:r>
      <w:r w:rsidRPr="005F6AA7">
        <w:rPr>
          <w:rFonts w:ascii="Angsana New" w:hAnsi="Angsana New"/>
          <w:sz w:val="32"/>
          <w:szCs w:val="32"/>
          <w:cs/>
          <w:lang w:val="en-US"/>
        </w:rPr>
        <w:t>การให้</w:t>
      </w:r>
      <w:r w:rsidRPr="005F6AA7">
        <w:rPr>
          <w:rFonts w:ascii="Angsana New" w:hAnsi="Angsana New"/>
          <w:sz w:val="32"/>
          <w:szCs w:val="32"/>
          <w:cs/>
        </w:rPr>
        <w:t>สินเชื่อในภาคธุรกิจหนึ่ง ๆ หรือลูกค้ารายใดรายหนึ่งมากเกินไป ซึ่งหากระดับความเสี่ยงถึงระดับที่กำหนด หน่วยงานต้องมีการสืบสวนหาสาเหตุถึงความผิดปกติดังกล่าว เพื่อดำเนินการให้ระดับ</w:t>
      </w:r>
      <w:r w:rsidR="002D416D">
        <w:rPr>
          <w:rFonts w:ascii="Angsana New" w:hAnsi="Angsana New" w:hint="cs"/>
          <w:sz w:val="32"/>
          <w:szCs w:val="32"/>
          <w:cs/>
        </w:rPr>
        <w:t xml:space="preserve">          </w:t>
      </w:r>
      <w:r w:rsidRPr="005F6AA7">
        <w:rPr>
          <w:rFonts w:ascii="Angsana New" w:hAnsi="Angsana New"/>
          <w:sz w:val="32"/>
          <w:szCs w:val="32"/>
          <w:cs/>
        </w:rPr>
        <w:t>ความเสี่ยงลดลงอยู่ในระดับที่ยอมรับได้ นอกจากนี้ ธนาคารฯยังจัดให้มี</w:t>
      </w:r>
      <w:r w:rsidRPr="005F6AA7">
        <w:rPr>
          <w:rFonts w:ascii="Angsana New" w:hAnsi="Angsana New"/>
          <w:spacing w:val="-4"/>
          <w:sz w:val="32"/>
          <w:szCs w:val="32"/>
          <w:cs/>
        </w:rPr>
        <w:t>กระบวนการควบคุมภายในและการตรวจสอบเพื่อให้การจัดการความเสี่ยงเป็นไปตามกรอบและกระบวนการที่ธนาคารฯกำหนด</w:t>
      </w:r>
    </w:p>
    <w:p w14:paraId="4FF620EB" w14:textId="77777777" w:rsidR="002A1DC5" w:rsidRPr="005F6AA7" w:rsidRDefault="002A1DC5" w:rsidP="005D1ECE">
      <w:pPr>
        <w:tabs>
          <w:tab w:val="left" w:pos="1440"/>
        </w:tabs>
        <w:spacing w:before="120" w:after="120"/>
        <w:ind w:left="540" w:hanging="7"/>
        <w:jc w:val="thaiDistribute"/>
        <w:rPr>
          <w:rFonts w:ascii="Angsana New" w:hAnsi="Angsana New"/>
          <w:spacing w:val="-8"/>
          <w:sz w:val="32"/>
          <w:szCs w:val="32"/>
          <w:lang w:val="en-US"/>
        </w:rPr>
      </w:pPr>
      <w:r w:rsidRPr="005F6AA7">
        <w:rPr>
          <w:rFonts w:ascii="Angsana New" w:hAnsi="Angsana New"/>
          <w:sz w:val="32"/>
          <w:szCs w:val="32"/>
          <w:cs/>
        </w:rPr>
        <w:t>นอกจากนี้ ธนาคารฯยังดำเนินการให้มีการทดสอบภาวะวิกฤต (Stress Testing) ที่ครอบคลุมความ</w:t>
      </w:r>
      <w:r w:rsidRPr="005F6AA7">
        <w:rPr>
          <w:rFonts w:ascii="Angsana New" w:hAnsi="Angsana New"/>
          <w:spacing w:val="-6"/>
          <w:sz w:val="32"/>
          <w:szCs w:val="32"/>
          <w:cs/>
        </w:rPr>
        <w:t>เสี่ยง</w:t>
      </w:r>
      <w:r w:rsidRPr="005F6AA7">
        <w:rPr>
          <w:rFonts w:ascii="Angsana New" w:hAnsi="Angsana New"/>
          <w:spacing w:val="-8"/>
          <w:sz w:val="32"/>
          <w:szCs w:val="32"/>
          <w:cs/>
        </w:rPr>
        <w:t>ด้าน</w:t>
      </w:r>
      <w:r w:rsidRPr="005F6AA7">
        <w:rPr>
          <w:rFonts w:ascii="Angsana New" w:eastAsia="AngsanaNew" w:hAnsi="Angsana New"/>
          <w:sz w:val="32"/>
          <w:szCs w:val="32"/>
          <w:cs/>
        </w:rPr>
        <w:t>การให้สินเชื่อ</w:t>
      </w:r>
      <w:r w:rsidRPr="005F6AA7">
        <w:rPr>
          <w:rFonts w:ascii="Angsana New" w:hAnsi="Angsana New"/>
          <w:spacing w:val="-6"/>
          <w:sz w:val="32"/>
          <w:szCs w:val="32"/>
          <w:cs/>
        </w:rPr>
        <w:t xml:space="preserve">อย่างน้อยปีละ </w:t>
      </w:r>
      <w:r w:rsidRPr="005F6AA7">
        <w:rPr>
          <w:rFonts w:ascii="Angsana New" w:hAnsi="Angsana New"/>
          <w:sz w:val="32"/>
          <w:szCs w:val="32"/>
          <w:lang w:val="en-US"/>
        </w:rPr>
        <w:t>1</w:t>
      </w:r>
      <w:r w:rsidRPr="005F6AA7">
        <w:rPr>
          <w:rFonts w:ascii="Angsana New" w:hAnsi="Angsana New"/>
          <w:sz w:val="32"/>
          <w:szCs w:val="32"/>
          <w:cs/>
        </w:rPr>
        <w:t xml:space="preserve"> </w:t>
      </w:r>
      <w:r w:rsidRPr="005F6AA7">
        <w:rPr>
          <w:rFonts w:ascii="Angsana New" w:hAnsi="Angsana New"/>
          <w:spacing w:val="-6"/>
          <w:sz w:val="32"/>
          <w:szCs w:val="32"/>
          <w:cs/>
        </w:rPr>
        <w:t>ครั้ง เพื่อคาดการณ์ความเสียหายที่อาจจะเกิดขึ้นของลูกหนี้หรือ</w:t>
      </w:r>
      <w:r w:rsidRPr="005F6AA7">
        <w:rPr>
          <w:rFonts w:ascii="Angsana New" w:hAnsi="Angsana New"/>
          <w:sz w:val="32"/>
          <w:szCs w:val="32"/>
          <w:cs/>
        </w:rPr>
        <w:t>คู่สัญญาแต่ละรายและเครดิตประเภทต่าง ๆ ภายในพอร์ต และนำผลกระทบของการเสื่อมคุณภาพสินเชื่อในพอร์ตสินเชื่อของลูกหนี้มาพิจารณาว่ามีผลกระทบต่อความเพียงพอของเงินกองทุนและการกันสำรองค่าเผื่อ</w:t>
      </w:r>
      <w:r>
        <w:rPr>
          <w:rFonts w:ascii="Angsana New" w:hAnsi="Angsana New" w:hint="cs"/>
          <w:spacing w:val="-4"/>
          <w:sz w:val="32"/>
          <w:szCs w:val="32"/>
          <w:cs/>
        </w:rPr>
        <w:t>ผลขาดทุนด้านเครดิตที่คาดว่าจะเกิดขึ้น</w:t>
      </w:r>
      <w:r w:rsidRPr="005F6AA7">
        <w:rPr>
          <w:rFonts w:ascii="Angsana New" w:hAnsi="Angsana New"/>
          <w:spacing w:val="-4"/>
          <w:sz w:val="32"/>
          <w:szCs w:val="32"/>
          <w:cs/>
        </w:rPr>
        <w:t>ที่มีอยู่ เพื่อให้ธนาคารฯสามารถดำเนินการจัดการความเสี่ยงที่อาจเกิดขึ้นได้อย่าง</w:t>
      </w:r>
      <w:r>
        <w:rPr>
          <w:rFonts w:ascii="Angsana New" w:hAnsi="Angsana New" w:hint="cs"/>
          <w:spacing w:val="-4"/>
          <w:sz w:val="32"/>
          <w:szCs w:val="32"/>
          <w:cs/>
        </w:rPr>
        <w:t xml:space="preserve">       </w:t>
      </w:r>
      <w:r w:rsidRPr="005F6AA7">
        <w:rPr>
          <w:rFonts w:ascii="Angsana New" w:hAnsi="Angsana New"/>
          <w:spacing w:val="-4"/>
          <w:sz w:val="32"/>
          <w:szCs w:val="32"/>
          <w:cs/>
        </w:rPr>
        <w:t>ทัน</w:t>
      </w:r>
      <w:r w:rsidRPr="005F6AA7">
        <w:rPr>
          <w:rFonts w:ascii="Angsana New" w:hAnsi="Angsana New"/>
          <w:sz w:val="32"/>
          <w:szCs w:val="32"/>
          <w:cs/>
        </w:rPr>
        <w:t>กาล</w:t>
      </w:r>
    </w:p>
    <w:p w14:paraId="3059CA03" w14:textId="77777777" w:rsidR="002A1DC5" w:rsidRPr="005F6AA7" w:rsidRDefault="002A1DC5" w:rsidP="005D1ECE">
      <w:pPr>
        <w:tabs>
          <w:tab w:val="left" w:pos="1440"/>
        </w:tabs>
        <w:spacing w:before="120" w:after="120"/>
        <w:ind w:left="540" w:hanging="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5F6AA7">
        <w:rPr>
          <w:rFonts w:ascii="Angsana New" w:hAnsi="Angsana New"/>
          <w:b/>
          <w:bCs/>
          <w:sz w:val="32"/>
          <w:szCs w:val="32"/>
          <w:cs/>
        </w:rPr>
        <w:t>ฐานะเปิดสูงสุดต่อความเสี่ยงด้านเครดิต</w:t>
      </w:r>
    </w:p>
    <w:p w14:paraId="7FA7AB7B" w14:textId="77777777" w:rsidR="002A1DC5" w:rsidRPr="005F6AA7" w:rsidRDefault="002A1DC5" w:rsidP="005D1ECE">
      <w:pPr>
        <w:tabs>
          <w:tab w:val="left" w:pos="1440"/>
        </w:tabs>
        <w:spacing w:before="120" w:after="120"/>
        <w:ind w:left="540" w:hanging="7"/>
        <w:jc w:val="thaiDistribute"/>
        <w:rPr>
          <w:rFonts w:ascii="Angsana New" w:hAnsi="Angsana New"/>
          <w:sz w:val="32"/>
          <w:szCs w:val="32"/>
          <w:cs/>
        </w:rPr>
      </w:pPr>
      <w:r w:rsidRPr="005F6AA7">
        <w:rPr>
          <w:rFonts w:ascii="Angsana New" w:hAnsi="Angsana New"/>
          <w:sz w:val="32"/>
          <w:szCs w:val="32"/>
          <w:cs/>
        </w:rPr>
        <w:t>ตารางด้านล่างนี้แสดงฐานะเปิดสูงสุดต่อความเสี่ยงด้านเครดิตสำหรับเครื่องมือทางการเงินที่รับรู้และยังไม่รับรู้ ฐานะเปิดต่อความเสี่ยงสูงสุดเป็นมูลค่าขั้นต้นของเครื่องมือทางการเงินโดยไม่คำนึงถึงหลักประกันและการดำเนินการใด ๆ เพื่อเพิ่มความน่าเชื่อถือ</w:t>
      </w:r>
    </w:p>
    <w:p w14:paraId="5E6A7815" w14:textId="77777777" w:rsidR="002A1DC5" w:rsidRPr="005F6AA7" w:rsidRDefault="002A1DC5" w:rsidP="005D1ECE">
      <w:pPr>
        <w:tabs>
          <w:tab w:val="left" w:pos="1440"/>
        </w:tabs>
        <w:spacing w:before="120" w:after="120"/>
        <w:ind w:left="540" w:hanging="7"/>
        <w:jc w:val="thaiDistribute"/>
        <w:rPr>
          <w:rFonts w:ascii="Angsana New" w:hAnsi="Angsana New"/>
          <w:sz w:val="32"/>
          <w:szCs w:val="32"/>
          <w:cs/>
        </w:rPr>
      </w:pPr>
      <w:r w:rsidRPr="005F6AA7">
        <w:rPr>
          <w:rFonts w:ascii="Angsana New" w:hAnsi="Angsana New"/>
          <w:sz w:val="32"/>
          <w:szCs w:val="32"/>
          <w:cs/>
        </w:rPr>
        <w:t>สำหรับสินทรัพย์ทางการเงินที่รับรู้ในงบ</w:t>
      </w:r>
      <w:r w:rsidRPr="005F6AA7">
        <w:rPr>
          <w:rFonts w:ascii="Angsana New" w:hAnsi="Angsana New" w:hint="cs"/>
          <w:sz w:val="32"/>
          <w:szCs w:val="32"/>
          <w:cs/>
        </w:rPr>
        <w:t>แสดงฐานะการเงิน</w:t>
      </w:r>
      <w:r w:rsidRPr="005F6AA7">
        <w:rPr>
          <w:rFonts w:ascii="Angsana New" w:hAnsi="Angsana New"/>
          <w:sz w:val="32"/>
          <w:szCs w:val="32"/>
          <w:cs/>
        </w:rPr>
        <w:t xml:space="preserve"> ฐานะเปิดสูงสุดต่อความเสี่ยงด้านเครดิตคือ มูลค่าตามบัญชี</w:t>
      </w:r>
    </w:p>
    <w:p w14:paraId="358D94C5" w14:textId="77777777" w:rsidR="002A1DC5" w:rsidRPr="005F6AA7" w:rsidRDefault="002A1DC5" w:rsidP="005D1ECE">
      <w:pPr>
        <w:tabs>
          <w:tab w:val="left" w:pos="1440"/>
        </w:tabs>
        <w:spacing w:before="120" w:after="120"/>
        <w:ind w:left="533"/>
        <w:jc w:val="thaiDistribute"/>
        <w:rPr>
          <w:rFonts w:ascii="Angsana New" w:hAnsi="Angsana New"/>
          <w:sz w:val="32"/>
          <w:szCs w:val="32"/>
          <w:cs/>
        </w:rPr>
      </w:pPr>
      <w:r w:rsidRPr="005F6AA7">
        <w:rPr>
          <w:rFonts w:ascii="Angsana New" w:hAnsi="Angsana New"/>
          <w:sz w:val="32"/>
          <w:szCs w:val="32"/>
          <w:cs/>
        </w:rPr>
        <w:t>สำหรับสัญญาค้ำประกันทางการเงิน ฐานะเปิดสูงสุดต่อความเสี่ยงด้านเครดิต คือ จำนวนสูงสุดที่ธนาคารฯต้องจ่ายชำระถ้าผู้ถือสัญญาค้ำประกันทวงถาม และสำหรับ</w:t>
      </w:r>
      <w:r>
        <w:rPr>
          <w:rFonts w:ascii="Angsana New" w:hAnsi="Angsana New"/>
          <w:sz w:val="32"/>
          <w:szCs w:val="32"/>
          <w:cs/>
        </w:rPr>
        <w:t>ภาระผูกพันวงเงินสินเชื่อ</w:t>
      </w:r>
      <w:r w:rsidRPr="005F6AA7">
        <w:rPr>
          <w:rFonts w:ascii="Angsana New" w:hAnsi="Angsana New"/>
          <w:sz w:val="32"/>
          <w:szCs w:val="32"/>
          <w:cs/>
        </w:rPr>
        <w:t>ซึ่งไม่สามารถยกเลิกได้ตลอดอายุของสินเชื่อนั้น ฐานะเปิดสูงสุดต่อความเสี่ยงด้านเครดิต คือ จำนวนตามข้อตกลงการให้กู้ยืม</w:t>
      </w:r>
    </w:p>
    <w:p w14:paraId="13912CED" w14:textId="77777777" w:rsidR="00D24E91" w:rsidRDefault="00D24E91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14:paraId="43752E07" w14:textId="77777777" w:rsidR="002A1DC5" w:rsidRPr="005D1ECE" w:rsidRDefault="002A1DC5" w:rsidP="005D1ECE">
      <w:pPr>
        <w:tabs>
          <w:tab w:val="left" w:pos="1440"/>
        </w:tabs>
        <w:ind w:left="533"/>
        <w:jc w:val="thaiDistribute"/>
        <w:rPr>
          <w:rFonts w:ascii="Angsana New" w:hAnsi="Angsana New"/>
          <w:sz w:val="32"/>
          <w:szCs w:val="32"/>
          <w:cs/>
        </w:rPr>
      </w:pPr>
      <w:r w:rsidRPr="005F6AA7">
        <w:rPr>
          <w:rFonts w:ascii="Angsana New" w:hAnsi="Angsana New"/>
          <w:sz w:val="32"/>
          <w:szCs w:val="32"/>
          <w:cs/>
        </w:rPr>
        <w:lastRenderedPageBreak/>
        <w:t>ณ วันที่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="005D1ECE">
        <w:rPr>
          <w:rFonts w:ascii="Angsana New" w:hAnsi="Angsana New"/>
          <w:sz w:val="32"/>
          <w:szCs w:val="32"/>
          <w:lang w:val="en-US"/>
        </w:rPr>
        <w:t xml:space="preserve">31 </w:t>
      </w:r>
      <w:r w:rsidR="005D1ECE">
        <w:rPr>
          <w:rFonts w:ascii="Angsana New" w:hAnsi="Angsana New" w:hint="cs"/>
          <w:sz w:val="32"/>
          <w:szCs w:val="32"/>
          <w:cs/>
          <w:lang w:val="en-US"/>
        </w:rPr>
        <w:t xml:space="preserve">ธันวาคม </w:t>
      </w:r>
      <w:r w:rsidR="009B4217">
        <w:rPr>
          <w:rFonts w:ascii="Angsana New" w:hAnsi="Angsana New"/>
          <w:sz w:val="32"/>
          <w:szCs w:val="32"/>
          <w:lang w:val="en-US"/>
        </w:rPr>
        <w:t>2564</w:t>
      </w:r>
      <w:r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D57E9F">
        <w:rPr>
          <w:rFonts w:ascii="Angsana New" w:hAnsi="Angsana New" w:hint="cs"/>
          <w:sz w:val="32"/>
          <w:szCs w:val="32"/>
          <w:cs/>
        </w:rPr>
        <w:t xml:space="preserve">และ </w:t>
      </w:r>
      <w:r w:rsidR="00D57E9F">
        <w:rPr>
          <w:rFonts w:ascii="Angsana New" w:hAnsi="Angsana New"/>
          <w:sz w:val="32"/>
          <w:szCs w:val="32"/>
          <w:lang w:val="en-US"/>
        </w:rPr>
        <w:t xml:space="preserve">2563 </w:t>
      </w:r>
      <w:r w:rsidRPr="005F6AA7">
        <w:rPr>
          <w:rFonts w:ascii="Angsana New" w:hAnsi="Angsana New"/>
          <w:sz w:val="32"/>
          <w:szCs w:val="32"/>
          <w:cs/>
        </w:rPr>
        <w:t>ฐานะเปิดต่อความเสี่ยงด้านเครดิต มีดังนี้</w:t>
      </w:r>
      <w:r w:rsidRPr="005F6AA7">
        <w:rPr>
          <w:rFonts w:ascii="Angsana New" w:hAnsi="Angsana New"/>
          <w:sz w:val="28"/>
          <w:szCs w:val="28"/>
          <w:cs/>
        </w:rPr>
        <w:t xml:space="preserve">  </w:t>
      </w:r>
    </w:p>
    <w:tbl>
      <w:tblPr>
        <w:tblW w:w="4693" w:type="pct"/>
        <w:tblInd w:w="450" w:type="dxa"/>
        <w:tblLook w:val="0000" w:firstRow="0" w:lastRow="0" w:firstColumn="0" w:lastColumn="0" w:noHBand="0" w:noVBand="0"/>
      </w:tblPr>
      <w:tblGrid>
        <w:gridCol w:w="5406"/>
        <w:gridCol w:w="1806"/>
        <w:gridCol w:w="1816"/>
      </w:tblGrid>
      <w:tr w:rsidR="005D1ECE" w:rsidRPr="005F6AA7" w14:paraId="742558DD" w14:textId="77777777" w:rsidTr="00D24E91">
        <w:tc>
          <w:tcPr>
            <w:tcW w:w="2994" w:type="pct"/>
          </w:tcPr>
          <w:p w14:paraId="0173A9A6" w14:textId="77777777" w:rsidR="005D1ECE" w:rsidRPr="005F6AA7" w:rsidRDefault="005D1ECE" w:rsidP="0015467F">
            <w:pPr>
              <w:ind w:left="149" w:hanging="14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00" w:type="pct"/>
            <w:vAlign w:val="bottom"/>
          </w:tcPr>
          <w:p w14:paraId="4D3FF662" w14:textId="77777777" w:rsidR="005D1ECE" w:rsidRPr="005F6AA7" w:rsidRDefault="005D1ECE" w:rsidP="0015467F">
            <w:pPr>
              <w:tabs>
                <w:tab w:val="decimal" w:pos="151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006" w:type="pct"/>
            <w:vAlign w:val="bottom"/>
          </w:tcPr>
          <w:p w14:paraId="29DBE678" w14:textId="77777777" w:rsidR="005D1ECE" w:rsidRPr="005F6AA7" w:rsidRDefault="005D1ECE" w:rsidP="0015467F">
            <w:pPr>
              <w:tabs>
                <w:tab w:val="decimal" w:pos="151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(หน่วย</w:t>
            </w:r>
            <w:r w:rsidRPr="005F6AA7">
              <w:rPr>
                <w:rFonts w:ascii="Angsana New" w:hAnsi="Angsana New"/>
                <w:sz w:val="28"/>
                <w:szCs w:val="28"/>
                <w:lang w:val="en-US"/>
              </w:rPr>
              <w:t xml:space="preserve">: </w:t>
            </w:r>
            <w:r w:rsidRPr="005F6AA7">
              <w:rPr>
                <w:rFonts w:ascii="Angsana New" w:hAnsi="Angsana New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0728D7" w:rsidRPr="005F6AA7" w14:paraId="52EBF02E" w14:textId="77777777" w:rsidTr="00D24E91">
        <w:tc>
          <w:tcPr>
            <w:tcW w:w="2994" w:type="pct"/>
            <w:vAlign w:val="bottom"/>
          </w:tcPr>
          <w:p w14:paraId="57CF1D3B" w14:textId="77777777" w:rsidR="000728D7" w:rsidRPr="005F6AA7" w:rsidRDefault="000728D7" w:rsidP="001D64ED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000" w:type="pct"/>
            <w:vAlign w:val="bottom"/>
          </w:tcPr>
          <w:p w14:paraId="3FA13F85" w14:textId="77777777" w:rsidR="000728D7" w:rsidRPr="005F6AA7" w:rsidRDefault="005D1ECE" w:rsidP="001D64E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="002F2D92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006" w:type="pct"/>
            <w:vAlign w:val="bottom"/>
          </w:tcPr>
          <w:p w14:paraId="280E980D" w14:textId="77777777" w:rsidR="000728D7" w:rsidRPr="005F6AA7" w:rsidRDefault="000728D7" w:rsidP="001D64E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</w:tr>
      <w:tr w:rsidR="000728D7" w:rsidRPr="005F6AA7" w14:paraId="17F523E5" w14:textId="77777777" w:rsidTr="00D24E91">
        <w:tc>
          <w:tcPr>
            <w:tcW w:w="2994" w:type="pct"/>
          </w:tcPr>
          <w:p w14:paraId="4069FD29" w14:textId="77777777" w:rsidR="000728D7" w:rsidRPr="005F6AA7" w:rsidRDefault="000728D7" w:rsidP="001D64ED">
            <w:pPr>
              <w:ind w:left="149" w:hanging="14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00" w:type="pct"/>
            <w:vAlign w:val="bottom"/>
          </w:tcPr>
          <w:p w14:paraId="3D21EFAD" w14:textId="77777777" w:rsidR="000728D7" w:rsidRPr="005F6AA7" w:rsidRDefault="000728D7" w:rsidP="001D64ED">
            <w:pPr>
              <w:tabs>
                <w:tab w:val="decimal" w:pos="151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006" w:type="pct"/>
            <w:vAlign w:val="bottom"/>
          </w:tcPr>
          <w:p w14:paraId="59F49B42" w14:textId="77777777" w:rsidR="000728D7" w:rsidRPr="005F6AA7" w:rsidRDefault="000728D7" w:rsidP="001D64ED">
            <w:pPr>
              <w:tabs>
                <w:tab w:val="decimal" w:pos="151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0728D7" w:rsidRPr="005F6AA7" w14:paraId="5BAEF9FA" w14:textId="77777777" w:rsidTr="00D24E91">
        <w:tc>
          <w:tcPr>
            <w:tcW w:w="2994" w:type="pct"/>
          </w:tcPr>
          <w:p w14:paraId="326ED7C4" w14:textId="77777777" w:rsidR="000728D7" w:rsidRPr="005F6AA7" w:rsidRDefault="000728D7" w:rsidP="001D64ED">
            <w:pPr>
              <w:ind w:left="149" w:hanging="149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000" w:type="pct"/>
            <w:vAlign w:val="bottom"/>
          </w:tcPr>
          <w:p w14:paraId="6158504B" w14:textId="77777777" w:rsidR="000728D7" w:rsidRPr="005F6AA7" w:rsidRDefault="000B61E4" w:rsidP="001D64ED">
            <w:pPr>
              <w:tabs>
                <w:tab w:val="decimal" w:pos="144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35,272,857</w:t>
            </w:r>
          </w:p>
        </w:tc>
        <w:tc>
          <w:tcPr>
            <w:tcW w:w="1006" w:type="pct"/>
            <w:vAlign w:val="bottom"/>
          </w:tcPr>
          <w:p w14:paraId="140D4223" w14:textId="77777777" w:rsidR="000728D7" w:rsidRPr="005F6AA7" w:rsidRDefault="000728D7" w:rsidP="001D64ED">
            <w:pPr>
              <w:tabs>
                <w:tab w:val="decimal" w:pos="144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30A3">
              <w:rPr>
                <w:rFonts w:ascii="Angsana New" w:hAnsi="Angsana New"/>
                <w:sz w:val="28"/>
                <w:szCs w:val="28"/>
                <w:cs/>
                <w:lang w:val="en-US"/>
              </w:rPr>
              <w:t>35</w:t>
            </w:r>
            <w:r w:rsidRPr="000430A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430A3">
              <w:rPr>
                <w:rFonts w:ascii="Angsana New" w:hAnsi="Angsana New"/>
                <w:sz w:val="28"/>
                <w:szCs w:val="28"/>
                <w:cs/>
                <w:lang w:val="en-US"/>
              </w:rPr>
              <w:t>931</w:t>
            </w:r>
            <w:r w:rsidRPr="000430A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430A3">
              <w:rPr>
                <w:rFonts w:ascii="Angsana New" w:hAnsi="Angsana New"/>
                <w:sz w:val="28"/>
                <w:szCs w:val="28"/>
                <w:cs/>
                <w:lang w:val="en-US"/>
              </w:rPr>
              <w:t>320</w:t>
            </w:r>
          </w:p>
        </w:tc>
      </w:tr>
      <w:tr w:rsidR="000728D7" w:rsidRPr="005F6AA7" w14:paraId="5565A599" w14:textId="77777777" w:rsidTr="00D24E91">
        <w:tc>
          <w:tcPr>
            <w:tcW w:w="2994" w:type="pct"/>
          </w:tcPr>
          <w:p w14:paraId="62B8CDAD" w14:textId="77777777" w:rsidR="000728D7" w:rsidRPr="005F6AA7" w:rsidRDefault="000728D7" w:rsidP="001D64ED">
            <w:pPr>
              <w:ind w:left="175" w:hanging="17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เงินลงทุนในตราสารหนี้ที่วัดมูลค่าด้วยมูลค่ายุติธรรมผ่าน</w:t>
            </w:r>
            <w:r w:rsidR="00B8190A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    </w:t>
            </w:r>
            <w:r w:rsidRPr="005F6AA7">
              <w:rPr>
                <w:rFonts w:ascii="Angsana New" w:hAnsi="Angsana New"/>
                <w:sz w:val="28"/>
                <w:szCs w:val="28"/>
                <w:cs/>
              </w:rPr>
              <w:t>กำไรขาดทุนเบ็ดเสร็จอื่น</w:t>
            </w:r>
          </w:p>
        </w:tc>
        <w:tc>
          <w:tcPr>
            <w:tcW w:w="1000" w:type="pct"/>
            <w:vAlign w:val="bottom"/>
          </w:tcPr>
          <w:p w14:paraId="66B7483A" w14:textId="77777777" w:rsidR="000728D7" w:rsidRPr="005F6AA7" w:rsidRDefault="000B61E4" w:rsidP="001D64ED">
            <w:pPr>
              <w:tabs>
                <w:tab w:val="decimal" w:pos="144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35,084,298</w:t>
            </w:r>
          </w:p>
        </w:tc>
        <w:tc>
          <w:tcPr>
            <w:tcW w:w="1006" w:type="pct"/>
            <w:vAlign w:val="bottom"/>
          </w:tcPr>
          <w:p w14:paraId="205AC5DE" w14:textId="77777777" w:rsidR="000728D7" w:rsidRPr="005F6AA7" w:rsidRDefault="000728D7" w:rsidP="001D64ED">
            <w:pPr>
              <w:tabs>
                <w:tab w:val="decimal" w:pos="1448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30A3">
              <w:rPr>
                <w:rFonts w:ascii="Angsana New" w:hAnsi="Angsana New"/>
                <w:sz w:val="28"/>
                <w:szCs w:val="28"/>
                <w:cs/>
                <w:lang w:val="en-US"/>
              </w:rPr>
              <w:t>37</w:t>
            </w:r>
            <w:r w:rsidRPr="000430A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430A3">
              <w:rPr>
                <w:rFonts w:ascii="Angsana New" w:hAnsi="Angsana New"/>
                <w:sz w:val="28"/>
                <w:szCs w:val="28"/>
                <w:cs/>
                <w:lang w:val="en-US"/>
              </w:rPr>
              <w:t>090</w:t>
            </w:r>
            <w:r w:rsidRPr="000430A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430A3">
              <w:rPr>
                <w:rFonts w:ascii="Angsana New" w:hAnsi="Angsana New"/>
                <w:sz w:val="28"/>
                <w:szCs w:val="28"/>
                <w:cs/>
                <w:lang w:val="en-US"/>
              </w:rPr>
              <w:t>065</w:t>
            </w:r>
          </w:p>
        </w:tc>
      </w:tr>
      <w:tr w:rsidR="000728D7" w:rsidRPr="005F6AA7" w14:paraId="3D24D20B" w14:textId="77777777" w:rsidTr="00D24E91">
        <w:tc>
          <w:tcPr>
            <w:tcW w:w="2994" w:type="pct"/>
          </w:tcPr>
          <w:p w14:paraId="378EB127" w14:textId="77777777" w:rsidR="000728D7" w:rsidRPr="005F6AA7" w:rsidRDefault="000728D7" w:rsidP="001D64ED">
            <w:pPr>
              <w:ind w:left="149" w:hanging="149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1000" w:type="pct"/>
            <w:vAlign w:val="bottom"/>
          </w:tcPr>
          <w:p w14:paraId="782F0573" w14:textId="77777777" w:rsidR="000728D7" w:rsidRPr="005F6AA7" w:rsidRDefault="000B61E4" w:rsidP="001D64ED">
            <w:pPr>
              <w:tabs>
                <w:tab w:val="decimal" w:pos="144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179,237,167</w:t>
            </w:r>
          </w:p>
        </w:tc>
        <w:tc>
          <w:tcPr>
            <w:tcW w:w="1006" w:type="pct"/>
            <w:vAlign w:val="bottom"/>
          </w:tcPr>
          <w:p w14:paraId="3EF0F647" w14:textId="77777777" w:rsidR="000728D7" w:rsidRPr="005F6AA7" w:rsidRDefault="000728D7" w:rsidP="001D64ED">
            <w:pPr>
              <w:tabs>
                <w:tab w:val="decimal" w:pos="144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30A3">
              <w:rPr>
                <w:rFonts w:ascii="Angsana New" w:hAnsi="Angsana New"/>
                <w:sz w:val="28"/>
                <w:szCs w:val="28"/>
                <w:cs/>
                <w:lang w:val="en-US"/>
              </w:rPr>
              <w:t>162</w:t>
            </w:r>
            <w:r w:rsidRPr="000430A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430A3">
              <w:rPr>
                <w:rFonts w:ascii="Angsana New" w:hAnsi="Angsana New"/>
                <w:sz w:val="28"/>
                <w:szCs w:val="28"/>
                <w:cs/>
                <w:lang w:val="en-US"/>
              </w:rPr>
              <w:t>025</w:t>
            </w:r>
            <w:r w:rsidRPr="000430A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430A3">
              <w:rPr>
                <w:rFonts w:ascii="Angsana New" w:hAnsi="Angsana New"/>
                <w:sz w:val="28"/>
                <w:szCs w:val="28"/>
                <w:cs/>
                <w:lang w:val="en-US"/>
              </w:rPr>
              <w:t>501</w:t>
            </w:r>
          </w:p>
        </w:tc>
      </w:tr>
      <w:tr w:rsidR="000728D7" w:rsidRPr="005F6AA7" w14:paraId="049E1CBA" w14:textId="77777777" w:rsidTr="00D24E91">
        <w:tc>
          <w:tcPr>
            <w:tcW w:w="2994" w:type="pct"/>
          </w:tcPr>
          <w:p w14:paraId="489AB814" w14:textId="77777777" w:rsidR="000728D7" w:rsidRPr="005F6AA7" w:rsidRDefault="000728D7" w:rsidP="001D64ED">
            <w:pPr>
              <w:ind w:left="149" w:hanging="149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ดอกเบี้ยค้างรับที่ไม่เกี่ยวกับเงินให้สินเชื่อ</w:t>
            </w:r>
          </w:p>
        </w:tc>
        <w:tc>
          <w:tcPr>
            <w:tcW w:w="1000" w:type="pct"/>
            <w:vAlign w:val="bottom"/>
          </w:tcPr>
          <w:p w14:paraId="7294A710" w14:textId="77777777" w:rsidR="000728D7" w:rsidRPr="005F6AA7" w:rsidRDefault="000B61E4" w:rsidP="001D64ED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44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144,696</w:t>
            </w:r>
          </w:p>
        </w:tc>
        <w:tc>
          <w:tcPr>
            <w:tcW w:w="1006" w:type="pct"/>
            <w:vAlign w:val="bottom"/>
          </w:tcPr>
          <w:p w14:paraId="4BD9FBCF" w14:textId="77777777" w:rsidR="000728D7" w:rsidRPr="005F6AA7" w:rsidRDefault="000728D7" w:rsidP="001D64ED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44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30A3">
              <w:rPr>
                <w:rFonts w:ascii="Angsana New" w:hAnsi="Angsana New"/>
                <w:sz w:val="28"/>
                <w:szCs w:val="28"/>
                <w:cs/>
                <w:lang w:val="en-US"/>
              </w:rPr>
              <w:t>187</w:t>
            </w:r>
            <w:r w:rsidRPr="000430A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430A3">
              <w:rPr>
                <w:rFonts w:ascii="Angsana New" w:hAnsi="Angsana New"/>
                <w:sz w:val="28"/>
                <w:szCs w:val="28"/>
                <w:cs/>
                <w:lang w:val="en-US"/>
              </w:rPr>
              <w:t>220</w:t>
            </w:r>
          </w:p>
        </w:tc>
      </w:tr>
      <w:tr w:rsidR="000728D7" w:rsidRPr="005F6AA7" w14:paraId="4668AF2F" w14:textId="77777777" w:rsidTr="00D24E91">
        <w:tc>
          <w:tcPr>
            <w:tcW w:w="2994" w:type="pct"/>
          </w:tcPr>
          <w:p w14:paraId="40C0CDF5" w14:textId="77777777" w:rsidR="000728D7" w:rsidRPr="005F6AA7" w:rsidRDefault="000728D7" w:rsidP="001D64ED">
            <w:pPr>
              <w:ind w:left="149" w:hanging="149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รวมสินทรัพย์ทางการเงิน</w:t>
            </w:r>
          </w:p>
        </w:tc>
        <w:tc>
          <w:tcPr>
            <w:tcW w:w="1000" w:type="pct"/>
            <w:vAlign w:val="bottom"/>
          </w:tcPr>
          <w:p w14:paraId="3FAA074C" w14:textId="77777777" w:rsidR="000728D7" w:rsidRPr="005F6AA7" w:rsidRDefault="000B61E4" w:rsidP="001D64ED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44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249,739,018</w:t>
            </w:r>
          </w:p>
        </w:tc>
        <w:tc>
          <w:tcPr>
            <w:tcW w:w="1006" w:type="pct"/>
            <w:vAlign w:val="bottom"/>
          </w:tcPr>
          <w:p w14:paraId="78E6B989" w14:textId="77777777" w:rsidR="000728D7" w:rsidRPr="005F6AA7" w:rsidRDefault="000728D7" w:rsidP="001D64ED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44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30A3">
              <w:rPr>
                <w:rFonts w:ascii="Angsana New" w:hAnsi="Angsana New"/>
                <w:sz w:val="28"/>
                <w:szCs w:val="28"/>
                <w:cs/>
                <w:lang w:val="en-US"/>
              </w:rPr>
              <w:t>235</w:t>
            </w:r>
            <w:r w:rsidRPr="000430A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430A3">
              <w:rPr>
                <w:rFonts w:ascii="Angsana New" w:hAnsi="Angsana New"/>
                <w:sz w:val="28"/>
                <w:szCs w:val="28"/>
                <w:cs/>
                <w:lang w:val="en-US"/>
              </w:rPr>
              <w:t>234</w:t>
            </w:r>
            <w:r w:rsidRPr="000430A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430A3">
              <w:rPr>
                <w:rFonts w:ascii="Angsana New" w:hAnsi="Angsana New"/>
                <w:sz w:val="28"/>
                <w:szCs w:val="28"/>
                <w:cs/>
                <w:lang w:val="en-US"/>
              </w:rPr>
              <w:t>106</w:t>
            </w:r>
          </w:p>
        </w:tc>
      </w:tr>
      <w:tr w:rsidR="000728D7" w:rsidRPr="005F6AA7" w14:paraId="7330494A" w14:textId="77777777" w:rsidTr="00D24E91">
        <w:tc>
          <w:tcPr>
            <w:tcW w:w="2994" w:type="pct"/>
          </w:tcPr>
          <w:p w14:paraId="39158600" w14:textId="77777777" w:rsidR="000728D7" w:rsidRPr="005F6AA7" w:rsidRDefault="000728D7" w:rsidP="001D64ED">
            <w:pPr>
              <w:ind w:left="149" w:hanging="149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cs/>
              </w:rPr>
              <w:t>ภาระผูกพันวงเงินสินเชื่อ</w:t>
            </w:r>
          </w:p>
        </w:tc>
        <w:tc>
          <w:tcPr>
            <w:tcW w:w="1000" w:type="pct"/>
            <w:vAlign w:val="bottom"/>
          </w:tcPr>
          <w:p w14:paraId="09C2855F" w14:textId="77777777" w:rsidR="000728D7" w:rsidRPr="005F6AA7" w:rsidRDefault="000B61E4" w:rsidP="001D64ED">
            <w:pPr>
              <w:tabs>
                <w:tab w:val="decimal" w:pos="144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34,110,152</w:t>
            </w:r>
          </w:p>
        </w:tc>
        <w:tc>
          <w:tcPr>
            <w:tcW w:w="1006" w:type="pct"/>
            <w:vAlign w:val="bottom"/>
          </w:tcPr>
          <w:p w14:paraId="0683390D" w14:textId="77777777" w:rsidR="000728D7" w:rsidRPr="005F6AA7" w:rsidRDefault="000728D7" w:rsidP="001D64ED">
            <w:pPr>
              <w:tabs>
                <w:tab w:val="decimal" w:pos="144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30A3">
              <w:rPr>
                <w:rFonts w:ascii="Angsana New" w:hAnsi="Angsana New"/>
                <w:sz w:val="28"/>
                <w:szCs w:val="28"/>
                <w:cs/>
                <w:lang w:val="en-US"/>
              </w:rPr>
              <w:t>35</w:t>
            </w:r>
            <w:r w:rsidRPr="000430A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430A3">
              <w:rPr>
                <w:rFonts w:ascii="Angsana New" w:hAnsi="Angsana New"/>
                <w:sz w:val="28"/>
                <w:szCs w:val="28"/>
                <w:cs/>
                <w:lang w:val="en-US"/>
              </w:rPr>
              <w:t>095</w:t>
            </w:r>
            <w:r w:rsidRPr="000430A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430A3">
              <w:rPr>
                <w:rFonts w:ascii="Angsana New" w:hAnsi="Angsana New"/>
                <w:sz w:val="28"/>
                <w:szCs w:val="28"/>
                <w:cs/>
                <w:lang w:val="en-US"/>
              </w:rPr>
              <w:t>028</w:t>
            </w:r>
          </w:p>
        </w:tc>
      </w:tr>
      <w:tr w:rsidR="000728D7" w:rsidRPr="005F6AA7" w14:paraId="257DA10A" w14:textId="77777777" w:rsidTr="00D24E91">
        <w:tc>
          <w:tcPr>
            <w:tcW w:w="2994" w:type="pct"/>
          </w:tcPr>
          <w:p w14:paraId="1E78841C" w14:textId="77777777" w:rsidR="000728D7" w:rsidRPr="005F6AA7" w:rsidRDefault="000728D7" w:rsidP="001D64ED">
            <w:pPr>
              <w:ind w:left="149" w:hanging="149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สัญญาค้ำประกันทางการเงิน</w:t>
            </w:r>
          </w:p>
        </w:tc>
        <w:tc>
          <w:tcPr>
            <w:tcW w:w="1000" w:type="pct"/>
            <w:vAlign w:val="bottom"/>
          </w:tcPr>
          <w:p w14:paraId="1070F320" w14:textId="77777777" w:rsidR="000728D7" w:rsidRPr="00A938E0" w:rsidRDefault="000B61E4" w:rsidP="001D64ED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44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1,569,718</w:t>
            </w:r>
          </w:p>
        </w:tc>
        <w:tc>
          <w:tcPr>
            <w:tcW w:w="1006" w:type="pct"/>
            <w:vAlign w:val="bottom"/>
          </w:tcPr>
          <w:p w14:paraId="582BDB01" w14:textId="77777777" w:rsidR="000728D7" w:rsidRPr="005F6AA7" w:rsidRDefault="000728D7" w:rsidP="001D64ED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44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30A3">
              <w:rPr>
                <w:rFonts w:ascii="Angsana New" w:hAnsi="Angsana New"/>
                <w:sz w:val="28"/>
                <w:szCs w:val="28"/>
                <w:cs/>
                <w:lang w:val="en-US"/>
              </w:rPr>
              <w:t>125</w:t>
            </w:r>
            <w:r w:rsidRPr="000430A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430A3">
              <w:rPr>
                <w:rFonts w:ascii="Angsana New" w:hAnsi="Angsana New"/>
                <w:sz w:val="28"/>
                <w:szCs w:val="28"/>
                <w:cs/>
                <w:lang w:val="en-US"/>
              </w:rPr>
              <w:t>910</w:t>
            </w:r>
          </w:p>
        </w:tc>
      </w:tr>
      <w:tr w:rsidR="000728D7" w:rsidRPr="005F6AA7" w14:paraId="4A7C5DF9" w14:textId="77777777" w:rsidTr="00D24E91">
        <w:tc>
          <w:tcPr>
            <w:tcW w:w="2994" w:type="pct"/>
          </w:tcPr>
          <w:p w14:paraId="5F97B0C8" w14:textId="77777777" w:rsidR="000728D7" w:rsidRPr="005F6AA7" w:rsidRDefault="000728D7" w:rsidP="001D64ED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000" w:type="pct"/>
            <w:vAlign w:val="bottom"/>
          </w:tcPr>
          <w:p w14:paraId="5965D2AE" w14:textId="77777777" w:rsidR="000728D7" w:rsidRPr="00A938E0" w:rsidRDefault="000B61E4" w:rsidP="001D64ED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44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35,679,870</w:t>
            </w:r>
          </w:p>
        </w:tc>
        <w:tc>
          <w:tcPr>
            <w:tcW w:w="1006" w:type="pct"/>
            <w:vAlign w:val="bottom"/>
          </w:tcPr>
          <w:p w14:paraId="325037E0" w14:textId="77777777" w:rsidR="000728D7" w:rsidRPr="005F6AA7" w:rsidRDefault="000728D7" w:rsidP="001D64ED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44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30A3">
              <w:rPr>
                <w:rFonts w:ascii="Angsana New" w:hAnsi="Angsana New"/>
                <w:sz w:val="28"/>
                <w:szCs w:val="28"/>
                <w:cs/>
                <w:lang w:val="en-US"/>
              </w:rPr>
              <w:t>35</w:t>
            </w:r>
            <w:r w:rsidRPr="000430A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430A3">
              <w:rPr>
                <w:rFonts w:ascii="Angsana New" w:hAnsi="Angsana New"/>
                <w:sz w:val="28"/>
                <w:szCs w:val="28"/>
                <w:cs/>
                <w:lang w:val="en-US"/>
              </w:rPr>
              <w:t>220</w:t>
            </w:r>
            <w:r w:rsidRPr="000430A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430A3">
              <w:rPr>
                <w:rFonts w:ascii="Angsana New" w:hAnsi="Angsana New"/>
                <w:sz w:val="28"/>
                <w:szCs w:val="28"/>
                <w:cs/>
                <w:lang w:val="en-US"/>
              </w:rPr>
              <w:t>938</w:t>
            </w:r>
          </w:p>
        </w:tc>
      </w:tr>
      <w:tr w:rsidR="000728D7" w:rsidRPr="005F6AA7" w14:paraId="2E475803" w14:textId="77777777" w:rsidTr="00D24E91">
        <w:tc>
          <w:tcPr>
            <w:tcW w:w="2994" w:type="pct"/>
          </w:tcPr>
          <w:p w14:paraId="202DEBE1" w14:textId="77777777" w:rsidR="000728D7" w:rsidRPr="005F6AA7" w:rsidRDefault="000728D7" w:rsidP="001D64ED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รวมฐานะเปิดต่อความเสี่ยงด้านเครดิต</w:t>
            </w:r>
          </w:p>
        </w:tc>
        <w:tc>
          <w:tcPr>
            <w:tcW w:w="1000" w:type="pct"/>
            <w:vAlign w:val="bottom"/>
          </w:tcPr>
          <w:p w14:paraId="1CBEE916" w14:textId="77777777" w:rsidR="000728D7" w:rsidRPr="00A938E0" w:rsidRDefault="000B61E4" w:rsidP="001D64ED">
            <w:pPr>
              <w:pBdr>
                <w:bottom w:val="double" w:sz="4" w:space="1" w:color="auto"/>
              </w:pBdr>
              <w:tabs>
                <w:tab w:val="decimal" w:pos="1448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285,418,888</w:t>
            </w:r>
          </w:p>
        </w:tc>
        <w:tc>
          <w:tcPr>
            <w:tcW w:w="1006" w:type="pct"/>
            <w:vAlign w:val="bottom"/>
          </w:tcPr>
          <w:p w14:paraId="6300BC5E" w14:textId="77777777" w:rsidR="000728D7" w:rsidRPr="005F6AA7" w:rsidRDefault="000728D7" w:rsidP="001D64ED">
            <w:pPr>
              <w:pBdr>
                <w:bottom w:val="double" w:sz="4" w:space="1" w:color="auto"/>
              </w:pBdr>
              <w:tabs>
                <w:tab w:val="decimal" w:pos="1448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30A3">
              <w:rPr>
                <w:rFonts w:ascii="Angsana New" w:hAnsi="Angsana New"/>
                <w:sz w:val="28"/>
                <w:szCs w:val="28"/>
                <w:cs/>
                <w:lang w:val="en-US"/>
              </w:rPr>
              <w:t>270</w:t>
            </w:r>
            <w:r w:rsidRPr="000430A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430A3">
              <w:rPr>
                <w:rFonts w:ascii="Angsana New" w:hAnsi="Angsana New"/>
                <w:sz w:val="28"/>
                <w:szCs w:val="28"/>
                <w:cs/>
                <w:lang w:val="en-US"/>
              </w:rPr>
              <w:t>455</w:t>
            </w:r>
            <w:r w:rsidRPr="000430A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430A3">
              <w:rPr>
                <w:rFonts w:ascii="Angsana New" w:hAnsi="Angsana New"/>
                <w:sz w:val="28"/>
                <w:szCs w:val="28"/>
                <w:cs/>
                <w:lang w:val="en-US"/>
              </w:rPr>
              <w:t>044</w:t>
            </w:r>
          </w:p>
        </w:tc>
      </w:tr>
    </w:tbl>
    <w:p w14:paraId="02083A38" w14:textId="77777777" w:rsidR="002A1DC5" w:rsidRPr="005F6AA7" w:rsidRDefault="002A1DC5" w:rsidP="0015467F">
      <w:pPr>
        <w:overflowPunct w:val="0"/>
        <w:autoSpaceDE w:val="0"/>
        <w:autoSpaceDN w:val="0"/>
        <w:adjustRightInd w:val="0"/>
        <w:spacing w:before="200" w:after="120"/>
        <w:ind w:left="544"/>
        <w:jc w:val="thaiDistribute"/>
        <w:textAlignment w:val="baseline"/>
        <w:rPr>
          <w:rFonts w:ascii="Angsana New" w:hAnsi="Angsana New"/>
          <w:b/>
          <w:bCs/>
          <w:sz w:val="32"/>
          <w:szCs w:val="32"/>
          <w:cs/>
          <w:lang w:val="en-US"/>
        </w:rPr>
      </w:pPr>
      <w:r w:rsidRPr="005F6AA7">
        <w:rPr>
          <w:rFonts w:ascii="Angsana New" w:hAnsi="Angsana New"/>
          <w:b/>
          <w:bCs/>
          <w:sz w:val="32"/>
          <w:szCs w:val="32"/>
          <w:cs/>
          <w:lang w:val="en-US"/>
        </w:rPr>
        <w:t>การวิเคราะห์คุณภาพด้านเครดิต</w:t>
      </w:r>
    </w:p>
    <w:p w14:paraId="10AE22A1" w14:textId="77777777" w:rsidR="002A1DC5" w:rsidRPr="005F6AA7" w:rsidRDefault="002A1DC5" w:rsidP="002A1DC5">
      <w:pPr>
        <w:overflowPunct w:val="0"/>
        <w:autoSpaceDE w:val="0"/>
        <w:autoSpaceDN w:val="0"/>
        <w:adjustRightInd w:val="0"/>
        <w:spacing w:before="120" w:after="120"/>
        <w:ind w:left="547"/>
        <w:jc w:val="thaiDistribute"/>
        <w:textAlignment w:val="baseline"/>
        <w:rPr>
          <w:rFonts w:ascii="Angsana New" w:hAnsi="Angsana New"/>
          <w:sz w:val="32"/>
          <w:szCs w:val="32"/>
          <w:lang w:val="en-US"/>
        </w:rPr>
      </w:pPr>
      <w:r w:rsidRPr="005F6AA7">
        <w:rPr>
          <w:rFonts w:ascii="Angsana New" w:hAnsi="Angsana New"/>
          <w:sz w:val="32"/>
          <w:szCs w:val="32"/>
          <w:cs/>
          <w:lang w:val="en-US"/>
        </w:rPr>
        <w:t>ความเสี่ยงด้านเครดิตเป็นความเสี่ยงที่ลูกหนี้หรือคู่สัญญาจะไม่สามารถปฏิบัติได้ตามสัญญาส่งผลให้ธนาคารฯ</w:t>
      </w:r>
      <w:r w:rsidRPr="00267B62">
        <w:rPr>
          <w:rFonts w:ascii="Angsana New" w:hAnsi="Angsana New"/>
          <w:sz w:val="32"/>
          <w:szCs w:val="32"/>
          <w:cs/>
          <w:lang w:val="en-US"/>
        </w:rPr>
        <w:t>อาจจะได้รับผลตอบแทนไม่เป็นไปตามที่คาดหมาย</w:t>
      </w:r>
      <w:r w:rsidRPr="005F6AA7">
        <w:rPr>
          <w:rFonts w:ascii="Angsana New" w:hAnsi="Angsana New"/>
          <w:sz w:val="32"/>
          <w:szCs w:val="32"/>
          <w:cs/>
          <w:lang w:val="en-US"/>
        </w:rPr>
        <w:t xml:space="preserve"> ธนาคารฯกำหนดนโยบายในการป้องกันความเสี่ยงด้านเครดิต โดยทำการวิเคราะห์เครดิตจากข้อมูลของลูกค้า และติดตามสถานะของลูกค้าอย่างต่อเนื่อง</w:t>
      </w:r>
      <w:r w:rsidRPr="005F6AA7">
        <w:rPr>
          <w:rFonts w:ascii="Angsana New" w:hAnsi="Angsana New"/>
          <w:sz w:val="32"/>
          <w:szCs w:val="32"/>
          <w:lang w:val="en-US"/>
        </w:rPr>
        <w:t xml:space="preserve"> </w:t>
      </w:r>
    </w:p>
    <w:p w14:paraId="03733B62" w14:textId="77777777" w:rsidR="002A1DC5" w:rsidRPr="005F6AA7" w:rsidRDefault="002A1DC5" w:rsidP="002A1DC5">
      <w:pPr>
        <w:overflowPunct w:val="0"/>
        <w:autoSpaceDE w:val="0"/>
        <w:autoSpaceDN w:val="0"/>
        <w:adjustRightInd w:val="0"/>
        <w:spacing w:before="120" w:after="120"/>
        <w:ind w:left="547"/>
        <w:jc w:val="thaiDistribute"/>
        <w:textAlignment w:val="baseline"/>
        <w:rPr>
          <w:rFonts w:ascii="Angsana New" w:hAnsi="Angsana New"/>
          <w:sz w:val="32"/>
          <w:szCs w:val="32"/>
          <w:lang w:val="en-US"/>
        </w:rPr>
      </w:pPr>
      <w:r w:rsidRPr="005F6AA7">
        <w:rPr>
          <w:rFonts w:ascii="Angsana New" w:hAnsi="Angsana New"/>
          <w:sz w:val="32"/>
          <w:szCs w:val="32"/>
          <w:cs/>
          <w:lang w:val="en-US"/>
        </w:rPr>
        <w:t>ตารางด้านล่างแสดงข้อมูลเกี่ยวกับคุณภาพด้านเครดิตของสินทรัพย์ทางการเงิน จำนวนเงินที่แสดงในตารางสำหรับสินทรัพย์ทางการเงิน คือ มูลค่าตามบัญชีขั้นต้น (ก่อนหักค่าเผื่อ</w:t>
      </w:r>
      <w:r>
        <w:rPr>
          <w:rFonts w:ascii="Angsana New" w:hAnsi="Angsana New" w:hint="cs"/>
          <w:sz w:val="32"/>
          <w:szCs w:val="32"/>
          <w:cs/>
          <w:lang w:val="en-US"/>
        </w:rPr>
        <w:t>ผลขาดทุน</w:t>
      </w:r>
      <w:r>
        <w:rPr>
          <w:rFonts w:ascii="Angsana New" w:hAnsi="Angsana New" w:hint="cs"/>
          <w:sz w:val="32"/>
          <w:szCs w:val="32"/>
          <w:cs/>
        </w:rPr>
        <w:t>ด้านเครดิตที่คาดว่าจะเกิดขึ้น</w:t>
      </w:r>
      <w:r w:rsidRPr="005F6AA7">
        <w:rPr>
          <w:rFonts w:ascii="Angsana New" w:hAnsi="Angsana New"/>
          <w:sz w:val="32"/>
          <w:szCs w:val="32"/>
          <w:cs/>
          <w:lang w:val="en-US"/>
        </w:rPr>
        <w:t>) และสำหรับ</w:t>
      </w:r>
      <w:r>
        <w:rPr>
          <w:rFonts w:ascii="Angsana New" w:hAnsi="Angsana New"/>
          <w:sz w:val="32"/>
          <w:szCs w:val="32"/>
          <w:cs/>
          <w:lang w:val="en-US"/>
        </w:rPr>
        <w:t>ภาระผูกพันวงเงินสินเชื่อ</w:t>
      </w:r>
      <w:r w:rsidRPr="005F6AA7">
        <w:rPr>
          <w:rFonts w:ascii="Angsana New" w:hAnsi="Angsana New"/>
          <w:sz w:val="32"/>
          <w:szCs w:val="32"/>
          <w:cs/>
          <w:lang w:val="en-US"/>
        </w:rPr>
        <w:t>และสัญญาค้ำประกันทางการเงิน คือ จำนวนที่มีภาระผูกพันหรือค้ำประกัน ตามลำดับ</w:t>
      </w:r>
    </w:p>
    <w:p w14:paraId="76B9CE41" w14:textId="77777777" w:rsidR="002A1DC5" w:rsidRDefault="002A1DC5" w:rsidP="0023382C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="Angsana New" w:hAnsi="Angsana New"/>
          <w:sz w:val="32"/>
          <w:szCs w:val="32"/>
          <w:lang w:val="en-US"/>
        </w:rPr>
      </w:pPr>
      <w:r w:rsidRPr="009530FB">
        <w:rPr>
          <w:rFonts w:ascii="Angsana New" w:hAnsi="Angsana New"/>
          <w:sz w:val="32"/>
          <w:szCs w:val="32"/>
          <w:cs/>
          <w:lang w:val="en-US"/>
        </w:rPr>
        <w:t xml:space="preserve">คำอธิบายของผลขาดทุนด้านเครดิตที่คาดว่าจะเกิดขึ้นภายใน </w:t>
      </w:r>
      <w:r w:rsidRPr="009530FB">
        <w:rPr>
          <w:rFonts w:ascii="Angsana New" w:hAnsi="Angsana New"/>
          <w:sz w:val="32"/>
          <w:szCs w:val="32"/>
          <w:lang w:val="en-US"/>
        </w:rPr>
        <w:t xml:space="preserve">12 </w:t>
      </w:r>
      <w:r w:rsidRPr="009530FB">
        <w:rPr>
          <w:rFonts w:ascii="Angsana New" w:hAnsi="Angsana New"/>
          <w:sz w:val="32"/>
          <w:szCs w:val="32"/>
          <w:cs/>
          <w:lang w:val="en-US"/>
        </w:rPr>
        <w:t>เดือน ผลขาดทุนด้านเครดิตที่คาดว่าจะเกิดขึ้นตลอดช่วงอายุที่คาดไว้ และการด้อยค่าด้านเครดิต อธิบายไว้ในหมายเหตุประกอบงบการเงินข้อ</w:t>
      </w:r>
      <w:r w:rsidRPr="009530FB">
        <w:rPr>
          <w:rFonts w:ascii="Angsana New" w:hAnsi="Angsana New" w:hint="cs"/>
          <w:sz w:val="32"/>
          <w:szCs w:val="32"/>
          <w:cs/>
          <w:lang w:val="en-US"/>
        </w:rPr>
        <w:t>ที่</w:t>
      </w:r>
      <w:r w:rsidRPr="009530FB">
        <w:rPr>
          <w:rFonts w:ascii="Angsana New" w:hAnsi="Angsana New"/>
          <w:sz w:val="32"/>
          <w:szCs w:val="32"/>
          <w:cs/>
          <w:lang w:val="en-US"/>
        </w:rPr>
        <w:t xml:space="preserve"> </w:t>
      </w:r>
      <w:r w:rsidR="000B0072">
        <w:rPr>
          <w:rFonts w:ascii="Angsana New" w:hAnsi="Angsana New"/>
          <w:sz w:val="32"/>
          <w:szCs w:val="32"/>
          <w:lang w:val="en-US"/>
        </w:rPr>
        <w:t>4</w:t>
      </w:r>
      <w:r w:rsidRPr="009530FB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9530FB" w:rsidRPr="009530FB">
        <w:rPr>
          <w:rFonts w:ascii="Angsana New" w:hAnsi="Angsana New" w:hint="cs"/>
          <w:sz w:val="32"/>
          <w:szCs w:val="32"/>
          <w:cs/>
          <w:lang w:val="en-US"/>
        </w:rPr>
        <w:t xml:space="preserve">และข้อที่ </w:t>
      </w:r>
      <w:r w:rsidR="000B0072">
        <w:rPr>
          <w:rFonts w:ascii="Angsana New" w:hAnsi="Angsana New"/>
          <w:sz w:val="32"/>
          <w:szCs w:val="32"/>
          <w:lang w:val="en-US"/>
        </w:rPr>
        <w:t>5</w:t>
      </w:r>
    </w:p>
    <w:p w14:paraId="512A8188" w14:textId="77777777" w:rsidR="0015467F" w:rsidRPr="0015467F" w:rsidRDefault="0015467F" w:rsidP="0023382C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="Angsana New" w:hAnsi="Angsana New"/>
          <w:sz w:val="2"/>
          <w:szCs w:val="2"/>
          <w:lang w:val="en-US"/>
        </w:rPr>
      </w:pPr>
      <w:r>
        <w:rPr>
          <w:rFonts w:ascii="Angsana New" w:hAnsi="Angsana New"/>
          <w:sz w:val="32"/>
          <w:szCs w:val="32"/>
          <w:lang w:val="en-US"/>
        </w:rPr>
        <w:br w:type="page"/>
      </w:r>
    </w:p>
    <w:tbl>
      <w:tblPr>
        <w:tblW w:w="9278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1396"/>
        <w:gridCol w:w="1397"/>
        <w:gridCol w:w="1396"/>
        <w:gridCol w:w="1395"/>
        <w:gridCol w:w="8"/>
      </w:tblGrid>
      <w:tr w:rsidR="002A1DC5" w:rsidRPr="00007BA1" w14:paraId="1A4A5F1A" w14:textId="77777777" w:rsidTr="002D416D">
        <w:trPr>
          <w:trHeight w:val="80"/>
          <w:tblHeader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B82A3A" w14:textId="77777777" w:rsidR="002A1DC5" w:rsidRPr="00007BA1" w:rsidRDefault="002F2D92" w:rsidP="0015467F">
            <w:pPr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Angsana New" w:hAnsi="Angsana New"/>
                <w:cs/>
                <w:lang w:val="en-US"/>
              </w:rPr>
            </w:pPr>
            <w:r>
              <w:rPr>
                <w:cs/>
              </w:rPr>
              <w:lastRenderedPageBreak/>
              <w:br w:type="page"/>
            </w:r>
          </w:p>
        </w:tc>
        <w:tc>
          <w:tcPr>
            <w:tcW w:w="55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38DB85" w14:textId="77777777" w:rsidR="002A1DC5" w:rsidRPr="00007BA1" w:rsidRDefault="002A1DC5" w:rsidP="0015467F">
            <w:pPr>
              <w:overflowPunct w:val="0"/>
              <w:autoSpaceDE w:val="0"/>
              <w:autoSpaceDN w:val="0"/>
              <w:adjustRightInd w:val="0"/>
              <w:spacing w:line="260" w:lineRule="exact"/>
              <w:jc w:val="right"/>
              <w:textAlignment w:val="baseline"/>
              <w:rPr>
                <w:rFonts w:ascii="Angsana New" w:hAnsi="Angsana New"/>
                <w:lang w:val="en-US"/>
              </w:rPr>
            </w:pPr>
            <w:r w:rsidRPr="00007BA1">
              <w:rPr>
                <w:rFonts w:ascii="Angsana New" w:hAnsi="Angsana New"/>
                <w:cs/>
                <w:lang w:val="en-US"/>
              </w:rPr>
              <w:t>(หน่วย</w:t>
            </w:r>
            <w:r w:rsidRPr="00007BA1">
              <w:rPr>
                <w:rFonts w:ascii="Angsana New" w:hAnsi="Angsana New"/>
                <w:lang w:val="en-US"/>
              </w:rPr>
              <w:t xml:space="preserve">: </w:t>
            </w:r>
            <w:r w:rsidRPr="00007BA1">
              <w:rPr>
                <w:rFonts w:ascii="Angsana New" w:hAnsi="Angsana New"/>
                <w:cs/>
                <w:lang w:val="en-US"/>
              </w:rPr>
              <w:t>พันบาท)</w:t>
            </w:r>
          </w:p>
        </w:tc>
      </w:tr>
      <w:tr w:rsidR="002A1DC5" w:rsidRPr="00007BA1" w14:paraId="014964E1" w14:textId="77777777" w:rsidTr="002D416D">
        <w:trPr>
          <w:tblHeader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2F1D7F" w14:textId="77777777" w:rsidR="002A1DC5" w:rsidRPr="00007BA1" w:rsidRDefault="002A1DC5" w:rsidP="0015467F">
            <w:pPr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Angsana New" w:hAnsi="Angsana New"/>
                <w:lang w:val="en-US"/>
              </w:rPr>
            </w:pPr>
          </w:p>
        </w:tc>
        <w:tc>
          <w:tcPr>
            <w:tcW w:w="55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8B5BB0" w14:textId="77777777" w:rsidR="002A1DC5" w:rsidRPr="00007BA1" w:rsidRDefault="0015467F" w:rsidP="0015467F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Angsana New" w:hAnsi="Angsana New"/>
                <w:cs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 xml:space="preserve">31 </w:t>
            </w:r>
            <w:r>
              <w:rPr>
                <w:rFonts w:ascii="Angsana New" w:hAnsi="Angsana New" w:hint="cs"/>
                <w:cs/>
                <w:lang w:val="en-US"/>
              </w:rPr>
              <w:t>ธันวาคม</w:t>
            </w:r>
            <w:r w:rsidR="009B4217">
              <w:rPr>
                <w:rFonts w:ascii="Angsana New" w:hAnsi="Angsana New" w:hint="cs"/>
                <w:cs/>
                <w:lang w:val="en-US"/>
              </w:rPr>
              <w:t xml:space="preserve"> </w:t>
            </w:r>
            <w:r w:rsidR="007C0D16">
              <w:rPr>
                <w:rFonts w:ascii="Angsana New" w:hAnsi="Angsana New"/>
                <w:lang w:val="en-US"/>
              </w:rPr>
              <w:t>25</w:t>
            </w:r>
            <w:r w:rsidR="009B4217">
              <w:rPr>
                <w:rFonts w:ascii="Angsana New" w:hAnsi="Angsana New" w:hint="cs"/>
                <w:cs/>
                <w:lang w:val="en-US"/>
              </w:rPr>
              <w:t>64</w:t>
            </w:r>
          </w:p>
        </w:tc>
      </w:tr>
      <w:tr w:rsidR="002A1DC5" w:rsidRPr="00007BA1" w14:paraId="01CD8CD5" w14:textId="77777777" w:rsidTr="002D416D">
        <w:trPr>
          <w:tblHeader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AFBB77" w14:textId="77777777" w:rsidR="002A1DC5" w:rsidRPr="00007BA1" w:rsidRDefault="002A1DC5" w:rsidP="0015467F">
            <w:pPr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Angsana New" w:hAnsi="Angsana New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B7B91F" w14:textId="77777777" w:rsidR="002A1DC5" w:rsidRPr="00007BA1" w:rsidRDefault="002A1DC5" w:rsidP="0015467F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/>
                <w:lang w:val="en-US"/>
              </w:rPr>
            </w:pPr>
            <w:r w:rsidRPr="0023382C">
              <w:rPr>
                <w:rFonts w:ascii="Angsana New" w:hAnsi="Angsana New"/>
                <w:spacing w:val="-4"/>
                <w:cs/>
                <w:lang w:val="en-US"/>
              </w:rPr>
              <w:t>สินทรัพย์ทาง</w:t>
            </w:r>
            <w:r w:rsidR="000D4694">
              <w:rPr>
                <w:rFonts w:ascii="Angsana New" w:hAnsi="Angsana New" w:hint="cs"/>
                <w:spacing w:val="-4"/>
                <w:cs/>
                <w:lang w:val="en-US"/>
              </w:rPr>
              <w:t xml:space="preserve"> </w:t>
            </w:r>
            <w:r w:rsidRPr="0023382C">
              <w:rPr>
                <w:rFonts w:ascii="Angsana New" w:hAnsi="Angsana New"/>
                <w:spacing w:val="-4"/>
                <w:cs/>
                <w:lang w:val="en-US"/>
              </w:rPr>
              <w:t>การเงิน</w:t>
            </w:r>
            <w:r w:rsidRPr="00007BA1">
              <w:rPr>
                <w:rFonts w:ascii="Angsana New" w:hAnsi="Angsana New"/>
                <w:cs/>
                <w:lang w:val="en-US"/>
              </w:rPr>
              <w:t xml:space="preserve">ที่ไม่มีการเพิ่มขึ้นอย่างมีนัยสำคัญของความเสี่ยงด้านเครดิต           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45A710" w14:textId="77777777" w:rsidR="002A1DC5" w:rsidRPr="00007BA1" w:rsidRDefault="002A1DC5" w:rsidP="0015467F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Angsana New" w:hAnsi="Angsana New"/>
                <w:lang w:val="en-US"/>
              </w:rPr>
            </w:pPr>
            <w:r w:rsidRPr="00007BA1">
              <w:rPr>
                <w:rFonts w:ascii="Angsana New" w:hAnsi="Angsana New"/>
                <w:cs/>
                <w:lang w:val="en-US"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26F1A0" w14:textId="77777777" w:rsidR="002A1DC5" w:rsidRPr="00007BA1" w:rsidRDefault="002A1DC5" w:rsidP="0015467F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Angsana New" w:hAnsi="Angsana New"/>
                <w:lang w:val="en-US"/>
              </w:rPr>
            </w:pPr>
            <w:r w:rsidRPr="00007BA1">
              <w:rPr>
                <w:rFonts w:ascii="Angsana New" w:hAnsi="Angsana New"/>
                <w:cs/>
                <w:lang w:val="en-US"/>
              </w:rPr>
              <w:t>สินทรัพย์ทางการเงินที่มีการด้อยค่าด้านเครดิต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102E50" w14:textId="77777777" w:rsidR="002A1DC5" w:rsidRPr="00007BA1" w:rsidRDefault="002A1DC5" w:rsidP="0015467F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Angsana New" w:hAnsi="Angsana New"/>
                <w:lang w:val="en-US"/>
              </w:rPr>
            </w:pPr>
            <w:r w:rsidRPr="00007BA1">
              <w:rPr>
                <w:rFonts w:ascii="Angsana New" w:hAnsi="Angsana New"/>
                <w:cs/>
                <w:lang w:val="en-US"/>
              </w:rPr>
              <w:t>รวม</w:t>
            </w:r>
          </w:p>
        </w:tc>
      </w:tr>
      <w:tr w:rsidR="002A1DC5" w:rsidRPr="00007BA1" w14:paraId="1CD3E8E7" w14:textId="77777777" w:rsidTr="002D416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A06BB8" w14:textId="77777777" w:rsidR="002A1DC5" w:rsidRPr="00007BA1" w:rsidRDefault="002A1DC5" w:rsidP="0015467F">
            <w:pPr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Angsana New" w:hAnsi="Angsana New"/>
                <w:lang w:val="en-US"/>
              </w:rPr>
            </w:pPr>
            <w:r w:rsidRPr="00007BA1">
              <w:rPr>
                <w:rFonts w:ascii="Angsana New" w:hAnsi="Angsana New"/>
                <w:b/>
                <w:bCs/>
                <w:cs/>
                <w:lang w:val="en-US"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514F5C" w14:textId="77777777" w:rsidR="002A1DC5" w:rsidRPr="00007BA1" w:rsidRDefault="002A1DC5" w:rsidP="0015467F">
            <w:pPr>
              <w:tabs>
                <w:tab w:val="decimal" w:pos="1175"/>
              </w:tabs>
              <w:spacing w:line="260" w:lineRule="exact"/>
              <w:rPr>
                <w:rFonts w:ascii="Angsana New" w:hAnsi="Angsana New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5E3AE9" w14:textId="77777777" w:rsidR="002A1DC5" w:rsidRPr="00007BA1" w:rsidRDefault="002A1DC5" w:rsidP="0015467F">
            <w:pPr>
              <w:tabs>
                <w:tab w:val="decimal" w:pos="1175"/>
              </w:tabs>
              <w:spacing w:line="260" w:lineRule="exact"/>
              <w:rPr>
                <w:rFonts w:ascii="Angsana New" w:hAnsi="Angsana New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06E938" w14:textId="77777777" w:rsidR="002A1DC5" w:rsidRPr="00007BA1" w:rsidRDefault="002A1DC5" w:rsidP="0015467F">
            <w:pPr>
              <w:tabs>
                <w:tab w:val="decimal" w:pos="1130"/>
              </w:tabs>
              <w:spacing w:line="260" w:lineRule="exact"/>
              <w:rPr>
                <w:rFonts w:ascii="Angsana New" w:hAnsi="Angsana New"/>
                <w:lang w:val="en-US"/>
              </w:rPr>
            </w:pP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2DC463" w14:textId="77777777" w:rsidR="002A1DC5" w:rsidRPr="00007BA1" w:rsidRDefault="002A1DC5" w:rsidP="0015467F">
            <w:pPr>
              <w:tabs>
                <w:tab w:val="decimal" w:pos="1056"/>
              </w:tabs>
              <w:spacing w:line="260" w:lineRule="exact"/>
              <w:rPr>
                <w:rFonts w:ascii="Angsana New" w:hAnsi="Angsana New"/>
                <w:lang w:val="en-US"/>
              </w:rPr>
            </w:pPr>
          </w:p>
        </w:tc>
      </w:tr>
      <w:tr w:rsidR="000B61E4" w:rsidRPr="00007BA1" w14:paraId="2BCCADE3" w14:textId="77777777" w:rsidTr="002D416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9AB5B8" w14:textId="77777777" w:rsidR="000B61E4" w:rsidRPr="00007BA1" w:rsidRDefault="000B61E4" w:rsidP="000B61E4">
            <w:pPr>
              <w:overflowPunct w:val="0"/>
              <w:autoSpaceDE w:val="0"/>
              <w:autoSpaceDN w:val="0"/>
              <w:adjustRightInd w:val="0"/>
              <w:spacing w:line="260" w:lineRule="exact"/>
              <w:ind w:left="149" w:hanging="149"/>
              <w:textAlignment w:val="baseline"/>
              <w:rPr>
                <w:rFonts w:ascii="Angsana New" w:hAnsi="Angsana New"/>
                <w:b/>
                <w:bCs/>
                <w:lang w:val="en-US"/>
              </w:rPr>
            </w:pPr>
            <w:r w:rsidRPr="00007BA1">
              <w:rPr>
                <w:rFonts w:ascii="Angsana New" w:hAnsi="Angsana New"/>
                <w:lang w:val="en-US"/>
              </w:rPr>
              <w:t>Investment grade*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3A187B" w14:textId="77777777" w:rsidR="000B61E4" w:rsidRPr="00007BA1" w:rsidRDefault="000B61E4" w:rsidP="000B61E4">
            <w:pP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cs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20,602,689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C9E8D8" w14:textId="77777777" w:rsidR="000B61E4" w:rsidRPr="00007BA1" w:rsidRDefault="000B61E4" w:rsidP="000B61E4">
            <w:pP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F68F38" w14:textId="77777777" w:rsidR="000B61E4" w:rsidRPr="00007BA1" w:rsidRDefault="000B61E4" w:rsidP="000B61E4">
            <w:pP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E12EC8" w14:textId="77777777" w:rsidR="000B61E4" w:rsidRPr="00007BA1" w:rsidRDefault="000B61E4" w:rsidP="000B61E4">
            <w:pP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 w:rsidRPr="003160FA">
              <w:rPr>
                <w:cs/>
              </w:rPr>
              <w:t>20,602,689</w:t>
            </w:r>
          </w:p>
        </w:tc>
      </w:tr>
      <w:tr w:rsidR="000B61E4" w:rsidRPr="00007BA1" w14:paraId="2834096D" w14:textId="77777777" w:rsidTr="002D416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37A16C" w14:textId="77777777" w:rsidR="000B61E4" w:rsidRPr="00007BA1" w:rsidRDefault="000B61E4" w:rsidP="000B61E4">
            <w:pPr>
              <w:overflowPunct w:val="0"/>
              <w:autoSpaceDE w:val="0"/>
              <w:autoSpaceDN w:val="0"/>
              <w:adjustRightInd w:val="0"/>
              <w:spacing w:line="260" w:lineRule="exact"/>
              <w:ind w:left="149" w:hanging="149"/>
              <w:textAlignment w:val="baseline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 w:hint="cs"/>
                <w:cs/>
                <w:lang w:val="en-US"/>
              </w:rPr>
              <w:t>ไม่</w:t>
            </w:r>
            <w:r w:rsidRPr="00007BA1">
              <w:rPr>
                <w:rFonts w:ascii="Angsana New" w:hAnsi="Angsana New"/>
                <w:cs/>
                <w:lang w:val="en-US"/>
              </w:rPr>
              <w:t xml:space="preserve">ค้างชำระ 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38A2C4" w14:textId="77777777" w:rsidR="000B61E4" w:rsidRPr="00007BA1" w:rsidRDefault="000B61E4" w:rsidP="000B61E4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14,670,168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C9470B" w14:textId="77777777" w:rsidR="000B61E4" w:rsidRPr="00007BA1" w:rsidRDefault="000B61E4" w:rsidP="000B61E4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B744FD" w14:textId="77777777" w:rsidR="000B61E4" w:rsidRPr="00007BA1" w:rsidRDefault="000B61E4" w:rsidP="000B61E4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DE8F80" w14:textId="77777777" w:rsidR="000B61E4" w:rsidRPr="00007BA1" w:rsidRDefault="000B61E4" w:rsidP="000B61E4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 w:rsidRPr="003160FA">
              <w:rPr>
                <w:cs/>
              </w:rPr>
              <w:t>14,670,168</w:t>
            </w:r>
          </w:p>
        </w:tc>
      </w:tr>
      <w:tr w:rsidR="000B61E4" w:rsidRPr="00007BA1" w14:paraId="12201AE0" w14:textId="77777777" w:rsidTr="002D416D">
        <w:trPr>
          <w:trHeight w:val="49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5A71F6" w14:textId="77777777" w:rsidR="000B61E4" w:rsidRPr="00007BA1" w:rsidRDefault="000B61E4" w:rsidP="000B61E4">
            <w:pPr>
              <w:overflowPunct w:val="0"/>
              <w:autoSpaceDE w:val="0"/>
              <w:autoSpaceDN w:val="0"/>
              <w:adjustRightInd w:val="0"/>
              <w:spacing w:line="260" w:lineRule="exact"/>
              <w:ind w:left="149" w:hanging="149"/>
              <w:textAlignment w:val="baseline"/>
              <w:rPr>
                <w:rFonts w:ascii="Angsana New" w:hAnsi="Angsana New"/>
                <w:lang w:val="en-US"/>
              </w:rPr>
            </w:pPr>
            <w:r w:rsidRPr="00007BA1">
              <w:rPr>
                <w:rFonts w:ascii="Angsana New" w:hAnsi="Angsana New"/>
                <w:cs/>
                <w:lang w:val="en-US"/>
              </w:rPr>
              <w:t>รวม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D2E2A0" w14:textId="77777777" w:rsidR="000B61E4" w:rsidRPr="00007BA1" w:rsidRDefault="000B61E4" w:rsidP="000B61E4">
            <w:pP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35,272,857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4D027E" w14:textId="77777777" w:rsidR="000B61E4" w:rsidRPr="00007BA1" w:rsidRDefault="000B61E4" w:rsidP="000B61E4">
            <w:pP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658B0A" w14:textId="77777777" w:rsidR="000B61E4" w:rsidRPr="00007BA1" w:rsidRDefault="000B61E4" w:rsidP="000B61E4">
            <w:pP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3F4B8" w14:textId="77777777" w:rsidR="000B61E4" w:rsidRPr="00007BA1" w:rsidRDefault="000B61E4" w:rsidP="000B61E4">
            <w:pP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 w:rsidRPr="003160FA">
              <w:rPr>
                <w:cs/>
              </w:rPr>
              <w:t>35,272,857</w:t>
            </w:r>
          </w:p>
        </w:tc>
      </w:tr>
      <w:tr w:rsidR="000B61E4" w:rsidRPr="00007BA1" w14:paraId="03C03E8C" w14:textId="77777777" w:rsidTr="002D416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3C9A8" w14:textId="77777777" w:rsidR="000B61E4" w:rsidRPr="00007BA1" w:rsidRDefault="000B61E4" w:rsidP="000B61E4">
            <w:pPr>
              <w:overflowPunct w:val="0"/>
              <w:autoSpaceDE w:val="0"/>
              <w:autoSpaceDN w:val="0"/>
              <w:adjustRightInd w:val="0"/>
              <w:spacing w:line="260" w:lineRule="exact"/>
              <w:ind w:left="252" w:hanging="252"/>
              <w:textAlignment w:val="baseline"/>
              <w:rPr>
                <w:rFonts w:ascii="Angsana New" w:hAnsi="Angsana New"/>
                <w:cs/>
                <w:lang w:val="en-US"/>
              </w:rPr>
            </w:pPr>
            <w:r w:rsidRPr="00007BA1">
              <w:rPr>
                <w:rFonts w:ascii="Angsana New" w:hAnsi="Angsana New"/>
                <w:cs/>
                <w:lang w:val="en-US"/>
              </w:rPr>
              <w:t>หัก</w:t>
            </w:r>
            <w:r w:rsidRPr="00007BA1">
              <w:rPr>
                <w:rFonts w:ascii="Angsana New" w:hAnsi="Angsana New"/>
                <w:lang w:val="en-US"/>
              </w:rPr>
              <w:t>:</w:t>
            </w:r>
            <w:r w:rsidRPr="00007BA1">
              <w:rPr>
                <w:rFonts w:ascii="Angsana New" w:hAnsi="Angsana New"/>
                <w:cs/>
                <w:lang w:val="en-US"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4C1A68" w14:textId="77777777" w:rsidR="000B61E4" w:rsidRPr="00007BA1" w:rsidRDefault="000B61E4" w:rsidP="000B61E4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(5,130)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9DE2AB" w14:textId="77777777" w:rsidR="000B61E4" w:rsidRPr="00007BA1" w:rsidRDefault="000B61E4" w:rsidP="000B61E4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0DA0A0" w14:textId="77777777" w:rsidR="000B61E4" w:rsidRPr="00007BA1" w:rsidRDefault="000B61E4" w:rsidP="000B61E4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D7E02E" w14:textId="77777777" w:rsidR="000B61E4" w:rsidRPr="00007BA1" w:rsidRDefault="000B61E4" w:rsidP="000B61E4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 w:rsidRPr="003160FA">
              <w:rPr>
                <w:cs/>
              </w:rPr>
              <w:t>(5,130)</w:t>
            </w:r>
          </w:p>
        </w:tc>
      </w:tr>
      <w:tr w:rsidR="000B61E4" w:rsidRPr="00007BA1" w14:paraId="487D2440" w14:textId="77777777" w:rsidTr="002D416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2C41AD" w14:textId="77777777" w:rsidR="000B61E4" w:rsidRPr="00007BA1" w:rsidRDefault="000B61E4" w:rsidP="000B61E4">
            <w:pPr>
              <w:suppressAutoHyphens/>
              <w:spacing w:line="260" w:lineRule="exact"/>
              <w:rPr>
                <w:rFonts w:ascii="Angsana New" w:hAnsi="Angsana New"/>
                <w:cs/>
                <w:lang w:eastAsia="th-TH"/>
              </w:rPr>
            </w:pPr>
            <w:r w:rsidRPr="00007BA1">
              <w:rPr>
                <w:rFonts w:ascii="Angsana New" w:hAnsi="Angsana New"/>
                <w:cs/>
                <w:lang w:eastAsia="th-TH"/>
              </w:rPr>
              <w:t>มูลค่าตามบัญชีสุทธิ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E041E6" w14:textId="77777777" w:rsidR="000B61E4" w:rsidRPr="00007BA1" w:rsidRDefault="000B61E4" w:rsidP="000B61E4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35,267,727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4CC2F0" w14:textId="77777777" w:rsidR="000B61E4" w:rsidRPr="00007BA1" w:rsidRDefault="000B61E4" w:rsidP="000B61E4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DF40DF" w14:textId="77777777" w:rsidR="000B61E4" w:rsidRPr="00007BA1" w:rsidRDefault="000B61E4" w:rsidP="000B61E4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C89EB4" w14:textId="77777777" w:rsidR="000B61E4" w:rsidRPr="00007BA1" w:rsidRDefault="000B61E4" w:rsidP="000B61E4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 w:rsidRPr="003160FA">
              <w:rPr>
                <w:cs/>
              </w:rPr>
              <w:t>35,267,727</w:t>
            </w:r>
          </w:p>
        </w:tc>
      </w:tr>
      <w:tr w:rsidR="002A1DC5" w:rsidRPr="00007BA1" w14:paraId="1F8263C3" w14:textId="77777777" w:rsidTr="002D416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E48252" w14:textId="77777777" w:rsidR="002A1DC5" w:rsidRPr="00007BA1" w:rsidRDefault="002A1DC5" w:rsidP="0015467F">
            <w:pPr>
              <w:suppressAutoHyphens/>
              <w:spacing w:line="260" w:lineRule="exact"/>
              <w:rPr>
                <w:rFonts w:ascii="Angsana New" w:hAnsi="Angsana New"/>
                <w:cs/>
                <w:lang w:eastAsia="th-TH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6839CF" w14:textId="77777777" w:rsidR="002A1DC5" w:rsidRPr="00007BA1" w:rsidRDefault="002A1DC5" w:rsidP="0015467F">
            <w:pPr>
              <w:overflowPunct w:val="0"/>
              <w:autoSpaceDE w:val="0"/>
              <w:autoSpaceDN w:val="0"/>
              <w:adjustRightInd w:val="0"/>
              <w:spacing w:line="260" w:lineRule="exact"/>
              <w:jc w:val="right"/>
              <w:textAlignment w:val="baseline"/>
              <w:rPr>
                <w:rFonts w:ascii="Angsana New" w:hAnsi="Angsana New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EB8FA" w14:textId="77777777" w:rsidR="002A1DC5" w:rsidRPr="00007BA1" w:rsidRDefault="002A1DC5" w:rsidP="0015467F">
            <w:pPr>
              <w:overflowPunct w:val="0"/>
              <w:autoSpaceDE w:val="0"/>
              <w:autoSpaceDN w:val="0"/>
              <w:adjustRightInd w:val="0"/>
              <w:spacing w:line="260" w:lineRule="exact"/>
              <w:jc w:val="right"/>
              <w:textAlignment w:val="baseline"/>
              <w:rPr>
                <w:rFonts w:ascii="Angsana New" w:hAnsi="Angsana New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8B358C" w14:textId="77777777" w:rsidR="002A1DC5" w:rsidRPr="00007BA1" w:rsidRDefault="002A1DC5" w:rsidP="0015467F">
            <w:pPr>
              <w:overflowPunct w:val="0"/>
              <w:autoSpaceDE w:val="0"/>
              <w:autoSpaceDN w:val="0"/>
              <w:adjustRightInd w:val="0"/>
              <w:spacing w:line="260" w:lineRule="exact"/>
              <w:jc w:val="right"/>
              <w:textAlignment w:val="baseline"/>
              <w:rPr>
                <w:rFonts w:ascii="Angsana New" w:hAnsi="Angsana New"/>
                <w:lang w:val="en-US"/>
              </w:rPr>
            </w:pP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9216D3" w14:textId="77777777" w:rsidR="002A1DC5" w:rsidRPr="00007BA1" w:rsidRDefault="002A1DC5" w:rsidP="0015467F">
            <w:pPr>
              <w:overflowPunct w:val="0"/>
              <w:autoSpaceDE w:val="0"/>
              <w:autoSpaceDN w:val="0"/>
              <w:adjustRightInd w:val="0"/>
              <w:spacing w:line="260" w:lineRule="exact"/>
              <w:jc w:val="right"/>
              <w:textAlignment w:val="baseline"/>
              <w:rPr>
                <w:rFonts w:ascii="Angsana New" w:hAnsi="Angsana New"/>
                <w:lang w:val="en-US"/>
              </w:rPr>
            </w:pPr>
          </w:p>
        </w:tc>
      </w:tr>
      <w:tr w:rsidR="002A1DC5" w:rsidRPr="00007BA1" w14:paraId="11FD3324" w14:textId="77777777" w:rsidTr="002D416D">
        <w:trPr>
          <w:gridAfter w:val="1"/>
          <w:wAfter w:w="8" w:type="dxa"/>
          <w:trHeight w:val="49"/>
        </w:trPr>
        <w:tc>
          <w:tcPr>
            <w:tcW w:w="92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39F1C6" w14:textId="77777777" w:rsidR="002A1DC5" w:rsidRPr="00007BA1" w:rsidRDefault="002A1DC5" w:rsidP="0015467F">
            <w:pPr>
              <w:overflowPunct w:val="0"/>
              <w:autoSpaceDE w:val="0"/>
              <w:autoSpaceDN w:val="0"/>
              <w:adjustRightInd w:val="0"/>
              <w:spacing w:line="260" w:lineRule="exact"/>
              <w:ind w:left="144" w:hanging="144"/>
              <w:textAlignment w:val="baseline"/>
              <w:rPr>
                <w:rFonts w:ascii="Angsana New" w:hAnsi="Angsana New"/>
                <w:b/>
                <w:bCs/>
                <w:lang w:val="en-US"/>
              </w:rPr>
            </w:pPr>
            <w:r w:rsidRPr="00007BA1">
              <w:rPr>
                <w:rFonts w:ascii="Angsana New" w:hAnsi="Angsana New"/>
                <w:b/>
                <w:bCs/>
                <w:cs/>
                <w:lang w:val="en-US"/>
              </w:rPr>
              <w:t xml:space="preserve">เงินลงทุนในตราสารหนี้ที่วัดมูลค่าด้วยมูลค่ายุติธรรมผ่านกำไรขาดทุนเบ็ดเสร็จอื่น </w:t>
            </w:r>
            <w:r w:rsidRPr="00007BA1">
              <w:rPr>
                <w:rFonts w:ascii="Angsana New" w:hAnsi="Angsana New"/>
                <w:b/>
                <w:bCs/>
                <w:lang w:val="en-US"/>
              </w:rPr>
              <w:t xml:space="preserve">                    </w:t>
            </w:r>
          </w:p>
        </w:tc>
      </w:tr>
      <w:tr w:rsidR="002A1DC5" w:rsidRPr="00007BA1" w14:paraId="7C273035" w14:textId="77777777" w:rsidTr="002D416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9FA95F" w14:textId="77777777" w:rsidR="002A1DC5" w:rsidRPr="00007BA1" w:rsidRDefault="002A1DC5" w:rsidP="0015467F">
            <w:pPr>
              <w:overflowPunct w:val="0"/>
              <w:autoSpaceDE w:val="0"/>
              <w:autoSpaceDN w:val="0"/>
              <w:adjustRightInd w:val="0"/>
              <w:spacing w:line="260" w:lineRule="exact"/>
              <w:ind w:left="149" w:hanging="149"/>
              <w:textAlignment w:val="baseline"/>
              <w:rPr>
                <w:rFonts w:ascii="Angsana New" w:hAnsi="Angsana New"/>
                <w:lang w:val="en-US"/>
              </w:rPr>
            </w:pPr>
            <w:r w:rsidRPr="00007BA1">
              <w:rPr>
                <w:rFonts w:ascii="Angsana New" w:hAnsi="Angsana New"/>
                <w:lang w:val="en-US"/>
              </w:rPr>
              <w:t>Investment grade*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316B51" w14:textId="77777777" w:rsidR="002A1DC5" w:rsidRPr="00007BA1" w:rsidRDefault="000B61E4" w:rsidP="0015467F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31,963,327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EED90B" w14:textId="77777777" w:rsidR="002A1DC5" w:rsidRPr="00007BA1" w:rsidRDefault="000B61E4" w:rsidP="0015467F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3,120,971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0953F1" w14:textId="77777777" w:rsidR="002A1DC5" w:rsidRPr="00007BA1" w:rsidRDefault="007C0D16" w:rsidP="0015467F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E5E8F7" w14:textId="77777777" w:rsidR="002A1DC5" w:rsidRPr="00007BA1" w:rsidRDefault="000B61E4" w:rsidP="0015467F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35,084,298</w:t>
            </w:r>
          </w:p>
        </w:tc>
      </w:tr>
      <w:tr w:rsidR="002A1DC5" w:rsidRPr="00007BA1" w14:paraId="3C8BC94F" w14:textId="77777777" w:rsidTr="002D416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71515A" w14:textId="77777777" w:rsidR="002A1DC5" w:rsidRPr="00007BA1" w:rsidRDefault="002A1DC5" w:rsidP="0015467F">
            <w:pPr>
              <w:overflowPunct w:val="0"/>
              <w:autoSpaceDE w:val="0"/>
              <w:autoSpaceDN w:val="0"/>
              <w:adjustRightInd w:val="0"/>
              <w:spacing w:line="260" w:lineRule="exact"/>
              <w:ind w:left="149" w:hanging="149"/>
              <w:textAlignment w:val="baseline"/>
              <w:rPr>
                <w:rFonts w:ascii="Angsana New" w:hAnsi="Angsana New"/>
                <w:lang w:val="en-US"/>
              </w:rPr>
            </w:pPr>
            <w:r w:rsidRPr="00007BA1">
              <w:rPr>
                <w:rFonts w:ascii="Angsana New" w:hAnsi="Angsana New"/>
                <w:cs/>
                <w:lang w:val="en-US"/>
              </w:rPr>
              <w:t>รวม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4A92FB" w14:textId="77777777" w:rsidR="002A1DC5" w:rsidRPr="00007BA1" w:rsidRDefault="000B61E4" w:rsidP="0015467F">
            <w:pP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31,963,327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F5843E" w14:textId="77777777" w:rsidR="002A1DC5" w:rsidRPr="00007BA1" w:rsidRDefault="000B61E4" w:rsidP="0015467F">
            <w:pP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3,120,971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DF2F4B" w14:textId="77777777" w:rsidR="002A1DC5" w:rsidRPr="00007BA1" w:rsidRDefault="007C0D16" w:rsidP="0015467F">
            <w:pP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2611F5" w14:textId="77777777" w:rsidR="002A1DC5" w:rsidRPr="00007BA1" w:rsidRDefault="000B61E4" w:rsidP="0015467F">
            <w:pP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 w:rsidRPr="000B61E4">
              <w:rPr>
                <w:rFonts w:ascii="Angsana New" w:hAnsi="Angsana New"/>
                <w:lang w:val="en-US"/>
              </w:rPr>
              <w:t>35,084,298</w:t>
            </w:r>
          </w:p>
        </w:tc>
      </w:tr>
      <w:tr w:rsidR="002A1DC5" w:rsidRPr="00007BA1" w14:paraId="7056E9F8" w14:textId="77777777" w:rsidTr="002D416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B6A55A" w14:textId="77777777" w:rsidR="002A1DC5" w:rsidRPr="00007BA1" w:rsidRDefault="002A1DC5" w:rsidP="0015467F">
            <w:pPr>
              <w:overflowPunct w:val="0"/>
              <w:autoSpaceDE w:val="0"/>
              <w:autoSpaceDN w:val="0"/>
              <w:adjustRightInd w:val="0"/>
              <w:spacing w:line="260" w:lineRule="exact"/>
              <w:ind w:left="247" w:hanging="247"/>
              <w:textAlignment w:val="baseline"/>
              <w:rPr>
                <w:rFonts w:ascii="Angsana New" w:hAnsi="Angsana New"/>
                <w:cs/>
                <w:lang w:val="en-US"/>
              </w:rPr>
            </w:pPr>
            <w:r w:rsidRPr="00007BA1">
              <w:rPr>
                <w:rFonts w:ascii="Angsana New" w:hAnsi="Angsana New"/>
                <w:cs/>
                <w:lang w:val="en-US"/>
              </w:rPr>
              <w:t>หัก</w:t>
            </w:r>
            <w:r w:rsidRPr="00007BA1">
              <w:rPr>
                <w:rFonts w:ascii="Angsana New" w:hAnsi="Angsana New"/>
                <w:lang w:val="en-US"/>
              </w:rPr>
              <w:t xml:space="preserve">: </w:t>
            </w:r>
            <w:r w:rsidRPr="00007BA1">
              <w:rPr>
                <w:rFonts w:ascii="Angsana New" w:hAnsi="Angsana New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F25CBD" w14:textId="77777777" w:rsidR="002A1DC5" w:rsidRPr="00007BA1" w:rsidRDefault="000B61E4" w:rsidP="0015467F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(2,341)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DC9FD8" w14:textId="77777777" w:rsidR="002A1DC5" w:rsidRPr="00007BA1" w:rsidRDefault="000B61E4" w:rsidP="0015467F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(200,000)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ECEB80" w14:textId="77777777" w:rsidR="002A1DC5" w:rsidRPr="00007BA1" w:rsidRDefault="007C0D16" w:rsidP="0015467F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1352A9" w14:textId="77777777" w:rsidR="002A1DC5" w:rsidRPr="00007BA1" w:rsidRDefault="000B61E4" w:rsidP="0015467F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(202,341)</w:t>
            </w:r>
          </w:p>
        </w:tc>
      </w:tr>
      <w:tr w:rsidR="002A1DC5" w:rsidRPr="00007BA1" w14:paraId="7CA5E922" w14:textId="77777777" w:rsidTr="002D416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5AC15C" w14:textId="77777777" w:rsidR="002A1DC5" w:rsidRPr="00007BA1" w:rsidRDefault="002A1DC5" w:rsidP="0015467F">
            <w:pPr>
              <w:overflowPunct w:val="0"/>
              <w:autoSpaceDE w:val="0"/>
              <w:autoSpaceDN w:val="0"/>
              <w:adjustRightInd w:val="0"/>
              <w:spacing w:line="260" w:lineRule="exact"/>
              <w:ind w:left="247" w:hanging="247"/>
              <w:textAlignment w:val="baseline"/>
              <w:rPr>
                <w:rFonts w:ascii="Angsana New" w:hAnsi="Angsana New"/>
                <w:cs/>
                <w:lang w:val="en-US"/>
              </w:rPr>
            </w:pPr>
            <w:r w:rsidRPr="00007BA1">
              <w:rPr>
                <w:rFonts w:ascii="Angsana New" w:hAnsi="Angsana New"/>
                <w:cs/>
                <w:lang w:val="en-US"/>
              </w:rPr>
              <w:t>มูลค่าตามบัญชีสุทธิ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B8C06A" w14:textId="77777777" w:rsidR="002A1DC5" w:rsidRPr="00007BA1" w:rsidRDefault="000B61E4" w:rsidP="0015467F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31,960,986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BA5BC1" w14:textId="77777777" w:rsidR="002A1DC5" w:rsidRPr="00007BA1" w:rsidRDefault="000B61E4" w:rsidP="0015467F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2,920,971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5ECC43" w14:textId="77777777" w:rsidR="002A1DC5" w:rsidRPr="00007BA1" w:rsidRDefault="007C0D16" w:rsidP="0015467F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CEF550" w14:textId="77777777" w:rsidR="002A1DC5" w:rsidRPr="00007BA1" w:rsidRDefault="000B61E4" w:rsidP="0015467F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34,881,957</w:t>
            </w:r>
          </w:p>
        </w:tc>
      </w:tr>
      <w:tr w:rsidR="002A1DC5" w:rsidRPr="00007BA1" w14:paraId="500F9F0B" w14:textId="77777777" w:rsidTr="002D416D">
        <w:trPr>
          <w:gridAfter w:val="1"/>
          <w:wAfter w:w="8" w:type="dxa"/>
        </w:trPr>
        <w:tc>
          <w:tcPr>
            <w:tcW w:w="92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EDACEC" w14:textId="77777777" w:rsidR="002A1DC5" w:rsidRPr="00007BA1" w:rsidRDefault="002A1DC5" w:rsidP="0015467F">
            <w:pPr>
              <w:spacing w:line="260" w:lineRule="exact"/>
              <w:ind w:left="144" w:hanging="144"/>
              <w:jc w:val="both"/>
              <w:rPr>
                <w:rFonts w:ascii="Angsana New" w:hAnsi="Angsana New"/>
                <w:b/>
                <w:bCs/>
                <w:cs/>
              </w:rPr>
            </w:pPr>
          </w:p>
        </w:tc>
      </w:tr>
      <w:tr w:rsidR="002A1DC5" w:rsidRPr="00007BA1" w14:paraId="30DD53B7" w14:textId="77777777" w:rsidTr="002D416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554383" w14:textId="77777777" w:rsidR="002A1DC5" w:rsidRPr="00007BA1" w:rsidRDefault="002A1DC5" w:rsidP="0015467F">
            <w:pPr>
              <w:spacing w:line="260" w:lineRule="exact"/>
              <w:ind w:left="144" w:hanging="144"/>
              <w:jc w:val="both"/>
              <w:rPr>
                <w:rFonts w:ascii="Angsana New" w:hAnsi="Angsana New"/>
                <w:b/>
                <w:bCs/>
                <w:cs/>
              </w:rPr>
            </w:pPr>
            <w:r w:rsidRPr="00007BA1">
              <w:rPr>
                <w:rFonts w:ascii="Angsana New" w:hAnsi="Angsana New"/>
                <w:b/>
                <w:bCs/>
                <w:cs/>
              </w:rPr>
              <w:t>เงินให้สินเชื่อแก่ลูกหนี้และดอกเบี้ยค้างรับ</w:t>
            </w:r>
            <w:r>
              <w:rPr>
                <w:rFonts w:ascii="Angsana New" w:hAnsi="Angsana New" w:hint="cs"/>
                <w:b/>
                <w:bCs/>
                <w:cs/>
              </w:rPr>
              <w:t xml:space="preserve"> - </w:t>
            </w:r>
            <w:r w:rsidRPr="00007BA1">
              <w:rPr>
                <w:rFonts w:ascii="Angsana New" w:hAnsi="Angsana New"/>
                <w:b/>
                <w:bCs/>
                <w:cs/>
              </w:rPr>
              <w:t>สุทธิ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0BBC41" w14:textId="77777777" w:rsidR="002A1DC5" w:rsidRPr="00007BA1" w:rsidRDefault="002A1DC5" w:rsidP="0015467F">
            <w:pPr>
              <w:tabs>
                <w:tab w:val="decimal" w:pos="1175"/>
              </w:tabs>
              <w:spacing w:line="260" w:lineRule="exact"/>
              <w:rPr>
                <w:rFonts w:ascii="Angsana New" w:hAnsi="Angsana New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41BDEB" w14:textId="77777777" w:rsidR="002A1DC5" w:rsidRPr="00007BA1" w:rsidRDefault="002A1DC5" w:rsidP="0015467F">
            <w:pPr>
              <w:tabs>
                <w:tab w:val="decimal" w:pos="1175"/>
              </w:tabs>
              <w:spacing w:line="260" w:lineRule="exact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1FA29C" w14:textId="77777777" w:rsidR="002A1DC5" w:rsidRPr="00007BA1" w:rsidRDefault="002A1DC5" w:rsidP="0015467F">
            <w:pPr>
              <w:tabs>
                <w:tab w:val="decimal" w:pos="1130"/>
              </w:tabs>
              <w:spacing w:line="260" w:lineRule="exact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AE0406" w14:textId="77777777" w:rsidR="002A1DC5" w:rsidRPr="00007BA1" w:rsidRDefault="002A1DC5" w:rsidP="0015467F">
            <w:pPr>
              <w:overflowPunct w:val="0"/>
              <w:autoSpaceDE w:val="0"/>
              <w:autoSpaceDN w:val="0"/>
              <w:adjustRightInd w:val="0"/>
              <w:spacing w:line="260" w:lineRule="exact"/>
              <w:jc w:val="right"/>
              <w:textAlignment w:val="baseline"/>
              <w:rPr>
                <w:rFonts w:ascii="Angsana New" w:hAnsi="Angsana New"/>
                <w:lang w:val="en-US"/>
              </w:rPr>
            </w:pPr>
          </w:p>
        </w:tc>
      </w:tr>
      <w:tr w:rsidR="002A1DC5" w:rsidRPr="00007BA1" w14:paraId="0D93AE26" w14:textId="77777777" w:rsidTr="002D416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E15EC9" w14:textId="77777777" w:rsidR="002A1DC5" w:rsidRPr="00007BA1" w:rsidRDefault="002A1DC5" w:rsidP="0015467F">
            <w:pPr>
              <w:spacing w:line="260" w:lineRule="exact"/>
              <w:ind w:left="149" w:hanging="149"/>
              <w:rPr>
                <w:rFonts w:ascii="Angsana New" w:hAnsi="Angsana New"/>
                <w:cs/>
              </w:rPr>
            </w:pPr>
            <w:r w:rsidRPr="00007BA1">
              <w:rPr>
                <w:rFonts w:ascii="Angsana New" w:hAnsi="Angsana New"/>
                <w:cs/>
              </w:rPr>
              <w:t>ค้างชำระ</w:t>
            </w:r>
            <w:r>
              <w:rPr>
                <w:rFonts w:ascii="Angsana New" w:hAnsi="Angsana New" w:hint="cs"/>
                <w:cs/>
              </w:rPr>
              <w:t xml:space="preserve"> </w:t>
            </w:r>
            <w:r>
              <w:rPr>
                <w:rFonts w:ascii="Angsana New" w:hAnsi="Angsana New"/>
                <w:lang w:val="en-US"/>
              </w:rPr>
              <w:t>0 - 30</w:t>
            </w:r>
            <w:r w:rsidRPr="00007BA1">
              <w:rPr>
                <w:rFonts w:ascii="Angsana New" w:hAnsi="Angsana New"/>
                <w:cs/>
              </w:rPr>
              <w:t xml:space="preserve"> วัน 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FE0D8D" w14:textId="77777777" w:rsidR="002A1DC5" w:rsidRPr="00007BA1" w:rsidRDefault="00190238" w:rsidP="0015467F">
            <w:pP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168,856,006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5AAD78" w14:textId="77777777" w:rsidR="002A1DC5" w:rsidRPr="00007BA1" w:rsidRDefault="00190238" w:rsidP="0015467F">
            <w:pP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cs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4,681,749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BDA6DD" w14:textId="77777777" w:rsidR="002A1DC5" w:rsidRPr="00007BA1" w:rsidRDefault="00190238" w:rsidP="0015467F">
            <w:pPr>
              <w:tabs>
                <w:tab w:val="decimal" w:pos="1063"/>
              </w:tabs>
              <w:spacing w:line="260" w:lineRule="exact"/>
              <w:jc w:val="both"/>
              <w:rPr>
                <w:rFonts w:ascii="Angsana New" w:hAnsi="Angsana New"/>
                <w:cs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1,881,353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B7570F" w14:textId="77777777" w:rsidR="002A1DC5" w:rsidRPr="00007BA1" w:rsidRDefault="00190238" w:rsidP="0015467F">
            <w:pPr>
              <w:tabs>
                <w:tab w:val="decimal" w:pos="1063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175,419,108</w:t>
            </w:r>
          </w:p>
        </w:tc>
      </w:tr>
      <w:tr w:rsidR="002A1DC5" w:rsidRPr="00007BA1" w14:paraId="3AD49283" w14:textId="77777777" w:rsidTr="002D416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8C9728" w14:textId="77777777" w:rsidR="002A1DC5" w:rsidRPr="00007BA1" w:rsidRDefault="002A1DC5" w:rsidP="0015467F">
            <w:pPr>
              <w:spacing w:line="260" w:lineRule="exact"/>
              <w:ind w:left="149" w:hanging="149"/>
              <w:rPr>
                <w:rFonts w:ascii="Angsana New" w:hAnsi="Angsana New"/>
                <w:cs/>
              </w:rPr>
            </w:pPr>
            <w:r w:rsidRPr="00007BA1">
              <w:rPr>
                <w:rFonts w:ascii="Angsana New" w:hAnsi="Angsana New"/>
                <w:cs/>
              </w:rPr>
              <w:t>ค้างชำระ</w:t>
            </w:r>
            <w:r>
              <w:rPr>
                <w:rFonts w:ascii="Angsana New" w:hAnsi="Angsana New" w:hint="cs"/>
                <w:cs/>
              </w:rPr>
              <w:t xml:space="preserve"> </w:t>
            </w:r>
            <w:r>
              <w:rPr>
                <w:rFonts w:ascii="Angsana New" w:hAnsi="Angsana New"/>
                <w:lang w:val="en-US"/>
              </w:rPr>
              <w:t xml:space="preserve">31 - 90 </w:t>
            </w:r>
            <w:r w:rsidRPr="00007BA1">
              <w:rPr>
                <w:rFonts w:ascii="Angsana New" w:hAnsi="Angsana New"/>
                <w:cs/>
              </w:rPr>
              <w:t>วัน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8FD1F1" w14:textId="77777777" w:rsidR="002A1DC5" w:rsidRPr="00007BA1" w:rsidRDefault="00190238" w:rsidP="0015467F">
            <w:pP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75E07F" w14:textId="77777777" w:rsidR="002A1DC5" w:rsidRPr="00007BA1" w:rsidRDefault="00190238" w:rsidP="0015467F">
            <w:pP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185,356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3228BA" w14:textId="77777777" w:rsidR="002A1DC5" w:rsidRPr="00007BA1" w:rsidRDefault="00190238" w:rsidP="0015467F">
            <w:pPr>
              <w:tabs>
                <w:tab w:val="decimal" w:pos="1063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40,879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513113" w14:textId="77777777" w:rsidR="002A1DC5" w:rsidRPr="00007BA1" w:rsidRDefault="00190238" w:rsidP="0015467F">
            <w:pPr>
              <w:tabs>
                <w:tab w:val="decimal" w:pos="1063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226,235</w:t>
            </w:r>
          </w:p>
        </w:tc>
      </w:tr>
      <w:tr w:rsidR="002A1DC5" w:rsidRPr="00007BA1" w14:paraId="6C1509F1" w14:textId="77777777" w:rsidTr="002D416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057D57" w14:textId="77777777" w:rsidR="002A1DC5" w:rsidRPr="00007BA1" w:rsidRDefault="002A1DC5" w:rsidP="0015467F">
            <w:pPr>
              <w:spacing w:line="260" w:lineRule="exact"/>
              <w:ind w:left="149" w:hanging="149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ค้างชำระ</w:t>
            </w:r>
            <w:r w:rsidRPr="00007BA1">
              <w:rPr>
                <w:rFonts w:ascii="Angsana New" w:hAnsi="Angsana New"/>
                <w:cs/>
              </w:rPr>
              <w:t>มากกว่า</w:t>
            </w:r>
            <w:r>
              <w:rPr>
                <w:rFonts w:ascii="Angsana New" w:hAnsi="Angsana New" w:hint="cs"/>
                <w:cs/>
              </w:rPr>
              <w:t xml:space="preserve"> </w:t>
            </w:r>
            <w:r>
              <w:rPr>
                <w:rFonts w:ascii="Angsana New" w:hAnsi="Angsana New"/>
                <w:lang w:val="en-US"/>
              </w:rPr>
              <w:t>90</w:t>
            </w:r>
            <w:r w:rsidRPr="00007BA1">
              <w:rPr>
                <w:rFonts w:ascii="Angsana New" w:hAnsi="Angsana New"/>
                <w:cs/>
              </w:rPr>
              <w:t xml:space="preserve"> วันขึ้นไป 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A62C99" w14:textId="77777777" w:rsidR="002A1DC5" w:rsidRPr="00007BA1" w:rsidRDefault="00190238" w:rsidP="0015467F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09DA0C" w14:textId="77777777" w:rsidR="002A1DC5" w:rsidRPr="00007BA1" w:rsidRDefault="00190238" w:rsidP="0015467F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FEF0DA" w14:textId="77777777" w:rsidR="002A1DC5" w:rsidRPr="00007BA1" w:rsidRDefault="00190238" w:rsidP="0015467F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3,438,965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6AA3A7" w14:textId="77777777" w:rsidR="002A1DC5" w:rsidRPr="00007BA1" w:rsidRDefault="00190238" w:rsidP="0015467F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3,438,965</w:t>
            </w:r>
          </w:p>
        </w:tc>
      </w:tr>
      <w:tr w:rsidR="002A1DC5" w:rsidRPr="00007BA1" w14:paraId="2FC73FA2" w14:textId="77777777" w:rsidTr="002D416D">
        <w:trPr>
          <w:trHeight w:val="231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2B5F4E" w14:textId="77777777" w:rsidR="002A1DC5" w:rsidRPr="00007BA1" w:rsidRDefault="002A1DC5" w:rsidP="0015467F">
            <w:pPr>
              <w:spacing w:line="260" w:lineRule="exact"/>
              <w:ind w:left="149" w:hanging="149"/>
              <w:rPr>
                <w:rFonts w:ascii="Angsana New" w:hAnsi="Angsana New"/>
                <w:cs/>
              </w:rPr>
            </w:pPr>
            <w:r w:rsidRPr="00007BA1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F41DCF" w14:textId="77777777" w:rsidR="002A1DC5" w:rsidRPr="00007BA1" w:rsidRDefault="00190238" w:rsidP="0015467F">
            <w:pP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168,856,006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86C63" w14:textId="77777777" w:rsidR="002A1DC5" w:rsidRPr="00007BA1" w:rsidRDefault="00190238" w:rsidP="0015467F">
            <w:pP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4,867,105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D2D1CD" w14:textId="77777777" w:rsidR="002A1DC5" w:rsidRPr="00007BA1" w:rsidRDefault="00190238" w:rsidP="0015467F">
            <w:pPr>
              <w:tabs>
                <w:tab w:val="decimal" w:pos="1063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5,361,197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C79C63" w14:textId="77777777" w:rsidR="002A1DC5" w:rsidRPr="00007BA1" w:rsidRDefault="00190238" w:rsidP="0015467F">
            <w:pPr>
              <w:tabs>
                <w:tab w:val="decimal" w:pos="1063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179,084,308</w:t>
            </w:r>
          </w:p>
        </w:tc>
      </w:tr>
      <w:tr w:rsidR="002A1DC5" w:rsidRPr="00007BA1" w14:paraId="64710528" w14:textId="77777777" w:rsidTr="002D416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E0F023" w14:textId="77777777" w:rsidR="002A1DC5" w:rsidRPr="00007BA1" w:rsidRDefault="002A1DC5" w:rsidP="0015467F">
            <w:pPr>
              <w:overflowPunct w:val="0"/>
              <w:autoSpaceDE w:val="0"/>
              <w:autoSpaceDN w:val="0"/>
              <w:adjustRightInd w:val="0"/>
              <w:spacing w:line="260" w:lineRule="exact"/>
              <w:ind w:left="247" w:hanging="247"/>
              <w:textAlignment w:val="baseline"/>
              <w:rPr>
                <w:rFonts w:ascii="Angsana New" w:hAnsi="Angsana New"/>
                <w:cs/>
                <w:lang w:val="en-US"/>
              </w:rPr>
            </w:pPr>
            <w:r w:rsidRPr="00007BA1">
              <w:rPr>
                <w:rFonts w:ascii="Angsana New" w:hAnsi="Angsana New"/>
                <w:cs/>
                <w:lang w:val="en-US"/>
              </w:rPr>
              <w:t>หัก</w:t>
            </w:r>
            <w:r w:rsidRPr="00007BA1">
              <w:rPr>
                <w:rFonts w:ascii="Angsana New" w:hAnsi="Angsana New"/>
                <w:lang w:val="en-US"/>
              </w:rPr>
              <w:t xml:space="preserve">: </w:t>
            </w:r>
            <w:r w:rsidRPr="00007BA1">
              <w:rPr>
                <w:rFonts w:ascii="Angsana New" w:hAnsi="Angsana New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6930BB" w14:textId="77777777" w:rsidR="002A1DC5" w:rsidRPr="00007BA1" w:rsidRDefault="00190238" w:rsidP="0015467F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(</w:t>
            </w:r>
            <w:r w:rsidR="00BB388D">
              <w:rPr>
                <w:rFonts w:ascii="Angsana New" w:hAnsi="Angsana New"/>
                <w:lang w:val="en-US"/>
              </w:rPr>
              <w:t>2,831,820</w:t>
            </w:r>
            <w:r>
              <w:rPr>
                <w:rFonts w:ascii="Angsana New" w:hAnsi="Angsana New"/>
                <w:lang w:val="en-US"/>
              </w:rPr>
              <w:t>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7F2A61" w14:textId="77777777" w:rsidR="002A1DC5" w:rsidRPr="00007BA1" w:rsidRDefault="00190238" w:rsidP="0015467F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(1,096,662)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89D122" w14:textId="77777777" w:rsidR="002A1DC5" w:rsidRPr="00007BA1" w:rsidRDefault="00190238" w:rsidP="0015467F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(2,812,773)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28F5F8" w14:textId="77777777" w:rsidR="002A1DC5" w:rsidRPr="00007BA1" w:rsidRDefault="00190238" w:rsidP="0015467F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(</w:t>
            </w:r>
            <w:r w:rsidR="00BB388D">
              <w:rPr>
                <w:rFonts w:ascii="Angsana New" w:hAnsi="Angsana New"/>
                <w:lang w:val="en-US"/>
              </w:rPr>
              <w:t>6,741,255</w:t>
            </w:r>
            <w:r>
              <w:rPr>
                <w:rFonts w:ascii="Angsana New" w:hAnsi="Angsana New"/>
                <w:lang w:val="en-US"/>
              </w:rPr>
              <w:t>)</w:t>
            </w:r>
          </w:p>
        </w:tc>
      </w:tr>
      <w:tr w:rsidR="002A1DC5" w:rsidRPr="00007BA1" w14:paraId="4447F40D" w14:textId="77777777" w:rsidTr="002D416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DFB61B" w14:textId="77777777" w:rsidR="002A1DC5" w:rsidRPr="00007BA1" w:rsidRDefault="002A1DC5" w:rsidP="0015467F">
            <w:pPr>
              <w:spacing w:line="260" w:lineRule="exact"/>
              <w:ind w:left="149" w:hanging="149"/>
              <w:rPr>
                <w:rFonts w:ascii="Angsana New" w:hAnsi="Angsana New"/>
                <w:cs/>
              </w:rPr>
            </w:pPr>
            <w:r w:rsidRPr="00007BA1">
              <w:rPr>
                <w:rFonts w:ascii="Angsana New" w:hAnsi="Angsana New"/>
                <w:cs/>
              </w:rPr>
              <w:t>มูลค่าตามบัญชีสุทธิ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5A1D33" w14:textId="77777777" w:rsidR="002A1DC5" w:rsidRPr="00007BA1" w:rsidRDefault="00BB388D" w:rsidP="0015467F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166,024,186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1EFCE0" w14:textId="77777777" w:rsidR="002A1DC5" w:rsidRPr="00007BA1" w:rsidRDefault="00190238" w:rsidP="0015467F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3,770,443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D804ED" w14:textId="77777777" w:rsidR="002A1DC5" w:rsidRPr="00007BA1" w:rsidRDefault="00190238" w:rsidP="0015467F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2,548,424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41D2FC" w14:textId="77777777" w:rsidR="002A1DC5" w:rsidRPr="00007BA1" w:rsidRDefault="00BB388D" w:rsidP="0015467F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60" w:lineRule="exact"/>
              <w:jc w:val="both"/>
              <w:rPr>
                <w:rFonts w:ascii="Angsana New" w:hAnsi="Angsana New"/>
                <w:cs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172,343,053</w:t>
            </w:r>
          </w:p>
        </w:tc>
      </w:tr>
      <w:tr w:rsidR="002A1DC5" w:rsidRPr="00007BA1" w14:paraId="1DFAEB05" w14:textId="77777777" w:rsidTr="002D416D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6A5CC9" w14:textId="77777777" w:rsidR="002A1DC5" w:rsidRPr="00BF18C5" w:rsidRDefault="002A1DC5" w:rsidP="0015467F">
            <w:pPr>
              <w:spacing w:line="260" w:lineRule="exact"/>
              <w:ind w:left="149" w:hanging="149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763820" w14:textId="77777777" w:rsidR="002A1DC5" w:rsidRPr="00BF18C5" w:rsidRDefault="002A1DC5" w:rsidP="0015467F">
            <w:pP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540ACD" w14:textId="77777777" w:rsidR="002A1DC5" w:rsidRPr="00BF18C5" w:rsidRDefault="002A1DC5" w:rsidP="0015467F">
            <w:pPr>
              <w:tabs>
                <w:tab w:val="decimal" w:pos="1175"/>
              </w:tabs>
              <w:spacing w:line="260" w:lineRule="exact"/>
              <w:rPr>
                <w:rFonts w:ascii="Angsana New" w:hAnsi="Angsana New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2F38E3" w14:textId="77777777" w:rsidR="002A1DC5" w:rsidRPr="00BF18C5" w:rsidRDefault="002A1DC5" w:rsidP="0015467F">
            <w:pPr>
              <w:spacing w:line="260" w:lineRule="exact"/>
              <w:ind w:left="149" w:hanging="149"/>
              <w:rPr>
                <w:rFonts w:ascii="Angsana New" w:hAnsi="Angsana New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A60AD9" w14:textId="77777777" w:rsidR="002A1DC5" w:rsidRPr="00BF18C5" w:rsidRDefault="002A1DC5" w:rsidP="0015467F">
            <w:pPr>
              <w:overflowPunct w:val="0"/>
              <w:autoSpaceDE w:val="0"/>
              <w:autoSpaceDN w:val="0"/>
              <w:adjustRightInd w:val="0"/>
              <w:spacing w:line="260" w:lineRule="exact"/>
              <w:jc w:val="right"/>
              <w:textAlignment w:val="baseline"/>
              <w:rPr>
                <w:rFonts w:ascii="Angsana New" w:hAnsi="Angsana New"/>
                <w:lang w:val="en-US"/>
              </w:rPr>
            </w:pPr>
          </w:p>
        </w:tc>
      </w:tr>
      <w:tr w:rsidR="002A1DC5" w:rsidRPr="00007BA1" w14:paraId="00D0EC69" w14:textId="77777777" w:rsidTr="002D416D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16DD88" w14:textId="77777777" w:rsidR="002A1DC5" w:rsidRPr="00BF18C5" w:rsidRDefault="002A1DC5" w:rsidP="0015467F">
            <w:pPr>
              <w:spacing w:line="260" w:lineRule="exact"/>
              <w:ind w:left="149" w:hanging="149"/>
              <w:rPr>
                <w:rFonts w:ascii="Angsana New" w:hAnsi="Angsana New"/>
                <w:b/>
                <w:bCs/>
                <w:cs/>
              </w:rPr>
            </w:pPr>
            <w:r w:rsidRPr="00BF18C5">
              <w:rPr>
                <w:rFonts w:ascii="Angsana New" w:hAnsi="Angsana New"/>
                <w:b/>
                <w:bCs/>
                <w:cs/>
              </w:rPr>
              <w:t>สินทรัพย์อื่น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3D8586" w14:textId="77777777" w:rsidR="002A1DC5" w:rsidRPr="00BF18C5" w:rsidRDefault="002A1DC5" w:rsidP="0015467F">
            <w:pP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38145C" w14:textId="77777777" w:rsidR="002A1DC5" w:rsidRPr="00BF18C5" w:rsidRDefault="002A1DC5" w:rsidP="0015467F">
            <w:pPr>
              <w:tabs>
                <w:tab w:val="decimal" w:pos="1175"/>
              </w:tabs>
              <w:spacing w:line="260" w:lineRule="exact"/>
              <w:rPr>
                <w:rFonts w:ascii="Angsana New" w:hAnsi="Angsana New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71ED7B" w14:textId="77777777" w:rsidR="002A1DC5" w:rsidRPr="00BF18C5" w:rsidRDefault="002A1DC5" w:rsidP="0015467F">
            <w:pPr>
              <w:spacing w:line="260" w:lineRule="exact"/>
              <w:ind w:left="149" w:hanging="149"/>
              <w:rPr>
                <w:rFonts w:ascii="Angsana New" w:hAnsi="Angsana New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B05C47" w14:textId="77777777" w:rsidR="002A1DC5" w:rsidRPr="00BF18C5" w:rsidRDefault="002A1DC5" w:rsidP="0015467F">
            <w:pPr>
              <w:overflowPunct w:val="0"/>
              <w:autoSpaceDE w:val="0"/>
              <w:autoSpaceDN w:val="0"/>
              <w:adjustRightInd w:val="0"/>
              <w:spacing w:line="260" w:lineRule="exact"/>
              <w:jc w:val="right"/>
              <w:textAlignment w:val="baseline"/>
              <w:rPr>
                <w:rFonts w:ascii="Angsana New" w:hAnsi="Angsana New"/>
                <w:lang w:val="en-US"/>
              </w:rPr>
            </w:pPr>
          </w:p>
        </w:tc>
      </w:tr>
      <w:tr w:rsidR="00846864" w:rsidRPr="00007BA1" w14:paraId="39D32DCE" w14:textId="77777777" w:rsidTr="002D416D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0A18BC" w14:textId="77777777" w:rsidR="00846864" w:rsidRPr="00BF18C5" w:rsidRDefault="00846864" w:rsidP="0015467F">
            <w:pPr>
              <w:spacing w:line="260" w:lineRule="exact"/>
              <w:ind w:left="149" w:hanging="149"/>
              <w:rPr>
                <w:rFonts w:ascii="Angsana New" w:hAnsi="Angsana New"/>
                <w:cs/>
              </w:rPr>
            </w:pPr>
            <w:r w:rsidRPr="00BF18C5">
              <w:rPr>
                <w:rFonts w:ascii="Angsana New" w:hAnsi="Angsana New"/>
                <w:cs/>
              </w:rPr>
              <w:t>ค้างชำระ</w:t>
            </w:r>
            <w:r w:rsidRPr="00BF18C5">
              <w:rPr>
                <w:rFonts w:ascii="Angsana New" w:hAnsi="Angsana New" w:hint="cs"/>
                <w:cs/>
              </w:rPr>
              <w:t xml:space="preserve"> </w:t>
            </w:r>
            <w:r w:rsidRPr="00BF18C5">
              <w:rPr>
                <w:rFonts w:ascii="Angsana New" w:hAnsi="Angsana New"/>
                <w:lang w:val="en-US"/>
              </w:rPr>
              <w:t>0 - 30</w:t>
            </w:r>
            <w:r w:rsidRPr="00BF18C5">
              <w:rPr>
                <w:rFonts w:ascii="Angsana New" w:hAnsi="Angsana New"/>
                <w:cs/>
              </w:rPr>
              <w:t xml:space="preserve"> วัน 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63E507" w14:textId="77777777" w:rsidR="00846864" w:rsidRPr="00BF18C5" w:rsidRDefault="00190238" w:rsidP="0015467F">
            <w:pP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3,224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55FEBB" w14:textId="77777777" w:rsidR="00846864" w:rsidRPr="00BF18C5" w:rsidRDefault="00190238" w:rsidP="0015467F">
            <w:pPr>
              <w:tabs>
                <w:tab w:val="decimal" w:pos="1063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389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1A26D3" w14:textId="77777777" w:rsidR="00846864" w:rsidRPr="00BF18C5" w:rsidRDefault="002703DF" w:rsidP="0015467F">
            <w:pPr>
              <w:tabs>
                <w:tab w:val="decimal" w:pos="1063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369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502CCA" w14:textId="77777777" w:rsidR="00846864" w:rsidRPr="00BF18C5" w:rsidRDefault="002703DF" w:rsidP="0015467F">
            <w:pPr>
              <w:tabs>
                <w:tab w:val="decimal" w:pos="1063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3,982</w:t>
            </w:r>
          </w:p>
        </w:tc>
      </w:tr>
      <w:tr w:rsidR="00843DBE" w:rsidRPr="00007BA1" w14:paraId="27927752" w14:textId="77777777" w:rsidTr="002D416D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910B4E" w14:textId="77777777" w:rsidR="00843DBE" w:rsidRPr="00BF18C5" w:rsidRDefault="00843DBE" w:rsidP="0015467F">
            <w:pPr>
              <w:spacing w:line="260" w:lineRule="exact"/>
              <w:ind w:left="149" w:hanging="149"/>
              <w:rPr>
                <w:rFonts w:ascii="Angsana New" w:hAnsi="Angsana New"/>
                <w:cs/>
              </w:rPr>
            </w:pPr>
            <w:r w:rsidRPr="00BF18C5">
              <w:rPr>
                <w:rFonts w:ascii="Angsana New" w:hAnsi="Angsana New"/>
                <w:cs/>
              </w:rPr>
              <w:t>ค้างชำระ</w:t>
            </w:r>
            <w:r w:rsidRPr="00BF18C5">
              <w:rPr>
                <w:rFonts w:ascii="Angsana New" w:hAnsi="Angsana New" w:hint="cs"/>
                <w:cs/>
              </w:rPr>
              <w:t xml:space="preserve"> </w:t>
            </w:r>
            <w:r w:rsidRPr="00BF18C5">
              <w:rPr>
                <w:rFonts w:ascii="Angsana New" w:hAnsi="Angsana New"/>
                <w:lang w:val="en-US"/>
              </w:rPr>
              <w:t>31 - 90</w:t>
            </w:r>
            <w:r w:rsidRPr="00BF18C5">
              <w:rPr>
                <w:rFonts w:ascii="Angsana New" w:hAnsi="Angsana New"/>
                <w:cs/>
              </w:rPr>
              <w:t xml:space="preserve"> วัน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6B9683" w14:textId="77777777" w:rsidR="00843DBE" w:rsidRPr="00BF18C5" w:rsidRDefault="00190238" w:rsidP="0015467F">
            <w:pP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79FE13" w14:textId="77777777" w:rsidR="00843DBE" w:rsidRPr="00BF18C5" w:rsidRDefault="00190238" w:rsidP="0015467F">
            <w:pPr>
              <w:tabs>
                <w:tab w:val="decimal" w:pos="1063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132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14FA9E" w14:textId="77777777" w:rsidR="00843DBE" w:rsidRPr="00BF18C5" w:rsidRDefault="002703DF" w:rsidP="0015467F">
            <w:pPr>
              <w:tabs>
                <w:tab w:val="decimal" w:pos="1063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87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DF3F76" w14:textId="77777777" w:rsidR="00843DBE" w:rsidRPr="00BF18C5" w:rsidRDefault="002703DF" w:rsidP="0015467F">
            <w:pPr>
              <w:tabs>
                <w:tab w:val="decimal" w:pos="1063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219</w:t>
            </w:r>
          </w:p>
        </w:tc>
      </w:tr>
      <w:tr w:rsidR="00843DBE" w:rsidRPr="00007BA1" w14:paraId="48087AAD" w14:textId="77777777" w:rsidTr="002D416D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F85C88" w14:textId="77777777" w:rsidR="00843DBE" w:rsidRPr="00BF18C5" w:rsidRDefault="00843DBE" w:rsidP="0015467F">
            <w:pPr>
              <w:spacing w:line="260" w:lineRule="exact"/>
              <w:ind w:left="149" w:hanging="149"/>
              <w:rPr>
                <w:rFonts w:ascii="Angsana New" w:hAnsi="Angsana New"/>
                <w:cs/>
              </w:rPr>
            </w:pPr>
            <w:r w:rsidRPr="00BF18C5">
              <w:rPr>
                <w:rFonts w:ascii="Angsana New" w:hAnsi="Angsana New"/>
                <w:cs/>
              </w:rPr>
              <w:t>ค้างชำระมากกว่า</w:t>
            </w:r>
            <w:r w:rsidRPr="00BF18C5">
              <w:rPr>
                <w:rFonts w:ascii="Angsana New" w:hAnsi="Angsana New" w:hint="cs"/>
                <w:cs/>
              </w:rPr>
              <w:t xml:space="preserve"> </w:t>
            </w:r>
            <w:r w:rsidRPr="00BF18C5">
              <w:rPr>
                <w:rFonts w:ascii="Angsana New" w:hAnsi="Angsana New"/>
                <w:lang w:val="en-US"/>
              </w:rPr>
              <w:t xml:space="preserve">90 </w:t>
            </w:r>
            <w:r w:rsidRPr="00BF18C5">
              <w:rPr>
                <w:rFonts w:ascii="Angsana New" w:hAnsi="Angsana New"/>
                <w:cs/>
              </w:rPr>
              <w:t xml:space="preserve">วันขึ้นไป 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029BC8" w14:textId="77777777" w:rsidR="00843DBE" w:rsidRPr="00BF18C5" w:rsidRDefault="00190238" w:rsidP="0015467F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1F2159" w14:textId="77777777" w:rsidR="00843DBE" w:rsidRPr="00BF18C5" w:rsidRDefault="00190238" w:rsidP="0015467F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4F1712" w14:textId="77777777" w:rsidR="00843DBE" w:rsidRPr="00BF18C5" w:rsidRDefault="002703DF" w:rsidP="0015467F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41,332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34C8CF" w14:textId="77777777" w:rsidR="00843DBE" w:rsidRPr="00BF18C5" w:rsidRDefault="002703DF" w:rsidP="0015467F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41,332</w:t>
            </w:r>
          </w:p>
        </w:tc>
      </w:tr>
      <w:tr w:rsidR="00843DBE" w:rsidRPr="00007BA1" w14:paraId="6E327ECF" w14:textId="77777777" w:rsidTr="002D416D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5711A6" w14:textId="77777777" w:rsidR="00843DBE" w:rsidRPr="00BF18C5" w:rsidRDefault="00843DBE" w:rsidP="0015467F">
            <w:pPr>
              <w:spacing w:line="260" w:lineRule="exact"/>
              <w:ind w:left="149" w:hanging="149"/>
              <w:rPr>
                <w:rFonts w:ascii="Angsana New" w:hAnsi="Angsana New"/>
                <w:cs/>
              </w:rPr>
            </w:pPr>
            <w:r w:rsidRPr="00BF18C5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4CB5C5" w14:textId="77777777" w:rsidR="00843DBE" w:rsidRPr="00BF18C5" w:rsidRDefault="00190238" w:rsidP="0015467F">
            <w:pP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3,224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E5FD58" w14:textId="77777777" w:rsidR="00843DBE" w:rsidRPr="00BF18C5" w:rsidRDefault="00190238" w:rsidP="0015467F">
            <w:pPr>
              <w:tabs>
                <w:tab w:val="decimal" w:pos="1063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521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34C3FA" w14:textId="77777777" w:rsidR="00843DBE" w:rsidRPr="00BF18C5" w:rsidRDefault="002703DF" w:rsidP="0015467F">
            <w:pPr>
              <w:tabs>
                <w:tab w:val="decimal" w:pos="1063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41,788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4F31B2" w14:textId="77777777" w:rsidR="00843DBE" w:rsidRPr="00BF18C5" w:rsidRDefault="002703DF" w:rsidP="0015467F">
            <w:pPr>
              <w:tabs>
                <w:tab w:val="decimal" w:pos="1063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45,533</w:t>
            </w:r>
          </w:p>
        </w:tc>
      </w:tr>
      <w:tr w:rsidR="00843DBE" w:rsidRPr="00007BA1" w14:paraId="347BF365" w14:textId="77777777" w:rsidTr="002D416D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37C2DD" w14:textId="77777777" w:rsidR="00843DBE" w:rsidRPr="00BF18C5" w:rsidRDefault="00843DBE" w:rsidP="0015467F">
            <w:pPr>
              <w:overflowPunct w:val="0"/>
              <w:autoSpaceDE w:val="0"/>
              <w:autoSpaceDN w:val="0"/>
              <w:adjustRightInd w:val="0"/>
              <w:spacing w:line="260" w:lineRule="exact"/>
              <w:ind w:left="247" w:hanging="247"/>
              <w:textAlignment w:val="baseline"/>
              <w:rPr>
                <w:rFonts w:ascii="Angsana New" w:hAnsi="Angsana New"/>
                <w:cs/>
                <w:lang w:val="en-US"/>
              </w:rPr>
            </w:pPr>
            <w:r w:rsidRPr="00BF18C5">
              <w:rPr>
                <w:rFonts w:ascii="Angsana New" w:hAnsi="Angsana New"/>
                <w:cs/>
                <w:lang w:val="en-US"/>
              </w:rPr>
              <w:t>หัก</w:t>
            </w:r>
            <w:r w:rsidRPr="00BF18C5">
              <w:rPr>
                <w:rFonts w:ascii="Angsana New" w:hAnsi="Angsana New"/>
                <w:lang w:val="en-US"/>
              </w:rPr>
              <w:t xml:space="preserve">: </w:t>
            </w:r>
            <w:r w:rsidRPr="00BF18C5">
              <w:rPr>
                <w:rFonts w:ascii="Angsana New" w:hAnsi="Angsana New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3B4EE8" w14:textId="77777777" w:rsidR="00843DBE" w:rsidRPr="00BF18C5" w:rsidRDefault="00190238" w:rsidP="0015467F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(1,077)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4F0415" w14:textId="77777777" w:rsidR="00843DBE" w:rsidRPr="00BF18C5" w:rsidRDefault="00190238" w:rsidP="0015467F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(266)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5C5F64" w14:textId="77777777" w:rsidR="00843DBE" w:rsidRPr="00BF18C5" w:rsidRDefault="002703DF" w:rsidP="0015467F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(41,788)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C436EC" w14:textId="77777777" w:rsidR="00843DBE" w:rsidRPr="00BF18C5" w:rsidRDefault="002703DF" w:rsidP="0015467F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(43,131)</w:t>
            </w:r>
          </w:p>
        </w:tc>
      </w:tr>
      <w:tr w:rsidR="00843DBE" w:rsidRPr="00007BA1" w14:paraId="5D141113" w14:textId="77777777" w:rsidTr="002D416D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35469B" w14:textId="77777777" w:rsidR="00843DBE" w:rsidRPr="00BF18C5" w:rsidRDefault="00843DBE" w:rsidP="0015467F">
            <w:pPr>
              <w:spacing w:line="260" w:lineRule="exact"/>
              <w:ind w:left="149" w:hanging="149"/>
              <w:rPr>
                <w:rFonts w:ascii="Angsana New" w:hAnsi="Angsana New"/>
                <w:cs/>
              </w:rPr>
            </w:pPr>
            <w:r w:rsidRPr="00BF18C5">
              <w:rPr>
                <w:rFonts w:ascii="Angsana New" w:hAnsi="Angsana New"/>
                <w:cs/>
              </w:rPr>
              <w:t>มูลค่าตามบัญชีสุทธิ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E264C7" w14:textId="77777777" w:rsidR="00843DBE" w:rsidRPr="00BF18C5" w:rsidRDefault="00190238" w:rsidP="0015467F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2,147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40F02D" w14:textId="77777777" w:rsidR="00843DBE" w:rsidRPr="00BF18C5" w:rsidRDefault="002703DF" w:rsidP="0015467F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255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4AA591" w14:textId="77777777" w:rsidR="00843DBE" w:rsidRPr="00BF18C5" w:rsidRDefault="002703DF" w:rsidP="0015467F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BEA6DB" w14:textId="77777777" w:rsidR="00843DBE" w:rsidRPr="00BF18C5" w:rsidRDefault="002703DF" w:rsidP="0015467F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2,402</w:t>
            </w:r>
          </w:p>
        </w:tc>
      </w:tr>
      <w:tr w:rsidR="00843DBE" w:rsidRPr="00007BA1" w14:paraId="0D6AB6ED" w14:textId="77777777" w:rsidTr="002D416D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DFE6EF" w14:textId="77777777" w:rsidR="00843DBE" w:rsidRPr="00BF18C5" w:rsidRDefault="00843DBE" w:rsidP="0015467F">
            <w:pPr>
              <w:spacing w:line="260" w:lineRule="exact"/>
              <w:ind w:left="149" w:hanging="149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AB4147" w14:textId="77777777" w:rsidR="00843DBE" w:rsidRPr="00BF18C5" w:rsidRDefault="00843DBE" w:rsidP="0015467F">
            <w:pP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F4348F" w14:textId="77777777" w:rsidR="00843DBE" w:rsidRPr="00BF18C5" w:rsidRDefault="00843DBE" w:rsidP="0015467F">
            <w:pPr>
              <w:tabs>
                <w:tab w:val="decimal" w:pos="1175"/>
              </w:tabs>
              <w:spacing w:line="260" w:lineRule="exact"/>
              <w:rPr>
                <w:rFonts w:ascii="Angsana New" w:hAnsi="Angsana New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911DC7" w14:textId="77777777" w:rsidR="00843DBE" w:rsidRPr="00BF18C5" w:rsidRDefault="00843DBE" w:rsidP="0015467F">
            <w:pPr>
              <w:tabs>
                <w:tab w:val="decimal" w:pos="1063"/>
              </w:tabs>
              <w:spacing w:line="260" w:lineRule="exact"/>
              <w:rPr>
                <w:rFonts w:ascii="Angsana New" w:hAnsi="Angsana New"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302E3E" w14:textId="77777777" w:rsidR="00843DBE" w:rsidRPr="00BF18C5" w:rsidRDefault="00843DBE" w:rsidP="0015467F">
            <w:pPr>
              <w:overflowPunct w:val="0"/>
              <w:autoSpaceDE w:val="0"/>
              <w:autoSpaceDN w:val="0"/>
              <w:adjustRightInd w:val="0"/>
              <w:spacing w:line="260" w:lineRule="exact"/>
              <w:jc w:val="right"/>
              <w:textAlignment w:val="baseline"/>
              <w:rPr>
                <w:rFonts w:ascii="Angsana New" w:hAnsi="Angsana New"/>
                <w:lang w:val="en-US"/>
              </w:rPr>
            </w:pPr>
          </w:p>
        </w:tc>
      </w:tr>
      <w:tr w:rsidR="00843DBE" w:rsidRPr="00007BA1" w14:paraId="648A288D" w14:textId="77777777" w:rsidTr="002D416D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F850A1" w14:textId="77777777" w:rsidR="00843DBE" w:rsidRPr="00BF18C5" w:rsidRDefault="00843DBE" w:rsidP="0015467F">
            <w:pPr>
              <w:spacing w:line="260" w:lineRule="exact"/>
              <w:ind w:left="149" w:hanging="149"/>
              <w:rPr>
                <w:rFonts w:ascii="Angsana New" w:hAnsi="Angsana New"/>
                <w:b/>
                <w:bCs/>
                <w:cs/>
              </w:rPr>
            </w:pPr>
            <w:r w:rsidRPr="00BF18C5">
              <w:rPr>
                <w:rFonts w:ascii="Angsana New" w:hAnsi="Angsana New"/>
                <w:b/>
                <w:bCs/>
                <w:cs/>
              </w:rPr>
              <w:t>ภาระผูกพัน</w:t>
            </w:r>
            <w:r w:rsidRPr="00BF18C5">
              <w:rPr>
                <w:rFonts w:ascii="Angsana New" w:hAnsi="Angsana New" w:hint="cs"/>
                <w:b/>
                <w:bCs/>
                <w:cs/>
              </w:rPr>
              <w:t>วงเงิน</w:t>
            </w:r>
            <w:r w:rsidRPr="00BF18C5">
              <w:rPr>
                <w:rFonts w:ascii="Angsana New" w:hAnsi="Angsana New"/>
                <w:b/>
                <w:bCs/>
                <w:cs/>
              </w:rPr>
              <w:t>สินเชื่อ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3A199D" w14:textId="77777777" w:rsidR="00843DBE" w:rsidRPr="00BF18C5" w:rsidRDefault="00843DBE" w:rsidP="0015467F">
            <w:pP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F56FCE" w14:textId="77777777" w:rsidR="00843DBE" w:rsidRPr="00BF18C5" w:rsidRDefault="00843DBE" w:rsidP="0015467F">
            <w:pPr>
              <w:tabs>
                <w:tab w:val="decimal" w:pos="1175"/>
              </w:tabs>
              <w:spacing w:line="260" w:lineRule="exact"/>
              <w:rPr>
                <w:rFonts w:ascii="Angsana New" w:hAnsi="Angsana New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CF0E86" w14:textId="77777777" w:rsidR="00843DBE" w:rsidRPr="00BF18C5" w:rsidRDefault="00843DBE" w:rsidP="0015467F">
            <w:pPr>
              <w:tabs>
                <w:tab w:val="decimal" w:pos="1063"/>
              </w:tabs>
              <w:spacing w:line="260" w:lineRule="exact"/>
              <w:rPr>
                <w:rFonts w:ascii="Angsana New" w:hAnsi="Angsana New"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6CF89A" w14:textId="77777777" w:rsidR="00843DBE" w:rsidRPr="00BF18C5" w:rsidRDefault="00843DBE" w:rsidP="0015467F">
            <w:pPr>
              <w:overflowPunct w:val="0"/>
              <w:autoSpaceDE w:val="0"/>
              <w:autoSpaceDN w:val="0"/>
              <w:adjustRightInd w:val="0"/>
              <w:spacing w:line="260" w:lineRule="exact"/>
              <w:jc w:val="right"/>
              <w:textAlignment w:val="baseline"/>
              <w:rPr>
                <w:rFonts w:ascii="Angsana New" w:hAnsi="Angsana New"/>
                <w:lang w:val="en-US"/>
              </w:rPr>
            </w:pPr>
          </w:p>
        </w:tc>
      </w:tr>
      <w:tr w:rsidR="00843DBE" w:rsidRPr="00007BA1" w14:paraId="2D707373" w14:textId="77777777" w:rsidTr="002D416D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4285C3" w14:textId="77777777" w:rsidR="00843DBE" w:rsidRPr="00BF18C5" w:rsidRDefault="00843DBE" w:rsidP="0015467F">
            <w:pPr>
              <w:spacing w:line="260" w:lineRule="exact"/>
              <w:ind w:left="149" w:hanging="149"/>
              <w:rPr>
                <w:rFonts w:ascii="Angsana New" w:hAnsi="Angsana New"/>
                <w:cs/>
              </w:rPr>
            </w:pPr>
            <w:r w:rsidRPr="00BF18C5">
              <w:rPr>
                <w:rFonts w:ascii="Angsana New" w:hAnsi="Angsana New"/>
                <w:cs/>
              </w:rPr>
              <w:t>ค้างชำระ</w:t>
            </w:r>
            <w:r w:rsidRPr="00BF18C5">
              <w:rPr>
                <w:rFonts w:ascii="Angsana New" w:hAnsi="Angsana New" w:hint="cs"/>
                <w:cs/>
              </w:rPr>
              <w:t xml:space="preserve"> </w:t>
            </w:r>
            <w:r w:rsidRPr="00BF18C5">
              <w:rPr>
                <w:rFonts w:ascii="Angsana New" w:hAnsi="Angsana New"/>
                <w:lang w:val="en-US"/>
              </w:rPr>
              <w:t>0 - 30</w:t>
            </w:r>
            <w:r w:rsidRPr="00BF18C5">
              <w:rPr>
                <w:rFonts w:ascii="Angsana New" w:hAnsi="Angsana New"/>
                <w:cs/>
              </w:rPr>
              <w:t xml:space="preserve"> วัน 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1249D4" w14:textId="77777777" w:rsidR="00843DBE" w:rsidRPr="00BF18C5" w:rsidRDefault="002703DF" w:rsidP="0015467F">
            <w:pP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34,024,</w:t>
            </w:r>
            <w:r w:rsidR="00AF5A5D">
              <w:rPr>
                <w:rFonts w:ascii="Angsana New" w:hAnsi="Angsana New"/>
                <w:lang w:val="en-US"/>
              </w:rPr>
              <w:t>759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A72880" w14:textId="77777777" w:rsidR="00843DBE" w:rsidRPr="00BF18C5" w:rsidRDefault="002703DF" w:rsidP="0015467F">
            <w:pP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63,242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C99237" w14:textId="77777777" w:rsidR="00843DBE" w:rsidRPr="00BF18C5" w:rsidRDefault="002703DF" w:rsidP="0015467F">
            <w:pPr>
              <w:tabs>
                <w:tab w:val="decimal" w:pos="1063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3,270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FB080C" w14:textId="77777777" w:rsidR="00843DBE" w:rsidRPr="00BF18C5" w:rsidRDefault="002703DF" w:rsidP="0015467F">
            <w:pPr>
              <w:tabs>
                <w:tab w:val="decimal" w:pos="1063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34,091,27</w:t>
            </w:r>
            <w:r w:rsidR="00AF5A5D">
              <w:rPr>
                <w:rFonts w:ascii="Angsana New" w:hAnsi="Angsana New"/>
                <w:lang w:val="en-US"/>
              </w:rPr>
              <w:t>1</w:t>
            </w:r>
          </w:p>
        </w:tc>
      </w:tr>
      <w:tr w:rsidR="00843DBE" w:rsidRPr="00007BA1" w14:paraId="5E2FCE20" w14:textId="77777777" w:rsidTr="002D416D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09DA5E" w14:textId="77777777" w:rsidR="00843DBE" w:rsidRPr="00BF18C5" w:rsidRDefault="00843DBE" w:rsidP="0015467F">
            <w:pPr>
              <w:spacing w:line="260" w:lineRule="exact"/>
              <w:ind w:left="149" w:hanging="149"/>
              <w:rPr>
                <w:rFonts w:ascii="Angsana New" w:hAnsi="Angsana New"/>
                <w:cs/>
              </w:rPr>
            </w:pPr>
            <w:r w:rsidRPr="00BF18C5">
              <w:rPr>
                <w:rFonts w:ascii="Angsana New" w:hAnsi="Angsana New"/>
                <w:cs/>
              </w:rPr>
              <w:t>ค้างชำระมากกว่า</w:t>
            </w:r>
            <w:r w:rsidRPr="00BF18C5">
              <w:rPr>
                <w:rFonts w:ascii="Angsana New" w:hAnsi="Angsana New" w:hint="cs"/>
                <w:cs/>
              </w:rPr>
              <w:t xml:space="preserve"> </w:t>
            </w:r>
            <w:r w:rsidRPr="00BF18C5">
              <w:rPr>
                <w:rFonts w:ascii="Angsana New" w:hAnsi="Angsana New"/>
                <w:lang w:val="en-US"/>
              </w:rPr>
              <w:t>90</w:t>
            </w:r>
            <w:r w:rsidRPr="00BF18C5">
              <w:rPr>
                <w:rFonts w:ascii="Angsana New" w:hAnsi="Angsana New"/>
                <w:cs/>
              </w:rPr>
              <w:t xml:space="preserve"> วันขึ้นไป 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0B2EF3" w14:textId="77777777" w:rsidR="00843DBE" w:rsidRPr="00BF18C5" w:rsidRDefault="002703DF" w:rsidP="0015467F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150236" w14:textId="77777777" w:rsidR="00843DBE" w:rsidRPr="00BF18C5" w:rsidRDefault="002703DF" w:rsidP="0015467F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0294AD" w14:textId="77777777" w:rsidR="00843DBE" w:rsidRPr="00C51650" w:rsidRDefault="002703DF" w:rsidP="0015467F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18,88</w:t>
            </w:r>
            <w:r w:rsidR="00AF5A5D">
              <w:rPr>
                <w:rFonts w:ascii="Angsana New" w:hAnsi="Angsana New"/>
                <w:lang w:val="en-US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0EA07E" w14:textId="77777777" w:rsidR="00843DBE" w:rsidRPr="00C51650" w:rsidRDefault="002703DF" w:rsidP="0015467F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18,88</w:t>
            </w:r>
            <w:r w:rsidR="00AF5A5D">
              <w:rPr>
                <w:rFonts w:ascii="Angsana New" w:hAnsi="Angsana New"/>
                <w:lang w:val="en-US"/>
              </w:rPr>
              <w:t>1</w:t>
            </w:r>
          </w:p>
        </w:tc>
      </w:tr>
      <w:tr w:rsidR="00843DBE" w:rsidRPr="00AD499A" w14:paraId="705D2625" w14:textId="77777777" w:rsidTr="002D416D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037EFC" w14:textId="77777777" w:rsidR="00843DBE" w:rsidRPr="00BF18C5" w:rsidRDefault="00843DBE" w:rsidP="0015467F">
            <w:pPr>
              <w:spacing w:line="260" w:lineRule="exact"/>
              <w:ind w:left="149" w:hanging="149"/>
              <w:rPr>
                <w:rFonts w:ascii="Angsana New" w:hAnsi="Angsana New"/>
                <w:cs/>
              </w:rPr>
            </w:pPr>
            <w:r w:rsidRPr="00BF18C5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2B6FD4" w14:textId="77777777" w:rsidR="00843DBE" w:rsidRPr="00BF18C5" w:rsidRDefault="002703DF" w:rsidP="0015467F">
            <w:pP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34,024,7</w:t>
            </w:r>
            <w:r w:rsidR="00AF5A5D">
              <w:rPr>
                <w:rFonts w:ascii="Angsana New" w:hAnsi="Angsana New"/>
                <w:lang w:val="en-US"/>
              </w:rPr>
              <w:t>59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6DC93F" w14:textId="77777777" w:rsidR="00843DBE" w:rsidRPr="00BF18C5" w:rsidRDefault="002703DF" w:rsidP="0015467F">
            <w:pP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63,242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CE3654" w14:textId="77777777" w:rsidR="00843DBE" w:rsidRPr="00C51650" w:rsidRDefault="002703DF" w:rsidP="0015467F">
            <w:pPr>
              <w:tabs>
                <w:tab w:val="decimal" w:pos="1063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22,15</w:t>
            </w:r>
            <w:r w:rsidR="00AF5A5D">
              <w:rPr>
                <w:rFonts w:ascii="Angsana New" w:hAnsi="Angsana New"/>
                <w:lang w:val="en-US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06FE78" w14:textId="77777777" w:rsidR="00843DBE" w:rsidRPr="00C51650" w:rsidRDefault="002703DF" w:rsidP="0015467F">
            <w:pPr>
              <w:tabs>
                <w:tab w:val="decimal" w:pos="1063"/>
              </w:tabs>
              <w:spacing w:line="260" w:lineRule="exact"/>
              <w:rPr>
                <w:rFonts w:ascii="Angsana New" w:hAnsi="Angsana New"/>
                <w:cs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34,110,152</w:t>
            </w:r>
          </w:p>
        </w:tc>
      </w:tr>
      <w:tr w:rsidR="00843DBE" w:rsidRPr="00007BA1" w14:paraId="471AF36A" w14:textId="77777777" w:rsidTr="002D416D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8D5081" w14:textId="77777777" w:rsidR="00843DBE" w:rsidRPr="00BF18C5" w:rsidRDefault="00843DBE" w:rsidP="0015467F">
            <w:pPr>
              <w:overflowPunct w:val="0"/>
              <w:autoSpaceDE w:val="0"/>
              <w:autoSpaceDN w:val="0"/>
              <w:adjustRightInd w:val="0"/>
              <w:spacing w:line="260" w:lineRule="exact"/>
              <w:ind w:left="247" w:hanging="247"/>
              <w:textAlignment w:val="baseline"/>
              <w:rPr>
                <w:rFonts w:ascii="Angsana New" w:hAnsi="Angsana New"/>
                <w:cs/>
                <w:lang w:val="en-US"/>
              </w:rPr>
            </w:pPr>
            <w:r w:rsidRPr="00BF18C5">
              <w:rPr>
                <w:rFonts w:ascii="Angsana New" w:hAnsi="Angsana New"/>
                <w:cs/>
                <w:lang w:val="en-US"/>
              </w:rPr>
              <w:t>หัก</w:t>
            </w:r>
            <w:r w:rsidRPr="00BF18C5">
              <w:rPr>
                <w:rFonts w:ascii="Angsana New" w:hAnsi="Angsana New"/>
                <w:lang w:val="en-US"/>
              </w:rPr>
              <w:t xml:space="preserve">: </w:t>
            </w:r>
            <w:r w:rsidRPr="00BF18C5">
              <w:rPr>
                <w:rFonts w:ascii="Angsana New" w:hAnsi="Angsana New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563078" w14:textId="77777777" w:rsidR="00843DBE" w:rsidRPr="00BF18C5" w:rsidRDefault="002703DF" w:rsidP="0015467F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(45,768)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8E29A2" w14:textId="77777777" w:rsidR="00843DBE" w:rsidRPr="00BF18C5" w:rsidRDefault="002703DF" w:rsidP="0015467F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(1,134)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E014FB" w14:textId="77777777" w:rsidR="00843DBE" w:rsidRPr="00C51650" w:rsidRDefault="002703DF" w:rsidP="0015467F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(2,082)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918EAB" w14:textId="77777777" w:rsidR="00843DBE" w:rsidRPr="00C51650" w:rsidRDefault="002703DF" w:rsidP="0015467F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(48,984)</w:t>
            </w:r>
          </w:p>
        </w:tc>
      </w:tr>
      <w:tr w:rsidR="00843DBE" w:rsidRPr="00007BA1" w14:paraId="49C0EFC6" w14:textId="77777777" w:rsidTr="002D416D">
        <w:trPr>
          <w:gridAfter w:val="1"/>
          <w:wAfter w:w="8" w:type="dxa"/>
          <w:trHeight w:val="56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F90A4E" w14:textId="77777777" w:rsidR="00843DBE" w:rsidRPr="00BF18C5" w:rsidRDefault="00843DBE" w:rsidP="0015467F">
            <w:pPr>
              <w:spacing w:line="260" w:lineRule="exact"/>
              <w:ind w:left="149" w:hanging="149"/>
              <w:rPr>
                <w:rFonts w:ascii="Angsana New" w:hAnsi="Angsana New"/>
                <w:cs/>
              </w:rPr>
            </w:pPr>
            <w:r w:rsidRPr="00BF18C5">
              <w:rPr>
                <w:rFonts w:ascii="Angsana New" w:hAnsi="Angsana New"/>
                <w:cs/>
              </w:rPr>
              <w:t>มูลค่าตามบัญชีสุทธิ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0D36F7" w14:textId="77777777" w:rsidR="00843DBE" w:rsidRPr="00BF18C5" w:rsidRDefault="002703DF" w:rsidP="0015467F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33,978,99</w:t>
            </w:r>
            <w:r w:rsidR="00AF5A5D">
              <w:rPr>
                <w:rFonts w:ascii="Angsana New" w:hAnsi="Angsana New"/>
                <w:lang w:val="en-US"/>
              </w:rPr>
              <w:t>1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027978" w14:textId="77777777" w:rsidR="00843DBE" w:rsidRPr="00BF18C5" w:rsidRDefault="002703DF" w:rsidP="0015467F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62,108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FAE555" w14:textId="77777777" w:rsidR="00843DBE" w:rsidRPr="00C51650" w:rsidRDefault="002703DF" w:rsidP="0015467F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20,06</w:t>
            </w:r>
            <w:r w:rsidR="00AF5A5D">
              <w:rPr>
                <w:rFonts w:ascii="Angsana New" w:hAnsi="Angsana New"/>
                <w:lang w:val="en-US"/>
              </w:rPr>
              <w:t>9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3CC792" w14:textId="77777777" w:rsidR="00843DBE" w:rsidRPr="00C51650" w:rsidRDefault="002703DF" w:rsidP="0015467F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34,061,168</w:t>
            </w:r>
          </w:p>
        </w:tc>
      </w:tr>
      <w:tr w:rsidR="00843DBE" w:rsidRPr="00007BA1" w14:paraId="27B5678C" w14:textId="77777777" w:rsidTr="002D416D">
        <w:trPr>
          <w:gridAfter w:val="1"/>
          <w:wAfter w:w="8" w:type="dxa"/>
          <w:trHeight w:val="56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BB6091" w14:textId="77777777" w:rsidR="00843DBE" w:rsidRPr="00BF18C5" w:rsidRDefault="00843DBE" w:rsidP="0015467F">
            <w:pPr>
              <w:spacing w:line="260" w:lineRule="exact"/>
              <w:ind w:left="149" w:hanging="149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7441C9" w14:textId="77777777" w:rsidR="00843DBE" w:rsidRPr="0023382C" w:rsidRDefault="00843DBE" w:rsidP="0015467F">
            <w:pP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0CB52E" w14:textId="77777777" w:rsidR="00843DBE" w:rsidRPr="0023382C" w:rsidRDefault="00843DBE" w:rsidP="0015467F">
            <w:pP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8F749D" w14:textId="77777777" w:rsidR="00843DBE" w:rsidRPr="0023382C" w:rsidRDefault="00843DBE" w:rsidP="0015467F">
            <w:pP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7968C7" w14:textId="77777777" w:rsidR="00843DBE" w:rsidRPr="00BF18C5" w:rsidRDefault="00843DBE" w:rsidP="0015467F">
            <w:pPr>
              <w:spacing w:line="260" w:lineRule="exact"/>
              <w:ind w:left="149" w:hanging="149"/>
              <w:rPr>
                <w:rFonts w:ascii="Angsana New" w:hAnsi="Angsana New"/>
                <w:b/>
                <w:bCs/>
                <w:cs/>
              </w:rPr>
            </w:pPr>
          </w:p>
        </w:tc>
      </w:tr>
      <w:tr w:rsidR="00843DBE" w:rsidRPr="00007BA1" w14:paraId="14859FB7" w14:textId="77777777" w:rsidTr="002D416D">
        <w:trPr>
          <w:gridAfter w:val="1"/>
          <w:wAfter w:w="8" w:type="dxa"/>
          <w:trHeight w:val="56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5223BF" w14:textId="77777777" w:rsidR="00843DBE" w:rsidRPr="00BF18C5" w:rsidRDefault="00843DBE" w:rsidP="0015467F">
            <w:pPr>
              <w:spacing w:line="260" w:lineRule="exact"/>
              <w:ind w:left="149" w:hanging="149"/>
              <w:rPr>
                <w:rFonts w:ascii="Angsana New" w:hAnsi="Angsana New"/>
                <w:b/>
                <w:bCs/>
                <w:cs/>
              </w:rPr>
            </w:pPr>
            <w:r w:rsidRPr="00BF18C5">
              <w:rPr>
                <w:rFonts w:ascii="Angsana New" w:hAnsi="Angsana New"/>
                <w:b/>
                <w:bCs/>
                <w:cs/>
              </w:rPr>
              <w:t>สัญญาค้ำประกันทางการเงิน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3257EF" w14:textId="77777777" w:rsidR="00843DBE" w:rsidRPr="0023382C" w:rsidRDefault="00843DBE" w:rsidP="0015467F">
            <w:pP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646E47" w14:textId="77777777" w:rsidR="00843DBE" w:rsidRPr="0023382C" w:rsidRDefault="00843DBE" w:rsidP="0015467F">
            <w:pP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E75668" w14:textId="77777777" w:rsidR="00843DBE" w:rsidRPr="0023382C" w:rsidRDefault="00843DBE" w:rsidP="0015467F">
            <w:pP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EAD1F6" w14:textId="77777777" w:rsidR="00843DBE" w:rsidRPr="00BF18C5" w:rsidRDefault="00843DBE" w:rsidP="0015467F">
            <w:pPr>
              <w:spacing w:line="260" w:lineRule="exact"/>
              <w:ind w:left="149" w:hanging="149"/>
              <w:rPr>
                <w:rFonts w:ascii="Angsana New" w:hAnsi="Angsana New"/>
                <w:b/>
                <w:bCs/>
                <w:cs/>
              </w:rPr>
            </w:pPr>
          </w:p>
        </w:tc>
      </w:tr>
      <w:tr w:rsidR="00843DBE" w:rsidRPr="00007BA1" w14:paraId="74F71827" w14:textId="77777777" w:rsidTr="002D416D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4CDEAF" w14:textId="77777777" w:rsidR="00843DBE" w:rsidRPr="00BF18C5" w:rsidRDefault="00843DBE" w:rsidP="0015467F">
            <w:pPr>
              <w:spacing w:line="260" w:lineRule="exact"/>
              <w:ind w:left="149" w:hanging="149"/>
              <w:rPr>
                <w:rFonts w:ascii="Angsana New" w:hAnsi="Angsana New"/>
                <w:cs/>
              </w:rPr>
            </w:pPr>
            <w:r w:rsidRPr="00BF18C5">
              <w:rPr>
                <w:rFonts w:ascii="Angsana New" w:hAnsi="Angsana New"/>
                <w:cs/>
              </w:rPr>
              <w:t>ค้างชำระ</w:t>
            </w:r>
            <w:r w:rsidRPr="00BF18C5">
              <w:rPr>
                <w:rFonts w:ascii="Angsana New" w:hAnsi="Angsana New" w:hint="cs"/>
                <w:cs/>
              </w:rPr>
              <w:t xml:space="preserve"> </w:t>
            </w:r>
            <w:r w:rsidRPr="00BF18C5">
              <w:rPr>
                <w:rFonts w:ascii="Angsana New" w:hAnsi="Angsana New"/>
                <w:lang w:val="en-US"/>
              </w:rPr>
              <w:t>0 - 30</w:t>
            </w:r>
            <w:r w:rsidRPr="00BF18C5">
              <w:rPr>
                <w:rFonts w:ascii="Angsana New" w:hAnsi="Angsana New"/>
                <w:cs/>
              </w:rPr>
              <w:t xml:space="preserve"> วัน 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07CA0C" w14:textId="77777777" w:rsidR="00843DBE" w:rsidRPr="00A938E0" w:rsidRDefault="002703DF" w:rsidP="0015467F">
            <w:pP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1,569,359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DF0C78" w14:textId="77777777" w:rsidR="00843DBE" w:rsidRPr="00A938E0" w:rsidRDefault="00843DBE" w:rsidP="0015467F">
            <w:pP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 w:rsidRPr="00A938E0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EE36D4" w14:textId="77777777" w:rsidR="00843DBE" w:rsidRPr="00A938E0" w:rsidRDefault="00843DBE" w:rsidP="0015467F">
            <w:pPr>
              <w:tabs>
                <w:tab w:val="decimal" w:pos="1063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 w:rsidRPr="00A938E0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BA37B0" w14:textId="77777777" w:rsidR="00843DBE" w:rsidRPr="00A938E0" w:rsidRDefault="002703DF" w:rsidP="0015467F">
            <w:pPr>
              <w:tabs>
                <w:tab w:val="decimal" w:pos="1063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1,569,359</w:t>
            </w:r>
          </w:p>
        </w:tc>
      </w:tr>
      <w:tr w:rsidR="00843DBE" w:rsidRPr="00007BA1" w14:paraId="494524AD" w14:textId="77777777" w:rsidTr="002D416D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66795E" w14:textId="77777777" w:rsidR="00843DBE" w:rsidRPr="00BF18C5" w:rsidRDefault="00843DBE" w:rsidP="0015467F">
            <w:pPr>
              <w:spacing w:line="260" w:lineRule="exact"/>
              <w:ind w:left="149" w:hanging="149"/>
              <w:rPr>
                <w:rFonts w:ascii="Angsana New" w:hAnsi="Angsana New"/>
                <w:cs/>
              </w:rPr>
            </w:pPr>
            <w:r w:rsidRPr="00BF18C5">
              <w:rPr>
                <w:rFonts w:ascii="Angsana New" w:hAnsi="Angsana New"/>
                <w:cs/>
              </w:rPr>
              <w:t>ค้างชำระมากกว่า</w:t>
            </w:r>
            <w:r w:rsidRPr="00BF18C5">
              <w:rPr>
                <w:rFonts w:ascii="Angsana New" w:hAnsi="Angsana New" w:hint="cs"/>
                <w:cs/>
              </w:rPr>
              <w:t xml:space="preserve"> </w:t>
            </w:r>
            <w:r w:rsidRPr="00BF18C5">
              <w:rPr>
                <w:rFonts w:ascii="Angsana New" w:hAnsi="Angsana New"/>
                <w:lang w:val="en-US"/>
              </w:rPr>
              <w:t>90</w:t>
            </w:r>
            <w:r w:rsidRPr="00BF18C5">
              <w:rPr>
                <w:rFonts w:ascii="Angsana New" w:hAnsi="Angsana New"/>
                <w:cs/>
              </w:rPr>
              <w:t xml:space="preserve"> วันขึ้นไป 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4AE5E2" w14:textId="77777777" w:rsidR="00843DBE" w:rsidRPr="00A938E0" w:rsidRDefault="002703DF" w:rsidP="0015467F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620E08" w14:textId="77777777" w:rsidR="00843DBE" w:rsidRPr="00A938E0" w:rsidRDefault="00843DBE" w:rsidP="0015467F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 w:rsidRPr="00A938E0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C11735" w14:textId="77777777" w:rsidR="00843DBE" w:rsidRPr="00A938E0" w:rsidRDefault="002703DF" w:rsidP="0015467F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359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A41EFA" w14:textId="77777777" w:rsidR="00843DBE" w:rsidRPr="00A938E0" w:rsidRDefault="002703DF" w:rsidP="0015467F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359</w:t>
            </w:r>
          </w:p>
        </w:tc>
      </w:tr>
      <w:tr w:rsidR="00843DBE" w:rsidRPr="00007BA1" w14:paraId="41A3D9E2" w14:textId="77777777" w:rsidTr="002D416D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9CE21A" w14:textId="77777777" w:rsidR="00843DBE" w:rsidRPr="00BF18C5" w:rsidRDefault="00843DBE" w:rsidP="0015467F">
            <w:pPr>
              <w:spacing w:line="260" w:lineRule="exact"/>
              <w:ind w:left="149" w:hanging="149"/>
              <w:rPr>
                <w:rFonts w:ascii="Angsana New" w:hAnsi="Angsana New"/>
                <w:cs/>
              </w:rPr>
            </w:pPr>
            <w:r w:rsidRPr="00BF18C5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9AF6CF" w14:textId="77777777" w:rsidR="00843DBE" w:rsidRPr="00A938E0" w:rsidRDefault="002703DF" w:rsidP="0015467F">
            <w:pP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1,569,359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FB2450" w14:textId="77777777" w:rsidR="00843DBE" w:rsidRPr="00A938E0" w:rsidRDefault="00843DBE" w:rsidP="0015467F">
            <w:pP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 w:rsidRPr="00A938E0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ACE4FC" w14:textId="77777777" w:rsidR="00843DBE" w:rsidRPr="00A938E0" w:rsidRDefault="002703DF" w:rsidP="0015467F">
            <w:pPr>
              <w:tabs>
                <w:tab w:val="decimal" w:pos="1063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359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D95BCF" w14:textId="77777777" w:rsidR="00843DBE" w:rsidRPr="00A938E0" w:rsidRDefault="002703DF" w:rsidP="0015467F">
            <w:pPr>
              <w:tabs>
                <w:tab w:val="decimal" w:pos="1063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1,569,718</w:t>
            </w:r>
          </w:p>
        </w:tc>
      </w:tr>
      <w:tr w:rsidR="00843DBE" w:rsidRPr="00007BA1" w14:paraId="14A17DC0" w14:textId="77777777" w:rsidTr="002D416D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EA8A18" w14:textId="77777777" w:rsidR="00843DBE" w:rsidRPr="00BF18C5" w:rsidRDefault="00843DBE" w:rsidP="0015467F">
            <w:pPr>
              <w:overflowPunct w:val="0"/>
              <w:autoSpaceDE w:val="0"/>
              <w:autoSpaceDN w:val="0"/>
              <w:adjustRightInd w:val="0"/>
              <w:spacing w:line="260" w:lineRule="exact"/>
              <w:ind w:left="247" w:hanging="247"/>
              <w:textAlignment w:val="baseline"/>
              <w:rPr>
                <w:rFonts w:ascii="Angsana New" w:hAnsi="Angsana New"/>
                <w:cs/>
                <w:lang w:val="en-US"/>
              </w:rPr>
            </w:pPr>
            <w:r w:rsidRPr="00BF18C5">
              <w:rPr>
                <w:rFonts w:ascii="Angsana New" w:hAnsi="Angsana New"/>
                <w:cs/>
                <w:lang w:val="en-US"/>
              </w:rPr>
              <w:t>หัก</w:t>
            </w:r>
            <w:r w:rsidRPr="00BF18C5">
              <w:rPr>
                <w:rFonts w:ascii="Angsana New" w:hAnsi="Angsana New"/>
                <w:lang w:val="en-US"/>
              </w:rPr>
              <w:t xml:space="preserve">: </w:t>
            </w:r>
            <w:r w:rsidRPr="00BF18C5">
              <w:rPr>
                <w:rFonts w:ascii="Angsana New" w:hAnsi="Angsana New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C09023" w14:textId="77777777" w:rsidR="00843DBE" w:rsidRPr="00A938E0" w:rsidRDefault="002703DF" w:rsidP="0015467F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(4,250)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666B40" w14:textId="77777777" w:rsidR="00843DBE" w:rsidRPr="00A938E0" w:rsidRDefault="00843DBE" w:rsidP="0015467F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 w:rsidRPr="00A938E0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2D5C9A" w14:textId="77777777" w:rsidR="00843DBE" w:rsidRPr="00A938E0" w:rsidRDefault="002703DF" w:rsidP="0015467F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(3)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465E6E" w14:textId="77777777" w:rsidR="00843DBE" w:rsidRPr="00A938E0" w:rsidRDefault="002703DF" w:rsidP="0015467F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(4,253)</w:t>
            </w:r>
          </w:p>
        </w:tc>
      </w:tr>
      <w:tr w:rsidR="00843DBE" w:rsidRPr="00007BA1" w14:paraId="11CB3349" w14:textId="77777777" w:rsidTr="002D416D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61F5C9" w14:textId="77777777" w:rsidR="00843DBE" w:rsidRPr="00BF18C5" w:rsidRDefault="00843DBE" w:rsidP="0015467F">
            <w:pPr>
              <w:spacing w:line="260" w:lineRule="exact"/>
              <w:ind w:left="149" w:hanging="149"/>
              <w:rPr>
                <w:rFonts w:ascii="Angsana New" w:hAnsi="Angsana New"/>
                <w:cs/>
              </w:rPr>
            </w:pPr>
            <w:r w:rsidRPr="00BF18C5">
              <w:rPr>
                <w:rFonts w:ascii="Angsana New" w:hAnsi="Angsana New"/>
                <w:cs/>
              </w:rPr>
              <w:t>มูลค่าตามบัญชีสุทธิ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1EDAFD" w14:textId="77777777" w:rsidR="00843DBE" w:rsidRPr="00A938E0" w:rsidRDefault="002703DF" w:rsidP="0015467F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1,565,109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C3F3E0" w14:textId="77777777" w:rsidR="00843DBE" w:rsidRPr="00A938E0" w:rsidRDefault="00843DBE" w:rsidP="0015467F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 w:rsidRPr="00A938E0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6FBBA8" w14:textId="77777777" w:rsidR="00843DBE" w:rsidRPr="00A938E0" w:rsidRDefault="002703DF" w:rsidP="0015467F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6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356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7EE95C" w14:textId="77777777" w:rsidR="00843DBE" w:rsidRPr="00A938E0" w:rsidRDefault="002703DF" w:rsidP="0015467F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1,565,465</w:t>
            </w:r>
          </w:p>
        </w:tc>
      </w:tr>
    </w:tbl>
    <w:p w14:paraId="3B7B2839" w14:textId="77777777" w:rsidR="008B45F4" w:rsidRDefault="008B45F4" w:rsidP="0015467F">
      <w:pPr>
        <w:spacing w:before="120"/>
        <w:ind w:left="811" w:hanging="272"/>
        <w:jc w:val="thaiDistribute"/>
        <w:rPr>
          <w:rFonts w:ascii="Angsana New" w:hAnsi="Angsana New"/>
          <w:i/>
          <w:iCs/>
          <w:sz w:val="20"/>
          <w:szCs w:val="20"/>
          <w:cs/>
        </w:rPr>
      </w:pPr>
      <w:r w:rsidRPr="004C7BA4">
        <w:rPr>
          <w:rFonts w:ascii="Angsana New" w:hAnsi="Angsana New" w:hint="cs"/>
          <w:i/>
          <w:iCs/>
          <w:sz w:val="20"/>
          <w:szCs w:val="20"/>
          <w:cs/>
        </w:rPr>
        <w:t>*</w:t>
      </w:r>
      <w:r>
        <w:rPr>
          <w:rFonts w:ascii="Angsana New" w:hAnsi="Angsana New" w:hint="cs"/>
          <w:i/>
          <w:iCs/>
          <w:sz w:val="20"/>
          <w:szCs w:val="20"/>
          <w:cs/>
        </w:rPr>
        <w:t xml:space="preserve">  </w:t>
      </w:r>
      <w:r w:rsidRPr="004C7BA4">
        <w:rPr>
          <w:rFonts w:ascii="Angsana New" w:hAnsi="Angsana New" w:hint="cs"/>
          <w:i/>
          <w:iCs/>
          <w:sz w:val="20"/>
          <w:szCs w:val="20"/>
          <w:cs/>
        </w:rPr>
        <w:t>Rating ของสถาบันจัดอันดับความเสี่ยงภายนอก</w:t>
      </w:r>
    </w:p>
    <w:p w14:paraId="7EC2EF17" w14:textId="77777777" w:rsidR="0015467F" w:rsidRDefault="0015467F" w:rsidP="0015467F">
      <w:pPr>
        <w:ind w:left="811" w:hanging="272"/>
        <w:jc w:val="thaiDistribute"/>
        <w:rPr>
          <w:rFonts w:ascii="Angsana New" w:hAnsi="Angsana New"/>
          <w:i/>
          <w:iCs/>
          <w:sz w:val="20"/>
          <w:szCs w:val="20"/>
          <w:cs/>
        </w:rPr>
      </w:pPr>
    </w:p>
    <w:p w14:paraId="175B4423" w14:textId="77777777" w:rsidR="00FB2B6C" w:rsidRDefault="00FB2B6C" w:rsidP="0015467F">
      <w:pPr>
        <w:ind w:left="811" w:hanging="272"/>
        <w:jc w:val="thaiDistribute"/>
        <w:rPr>
          <w:rFonts w:ascii="Angsana New" w:hAnsi="Angsana New"/>
          <w:i/>
          <w:iCs/>
          <w:sz w:val="20"/>
          <w:szCs w:val="20"/>
          <w:cs/>
        </w:rPr>
      </w:pPr>
    </w:p>
    <w:tbl>
      <w:tblPr>
        <w:tblW w:w="9278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8"/>
        <w:gridCol w:w="1396"/>
        <w:gridCol w:w="1396"/>
        <w:gridCol w:w="1396"/>
        <w:gridCol w:w="1394"/>
        <w:gridCol w:w="8"/>
      </w:tblGrid>
      <w:tr w:rsidR="00136182" w:rsidRPr="00007BA1" w14:paraId="63805B8A" w14:textId="77777777" w:rsidTr="002D416D">
        <w:trPr>
          <w:trHeight w:val="80"/>
          <w:tblHeader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51B315" w14:textId="77777777" w:rsidR="00136182" w:rsidRPr="00007BA1" w:rsidRDefault="00136182" w:rsidP="0023382C">
            <w:pPr>
              <w:overflowPunct w:val="0"/>
              <w:autoSpaceDE w:val="0"/>
              <w:autoSpaceDN w:val="0"/>
              <w:adjustRightInd w:val="0"/>
              <w:spacing w:line="260" w:lineRule="exact"/>
              <w:jc w:val="right"/>
              <w:textAlignment w:val="baseline"/>
              <w:rPr>
                <w:rFonts w:ascii="Angsana New" w:hAnsi="Angsana New"/>
                <w:cs/>
                <w:lang w:val="en-US"/>
              </w:rPr>
            </w:pPr>
            <w:r>
              <w:rPr>
                <w:cs/>
              </w:rPr>
              <w:lastRenderedPageBreak/>
              <w:br w:type="page"/>
            </w:r>
            <w:r w:rsidRPr="00007BA1">
              <w:rPr>
                <w:rFonts w:ascii="Angsana New" w:hAnsi="Angsana New"/>
                <w:cs/>
                <w:lang w:val="en-US"/>
              </w:rPr>
              <w:br w:type="page"/>
            </w:r>
          </w:p>
        </w:tc>
        <w:tc>
          <w:tcPr>
            <w:tcW w:w="55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FE13B" w14:textId="77777777" w:rsidR="00136182" w:rsidRPr="00007BA1" w:rsidRDefault="00136182" w:rsidP="0023382C">
            <w:pPr>
              <w:overflowPunct w:val="0"/>
              <w:autoSpaceDE w:val="0"/>
              <w:autoSpaceDN w:val="0"/>
              <w:adjustRightInd w:val="0"/>
              <w:spacing w:line="260" w:lineRule="exact"/>
              <w:jc w:val="right"/>
              <w:textAlignment w:val="baseline"/>
              <w:rPr>
                <w:rFonts w:ascii="Angsana New" w:hAnsi="Angsana New"/>
                <w:lang w:val="en-US"/>
              </w:rPr>
            </w:pPr>
            <w:r w:rsidRPr="00007BA1">
              <w:rPr>
                <w:rFonts w:ascii="Angsana New" w:hAnsi="Angsana New"/>
                <w:cs/>
                <w:lang w:val="en-US"/>
              </w:rPr>
              <w:t>(หน่วย</w:t>
            </w:r>
            <w:r w:rsidRPr="00007BA1">
              <w:rPr>
                <w:rFonts w:ascii="Angsana New" w:hAnsi="Angsana New"/>
                <w:lang w:val="en-US"/>
              </w:rPr>
              <w:t xml:space="preserve">: </w:t>
            </w:r>
            <w:r w:rsidRPr="00007BA1">
              <w:rPr>
                <w:rFonts w:ascii="Angsana New" w:hAnsi="Angsana New"/>
                <w:cs/>
                <w:lang w:val="en-US"/>
              </w:rPr>
              <w:t>พันบาท)</w:t>
            </w:r>
          </w:p>
        </w:tc>
      </w:tr>
      <w:tr w:rsidR="00136182" w:rsidRPr="00007BA1" w14:paraId="1101C047" w14:textId="77777777" w:rsidTr="002D416D">
        <w:trPr>
          <w:tblHeader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44A56F" w14:textId="77777777" w:rsidR="00136182" w:rsidRPr="00007BA1" w:rsidRDefault="00136182" w:rsidP="0023382C">
            <w:pPr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Angsana New" w:hAnsi="Angsana New"/>
                <w:lang w:val="en-US"/>
              </w:rPr>
            </w:pPr>
          </w:p>
        </w:tc>
        <w:tc>
          <w:tcPr>
            <w:tcW w:w="55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8B672B" w14:textId="77777777" w:rsidR="00136182" w:rsidRPr="00007BA1" w:rsidRDefault="00136182" w:rsidP="0023382C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Angsana New" w:hAnsi="Angsana New"/>
                <w:cs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31</w:t>
            </w:r>
            <w:r>
              <w:rPr>
                <w:rFonts w:ascii="Angsana New" w:hAnsi="Angsana New" w:hint="cs"/>
                <w:cs/>
                <w:lang w:val="en-US"/>
              </w:rPr>
              <w:t xml:space="preserve"> ธันวาคม </w:t>
            </w:r>
            <w:r>
              <w:rPr>
                <w:rFonts w:ascii="Angsana New" w:hAnsi="Angsana New"/>
                <w:lang w:val="en-US"/>
              </w:rPr>
              <w:t>2563</w:t>
            </w:r>
          </w:p>
        </w:tc>
      </w:tr>
      <w:tr w:rsidR="000D4694" w:rsidRPr="00007BA1" w14:paraId="082A0E02" w14:textId="77777777" w:rsidTr="002D416D">
        <w:trPr>
          <w:tblHeader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3A2D9A" w14:textId="77777777" w:rsidR="000D4694" w:rsidRPr="00007BA1" w:rsidRDefault="000D4694" w:rsidP="000D4694">
            <w:pPr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F41D33" w14:textId="77777777" w:rsidR="000D4694" w:rsidRPr="00007BA1" w:rsidRDefault="000D4694" w:rsidP="000D4694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/>
                <w:lang w:val="en-US"/>
              </w:rPr>
            </w:pPr>
            <w:r w:rsidRPr="0023382C">
              <w:rPr>
                <w:rFonts w:ascii="Angsana New" w:hAnsi="Angsana New"/>
                <w:spacing w:val="-4"/>
                <w:cs/>
                <w:lang w:val="en-US"/>
              </w:rPr>
              <w:t>สินทรัพย์ทาง</w:t>
            </w:r>
            <w:r>
              <w:rPr>
                <w:rFonts w:ascii="Angsana New" w:hAnsi="Angsana New" w:hint="cs"/>
                <w:spacing w:val="-4"/>
                <w:cs/>
                <w:lang w:val="en-US"/>
              </w:rPr>
              <w:t xml:space="preserve"> </w:t>
            </w:r>
            <w:r w:rsidRPr="0023382C">
              <w:rPr>
                <w:rFonts w:ascii="Angsana New" w:hAnsi="Angsana New"/>
                <w:spacing w:val="-4"/>
                <w:cs/>
                <w:lang w:val="en-US"/>
              </w:rPr>
              <w:t>การเงิน</w:t>
            </w:r>
            <w:r w:rsidRPr="00007BA1">
              <w:rPr>
                <w:rFonts w:ascii="Angsana New" w:hAnsi="Angsana New"/>
                <w:cs/>
                <w:lang w:val="en-US"/>
              </w:rPr>
              <w:t xml:space="preserve">ที่ไม่มีการเพิ่มขึ้นอย่างมีนัยสำคัญของความเสี่ยงด้านเครดิต           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110678" w14:textId="77777777" w:rsidR="000D4694" w:rsidRPr="00007BA1" w:rsidRDefault="000D4694" w:rsidP="000D4694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Angsana New" w:hAnsi="Angsana New"/>
                <w:lang w:val="en-US"/>
              </w:rPr>
            </w:pPr>
            <w:r w:rsidRPr="00007BA1">
              <w:rPr>
                <w:rFonts w:ascii="Angsana New" w:hAnsi="Angsana New"/>
                <w:cs/>
                <w:lang w:val="en-US"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31F460" w14:textId="77777777" w:rsidR="000D4694" w:rsidRPr="00007BA1" w:rsidRDefault="000D4694" w:rsidP="000D4694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Angsana New" w:hAnsi="Angsana New"/>
                <w:lang w:val="en-US"/>
              </w:rPr>
            </w:pPr>
            <w:r w:rsidRPr="00007BA1">
              <w:rPr>
                <w:rFonts w:ascii="Angsana New" w:hAnsi="Angsana New"/>
                <w:cs/>
                <w:lang w:val="en-US"/>
              </w:rPr>
              <w:t>สินทรัพย์ทางการเงินที่มีการด้อยค่าด้านเครดิต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78C4FD" w14:textId="77777777" w:rsidR="000D4694" w:rsidRPr="00007BA1" w:rsidRDefault="000D4694" w:rsidP="000D4694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Angsana New" w:hAnsi="Angsana New"/>
                <w:lang w:val="en-US"/>
              </w:rPr>
            </w:pPr>
            <w:r w:rsidRPr="00007BA1">
              <w:rPr>
                <w:rFonts w:ascii="Angsana New" w:hAnsi="Angsana New"/>
                <w:cs/>
                <w:lang w:val="en-US"/>
              </w:rPr>
              <w:t>รวม</w:t>
            </w:r>
          </w:p>
        </w:tc>
      </w:tr>
      <w:tr w:rsidR="00136182" w:rsidRPr="00007BA1" w14:paraId="130B27DF" w14:textId="77777777" w:rsidTr="002D416D"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680C03" w14:textId="77777777" w:rsidR="00136182" w:rsidRPr="00007BA1" w:rsidRDefault="00136182" w:rsidP="0023382C">
            <w:pPr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Angsana New" w:hAnsi="Angsana New"/>
                <w:lang w:val="en-US"/>
              </w:rPr>
            </w:pPr>
            <w:r w:rsidRPr="00007BA1">
              <w:rPr>
                <w:rFonts w:ascii="Angsana New" w:hAnsi="Angsana New"/>
                <w:b/>
                <w:bCs/>
                <w:cs/>
                <w:lang w:val="en-US"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A1AC27" w14:textId="77777777" w:rsidR="00136182" w:rsidRPr="00007BA1" w:rsidRDefault="00136182" w:rsidP="0023382C">
            <w:pPr>
              <w:tabs>
                <w:tab w:val="decimal" w:pos="1175"/>
              </w:tabs>
              <w:spacing w:line="260" w:lineRule="exact"/>
              <w:rPr>
                <w:rFonts w:ascii="Angsana New" w:hAnsi="Angsana New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561E92" w14:textId="77777777" w:rsidR="00136182" w:rsidRPr="00007BA1" w:rsidRDefault="00136182" w:rsidP="0023382C">
            <w:pPr>
              <w:tabs>
                <w:tab w:val="decimal" w:pos="1175"/>
              </w:tabs>
              <w:spacing w:line="260" w:lineRule="exact"/>
              <w:rPr>
                <w:rFonts w:ascii="Angsana New" w:hAnsi="Angsana New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DFAF0A" w14:textId="77777777" w:rsidR="00136182" w:rsidRPr="00007BA1" w:rsidRDefault="00136182" w:rsidP="0023382C">
            <w:pPr>
              <w:tabs>
                <w:tab w:val="decimal" w:pos="1130"/>
              </w:tabs>
              <w:spacing w:line="260" w:lineRule="exact"/>
              <w:rPr>
                <w:rFonts w:ascii="Angsana New" w:hAnsi="Angsana New"/>
                <w:lang w:val="en-US"/>
              </w:rPr>
            </w:pP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4AF0F7" w14:textId="77777777" w:rsidR="00136182" w:rsidRPr="00007BA1" w:rsidRDefault="00136182" w:rsidP="0023382C">
            <w:pPr>
              <w:tabs>
                <w:tab w:val="decimal" w:pos="1056"/>
              </w:tabs>
              <w:spacing w:line="260" w:lineRule="exact"/>
              <w:rPr>
                <w:rFonts w:ascii="Angsana New" w:hAnsi="Angsana New"/>
                <w:lang w:val="en-US"/>
              </w:rPr>
            </w:pPr>
          </w:p>
        </w:tc>
      </w:tr>
      <w:tr w:rsidR="00136182" w:rsidRPr="00007BA1" w14:paraId="293B71B8" w14:textId="77777777" w:rsidTr="002D416D"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055E52" w14:textId="77777777" w:rsidR="00136182" w:rsidRPr="00007BA1" w:rsidRDefault="00136182" w:rsidP="0023382C">
            <w:pPr>
              <w:overflowPunct w:val="0"/>
              <w:autoSpaceDE w:val="0"/>
              <w:autoSpaceDN w:val="0"/>
              <w:adjustRightInd w:val="0"/>
              <w:spacing w:line="260" w:lineRule="exact"/>
              <w:ind w:left="149" w:hanging="149"/>
              <w:textAlignment w:val="baseline"/>
              <w:rPr>
                <w:rFonts w:ascii="Angsana New" w:hAnsi="Angsana New"/>
                <w:b/>
                <w:bCs/>
                <w:lang w:val="en-US"/>
              </w:rPr>
            </w:pPr>
            <w:r w:rsidRPr="00007BA1">
              <w:rPr>
                <w:rFonts w:ascii="Angsana New" w:hAnsi="Angsana New"/>
                <w:lang w:val="en-US"/>
              </w:rPr>
              <w:t>Investment grade*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002E22" w14:textId="77777777" w:rsidR="00136182" w:rsidRPr="00007BA1" w:rsidRDefault="00136182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cs/>
                <w:lang w:val="en-US"/>
              </w:rPr>
              <w:t>18</w:t>
            </w:r>
            <w:r w:rsidRPr="000430A3">
              <w:rPr>
                <w:rFonts w:ascii="Angsana New" w:hAnsi="Angsana New"/>
                <w:lang w:val="en-US"/>
              </w:rPr>
              <w:t>,</w:t>
            </w:r>
            <w:r w:rsidRPr="000430A3">
              <w:rPr>
                <w:rFonts w:ascii="Angsana New" w:hAnsi="Angsana New"/>
                <w:cs/>
                <w:lang w:val="en-US"/>
              </w:rPr>
              <w:t>633</w:t>
            </w:r>
            <w:r w:rsidRPr="000430A3">
              <w:rPr>
                <w:rFonts w:ascii="Angsana New" w:hAnsi="Angsana New"/>
                <w:lang w:val="en-US"/>
              </w:rPr>
              <w:t>,</w:t>
            </w:r>
            <w:r w:rsidRPr="000430A3">
              <w:rPr>
                <w:rFonts w:ascii="Angsana New" w:hAnsi="Angsana New"/>
                <w:cs/>
                <w:lang w:val="en-US"/>
              </w:rPr>
              <w:t>770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F6869F" w14:textId="77777777" w:rsidR="00136182" w:rsidRPr="00007BA1" w:rsidRDefault="00136182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976B69" w14:textId="77777777" w:rsidR="00136182" w:rsidRPr="00007BA1" w:rsidRDefault="00136182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007955" w14:textId="77777777" w:rsidR="00136182" w:rsidRPr="00007BA1" w:rsidRDefault="00136182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cs/>
                <w:lang w:val="en-US"/>
              </w:rPr>
              <w:t>18</w:t>
            </w:r>
            <w:r w:rsidRPr="000430A3">
              <w:rPr>
                <w:rFonts w:ascii="Angsana New" w:hAnsi="Angsana New"/>
                <w:lang w:val="en-US"/>
              </w:rPr>
              <w:t>,</w:t>
            </w:r>
            <w:r w:rsidRPr="000430A3">
              <w:rPr>
                <w:rFonts w:ascii="Angsana New" w:hAnsi="Angsana New"/>
                <w:cs/>
                <w:lang w:val="en-US"/>
              </w:rPr>
              <w:t>633</w:t>
            </w:r>
            <w:r w:rsidRPr="000430A3">
              <w:rPr>
                <w:rFonts w:ascii="Angsana New" w:hAnsi="Angsana New"/>
                <w:lang w:val="en-US"/>
              </w:rPr>
              <w:t>,</w:t>
            </w:r>
            <w:r w:rsidRPr="000430A3">
              <w:rPr>
                <w:rFonts w:ascii="Angsana New" w:hAnsi="Angsana New"/>
                <w:cs/>
                <w:lang w:val="en-US"/>
              </w:rPr>
              <w:t>770</w:t>
            </w:r>
          </w:p>
        </w:tc>
      </w:tr>
      <w:tr w:rsidR="00136182" w:rsidRPr="00007BA1" w14:paraId="75A0B79D" w14:textId="77777777" w:rsidTr="002D416D"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867064" w14:textId="77777777" w:rsidR="00136182" w:rsidRPr="00007BA1" w:rsidRDefault="00136182" w:rsidP="0023382C">
            <w:pPr>
              <w:overflowPunct w:val="0"/>
              <w:autoSpaceDE w:val="0"/>
              <w:autoSpaceDN w:val="0"/>
              <w:adjustRightInd w:val="0"/>
              <w:spacing w:line="260" w:lineRule="exact"/>
              <w:ind w:left="149" w:hanging="149"/>
              <w:textAlignment w:val="baseline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 w:hint="cs"/>
                <w:cs/>
                <w:lang w:val="en-US"/>
              </w:rPr>
              <w:t>ไม่</w:t>
            </w:r>
            <w:r w:rsidRPr="00007BA1">
              <w:rPr>
                <w:rFonts w:ascii="Angsana New" w:hAnsi="Angsana New"/>
                <w:cs/>
                <w:lang w:val="en-US"/>
              </w:rPr>
              <w:t xml:space="preserve">ค้างชำระ 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929049" w14:textId="77777777" w:rsidR="00136182" w:rsidRPr="00007BA1" w:rsidRDefault="00136182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cs/>
                <w:lang w:val="en-US"/>
              </w:rPr>
              <w:t>17</w:t>
            </w:r>
            <w:r w:rsidRPr="000430A3">
              <w:rPr>
                <w:rFonts w:ascii="Angsana New" w:hAnsi="Angsana New"/>
                <w:lang w:val="en-US"/>
              </w:rPr>
              <w:t>,</w:t>
            </w:r>
            <w:r w:rsidRPr="000430A3">
              <w:rPr>
                <w:rFonts w:ascii="Angsana New" w:hAnsi="Angsana New"/>
                <w:cs/>
                <w:lang w:val="en-US"/>
              </w:rPr>
              <w:t>297</w:t>
            </w:r>
            <w:r w:rsidRPr="000430A3">
              <w:rPr>
                <w:rFonts w:ascii="Angsana New" w:hAnsi="Angsana New"/>
                <w:lang w:val="en-US"/>
              </w:rPr>
              <w:t>,</w:t>
            </w:r>
            <w:r w:rsidRPr="000430A3">
              <w:rPr>
                <w:rFonts w:ascii="Angsana New" w:hAnsi="Angsana New"/>
                <w:cs/>
                <w:lang w:val="en-US"/>
              </w:rPr>
              <w:t>550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B5FFD5" w14:textId="77777777" w:rsidR="00136182" w:rsidRPr="00007BA1" w:rsidRDefault="00136182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247AE0" w14:textId="77777777" w:rsidR="00136182" w:rsidRPr="00007BA1" w:rsidRDefault="00136182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8ABDD0" w14:textId="77777777" w:rsidR="00136182" w:rsidRPr="00007BA1" w:rsidRDefault="00136182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cs/>
                <w:lang w:val="en-US"/>
              </w:rPr>
              <w:t>17</w:t>
            </w:r>
            <w:r w:rsidRPr="000430A3">
              <w:rPr>
                <w:rFonts w:ascii="Angsana New" w:hAnsi="Angsana New"/>
                <w:lang w:val="en-US"/>
              </w:rPr>
              <w:t>,</w:t>
            </w:r>
            <w:r w:rsidRPr="000430A3">
              <w:rPr>
                <w:rFonts w:ascii="Angsana New" w:hAnsi="Angsana New"/>
                <w:cs/>
                <w:lang w:val="en-US"/>
              </w:rPr>
              <w:t>297</w:t>
            </w:r>
            <w:r w:rsidRPr="000430A3">
              <w:rPr>
                <w:rFonts w:ascii="Angsana New" w:hAnsi="Angsana New"/>
                <w:lang w:val="en-US"/>
              </w:rPr>
              <w:t>,</w:t>
            </w:r>
            <w:r w:rsidRPr="000430A3">
              <w:rPr>
                <w:rFonts w:ascii="Angsana New" w:hAnsi="Angsana New"/>
                <w:cs/>
                <w:lang w:val="en-US"/>
              </w:rPr>
              <w:t>550</w:t>
            </w:r>
          </w:p>
        </w:tc>
      </w:tr>
      <w:tr w:rsidR="00136182" w:rsidRPr="00007BA1" w14:paraId="0F53EAAD" w14:textId="77777777" w:rsidTr="002D416D">
        <w:trPr>
          <w:trHeight w:val="49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B1072F" w14:textId="77777777" w:rsidR="00136182" w:rsidRPr="00007BA1" w:rsidRDefault="00136182" w:rsidP="0023382C">
            <w:pPr>
              <w:overflowPunct w:val="0"/>
              <w:autoSpaceDE w:val="0"/>
              <w:autoSpaceDN w:val="0"/>
              <w:adjustRightInd w:val="0"/>
              <w:spacing w:line="260" w:lineRule="exact"/>
              <w:ind w:left="149" w:hanging="149"/>
              <w:textAlignment w:val="baseline"/>
              <w:rPr>
                <w:rFonts w:ascii="Angsana New" w:hAnsi="Angsana New"/>
                <w:lang w:val="en-US"/>
              </w:rPr>
            </w:pPr>
            <w:r w:rsidRPr="00007BA1">
              <w:rPr>
                <w:rFonts w:ascii="Angsana New" w:hAnsi="Angsana New"/>
                <w:cs/>
                <w:lang w:val="en-US"/>
              </w:rPr>
              <w:t>รวม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6D675E" w14:textId="77777777" w:rsidR="00136182" w:rsidRPr="00007BA1" w:rsidRDefault="00136182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cs/>
                <w:lang w:val="en-US"/>
              </w:rPr>
              <w:t>35</w:t>
            </w:r>
            <w:r w:rsidRPr="000430A3">
              <w:rPr>
                <w:rFonts w:ascii="Angsana New" w:hAnsi="Angsana New"/>
                <w:lang w:val="en-US"/>
              </w:rPr>
              <w:t>,</w:t>
            </w:r>
            <w:r w:rsidRPr="000430A3">
              <w:rPr>
                <w:rFonts w:ascii="Angsana New" w:hAnsi="Angsana New"/>
                <w:cs/>
                <w:lang w:val="en-US"/>
              </w:rPr>
              <w:t>931</w:t>
            </w:r>
            <w:r w:rsidRPr="000430A3">
              <w:rPr>
                <w:rFonts w:ascii="Angsana New" w:hAnsi="Angsana New"/>
                <w:lang w:val="en-US"/>
              </w:rPr>
              <w:t>,</w:t>
            </w:r>
            <w:r w:rsidRPr="000430A3">
              <w:rPr>
                <w:rFonts w:ascii="Angsana New" w:hAnsi="Angsana New"/>
                <w:cs/>
                <w:lang w:val="en-US"/>
              </w:rPr>
              <w:t>320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23846C" w14:textId="77777777" w:rsidR="00136182" w:rsidRPr="00007BA1" w:rsidRDefault="00136182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9C0611" w14:textId="77777777" w:rsidR="00136182" w:rsidRPr="00007BA1" w:rsidRDefault="00136182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A1840E" w14:textId="77777777" w:rsidR="00136182" w:rsidRPr="00007BA1" w:rsidRDefault="00136182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lang w:val="en-US"/>
              </w:rPr>
              <w:t>35,931,320</w:t>
            </w:r>
          </w:p>
        </w:tc>
      </w:tr>
      <w:tr w:rsidR="00136182" w:rsidRPr="00007BA1" w14:paraId="35D3AD1D" w14:textId="77777777" w:rsidTr="002D416D"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5E9D4E" w14:textId="77777777" w:rsidR="00136182" w:rsidRPr="00007BA1" w:rsidRDefault="00136182" w:rsidP="0023382C">
            <w:pPr>
              <w:overflowPunct w:val="0"/>
              <w:autoSpaceDE w:val="0"/>
              <w:autoSpaceDN w:val="0"/>
              <w:adjustRightInd w:val="0"/>
              <w:spacing w:line="260" w:lineRule="exact"/>
              <w:ind w:left="252" w:hanging="252"/>
              <w:textAlignment w:val="baseline"/>
              <w:rPr>
                <w:rFonts w:ascii="Angsana New" w:hAnsi="Angsana New"/>
                <w:cs/>
                <w:lang w:val="en-US"/>
              </w:rPr>
            </w:pPr>
            <w:r w:rsidRPr="00007BA1">
              <w:rPr>
                <w:rFonts w:ascii="Angsana New" w:hAnsi="Angsana New"/>
                <w:cs/>
                <w:lang w:val="en-US"/>
              </w:rPr>
              <w:t>หัก</w:t>
            </w:r>
            <w:r w:rsidRPr="00007BA1">
              <w:rPr>
                <w:rFonts w:ascii="Angsana New" w:hAnsi="Angsana New"/>
                <w:lang w:val="en-US"/>
              </w:rPr>
              <w:t>:</w:t>
            </w:r>
            <w:r w:rsidRPr="00007BA1">
              <w:rPr>
                <w:rFonts w:ascii="Angsana New" w:hAnsi="Angsana New"/>
                <w:cs/>
                <w:lang w:val="en-US"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C5847D" w14:textId="77777777" w:rsidR="00136182" w:rsidRPr="00007BA1" w:rsidRDefault="00136182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lang w:val="en-US"/>
              </w:rPr>
              <w:t>(5,571)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78905E" w14:textId="77777777" w:rsidR="00136182" w:rsidRPr="00007BA1" w:rsidRDefault="00136182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4741A3" w14:textId="77777777" w:rsidR="00136182" w:rsidRPr="00007BA1" w:rsidRDefault="00136182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ADDBBC" w14:textId="77777777" w:rsidR="00136182" w:rsidRPr="00007BA1" w:rsidRDefault="00136182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lang w:val="en-US"/>
              </w:rPr>
              <w:t>(5,571)</w:t>
            </w:r>
          </w:p>
        </w:tc>
      </w:tr>
      <w:tr w:rsidR="00136182" w:rsidRPr="00007BA1" w14:paraId="582E7D12" w14:textId="77777777" w:rsidTr="002D416D"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A50815" w14:textId="77777777" w:rsidR="00136182" w:rsidRPr="00007BA1" w:rsidRDefault="00136182" w:rsidP="0023382C">
            <w:pPr>
              <w:suppressAutoHyphens/>
              <w:spacing w:line="260" w:lineRule="exact"/>
              <w:rPr>
                <w:rFonts w:ascii="Angsana New" w:hAnsi="Angsana New"/>
                <w:cs/>
                <w:lang w:eastAsia="th-TH"/>
              </w:rPr>
            </w:pPr>
            <w:r w:rsidRPr="00007BA1">
              <w:rPr>
                <w:rFonts w:ascii="Angsana New" w:hAnsi="Angsana New"/>
                <w:cs/>
                <w:lang w:eastAsia="th-TH"/>
              </w:rPr>
              <w:t>มูลค่าตามบัญชีสุทธิ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33B93D" w14:textId="77777777" w:rsidR="00136182" w:rsidRPr="00007BA1" w:rsidRDefault="00136182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lang w:val="en-US"/>
              </w:rPr>
              <w:t>35,925,749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56280F" w14:textId="77777777" w:rsidR="00136182" w:rsidRPr="00007BA1" w:rsidRDefault="00136182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4BAB8D" w14:textId="77777777" w:rsidR="00136182" w:rsidRPr="00007BA1" w:rsidRDefault="00136182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0133D6" w14:textId="77777777" w:rsidR="00136182" w:rsidRPr="00007BA1" w:rsidRDefault="00136182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lang w:val="en-US"/>
              </w:rPr>
              <w:t>35,925,749</w:t>
            </w:r>
          </w:p>
        </w:tc>
      </w:tr>
      <w:tr w:rsidR="008B45F4" w:rsidRPr="00007BA1" w14:paraId="18375E6C" w14:textId="77777777" w:rsidTr="002D416D"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80FDB3" w14:textId="77777777" w:rsidR="008B45F4" w:rsidRPr="00007BA1" w:rsidRDefault="008B45F4" w:rsidP="0023382C">
            <w:pPr>
              <w:suppressAutoHyphens/>
              <w:spacing w:line="260" w:lineRule="exact"/>
              <w:rPr>
                <w:rFonts w:ascii="Angsana New" w:hAnsi="Angsana New"/>
                <w:cs/>
                <w:lang w:eastAsia="th-TH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916D8F" w14:textId="77777777" w:rsidR="008B45F4" w:rsidRPr="00007BA1" w:rsidRDefault="008B45F4" w:rsidP="0023382C">
            <w:pPr>
              <w:tabs>
                <w:tab w:val="decimal" w:pos="1054"/>
              </w:tabs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Angsana New" w:hAnsi="Angsana New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24BCE7" w14:textId="77777777" w:rsidR="008B45F4" w:rsidRPr="00007BA1" w:rsidRDefault="008B45F4" w:rsidP="0023382C">
            <w:pPr>
              <w:tabs>
                <w:tab w:val="decimal" w:pos="1054"/>
              </w:tabs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Angsana New" w:hAnsi="Angsana New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6F9501" w14:textId="77777777" w:rsidR="008B45F4" w:rsidRPr="00007BA1" w:rsidRDefault="008B45F4" w:rsidP="0023382C">
            <w:pPr>
              <w:tabs>
                <w:tab w:val="decimal" w:pos="1054"/>
              </w:tabs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Angsana New" w:hAnsi="Angsana New"/>
                <w:lang w:val="en-US"/>
              </w:rPr>
            </w:pP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B40BD8" w14:textId="77777777" w:rsidR="008B45F4" w:rsidRPr="00007BA1" w:rsidRDefault="008B45F4" w:rsidP="0023382C">
            <w:pPr>
              <w:tabs>
                <w:tab w:val="decimal" w:pos="1054"/>
              </w:tabs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Angsana New" w:hAnsi="Angsana New"/>
                <w:lang w:val="en-US"/>
              </w:rPr>
            </w:pPr>
          </w:p>
        </w:tc>
      </w:tr>
      <w:tr w:rsidR="00136182" w:rsidRPr="00007BA1" w14:paraId="478937D4" w14:textId="77777777" w:rsidTr="002D416D">
        <w:trPr>
          <w:trHeight w:val="49"/>
        </w:trPr>
        <w:tc>
          <w:tcPr>
            <w:tcW w:w="92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2E1FDE" w14:textId="77777777" w:rsidR="00136182" w:rsidRPr="00007BA1" w:rsidRDefault="00136182" w:rsidP="0023382C">
            <w:pPr>
              <w:tabs>
                <w:tab w:val="decimal" w:pos="1054"/>
              </w:tabs>
              <w:overflowPunct w:val="0"/>
              <w:autoSpaceDE w:val="0"/>
              <w:autoSpaceDN w:val="0"/>
              <w:adjustRightInd w:val="0"/>
              <w:spacing w:line="260" w:lineRule="exact"/>
              <w:ind w:left="144" w:hanging="144"/>
              <w:textAlignment w:val="baseline"/>
              <w:rPr>
                <w:rFonts w:ascii="Angsana New" w:hAnsi="Angsana New"/>
                <w:b/>
                <w:bCs/>
                <w:lang w:val="en-US"/>
              </w:rPr>
            </w:pPr>
            <w:r w:rsidRPr="00007BA1">
              <w:rPr>
                <w:rFonts w:ascii="Angsana New" w:hAnsi="Angsana New"/>
                <w:b/>
                <w:bCs/>
                <w:cs/>
                <w:lang w:val="en-US"/>
              </w:rPr>
              <w:t xml:space="preserve">เงินลงทุนในตราสารหนี้ที่วัดมูลค่าด้วยมูลค่ายุติธรรมผ่านกำไรขาดทุนเบ็ดเสร็จอื่น </w:t>
            </w:r>
            <w:r w:rsidRPr="00007BA1">
              <w:rPr>
                <w:rFonts w:ascii="Angsana New" w:hAnsi="Angsana New"/>
                <w:b/>
                <w:bCs/>
                <w:lang w:val="en-US"/>
              </w:rPr>
              <w:t xml:space="preserve">                    </w:t>
            </w:r>
          </w:p>
        </w:tc>
      </w:tr>
      <w:tr w:rsidR="00136182" w:rsidRPr="00007BA1" w14:paraId="3B9F17C7" w14:textId="77777777" w:rsidTr="002D416D"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2F91FC" w14:textId="77777777" w:rsidR="00136182" w:rsidRPr="00007BA1" w:rsidRDefault="00136182" w:rsidP="0023382C">
            <w:pPr>
              <w:overflowPunct w:val="0"/>
              <w:autoSpaceDE w:val="0"/>
              <w:autoSpaceDN w:val="0"/>
              <w:adjustRightInd w:val="0"/>
              <w:spacing w:line="260" w:lineRule="exact"/>
              <w:ind w:left="149" w:hanging="149"/>
              <w:textAlignment w:val="baseline"/>
              <w:rPr>
                <w:rFonts w:ascii="Angsana New" w:hAnsi="Angsana New"/>
                <w:lang w:val="en-US"/>
              </w:rPr>
            </w:pPr>
            <w:r w:rsidRPr="00007BA1">
              <w:rPr>
                <w:rFonts w:ascii="Angsana New" w:hAnsi="Angsana New"/>
                <w:lang w:val="en-US"/>
              </w:rPr>
              <w:t>Investment grade*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0065D0" w14:textId="77777777" w:rsidR="00136182" w:rsidRPr="00007BA1" w:rsidRDefault="00136182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lang w:val="en-US"/>
              </w:rPr>
              <w:t>33,379,568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4E9A61" w14:textId="77777777" w:rsidR="00136182" w:rsidRPr="00007BA1" w:rsidRDefault="00136182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lang w:val="en-US"/>
              </w:rPr>
              <w:t>3,710,497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854F76" w14:textId="77777777" w:rsidR="00136182" w:rsidRPr="00007BA1" w:rsidRDefault="00136182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461BA3" w14:textId="77777777" w:rsidR="00136182" w:rsidRPr="00007BA1" w:rsidRDefault="00136182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lang w:val="en-US"/>
              </w:rPr>
              <w:t>37,090,065</w:t>
            </w:r>
          </w:p>
        </w:tc>
      </w:tr>
      <w:tr w:rsidR="00136182" w:rsidRPr="00007BA1" w14:paraId="6C7092E8" w14:textId="77777777" w:rsidTr="002D416D"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6005C8" w14:textId="77777777" w:rsidR="00136182" w:rsidRPr="00007BA1" w:rsidRDefault="00136182" w:rsidP="0023382C">
            <w:pPr>
              <w:overflowPunct w:val="0"/>
              <w:autoSpaceDE w:val="0"/>
              <w:autoSpaceDN w:val="0"/>
              <w:adjustRightInd w:val="0"/>
              <w:spacing w:line="260" w:lineRule="exact"/>
              <w:ind w:left="149" w:hanging="149"/>
              <w:textAlignment w:val="baseline"/>
              <w:rPr>
                <w:rFonts w:ascii="Angsana New" w:hAnsi="Angsana New"/>
                <w:lang w:val="en-US"/>
              </w:rPr>
            </w:pPr>
            <w:r w:rsidRPr="00007BA1">
              <w:rPr>
                <w:rFonts w:ascii="Angsana New" w:hAnsi="Angsana New"/>
                <w:cs/>
                <w:lang w:val="en-US"/>
              </w:rPr>
              <w:t>รวม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CAB75A" w14:textId="77777777" w:rsidR="00136182" w:rsidRPr="00007BA1" w:rsidRDefault="00136182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lang w:val="en-US"/>
              </w:rPr>
              <w:t>33,379,568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E8CE89" w14:textId="77777777" w:rsidR="00136182" w:rsidRPr="00007BA1" w:rsidRDefault="00136182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lang w:val="en-US"/>
              </w:rPr>
              <w:t>3,710,497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484B9E" w14:textId="77777777" w:rsidR="00136182" w:rsidRPr="00007BA1" w:rsidRDefault="00136182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89AAF6" w14:textId="77777777" w:rsidR="00136182" w:rsidRPr="00007BA1" w:rsidRDefault="00136182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lang w:val="en-US"/>
              </w:rPr>
              <w:t>37,090,065</w:t>
            </w:r>
          </w:p>
        </w:tc>
      </w:tr>
      <w:tr w:rsidR="00136182" w:rsidRPr="00007BA1" w14:paraId="15F368F5" w14:textId="77777777" w:rsidTr="002D416D"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C0B9F4" w14:textId="77777777" w:rsidR="00136182" w:rsidRPr="00007BA1" w:rsidRDefault="00136182" w:rsidP="0023382C">
            <w:pPr>
              <w:overflowPunct w:val="0"/>
              <w:autoSpaceDE w:val="0"/>
              <w:autoSpaceDN w:val="0"/>
              <w:adjustRightInd w:val="0"/>
              <w:spacing w:line="260" w:lineRule="exact"/>
              <w:ind w:left="247" w:hanging="247"/>
              <w:textAlignment w:val="baseline"/>
              <w:rPr>
                <w:rFonts w:ascii="Angsana New" w:hAnsi="Angsana New"/>
                <w:cs/>
                <w:lang w:val="en-US"/>
              </w:rPr>
            </w:pPr>
            <w:r w:rsidRPr="00007BA1">
              <w:rPr>
                <w:rFonts w:ascii="Angsana New" w:hAnsi="Angsana New"/>
                <w:cs/>
                <w:lang w:val="en-US"/>
              </w:rPr>
              <w:t>หัก</w:t>
            </w:r>
            <w:r w:rsidRPr="00007BA1">
              <w:rPr>
                <w:rFonts w:ascii="Angsana New" w:hAnsi="Angsana New"/>
                <w:lang w:val="en-US"/>
              </w:rPr>
              <w:t xml:space="preserve">: </w:t>
            </w:r>
            <w:r w:rsidRPr="00007BA1">
              <w:rPr>
                <w:rFonts w:ascii="Angsana New" w:hAnsi="Angsana New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AAA03B" w14:textId="77777777" w:rsidR="00136182" w:rsidRPr="00007BA1" w:rsidRDefault="00136182" w:rsidP="0023382C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lang w:val="en-US"/>
              </w:rPr>
              <w:t>(2,276)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D1C210" w14:textId="77777777" w:rsidR="00136182" w:rsidRPr="00007BA1" w:rsidRDefault="00136182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lang w:val="en-US"/>
              </w:rPr>
              <w:t>(200,000)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0EB65A" w14:textId="77777777" w:rsidR="00136182" w:rsidRPr="00007BA1" w:rsidRDefault="00136182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769308" w14:textId="77777777" w:rsidR="00136182" w:rsidRPr="00007BA1" w:rsidRDefault="00136182" w:rsidP="0023382C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lang w:val="en-US"/>
              </w:rPr>
              <w:t>(202,276)</w:t>
            </w:r>
          </w:p>
        </w:tc>
      </w:tr>
      <w:tr w:rsidR="00136182" w:rsidRPr="00007BA1" w14:paraId="39364F87" w14:textId="77777777" w:rsidTr="002D416D"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0E4AAF" w14:textId="77777777" w:rsidR="00136182" w:rsidRPr="00007BA1" w:rsidRDefault="00136182" w:rsidP="0023382C">
            <w:pPr>
              <w:overflowPunct w:val="0"/>
              <w:autoSpaceDE w:val="0"/>
              <w:autoSpaceDN w:val="0"/>
              <w:adjustRightInd w:val="0"/>
              <w:spacing w:line="260" w:lineRule="exact"/>
              <w:ind w:left="247" w:hanging="247"/>
              <w:textAlignment w:val="baseline"/>
              <w:rPr>
                <w:rFonts w:ascii="Angsana New" w:hAnsi="Angsana New"/>
                <w:cs/>
                <w:lang w:val="en-US"/>
              </w:rPr>
            </w:pPr>
            <w:r w:rsidRPr="00007BA1">
              <w:rPr>
                <w:rFonts w:ascii="Angsana New" w:hAnsi="Angsana New"/>
                <w:cs/>
                <w:lang w:val="en-US"/>
              </w:rPr>
              <w:t>มูลค่าตามบัญชีสุทธิ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53E095" w14:textId="77777777" w:rsidR="00136182" w:rsidRPr="00007BA1" w:rsidRDefault="00136182" w:rsidP="0023382C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lang w:val="en-US"/>
              </w:rPr>
              <w:t>33,377,292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DB9921" w14:textId="77777777" w:rsidR="00136182" w:rsidRPr="00007BA1" w:rsidRDefault="00136182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lang w:val="en-US"/>
              </w:rPr>
              <w:t>3,510,497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8E8180" w14:textId="77777777" w:rsidR="00136182" w:rsidRPr="00007BA1" w:rsidRDefault="00136182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0ABE60" w14:textId="77777777" w:rsidR="00136182" w:rsidRPr="00007BA1" w:rsidRDefault="00136182" w:rsidP="0023382C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lang w:val="en-US"/>
              </w:rPr>
              <w:t>36,887,789</w:t>
            </w:r>
          </w:p>
        </w:tc>
      </w:tr>
      <w:tr w:rsidR="00136182" w:rsidRPr="00007BA1" w14:paraId="5341C4DC" w14:textId="77777777" w:rsidTr="002D416D">
        <w:tc>
          <w:tcPr>
            <w:tcW w:w="92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95C209" w14:textId="77777777" w:rsidR="00136182" w:rsidRPr="00007BA1" w:rsidRDefault="00136182" w:rsidP="0023382C">
            <w:pPr>
              <w:tabs>
                <w:tab w:val="decimal" w:pos="1054"/>
              </w:tabs>
              <w:spacing w:line="260" w:lineRule="exact"/>
              <w:ind w:left="144" w:hanging="144"/>
              <w:rPr>
                <w:rFonts w:ascii="Angsana New" w:hAnsi="Angsana New"/>
                <w:b/>
                <w:bCs/>
                <w:cs/>
              </w:rPr>
            </w:pPr>
          </w:p>
        </w:tc>
      </w:tr>
      <w:tr w:rsidR="00136182" w:rsidRPr="00007BA1" w14:paraId="40680AD5" w14:textId="77777777" w:rsidTr="002D416D"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2A13DA" w14:textId="77777777" w:rsidR="00136182" w:rsidRPr="00007BA1" w:rsidRDefault="00136182" w:rsidP="0023382C">
            <w:pPr>
              <w:spacing w:line="260" w:lineRule="exact"/>
              <w:ind w:left="144" w:hanging="144"/>
              <w:jc w:val="both"/>
              <w:rPr>
                <w:rFonts w:ascii="Angsana New" w:hAnsi="Angsana New"/>
                <w:b/>
                <w:bCs/>
                <w:cs/>
              </w:rPr>
            </w:pPr>
            <w:r w:rsidRPr="00007BA1">
              <w:rPr>
                <w:rFonts w:ascii="Angsana New" w:hAnsi="Angsana New"/>
                <w:b/>
                <w:bCs/>
                <w:cs/>
              </w:rPr>
              <w:t>เงินให้สินเชื่อแก่ลูกหนี้และดอกเบี้ยค้างรับ</w:t>
            </w:r>
            <w:r>
              <w:rPr>
                <w:rFonts w:ascii="Angsana New" w:hAnsi="Angsana New" w:hint="cs"/>
                <w:b/>
                <w:bCs/>
                <w:cs/>
              </w:rPr>
              <w:t xml:space="preserve"> - </w:t>
            </w:r>
            <w:r w:rsidRPr="00007BA1">
              <w:rPr>
                <w:rFonts w:ascii="Angsana New" w:hAnsi="Angsana New"/>
                <w:b/>
                <w:bCs/>
                <w:cs/>
              </w:rPr>
              <w:t>สุทธิ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84332" w14:textId="77777777" w:rsidR="00136182" w:rsidRPr="00007BA1" w:rsidRDefault="00136182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46CD6C" w14:textId="77777777" w:rsidR="00136182" w:rsidRPr="00007BA1" w:rsidRDefault="00136182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43969B" w14:textId="77777777" w:rsidR="00136182" w:rsidRPr="00007BA1" w:rsidRDefault="00136182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F58124" w14:textId="77777777" w:rsidR="00136182" w:rsidRPr="00007BA1" w:rsidRDefault="00136182" w:rsidP="0023382C">
            <w:pPr>
              <w:tabs>
                <w:tab w:val="decimal" w:pos="1054"/>
              </w:tabs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Angsana New" w:hAnsi="Angsana New"/>
                <w:lang w:val="en-US"/>
              </w:rPr>
            </w:pPr>
          </w:p>
        </w:tc>
      </w:tr>
      <w:tr w:rsidR="00136182" w:rsidRPr="00007BA1" w14:paraId="24DB4913" w14:textId="77777777" w:rsidTr="002D416D"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747587" w14:textId="77777777" w:rsidR="00136182" w:rsidRPr="00007BA1" w:rsidRDefault="00136182" w:rsidP="0023382C">
            <w:pPr>
              <w:spacing w:line="260" w:lineRule="exact"/>
              <w:ind w:left="149" w:hanging="149"/>
              <w:rPr>
                <w:rFonts w:ascii="Angsana New" w:hAnsi="Angsana New"/>
                <w:cs/>
              </w:rPr>
            </w:pPr>
            <w:r w:rsidRPr="00007BA1">
              <w:rPr>
                <w:rFonts w:ascii="Angsana New" w:hAnsi="Angsana New"/>
                <w:cs/>
              </w:rPr>
              <w:t>ค้างชำระ</w:t>
            </w:r>
            <w:r>
              <w:rPr>
                <w:rFonts w:ascii="Angsana New" w:hAnsi="Angsana New" w:hint="cs"/>
                <w:cs/>
              </w:rPr>
              <w:t xml:space="preserve"> </w:t>
            </w:r>
            <w:r>
              <w:rPr>
                <w:rFonts w:ascii="Angsana New" w:hAnsi="Angsana New"/>
                <w:lang w:val="en-US"/>
              </w:rPr>
              <w:t>0 - 30</w:t>
            </w:r>
            <w:r w:rsidRPr="00007BA1">
              <w:rPr>
                <w:rFonts w:ascii="Angsana New" w:hAnsi="Angsana New"/>
                <w:cs/>
              </w:rPr>
              <w:t xml:space="preserve"> วัน 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CDA850" w14:textId="77777777" w:rsidR="00136182" w:rsidRPr="00007BA1" w:rsidRDefault="00136182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lang w:val="en-US"/>
              </w:rPr>
              <w:t>151,561,757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BEF10A" w14:textId="77777777" w:rsidR="00136182" w:rsidRPr="00007BA1" w:rsidRDefault="00136182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cs/>
                <w:lang w:val="en-US"/>
              </w:rPr>
            </w:pPr>
            <w:r w:rsidRPr="000430A3">
              <w:rPr>
                <w:rFonts w:ascii="Angsana New" w:hAnsi="Angsana New"/>
                <w:lang w:val="en-US"/>
              </w:rPr>
              <w:t>4,356,312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31B65F" w14:textId="77777777" w:rsidR="00136182" w:rsidRPr="00007BA1" w:rsidRDefault="00136182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cs/>
                <w:lang w:val="en-US"/>
              </w:rPr>
            </w:pPr>
            <w:r w:rsidRPr="000430A3">
              <w:rPr>
                <w:rFonts w:ascii="Angsana New" w:hAnsi="Angsana New"/>
                <w:lang w:val="en-US"/>
              </w:rPr>
              <w:t>380,440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2E14A9" w14:textId="77777777" w:rsidR="00136182" w:rsidRPr="00007BA1" w:rsidRDefault="00136182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lang w:val="en-US"/>
              </w:rPr>
              <w:t>156,298,509</w:t>
            </w:r>
          </w:p>
        </w:tc>
      </w:tr>
      <w:tr w:rsidR="00136182" w:rsidRPr="00007BA1" w14:paraId="01FB8452" w14:textId="77777777" w:rsidTr="002D416D"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8F21CA" w14:textId="77777777" w:rsidR="00136182" w:rsidRPr="00007BA1" w:rsidRDefault="00136182" w:rsidP="0023382C">
            <w:pPr>
              <w:spacing w:line="260" w:lineRule="exact"/>
              <w:ind w:left="149" w:hanging="149"/>
              <w:rPr>
                <w:rFonts w:ascii="Angsana New" w:hAnsi="Angsana New"/>
                <w:cs/>
              </w:rPr>
            </w:pPr>
            <w:r w:rsidRPr="00007BA1">
              <w:rPr>
                <w:rFonts w:ascii="Angsana New" w:hAnsi="Angsana New"/>
                <w:cs/>
              </w:rPr>
              <w:t>ค้างชำระ</w:t>
            </w:r>
            <w:r>
              <w:rPr>
                <w:rFonts w:ascii="Angsana New" w:hAnsi="Angsana New" w:hint="cs"/>
                <w:cs/>
              </w:rPr>
              <w:t xml:space="preserve"> </w:t>
            </w:r>
            <w:r>
              <w:rPr>
                <w:rFonts w:ascii="Angsana New" w:hAnsi="Angsana New"/>
                <w:lang w:val="en-US"/>
              </w:rPr>
              <w:t xml:space="preserve">31 - 90 </w:t>
            </w:r>
            <w:r w:rsidRPr="00007BA1">
              <w:rPr>
                <w:rFonts w:ascii="Angsana New" w:hAnsi="Angsana New"/>
                <w:cs/>
              </w:rPr>
              <w:t>วัน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100B97" w14:textId="77777777" w:rsidR="00136182" w:rsidRPr="00007BA1" w:rsidRDefault="00136182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996517" w14:textId="77777777" w:rsidR="00136182" w:rsidRPr="00007BA1" w:rsidRDefault="00136182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lang w:val="en-US"/>
              </w:rPr>
              <w:t>425,369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C7F6E8" w14:textId="77777777" w:rsidR="00136182" w:rsidRPr="00007BA1" w:rsidRDefault="00136182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lang w:val="en-US"/>
              </w:rPr>
              <w:t>54,054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57C3B3" w14:textId="77777777" w:rsidR="00136182" w:rsidRPr="00007BA1" w:rsidRDefault="00136182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lang w:val="en-US"/>
              </w:rPr>
              <w:t>479,423</w:t>
            </w:r>
          </w:p>
        </w:tc>
      </w:tr>
      <w:tr w:rsidR="00136182" w:rsidRPr="00007BA1" w14:paraId="79DDF819" w14:textId="77777777" w:rsidTr="002D416D"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0FEC8C" w14:textId="77777777" w:rsidR="00136182" w:rsidRPr="00007BA1" w:rsidRDefault="00136182" w:rsidP="0023382C">
            <w:pPr>
              <w:spacing w:line="260" w:lineRule="exact"/>
              <w:ind w:left="149" w:hanging="149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ค้างชำระ</w:t>
            </w:r>
            <w:r w:rsidRPr="00007BA1">
              <w:rPr>
                <w:rFonts w:ascii="Angsana New" w:hAnsi="Angsana New"/>
                <w:cs/>
              </w:rPr>
              <w:t>มากกว่า</w:t>
            </w:r>
            <w:r>
              <w:rPr>
                <w:rFonts w:ascii="Angsana New" w:hAnsi="Angsana New" w:hint="cs"/>
                <w:cs/>
              </w:rPr>
              <w:t xml:space="preserve"> </w:t>
            </w:r>
            <w:r>
              <w:rPr>
                <w:rFonts w:ascii="Angsana New" w:hAnsi="Angsana New"/>
                <w:lang w:val="en-US"/>
              </w:rPr>
              <w:t>90</w:t>
            </w:r>
            <w:r w:rsidRPr="00007BA1">
              <w:rPr>
                <w:rFonts w:ascii="Angsana New" w:hAnsi="Angsana New"/>
                <w:cs/>
              </w:rPr>
              <w:t xml:space="preserve"> วันขึ้นไป 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F27786" w14:textId="77777777" w:rsidR="00136182" w:rsidRPr="00007BA1" w:rsidRDefault="00136182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E03729" w14:textId="77777777" w:rsidR="00136182" w:rsidRPr="00007BA1" w:rsidRDefault="00136182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B0CD73" w14:textId="77777777" w:rsidR="00136182" w:rsidRPr="00007BA1" w:rsidRDefault="00136182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lang w:val="en-US"/>
              </w:rPr>
              <w:t>5,064,459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C69F66" w14:textId="77777777" w:rsidR="00136182" w:rsidRPr="00007BA1" w:rsidRDefault="00136182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lang w:val="en-US"/>
              </w:rPr>
              <w:t>5,064,459</w:t>
            </w:r>
          </w:p>
        </w:tc>
      </w:tr>
      <w:tr w:rsidR="00136182" w:rsidRPr="00007BA1" w14:paraId="2497A862" w14:textId="77777777" w:rsidTr="002D416D">
        <w:trPr>
          <w:trHeight w:val="231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83D470" w14:textId="77777777" w:rsidR="00136182" w:rsidRPr="00007BA1" w:rsidRDefault="00136182" w:rsidP="0023382C">
            <w:pPr>
              <w:spacing w:line="260" w:lineRule="exact"/>
              <w:ind w:left="149" w:hanging="149"/>
              <w:rPr>
                <w:rFonts w:ascii="Angsana New" w:hAnsi="Angsana New"/>
                <w:cs/>
              </w:rPr>
            </w:pPr>
            <w:r w:rsidRPr="00007BA1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79A22F" w14:textId="77777777" w:rsidR="00136182" w:rsidRPr="00007BA1" w:rsidRDefault="00136182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lang w:val="en-US"/>
              </w:rPr>
              <w:t>151,561,757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4FA237" w14:textId="77777777" w:rsidR="00136182" w:rsidRPr="00007BA1" w:rsidRDefault="00136182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lang w:val="en-US"/>
              </w:rPr>
              <w:t>4,781,681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0EFA36" w14:textId="77777777" w:rsidR="00136182" w:rsidRPr="00007BA1" w:rsidRDefault="00136182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lang w:val="en-US"/>
              </w:rPr>
              <w:t>5,498,953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A1C88D" w14:textId="77777777" w:rsidR="00136182" w:rsidRPr="00007BA1" w:rsidRDefault="00136182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lang w:val="en-US"/>
              </w:rPr>
              <w:t>161,842,391</w:t>
            </w:r>
          </w:p>
        </w:tc>
      </w:tr>
      <w:tr w:rsidR="00136182" w:rsidRPr="00007BA1" w14:paraId="0D303FC7" w14:textId="77777777" w:rsidTr="002D416D"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23854D" w14:textId="77777777" w:rsidR="00136182" w:rsidRPr="00007BA1" w:rsidRDefault="00136182" w:rsidP="0023382C">
            <w:pPr>
              <w:overflowPunct w:val="0"/>
              <w:autoSpaceDE w:val="0"/>
              <w:autoSpaceDN w:val="0"/>
              <w:adjustRightInd w:val="0"/>
              <w:spacing w:line="260" w:lineRule="exact"/>
              <w:ind w:left="247" w:hanging="247"/>
              <w:textAlignment w:val="baseline"/>
              <w:rPr>
                <w:rFonts w:ascii="Angsana New" w:hAnsi="Angsana New"/>
                <w:cs/>
                <w:lang w:val="en-US"/>
              </w:rPr>
            </w:pPr>
            <w:r w:rsidRPr="00007BA1">
              <w:rPr>
                <w:rFonts w:ascii="Angsana New" w:hAnsi="Angsana New"/>
                <w:cs/>
                <w:lang w:val="en-US"/>
              </w:rPr>
              <w:t>หัก</w:t>
            </w:r>
            <w:r w:rsidRPr="00007BA1">
              <w:rPr>
                <w:rFonts w:ascii="Angsana New" w:hAnsi="Angsana New"/>
                <w:lang w:val="en-US"/>
              </w:rPr>
              <w:t xml:space="preserve">: </w:t>
            </w:r>
            <w:r w:rsidRPr="00007BA1">
              <w:rPr>
                <w:rFonts w:ascii="Angsana New" w:hAnsi="Angsana New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BDC2AD" w14:textId="77777777" w:rsidR="00136182" w:rsidRPr="00007BA1" w:rsidRDefault="00136182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lang w:val="en-US"/>
              </w:rPr>
              <w:t>(944,581)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E22950" w14:textId="77777777" w:rsidR="00136182" w:rsidRPr="00007BA1" w:rsidRDefault="00136182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lang w:val="en-US"/>
              </w:rPr>
              <w:t>(869,397)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5799F6" w14:textId="77777777" w:rsidR="00136182" w:rsidRPr="00007BA1" w:rsidRDefault="00136182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lang w:val="en-US"/>
              </w:rPr>
              <w:t>(2,762,044)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BA392D" w14:textId="77777777" w:rsidR="00136182" w:rsidRPr="00007BA1" w:rsidRDefault="00136182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lang w:val="en-US"/>
              </w:rPr>
              <w:t>(4,576,022)</w:t>
            </w:r>
          </w:p>
        </w:tc>
      </w:tr>
      <w:tr w:rsidR="00136182" w:rsidRPr="00007BA1" w14:paraId="7EAF365B" w14:textId="77777777" w:rsidTr="002D416D"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0B7343" w14:textId="77777777" w:rsidR="00136182" w:rsidRPr="00007BA1" w:rsidRDefault="00136182" w:rsidP="0023382C">
            <w:pPr>
              <w:spacing w:line="260" w:lineRule="exact"/>
              <w:ind w:left="149" w:hanging="149"/>
              <w:rPr>
                <w:rFonts w:ascii="Angsana New" w:hAnsi="Angsana New"/>
                <w:cs/>
              </w:rPr>
            </w:pPr>
            <w:r w:rsidRPr="00007BA1">
              <w:rPr>
                <w:rFonts w:ascii="Angsana New" w:hAnsi="Angsana New"/>
                <w:cs/>
              </w:rPr>
              <w:t>มูลค่าตามบัญชีสุทธิ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518D22" w14:textId="77777777" w:rsidR="00136182" w:rsidRPr="00007BA1" w:rsidRDefault="00136182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lang w:val="en-US"/>
              </w:rPr>
              <w:t>150,617,176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A0293E" w14:textId="77777777" w:rsidR="00136182" w:rsidRPr="00007BA1" w:rsidRDefault="00136182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lang w:val="en-US"/>
              </w:rPr>
              <w:t>3,912,284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5B0BD5" w14:textId="77777777" w:rsidR="00136182" w:rsidRPr="00007BA1" w:rsidRDefault="00136182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lang w:val="en-US"/>
              </w:rPr>
              <w:t>2,736,909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E1E231" w14:textId="77777777" w:rsidR="00136182" w:rsidRPr="00007BA1" w:rsidRDefault="00136182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cs/>
                <w:lang w:val="en-US"/>
              </w:rPr>
            </w:pPr>
            <w:r w:rsidRPr="000430A3">
              <w:rPr>
                <w:rFonts w:ascii="Angsana New" w:hAnsi="Angsana New"/>
                <w:lang w:val="en-US"/>
              </w:rPr>
              <w:t>157,266,369</w:t>
            </w:r>
          </w:p>
        </w:tc>
      </w:tr>
      <w:tr w:rsidR="008B45F4" w:rsidRPr="00007BA1" w14:paraId="76D72E21" w14:textId="77777777" w:rsidTr="002D416D">
        <w:trPr>
          <w:gridAfter w:val="1"/>
          <w:wAfter w:w="8" w:type="dxa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C548FB" w14:textId="77777777" w:rsidR="008B45F4" w:rsidRPr="00BF18C5" w:rsidRDefault="008B45F4" w:rsidP="0023382C">
            <w:pPr>
              <w:spacing w:line="260" w:lineRule="exact"/>
              <w:ind w:left="149" w:hanging="149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8D8BD8" w14:textId="77777777" w:rsidR="008B45F4" w:rsidRPr="00BF18C5" w:rsidRDefault="008B45F4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3A9BF6" w14:textId="77777777" w:rsidR="008B45F4" w:rsidRPr="00BF18C5" w:rsidRDefault="008B45F4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7DF293" w14:textId="77777777" w:rsidR="008B45F4" w:rsidRPr="00BF18C5" w:rsidRDefault="008B45F4" w:rsidP="0023382C">
            <w:pPr>
              <w:tabs>
                <w:tab w:val="decimal" w:pos="1054"/>
              </w:tabs>
              <w:spacing w:line="260" w:lineRule="exact"/>
              <w:ind w:left="149" w:hanging="149"/>
              <w:rPr>
                <w:rFonts w:ascii="Angsana New" w:hAnsi="Angsana New"/>
                <w:cs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CFD2D0" w14:textId="77777777" w:rsidR="008B45F4" w:rsidRPr="00BF18C5" w:rsidRDefault="008B45F4" w:rsidP="0023382C">
            <w:pPr>
              <w:tabs>
                <w:tab w:val="decimal" w:pos="1054"/>
              </w:tabs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Angsana New" w:hAnsi="Angsana New"/>
                <w:lang w:val="en-US"/>
              </w:rPr>
            </w:pPr>
          </w:p>
        </w:tc>
      </w:tr>
      <w:tr w:rsidR="00136182" w:rsidRPr="00007BA1" w14:paraId="2127C369" w14:textId="77777777" w:rsidTr="002D416D">
        <w:trPr>
          <w:gridAfter w:val="1"/>
          <w:wAfter w:w="8" w:type="dxa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11AD83" w14:textId="77777777" w:rsidR="00136182" w:rsidRPr="00BF18C5" w:rsidRDefault="00136182" w:rsidP="0023382C">
            <w:pPr>
              <w:spacing w:line="260" w:lineRule="exact"/>
              <w:ind w:left="149" w:hanging="149"/>
              <w:rPr>
                <w:rFonts w:ascii="Angsana New" w:hAnsi="Angsana New"/>
                <w:b/>
                <w:bCs/>
                <w:cs/>
              </w:rPr>
            </w:pPr>
            <w:r w:rsidRPr="00BF18C5">
              <w:rPr>
                <w:rFonts w:ascii="Angsana New" w:hAnsi="Angsana New"/>
                <w:b/>
                <w:bCs/>
                <w:cs/>
              </w:rPr>
              <w:t>สินทรัพย์อื่น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3A4871" w14:textId="77777777" w:rsidR="00136182" w:rsidRPr="00BF18C5" w:rsidRDefault="00136182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F9E653" w14:textId="77777777" w:rsidR="00136182" w:rsidRPr="00BF18C5" w:rsidRDefault="00136182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05DEBC" w14:textId="77777777" w:rsidR="00136182" w:rsidRPr="00BF18C5" w:rsidRDefault="00136182" w:rsidP="0023382C">
            <w:pPr>
              <w:tabs>
                <w:tab w:val="decimal" w:pos="1054"/>
              </w:tabs>
              <w:spacing w:line="260" w:lineRule="exact"/>
              <w:ind w:left="149" w:hanging="149"/>
              <w:rPr>
                <w:rFonts w:ascii="Angsana New" w:hAnsi="Angsana New"/>
                <w:cs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3EB162" w14:textId="77777777" w:rsidR="00136182" w:rsidRPr="00BF18C5" w:rsidRDefault="00136182" w:rsidP="0023382C">
            <w:pPr>
              <w:tabs>
                <w:tab w:val="decimal" w:pos="1054"/>
              </w:tabs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Angsana New" w:hAnsi="Angsana New"/>
                <w:lang w:val="en-US"/>
              </w:rPr>
            </w:pPr>
          </w:p>
        </w:tc>
      </w:tr>
      <w:tr w:rsidR="00136182" w:rsidRPr="00007BA1" w14:paraId="1D11220D" w14:textId="77777777" w:rsidTr="002D416D">
        <w:trPr>
          <w:gridAfter w:val="1"/>
          <w:wAfter w:w="8" w:type="dxa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805F93" w14:textId="77777777" w:rsidR="00136182" w:rsidRPr="00BF18C5" w:rsidRDefault="00136182" w:rsidP="0023382C">
            <w:pPr>
              <w:spacing w:line="260" w:lineRule="exact"/>
              <w:ind w:left="149" w:hanging="149"/>
              <w:rPr>
                <w:rFonts w:ascii="Angsana New" w:hAnsi="Angsana New"/>
                <w:cs/>
              </w:rPr>
            </w:pPr>
            <w:r w:rsidRPr="00BF18C5">
              <w:rPr>
                <w:rFonts w:ascii="Angsana New" w:hAnsi="Angsana New"/>
                <w:cs/>
              </w:rPr>
              <w:t>ค้างชำระ</w:t>
            </w:r>
            <w:r w:rsidRPr="00BF18C5">
              <w:rPr>
                <w:rFonts w:ascii="Angsana New" w:hAnsi="Angsana New" w:hint="cs"/>
                <w:cs/>
              </w:rPr>
              <w:t xml:space="preserve"> </w:t>
            </w:r>
            <w:r w:rsidRPr="00BF18C5">
              <w:rPr>
                <w:rFonts w:ascii="Angsana New" w:hAnsi="Angsana New"/>
                <w:lang w:val="en-US"/>
              </w:rPr>
              <w:t>0 - 30</w:t>
            </w:r>
            <w:r w:rsidRPr="00BF18C5">
              <w:rPr>
                <w:rFonts w:ascii="Angsana New" w:hAnsi="Angsana New"/>
                <w:cs/>
              </w:rPr>
              <w:t xml:space="preserve"> วัน 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DF485F" w14:textId="77777777" w:rsidR="00136182" w:rsidRPr="00BF18C5" w:rsidRDefault="00136182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lang w:val="en-US"/>
              </w:rPr>
              <w:t>2,141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E8204E" w14:textId="77777777" w:rsidR="00136182" w:rsidRPr="00BF18C5" w:rsidRDefault="00136182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lang w:val="en-US"/>
              </w:rPr>
              <w:t>127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2C283A" w14:textId="77777777" w:rsidR="00136182" w:rsidRPr="00BF18C5" w:rsidRDefault="00136182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lang w:val="en-US"/>
              </w:rPr>
              <w:t>1,640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101561" w14:textId="77777777" w:rsidR="00136182" w:rsidRPr="00BF18C5" w:rsidRDefault="00136182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lang w:val="en-US"/>
              </w:rPr>
              <w:t>3,908</w:t>
            </w:r>
          </w:p>
        </w:tc>
      </w:tr>
      <w:tr w:rsidR="00136182" w:rsidRPr="00007BA1" w14:paraId="6B4998C7" w14:textId="77777777" w:rsidTr="002D416D">
        <w:trPr>
          <w:gridAfter w:val="1"/>
          <w:wAfter w:w="8" w:type="dxa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541148" w14:textId="77777777" w:rsidR="00136182" w:rsidRPr="00BF18C5" w:rsidRDefault="00136182" w:rsidP="0023382C">
            <w:pPr>
              <w:spacing w:line="260" w:lineRule="exact"/>
              <w:ind w:left="149" w:hanging="149"/>
              <w:rPr>
                <w:rFonts w:ascii="Angsana New" w:hAnsi="Angsana New"/>
                <w:cs/>
              </w:rPr>
            </w:pPr>
            <w:r w:rsidRPr="00BF18C5">
              <w:rPr>
                <w:rFonts w:ascii="Angsana New" w:hAnsi="Angsana New"/>
                <w:cs/>
              </w:rPr>
              <w:t>ค้างชำระ</w:t>
            </w:r>
            <w:r w:rsidRPr="00BF18C5">
              <w:rPr>
                <w:rFonts w:ascii="Angsana New" w:hAnsi="Angsana New" w:hint="cs"/>
                <w:cs/>
              </w:rPr>
              <w:t xml:space="preserve"> </w:t>
            </w:r>
            <w:r w:rsidRPr="00BF18C5">
              <w:rPr>
                <w:rFonts w:ascii="Angsana New" w:hAnsi="Angsana New"/>
                <w:lang w:val="en-US"/>
              </w:rPr>
              <w:t>31 - 90</w:t>
            </w:r>
            <w:r w:rsidRPr="00BF18C5">
              <w:rPr>
                <w:rFonts w:ascii="Angsana New" w:hAnsi="Angsana New"/>
                <w:cs/>
              </w:rPr>
              <w:t xml:space="preserve"> วัน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27D8B6" w14:textId="77777777" w:rsidR="00136182" w:rsidRPr="00BF18C5" w:rsidRDefault="00136182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B1AAFE" w14:textId="77777777" w:rsidR="00136182" w:rsidRPr="00BF18C5" w:rsidRDefault="00136182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lang w:val="en-US"/>
              </w:rPr>
              <w:t>233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F982E6" w14:textId="77777777" w:rsidR="00136182" w:rsidRPr="00BF18C5" w:rsidRDefault="00136182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lang w:val="en-US"/>
              </w:rPr>
              <w:t>18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1FAD56" w14:textId="77777777" w:rsidR="00136182" w:rsidRPr="00BF18C5" w:rsidRDefault="00136182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lang w:val="en-US"/>
              </w:rPr>
              <w:t>251</w:t>
            </w:r>
          </w:p>
        </w:tc>
      </w:tr>
      <w:tr w:rsidR="00136182" w:rsidRPr="00007BA1" w14:paraId="691EBDDD" w14:textId="77777777" w:rsidTr="002D416D">
        <w:trPr>
          <w:gridAfter w:val="1"/>
          <w:wAfter w:w="8" w:type="dxa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76F0A6" w14:textId="77777777" w:rsidR="00136182" w:rsidRPr="00BF18C5" w:rsidRDefault="00136182" w:rsidP="0023382C">
            <w:pPr>
              <w:spacing w:line="260" w:lineRule="exact"/>
              <w:ind w:left="149" w:hanging="149"/>
              <w:rPr>
                <w:rFonts w:ascii="Angsana New" w:hAnsi="Angsana New"/>
                <w:cs/>
              </w:rPr>
            </w:pPr>
            <w:r w:rsidRPr="00BF18C5">
              <w:rPr>
                <w:rFonts w:ascii="Angsana New" w:hAnsi="Angsana New"/>
                <w:cs/>
              </w:rPr>
              <w:t>ค้างชำระมากกว่า</w:t>
            </w:r>
            <w:r w:rsidRPr="00BF18C5">
              <w:rPr>
                <w:rFonts w:ascii="Angsana New" w:hAnsi="Angsana New" w:hint="cs"/>
                <w:cs/>
              </w:rPr>
              <w:t xml:space="preserve"> </w:t>
            </w:r>
            <w:r w:rsidRPr="00BF18C5">
              <w:rPr>
                <w:rFonts w:ascii="Angsana New" w:hAnsi="Angsana New"/>
                <w:lang w:val="en-US"/>
              </w:rPr>
              <w:t xml:space="preserve">90 </w:t>
            </w:r>
            <w:r w:rsidRPr="00BF18C5">
              <w:rPr>
                <w:rFonts w:ascii="Angsana New" w:hAnsi="Angsana New"/>
                <w:cs/>
              </w:rPr>
              <w:t xml:space="preserve">วันขึ้นไป 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FAC893" w14:textId="77777777" w:rsidR="00136182" w:rsidRPr="00BF18C5" w:rsidRDefault="00136182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ED990E" w14:textId="77777777" w:rsidR="00136182" w:rsidRPr="00BF18C5" w:rsidRDefault="00136182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15715F" w14:textId="77777777" w:rsidR="00136182" w:rsidRPr="00BF18C5" w:rsidRDefault="00136182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lang w:val="en-US"/>
              </w:rPr>
              <w:t>34,418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AB27B2" w14:textId="77777777" w:rsidR="00136182" w:rsidRPr="00BF18C5" w:rsidRDefault="00136182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lang w:val="en-US"/>
              </w:rPr>
              <w:t>34,418</w:t>
            </w:r>
          </w:p>
        </w:tc>
      </w:tr>
      <w:tr w:rsidR="00136182" w:rsidRPr="00007BA1" w14:paraId="38700754" w14:textId="77777777" w:rsidTr="002D416D">
        <w:trPr>
          <w:gridAfter w:val="1"/>
          <w:wAfter w:w="8" w:type="dxa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66BE32" w14:textId="77777777" w:rsidR="00136182" w:rsidRPr="00BF18C5" w:rsidRDefault="00136182" w:rsidP="0023382C">
            <w:pPr>
              <w:spacing w:line="260" w:lineRule="exact"/>
              <w:ind w:left="149" w:hanging="149"/>
              <w:rPr>
                <w:rFonts w:ascii="Angsana New" w:hAnsi="Angsana New"/>
                <w:cs/>
              </w:rPr>
            </w:pPr>
            <w:r w:rsidRPr="00BF18C5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9B681F" w14:textId="77777777" w:rsidR="00136182" w:rsidRPr="00BF18C5" w:rsidRDefault="00136182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lang w:val="en-US"/>
              </w:rPr>
              <w:t>2,141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F62C93" w14:textId="77777777" w:rsidR="00136182" w:rsidRPr="00BF18C5" w:rsidRDefault="00136182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lang w:val="en-US"/>
              </w:rPr>
              <w:t>360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18EFE7" w14:textId="77777777" w:rsidR="00136182" w:rsidRPr="00BF18C5" w:rsidRDefault="00136182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lang w:val="en-US"/>
              </w:rPr>
              <w:t>36,076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B824FE" w14:textId="77777777" w:rsidR="00136182" w:rsidRPr="00BF18C5" w:rsidRDefault="00136182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lang w:val="en-US"/>
              </w:rPr>
              <w:t>38,577</w:t>
            </w:r>
          </w:p>
        </w:tc>
      </w:tr>
      <w:tr w:rsidR="00136182" w:rsidRPr="00007BA1" w14:paraId="5F8A261D" w14:textId="77777777" w:rsidTr="002D416D">
        <w:trPr>
          <w:gridAfter w:val="1"/>
          <w:wAfter w:w="8" w:type="dxa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D6004D" w14:textId="77777777" w:rsidR="00136182" w:rsidRPr="00BF18C5" w:rsidRDefault="00136182" w:rsidP="0023382C">
            <w:pPr>
              <w:overflowPunct w:val="0"/>
              <w:autoSpaceDE w:val="0"/>
              <w:autoSpaceDN w:val="0"/>
              <w:adjustRightInd w:val="0"/>
              <w:spacing w:line="260" w:lineRule="exact"/>
              <w:ind w:left="247" w:hanging="247"/>
              <w:textAlignment w:val="baseline"/>
              <w:rPr>
                <w:rFonts w:ascii="Angsana New" w:hAnsi="Angsana New"/>
                <w:cs/>
                <w:lang w:val="en-US"/>
              </w:rPr>
            </w:pPr>
            <w:r w:rsidRPr="00BF18C5">
              <w:rPr>
                <w:rFonts w:ascii="Angsana New" w:hAnsi="Angsana New"/>
                <w:cs/>
                <w:lang w:val="en-US"/>
              </w:rPr>
              <w:t>หัก</w:t>
            </w:r>
            <w:r w:rsidRPr="00BF18C5">
              <w:rPr>
                <w:rFonts w:ascii="Angsana New" w:hAnsi="Angsana New"/>
                <w:lang w:val="en-US"/>
              </w:rPr>
              <w:t xml:space="preserve">: </w:t>
            </w:r>
            <w:r w:rsidRPr="00BF18C5">
              <w:rPr>
                <w:rFonts w:ascii="Angsana New" w:hAnsi="Angsana New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D65B31" w14:textId="77777777" w:rsidR="00136182" w:rsidRPr="00BF18C5" w:rsidRDefault="00136182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lang w:val="en-US"/>
              </w:rPr>
              <w:t>(746)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75631B" w14:textId="77777777" w:rsidR="00136182" w:rsidRPr="00BF18C5" w:rsidRDefault="00136182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lang w:val="en-US"/>
              </w:rPr>
              <w:t>(318)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67E9D5" w14:textId="77777777" w:rsidR="00136182" w:rsidRPr="00BF18C5" w:rsidRDefault="00136182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lang w:val="en-US"/>
              </w:rPr>
              <w:t>(36,076)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828737" w14:textId="77777777" w:rsidR="00136182" w:rsidRPr="00BF18C5" w:rsidRDefault="00136182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lang w:val="en-US"/>
              </w:rPr>
              <w:t>(37,140)</w:t>
            </w:r>
          </w:p>
        </w:tc>
      </w:tr>
      <w:tr w:rsidR="00136182" w:rsidRPr="00007BA1" w14:paraId="5346158C" w14:textId="77777777" w:rsidTr="002D416D">
        <w:trPr>
          <w:gridAfter w:val="1"/>
          <w:wAfter w:w="8" w:type="dxa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E51E45" w14:textId="77777777" w:rsidR="00136182" w:rsidRPr="00BF18C5" w:rsidRDefault="00136182" w:rsidP="0023382C">
            <w:pPr>
              <w:spacing w:line="260" w:lineRule="exact"/>
              <w:ind w:left="149" w:hanging="149"/>
              <w:rPr>
                <w:rFonts w:ascii="Angsana New" w:hAnsi="Angsana New"/>
                <w:cs/>
              </w:rPr>
            </w:pPr>
            <w:r w:rsidRPr="00BF18C5">
              <w:rPr>
                <w:rFonts w:ascii="Angsana New" w:hAnsi="Angsana New"/>
                <w:cs/>
              </w:rPr>
              <w:t>มูลค่าตามบัญชีสุทธิ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C720F2" w14:textId="77777777" w:rsidR="00136182" w:rsidRPr="00BF18C5" w:rsidRDefault="00136182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lang w:val="en-US"/>
              </w:rPr>
              <w:t>1,395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47C2A0" w14:textId="77777777" w:rsidR="00136182" w:rsidRPr="00BF18C5" w:rsidRDefault="00136182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lang w:val="en-US"/>
              </w:rPr>
              <w:t>42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023E61" w14:textId="77777777" w:rsidR="00136182" w:rsidRPr="00BF18C5" w:rsidRDefault="00136182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1FE94E" w14:textId="77777777" w:rsidR="00136182" w:rsidRPr="00BF18C5" w:rsidRDefault="00136182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0430A3">
              <w:rPr>
                <w:rFonts w:ascii="Angsana New" w:hAnsi="Angsana New"/>
                <w:lang w:val="en-US"/>
              </w:rPr>
              <w:t>1,437</w:t>
            </w:r>
          </w:p>
        </w:tc>
      </w:tr>
      <w:tr w:rsidR="00136182" w:rsidRPr="00007BA1" w14:paraId="44AA7ED1" w14:textId="77777777" w:rsidTr="002D416D">
        <w:trPr>
          <w:gridAfter w:val="1"/>
          <w:wAfter w:w="8" w:type="dxa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B58F40" w14:textId="77777777" w:rsidR="00136182" w:rsidRPr="00BF18C5" w:rsidRDefault="00136182" w:rsidP="0023382C">
            <w:pPr>
              <w:spacing w:line="260" w:lineRule="exact"/>
              <w:ind w:left="149" w:hanging="149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455999" w14:textId="77777777" w:rsidR="00136182" w:rsidRPr="00BF18C5" w:rsidRDefault="00136182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8B2A22" w14:textId="77777777" w:rsidR="00136182" w:rsidRPr="00BF18C5" w:rsidRDefault="00136182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DC353E" w14:textId="77777777" w:rsidR="00136182" w:rsidRPr="00BF18C5" w:rsidRDefault="00136182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F34BA9" w14:textId="77777777" w:rsidR="00136182" w:rsidRPr="00BF18C5" w:rsidRDefault="00136182" w:rsidP="0023382C">
            <w:pPr>
              <w:tabs>
                <w:tab w:val="decimal" w:pos="1054"/>
              </w:tabs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Angsana New" w:hAnsi="Angsana New"/>
                <w:lang w:val="en-US"/>
              </w:rPr>
            </w:pPr>
          </w:p>
        </w:tc>
      </w:tr>
      <w:tr w:rsidR="00136182" w:rsidRPr="00007BA1" w14:paraId="1FAE8090" w14:textId="77777777" w:rsidTr="002D416D">
        <w:trPr>
          <w:gridAfter w:val="1"/>
          <w:wAfter w:w="8" w:type="dxa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CFEB65" w14:textId="77777777" w:rsidR="00136182" w:rsidRPr="00BF18C5" w:rsidRDefault="00136182" w:rsidP="0023382C">
            <w:pPr>
              <w:spacing w:line="260" w:lineRule="exact"/>
              <w:ind w:left="149" w:hanging="149"/>
              <w:rPr>
                <w:rFonts w:ascii="Angsana New" w:hAnsi="Angsana New"/>
                <w:b/>
                <w:bCs/>
                <w:cs/>
              </w:rPr>
            </w:pPr>
            <w:r w:rsidRPr="00BF18C5">
              <w:rPr>
                <w:rFonts w:ascii="Angsana New" w:hAnsi="Angsana New"/>
                <w:b/>
                <w:bCs/>
                <w:cs/>
              </w:rPr>
              <w:t>ภาระผูกพัน</w:t>
            </w:r>
            <w:r w:rsidRPr="00BF18C5">
              <w:rPr>
                <w:rFonts w:ascii="Angsana New" w:hAnsi="Angsana New" w:hint="cs"/>
                <w:b/>
                <w:bCs/>
                <w:cs/>
              </w:rPr>
              <w:t>วงเงิน</w:t>
            </w:r>
            <w:r w:rsidRPr="00BF18C5">
              <w:rPr>
                <w:rFonts w:ascii="Angsana New" w:hAnsi="Angsana New"/>
                <w:b/>
                <w:bCs/>
                <w:cs/>
              </w:rPr>
              <w:t>สินเชื่อ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8668DE" w14:textId="77777777" w:rsidR="00136182" w:rsidRPr="00BF18C5" w:rsidRDefault="00136182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71EB10" w14:textId="77777777" w:rsidR="00136182" w:rsidRPr="00BF18C5" w:rsidRDefault="00136182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537331" w14:textId="77777777" w:rsidR="00136182" w:rsidRPr="00BF18C5" w:rsidRDefault="00136182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77095A" w14:textId="77777777" w:rsidR="00136182" w:rsidRPr="00BF18C5" w:rsidRDefault="00136182" w:rsidP="0023382C">
            <w:pPr>
              <w:tabs>
                <w:tab w:val="decimal" w:pos="1054"/>
              </w:tabs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Angsana New" w:hAnsi="Angsana New"/>
                <w:lang w:val="en-US"/>
              </w:rPr>
            </w:pPr>
          </w:p>
        </w:tc>
      </w:tr>
      <w:tr w:rsidR="00136182" w:rsidRPr="00007BA1" w14:paraId="073E512C" w14:textId="77777777" w:rsidTr="002D416D">
        <w:trPr>
          <w:gridAfter w:val="1"/>
          <w:wAfter w:w="8" w:type="dxa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86D701" w14:textId="77777777" w:rsidR="00136182" w:rsidRPr="00BF18C5" w:rsidRDefault="00136182" w:rsidP="0023382C">
            <w:pPr>
              <w:spacing w:line="260" w:lineRule="exact"/>
              <w:ind w:left="149" w:hanging="149"/>
              <w:rPr>
                <w:rFonts w:ascii="Angsana New" w:hAnsi="Angsana New"/>
                <w:cs/>
              </w:rPr>
            </w:pPr>
            <w:r w:rsidRPr="00BF18C5">
              <w:rPr>
                <w:rFonts w:ascii="Angsana New" w:hAnsi="Angsana New"/>
                <w:cs/>
              </w:rPr>
              <w:t>ค้างชำระ</w:t>
            </w:r>
            <w:r w:rsidRPr="00BF18C5">
              <w:rPr>
                <w:rFonts w:ascii="Angsana New" w:hAnsi="Angsana New" w:hint="cs"/>
                <w:cs/>
              </w:rPr>
              <w:t xml:space="preserve"> </w:t>
            </w:r>
            <w:r w:rsidRPr="00BF18C5">
              <w:rPr>
                <w:rFonts w:ascii="Angsana New" w:hAnsi="Angsana New"/>
                <w:lang w:val="en-US"/>
              </w:rPr>
              <w:t>0 - 30</w:t>
            </w:r>
            <w:r w:rsidRPr="00BF18C5">
              <w:rPr>
                <w:rFonts w:ascii="Angsana New" w:hAnsi="Angsana New"/>
                <w:cs/>
              </w:rPr>
              <w:t xml:space="preserve"> วัน 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F2E7CD" w14:textId="77777777" w:rsidR="00136182" w:rsidRPr="00BF18C5" w:rsidRDefault="00136182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7B2203">
              <w:rPr>
                <w:rFonts w:ascii="Angsana New" w:hAnsi="Angsana New"/>
                <w:lang w:val="en-US"/>
              </w:rPr>
              <w:t>34,993,672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B38447" w14:textId="77777777" w:rsidR="00136182" w:rsidRPr="00BF18C5" w:rsidRDefault="00136182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7B2203">
              <w:rPr>
                <w:rFonts w:ascii="Angsana New" w:hAnsi="Angsana New"/>
                <w:lang w:val="en-US"/>
              </w:rPr>
              <w:t>66,388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E68BB4" w14:textId="77777777" w:rsidR="00136182" w:rsidRPr="00BF18C5" w:rsidRDefault="00136182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7B2203">
              <w:rPr>
                <w:rFonts w:ascii="Angsana New" w:hAnsi="Angsana New"/>
                <w:lang w:val="en-US"/>
              </w:rPr>
              <w:t>16,042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8A7885" w14:textId="77777777" w:rsidR="00136182" w:rsidRPr="00BF18C5" w:rsidRDefault="00136182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7B2203">
              <w:rPr>
                <w:rFonts w:ascii="Angsana New" w:hAnsi="Angsana New"/>
                <w:lang w:val="en-US"/>
              </w:rPr>
              <w:t>35,076,102</w:t>
            </w:r>
          </w:p>
        </w:tc>
      </w:tr>
      <w:tr w:rsidR="00136182" w:rsidRPr="00007BA1" w14:paraId="2D2F875B" w14:textId="77777777" w:rsidTr="002D416D">
        <w:trPr>
          <w:gridAfter w:val="1"/>
          <w:wAfter w:w="8" w:type="dxa"/>
          <w:trHeight w:val="8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BCCA11" w14:textId="77777777" w:rsidR="00136182" w:rsidRPr="00BF18C5" w:rsidRDefault="00136182" w:rsidP="0023382C">
            <w:pPr>
              <w:spacing w:line="260" w:lineRule="exact"/>
              <w:ind w:left="149" w:hanging="149"/>
              <w:rPr>
                <w:rFonts w:ascii="Angsana New" w:hAnsi="Angsana New"/>
                <w:cs/>
              </w:rPr>
            </w:pPr>
            <w:r w:rsidRPr="00BF18C5">
              <w:rPr>
                <w:rFonts w:ascii="Angsana New" w:hAnsi="Angsana New"/>
                <w:cs/>
              </w:rPr>
              <w:t>ค้างชำระ</w:t>
            </w:r>
            <w:r w:rsidRPr="00BF18C5">
              <w:rPr>
                <w:rFonts w:ascii="Angsana New" w:hAnsi="Angsana New" w:hint="cs"/>
                <w:cs/>
              </w:rPr>
              <w:t xml:space="preserve"> </w:t>
            </w:r>
            <w:r w:rsidRPr="00BF18C5">
              <w:rPr>
                <w:rFonts w:ascii="Angsana New" w:hAnsi="Angsana New"/>
                <w:lang w:val="en-US"/>
              </w:rPr>
              <w:t>31 - 90</w:t>
            </w:r>
            <w:r w:rsidRPr="00BF18C5">
              <w:rPr>
                <w:rFonts w:ascii="Angsana New" w:hAnsi="Angsana New"/>
                <w:cs/>
              </w:rPr>
              <w:t xml:space="preserve"> วัน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A0DA25" w14:textId="77777777" w:rsidR="00136182" w:rsidRPr="00BF18C5" w:rsidRDefault="00136182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DDB3E7" w14:textId="77777777" w:rsidR="00136182" w:rsidRPr="00BF18C5" w:rsidRDefault="00136182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7B2203">
              <w:rPr>
                <w:rFonts w:ascii="Angsana New" w:hAnsi="Angsana New"/>
                <w:lang w:val="en-US"/>
              </w:rPr>
              <w:t>1,107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4B8580" w14:textId="77777777" w:rsidR="00136182" w:rsidRPr="00BF18C5" w:rsidRDefault="00136182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4D5E82" w14:textId="77777777" w:rsidR="00136182" w:rsidRPr="00BF18C5" w:rsidRDefault="00136182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7B2203">
              <w:rPr>
                <w:rFonts w:ascii="Angsana New" w:hAnsi="Angsana New"/>
                <w:lang w:val="en-US"/>
              </w:rPr>
              <w:t>1,107</w:t>
            </w:r>
          </w:p>
        </w:tc>
      </w:tr>
      <w:tr w:rsidR="00136182" w:rsidRPr="00007BA1" w14:paraId="7E93F63C" w14:textId="77777777" w:rsidTr="002D416D">
        <w:trPr>
          <w:gridAfter w:val="1"/>
          <w:wAfter w:w="8" w:type="dxa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6877A4" w14:textId="77777777" w:rsidR="00136182" w:rsidRPr="00BF18C5" w:rsidRDefault="00136182" w:rsidP="0023382C">
            <w:pPr>
              <w:spacing w:line="260" w:lineRule="exact"/>
              <w:ind w:left="149" w:hanging="149"/>
              <w:rPr>
                <w:rFonts w:ascii="Angsana New" w:hAnsi="Angsana New"/>
                <w:cs/>
              </w:rPr>
            </w:pPr>
            <w:r w:rsidRPr="00BF18C5">
              <w:rPr>
                <w:rFonts w:ascii="Angsana New" w:hAnsi="Angsana New"/>
                <w:cs/>
              </w:rPr>
              <w:t>ค้างชำระมากกว่า</w:t>
            </w:r>
            <w:r w:rsidRPr="00BF18C5">
              <w:rPr>
                <w:rFonts w:ascii="Angsana New" w:hAnsi="Angsana New" w:hint="cs"/>
                <w:cs/>
              </w:rPr>
              <w:t xml:space="preserve"> </w:t>
            </w:r>
            <w:r w:rsidRPr="00BF18C5">
              <w:rPr>
                <w:rFonts w:ascii="Angsana New" w:hAnsi="Angsana New"/>
                <w:lang w:val="en-US"/>
              </w:rPr>
              <w:t>90</w:t>
            </w:r>
            <w:r w:rsidRPr="00BF18C5">
              <w:rPr>
                <w:rFonts w:ascii="Angsana New" w:hAnsi="Angsana New"/>
                <w:cs/>
              </w:rPr>
              <w:t xml:space="preserve"> วันขึ้นไป 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C2904B" w14:textId="77777777" w:rsidR="00136182" w:rsidRPr="00BF18C5" w:rsidRDefault="00136182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264C30" w14:textId="77777777" w:rsidR="00136182" w:rsidRPr="00BF18C5" w:rsidRDefault="00136182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459717" w14:textId="77777777" w:rsidR="00136182" w:rsidRPr="00C51650" w:rsidRDefault="00136182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C51650">
              <w:rPr>
                <w:rFonts w:ascii="Angsana New" w:hAnsi="Angsana New"/>
                <w:lang w:val="en-US"/>
              </w:rPr>
              <w:t>17,819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C23C66" w14:textId="77777777" w:rsidR="00136182" w:rsidRPr="00C51650" w:rsidRDefault="00136182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C51650">
              <w:rPr>
                <w:rFonts w:ascii="Angsana New" w:hAnsi="Angsana New"/>
                <w:lang w:val="en-US"/>
              </w:rPr>
              <w:t>17,819</w:t>
            </w:r>
          </w:p>
        </w:tc>
      </w:tr>
      <w:tr w:rsidR="00136182" w:rsidRPr="00AD499A" w14:paraId="7149FBBE" w14:textId="77777777" w:rsidTr="002D416D">
        <w:trPr>
          <w:gridAfter w:val="1"/>
          <w:wAfter w:w="8" w:type="dxa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5A4C31" w14:textId="77777777" w:rsidR="00136182" w:rsidRPr="00BF18C5" w:rsidRDefault="00136182" w:rsidP="0023382C">
            <w:pPr>
              <w:spacing w:line="260" w:lineRule="exact"/>
              <w:ind w:left="149" w:hanging="149"/>
              <w:rPr>
                <w:rFonts w:ascii="Angsana New" w:hAnsi="Angsana New"/>
                <w:cs/>
              </w:rPr>
            </w:pPr>
            <w:r w:rsidRPr="00BF18C5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29B8F5" w14:textId="77777777" w:rsidR="00136182" w:rsidRPr="00BF18C5" w:rsidRDefault="00136182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7B2203">
              <w:rPr>
                <w:rFonts w:ascii="Angsana New" w:hAnsi="Angsana New"/>
                <w:lang w:val="en-US"/>
              </w:rPr>
              <w:t>34,993,672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A981F2" w14:textId="77777777" w:rsidR="00136182" w:rsidRPr="00BF18C5" w:rsidRDefault="00136182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7B2203">
              <w:rPr>
                <w:rFonts w:ascii="Angsana New" w:hAnsi="Angsana New"/>
                <w:lang w:val="en-US"/>
              </w:rPr>
              <w:t>67,495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EAECD1" w14:textId="77777777" w:rsidR="00136182" w:rsidRPr="00C51650" w:rsidRDefault="00136182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C51650">
              <w:rPr>
                <w:rFonts w:ascii="Angsana New" w:hAnsi="Angsana New"/>
                <w:lang w:val="en-US"/>
              </w:rPr>
              <w:t>33,861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8BE7D6" w14:textId="77777777" w:rsidR="00136182" w:rsidRPr="00C51650" w:rsidRDefault="00136182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C51650">
              <w:rPr>
                <w:rFonts w:ascii="Angsana New" w:hAnsi="Angsana New"/>
                <w:lang w:val="en-US"/>
              </w:rPr>
              <w:t>35,095,028</w:t>
            </w:r>
          </w:p>
        </w:tc>
      </w:tr>
      <w:tr w:rsidR="00136182" w:rsidRPr="00007BA1" w14:paraId="15934777" w14:textId="77777777" w:rsidTr="002D416D">
        <w:trPr>
          <w:gridAfter w:val="1"/>
          <w:wAfter w:w="8" w:type="dxa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4BA3BB" w14:textId="77777777" w:rsidR="00136182" w:rsidRPr="00BF18C5" w:rsidRDefault="00136182" w:rsidP="0023382C">
            <w:pPr>
              <w:overflowPunct w:val="0"/>
              <w:autoSpaceDE w:val="0"/>
              <w:autoSpaceDN w:val="0"/>
              <w:adjustRightInd w:val="0"/>
              <w:spacing w:line="260" w:lineRule="exact"/>
              <w:ind w:left="247" w:hanging="247"/>
              <w:textAlignment w:val="baseline"/>
              <w:rPr>
                <w:rFonts w:ascii="Angsana New" w:hAnsi="Angsana New"/>
                <w:cs/>
                <w:lang w:val="en-US"/>
              </w:rPr>
            </w:pPr>
            <w:r w:rsidRPr="00BF18C5">
              <w:rPr>
                <w:rFonts w:ascii="Angsana New" w:hAnsi="Angsana New"/>
                <w:cs/>
                <w:lang w:val="en-US"/>
              </w:rPr>
              <w:t>หัก</w:t>
            </w:r>
            <w:r w:rsidRPr="00BF18C5">
              <w:rPr>
                <w:rFonts w:ascii="Angsana New" w:hAnsi="Angsana New"/>
                <w:lang w:val="en-US"/>
              </w:rPr>
              <w:t xml:space="preserve">: </w:t>
            </w:r>
            <w:r w:rsidRPr="00BF18C5">
              <w:rPr>
                <w:rFonts w:ascii="Angsana New" w:hAnsi="Angsana New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D51293" w14:textId="77777777" w:rsidR="00136182" w:rsidRPr="00BF18C5" w:rsidRDefault="00136182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7B2203">
              <w:rPr>
                <w:rFonts w:ascii="Angsana New" w:hAnsi="Angsana New"/>
                <w:lang w:val="en-US"/>
              </w:rPr>
              <w:t>(17,796)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3682D7" w14:textId="77777777" w:rsidR="00136182" w:rsidRPr="00BF18C5" w:rsidRDefault="00136182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7B2203">
              <w:rPr>
                <w:rFonts w:ascii="Angsana New" w:hAnsi="Angsana New"/>
                <w:lang w:val="en-US"/>
              </w:rPr>
              <w:t>(55)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46729C" w14:textId="77777777" w:rsidR="00136182" w:rsidRPr="00C51650" w:rsidRDefault="00136182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C51650">
              <w:rPr>
                <w:rFonts w:ascii="Angsana New" w:hAnsi="Angsana New"/>
                <w:lang w:val="en-US"/>
              </w:rPr>
              <w:t>(8,194)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A791DA" w14:textId="77777777" w:rsidR="00136182" w:rsidRPr="00C51650" w:rsidRDefault="00136182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C51650">
              <w:rPr>
                <w:rFonts w:ascii="Angsana New" w:hAnsi="Angsana New"/>
                <w:lang w:val="en-US"/>
              </w:rPr>
              <w:t>(26,045)</w:t>
            </w:r>
          </w:p>
        </w:tc>
      </w:tr>
      <w:tr w:rsidR="00136182" w:rsidRPr="00007BA1" w14:paraId="541C2A48" w14:textId="77777777" w:rsidTr="002D416D">
        <w:trPr>
          <w:gridAfter w:val="1"/>
          <w:wAfter w:w="8" w:type="dxa"/>
          <w:trHeight w:val="56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297007" w14:textId="77777777" w:rsidR="00136182" w:rsidRPr="00BF18C5" w:rsidRDefault="00136182" w:rsidP="0023382C">
            <w:pPr>
              <w:spacing w:line="260" w:lineRule="exact"/>
              <w:ind w:left="149" w:hanging="149"/>
              <w:rPr>
                <w:rFonts w:ascii="Angsana New" w:hAnsi="Angsana New"/>
                <w:cs/>
              </w:rPr>
            </w:pPr>
            <w:r w:rsidRPr="00BF18C5">
              <w:rPr>
                <w:rFonts w:ascii="Angsana New" w:hAnsi="Angsana New"/>
                <w:cs/>
              </w:rPr>
              <w:t>มูลค่าตามบัญชีสุทธิ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BBA78B" w14:textId="77777777" w:rsidR="00136182" w:rsidRPr="00BF18C5" w:rsidRDefault="00136182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7B2203">
              <w:rPr>
                <w:rFonts w:ascii="Angsana New" w:hAnsi="Angsana New"/>
                <w:lang w:val="en-US"/>
              </w:rPr>
              <w:t>34,975,876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1741A9" w14:textId="77777777" w:rsidR="00136182" w:rsidRPr="00BF18C5" w:rsidRDefault="00136182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7B2203">
              <w:rPr>
                <w:rFonts w:ascii="Angsana New" w:hAnsi="Angsana New"/>
                <w:lang w:val="en-US"/>
              </w:rPr>
              <w:t>67,440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3EB2C7" w14:textId="77777777" w:rsidR="00136182" w:rsidRPr="00C51650" w:rsidRDefault="00136182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C51650">
              <w:rPr>
                <w:rFonts w:ascii="Angsana New" w:hAnsi="Angsana New"/>
                <w:lang w:val="en-US"/>
              </w:rPr>
              <w:t>25,667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5D79F3" w14:textId="77777777" w:rsidR="00136182" w:rsidRPr="00C51650" w:rsidRDefault="00136182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C51650">
              <w:rPr>
                <w:rFonts w:ascii="Angsana New" w:hAnsi="Angsana New"/>
                <w:lang w:val="en-US"/>
              </w:rPr>
              <w:t>35,068,983</w:t>
            </w:r>
          </w:p>
        </w:tc>
      </w:tr>
      <w:tr w:rsidR="00557EA5" w:rsidRPr="00007BA1" w14:paraId="33893D77" w14:textId="77777777" w:rsidTr="002D416D">
        <w:trPr>
          <w:gridAfter w:val="1"/>
          <w:wAfter w:w="8" w:type="dxa"/>
          <w:trHeight w:val="56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8EDF2D" w14:textId="77777777" w:rsidR="00557EA5" w:rsidRPr="00BF18C5" w:rsidRDefault="00557EA5" w:rsidP="0023382C">
            <w:pPr>
              <w:spacing w:line="260" w:lineRule="exact"/>
              <w:ind w:left="149" w:hanging="149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14A514" w14:textId="77777777" w:rsidR="00557EA5" w:rsidRPr="0023382C" w:rsidRDefault="00557EA5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0DC109" w14:textId="77777777" w:rsidR="00557EA5" w:rsidRPr="00BF18C5" w:rsidRDefault="00557EA5" w:rsidP="0023382C">
            <w:pPr>
              <w:tabs>
                <w:tab w:val="decimal" w:pos="1054"/>
              </w:tabs>
              <w:spacing w:line="260" w:lineRule="exact"/>
              <w:ind w:left="149" w:hanging="149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B36F22" w14:textId="77777777" w:rsidR="00557EA5" w:rsidRPr="00BF18C5" w:rsidRDefault="00557EA5" w:rsidP="0023382C">
            <w:pPr>
              <w:tabs>
                <w:tab w:val="decimal" w:pos="1054"/>
              </w:tabs>
              <w:spacing w:line="260" w:lineRule="exact"/>
              <w:ind w:left="149" w:hanging="149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BB1E60" w14:textId="77777777" w:rsidR="00557EA5" w:rsidRPr="00BF18C5" w:rsidRDefault="00557EA5" w:rsidP="0023382C">
            <w:pPr>
              <w:tabs>
                <w:tab w:val="decimal" w:pos="1054"/>
              </w:tabs>
              <w:spacing w:line="260" w:lineRule="exact"/>
              <w:ind w:left="149" w:hanging="149"/>
              <w:rPr>
                <w:rFonts w:ascii="Angsana New" w:hAnsi="Angsana New"/>
                <w:b/>
                <w:bCs/>
                <w:cs/>
              </w:rPr>
            </w:pPr>
          </w:p>
        </w:tc>
      </w:tr>
      <w:tr w:rsidR="00557EA5" w:rsidRPr="00007BA1" w14:paraId="216F1356" w14:textId="77777777" w:rsidTr="002D416D">
        <w:trPr>
          <w:gridAfter w:val="1"/>
          <w:wAfter w:w="8" w:type="dxa"/>
          <w:trHeight w:val="56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07C9FC" w14:textId="77777777" w:rsidR="00557EA5" w:rsidRPr="00BF18C5" w:rsidRDefault="00557EA5" w:rsidP="0023382C">
            <w:pPr>
              <w:spacing w:line="260" w:lineRule="exact"/>
              <w:ind w:left="149" w:hanging="149"/>
              <w:rPr>
                <w:rFonts w:ascii="Angsana New" w:hAnsi="Angsana New"/>
                <w:b/>
                <w:bCs/>
                <w:cs/>
              </w:rPr>
            </w:pPr>
            <w:r w:rsidRPr="00BF18C5">
              <w:rPr>
                <w:rFonts w:ascii="Angsana New" w:hAnsi="Angsana New"/>
                <w:b/>
                <w:bCs/>
                <w:cs/>
              </w:rPr>
              <w:t>สัญญาค้ำประกันทางการเงิน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DC9486" w14:textId="77777777" w:rsidR="00557EA5" w:rsidRPr="0023382C" w:rsidRDefault="00557EA5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3AB990" w14:textId="77777777" w:rsidR="00557EA5" w:rsidRPr="00BF18C5" w:rsidRDefault="00557EA5" w:rsidP="0023382C">
            <w:pPr>
              <w:tabs>
                <w:tab w:val="decimal" w:pos="1054"/>
              </w:tabs>
              <w:spacing w:line="260" w:lineRule="exact"/>
              <w:ind w:left="149" w:hanging="149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ED9DD4" w14:textId="77777777" w:rsidR="00557EA5" w:rsidRPr="00BF18C5" w:rsidRDefault="00557EA5" w:rsidP="0023382C">
            <w:pPr>
              <w:tabs>
                <w:tab w:val="decimal" w:pos="1054"/>
              </w:tabs>
              <w:spacing w:line="260" w:lineRule="exact"/>
              <w:ind w:left="149" w:hanging="149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CCCA05" w14:textId="77777777" w:rsidR="00557EA5" w:rsidRPr="00BF18C5" w:rsidRDefault="00557EA5" w:rsidP="0023382C">
            <w:pPr>
              <w:tabs>
                <w:tab w:val="decimal" w:pos="1054"/>
              </w:tabs>
              <w:spacing w:line="260" w:lineRule="exact"/>
              <w:ind w:left="149" w:hanging="149"/>
              <w:rPr>
                <w:rFonts w:ascii="Angsana New" w:hAnsi="Angsana New"/>
                <w:b/>
                <w:bCs/>
                <w:cs/>
              </w:rPr>
            </w:pPr>
          </w:p>
        </w:tc>
      </w:tr>
      <w:tr w:rsidR="00557EA5" w:rsidRPr="00007BA1" w14:paraId="28074C76" w14:textId="77777777" w:rsidTr="002D416D">
        <w:trPr>
          <w:gridAfter w:val="1"/>
          <w:wAfter w:w="8" w:type="dxa"/>
          <w:trHeight w:val="56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4584D6" w14:textId="77777777" w:rsidR="00557EA5" w:rsidRPr="00BF18C5" w:rsidRDefault="00557EA5" w:rsidP="0023382C">
            <w:pPr>
              <w:spacing w:line="260" w:lineRule="exact"/>
              <w:ind w:left="149" w:hanging="149"/>
              <w:rPr>
                <w:rFonts w:ascii="Angsana New" w:hAnsi="Angsana New"/>
                <w:cs/>
              </w:rPr>
            </w:pPr>
            <w:r w:rsidRPr="00BF18C5">
              <w:rPr>
                <w:rFonts w:ascii="Angsana New" w:hAnsi="Angsana New"/>
                <w:cs/>
              </w:rPr>
              <w:t>ค้างชำระ</w:t>
            </w:r>
            <w:r w:rsidRPr="00BF18C5">
              <w:rPr>
                <w:rFonts w:ascii="Angsana New" w:hAnsi="Angsana New" w:hint="cs"/>
                <w:cs/>
              </w:rPr>
              <w:t xml:space="preserve"> </w:t>
            </w:r>
            <w:r w:rsidRPr="00BF18C5">
              <w:rPr>
                <w:rFonts w:ascii="Angsana New" w:hAnsi="Angsana New"/>
                <w:lang w:val="en-US"/>
              </w:rPr>
              <w:t>0 - 30</w:t>
            </w:r>
            <w:r w:rsidRPr="00BF18C5">
              <w:rPr>
                <w:rFonts w:ascii="Angsana New" w:hAnsi="Angsana New"/>
                <w:cs/>
              </w:rPr>
              <w:t xml:space="preserve"> วัน 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05E13B" w14:textId="77777777" w:rsidR="00557EA5" w:rsidRPr="00BF18C5" w:rsidRDefault="00557EA5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7B2203">
              <w:rPr>
                <w:rFonts w:ascii="Angsana New" w:hAnsi="Angsana New"/>
                <w:lang w:val="en-US"/>
              </w:rPr>
              <w:t>125,551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9E65F5" w14:textId="77777777" w:rsidR="00557EA5" w:rsidRPr="00BF18C5" w:rsidRDefault="00557EA5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BA3375" w14:textId="77777777" w:rsidR="00557EA5" w:rsidRPr="00BF18C5" w:rsidRDefault="00557EA5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54E5F8" w14:textId="77777777" w:rsidR="00557EA5" w:rsidRPr="00BF18C5" w:rsidRDefault="00557EA5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7B2203">
              <w:rPr>
                <w:rFonts w:ascii="Angsana New" w:hAnsi="Angsana New"/>
                <w:lang w:val="en-US"/>
              </w:rPr>
              <w:t>125,551</w:t>
            </w:r>
          </w:p>
        </w:tc>
      </w:tr>
      <w:tr w:rsidR="00557EA5" w:rsidRPr="00007BA1" w14:paraId="5CE15032" w14:textId="77777777" w:rsidTr="002D416D">
        <w:trPr>
          <w:gridAfter w:val="1"/>
          <w:wAfter w:w="8" w:type="dxa"/>
          <w:trHeight w:val="56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0D1DE3" w14:textId="77777777" w:rsidR="00557EA5" w:rsidRPr="00BF18C5" w:rsidRDefault="00557EA5" w:rsidP="0023382C">
            <w:pPr>
              <w:spacing w:line="260" w:lineRule="exact"/>
              <w:ind w:left="149" w:hanging="149"/>
              <w:rPr>
                <w:rFonts w:ascii="Angsana New" w:hAnsi="Angsana New"/>
                <w:cs/>
              </w:rPr>
            </w:pPr>
            <w:r w:rsidRPr="00BF18C5">
              <w:rPr>
                <w:rFonts w:ascii="Angsana New" w:hAnsi="Angsana New"/>
                <w:cs/>
              </w:rPr>
              <w:t>ค้างชำระมากกว่า</w:t>
            </w:r>
            <w:r w:rsidRPr="00BF18C5">
              <w:rPr>
                <w:rFonts w:ascii="Angsana New" w:hAnsi="Angsana New" w:hint="cs"/>
                <w:cs/>
              </w:rPr>
              <w:t xml:space="preserve"> </w:t>
            </w:r>
            <w:r w:rsidRPr="00BF18C5">
              <w:rPr>
                <w:rFonts w:ascii="Angsana New" w:hAnsi="Angsana New"/>
                <w:lang w:val="en-US"/>
              </w:rPr>
              <w:t>90</w:t>
            </w:r>
            <w:r w:rsidRPr="00BF18C5">
              <w:rPr>
                <w:rFonts w:ascii="Angsana New" w:hAnsi="Angsana New"/>
                <w:cs/>
              </w:rPr>
              <w:t xml:space="preserve"> วันขึ้นไป 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407133" w14:textId="77777777" w:rsidR="00557EA5" w:rsidRPr="00BF18C5" w:rsidRDefault="00557EA5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435BF0" w14:textId="77777777" w:rsidR="00557EA5" w:rsidRPr="00BF18C5" w:rsidRDefault="00557EA5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2AD8AF" w14:textId="77777777" w:rsidR="00557EA5" w:rsidRPr="00BF18C5" w:rsidRDefault="00557EA5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7B2203">
              <w:rPr>
                <w:rFonts w:ascii="Angsana New" w:hAnsi="Angsana New"/>
                <w:lang w:val="en-US"/>
              </w:rPr>
              <w:t>359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C79664" w14:textId="77777777" w:rsidR="00557EA5" w:rsidRPr="00BF18C5" w:rsidRDefault="00557EA5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7B2203">
              <w:rPr>
                <w:rFonts w:ascii="Angsana New" w:hAnsi="Angsana New"/>
                <w:lang w:val="en-US"/>
              </w:rPr>
              <w:t>359</w:t>
            </w:r>
          </w:p>
        </w:tc>
      </w:tr>
      <w:tr w:rsidR="00557EA5" w:rsidRPr="00007BA1" w14:paraId="4388D226" w14:textId="77777777" w:rsidTr="002D416D">
        <w:trPr>
          <w:gridAfter w:val="1"/>
          <w:wAfter w:w="8" w:type="dxa"/>
          <w:trHeight w:val="56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CE6E26" w14:textId="77777777" w:rsidR="00557EA5" w:rsidRPr="00BF18C5" w:rsidRDefault="00557EA5" w:rsidP="0023382C">
            <w:pPr>
              <w:spacing w:line="260" w:lineRule="exact"/>
              <w:ind w:left="149" w:hanging="149"/>
              <w:rPr>
                <w:rFonts w:ascii="Angsana New" w:hAnsi="Angsana New"/>
                <w:cs/>
              </w:rPr>
            </w:pPr>
            <w:r w:rsidRPr="00BF18C5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64756E" w14:textId="77777777" w:rsidR="00557EA5" w:rsidRPr="00BF18C5" w:rsidRDefault="00557EA5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7B2203">
              <w:rPr>
                <w:rFonts w:ascii="Angsana New" w:hAnsi="Angsana New"/>
                <w:lang w:val="en-US"/>
              </w:rPr>
              <w:t>125,551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F9DDB1" w14:textId="77777777" w:rsidR="00557EA5" w:rsidRPr="00BF18C5" w:rsidRDefault="00557EA5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BABC52" w14:textId="77777777" w:rsidR="00557EA5" w:rsidRPr="00BF18C5" w:rsidRDefault="00557EA5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7B2203">
              <w:rPr>
                <w:rFonts w:ascii="Angsana New" w:hAnsi="Angsana New"/>
                <w:lang w:val="en-US"/>
              </w:rPr>
              <w:t>359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D77AA4" w14:textId="77777777" w:rsidR="00557EA5" w:rsidRPr="00BF18C5" w:rsidRDefault="00557EA5" w:rsidP="0023382C">
            <w:pP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7B2203">
              <w:rPr>
                <w:rFonts w:ascii="Angsana New" w:hAnsi="Angsana New"/>
                <w:lang w:val="en-US"/>
              </w:rPr>
              <w:t>125,910</w:t>
            </w:r>
          </w:p>
        </w:tc>
      </w:tr>
      <w:tr w:rsidR="00557EA5" w:rsidRPr="00007BA1" w14:paraId="10FB5309" w14:textId="77777777" w:rsidTr="002D416D">
        <w:trPr>
          <w:gridAfter w:val="1"/>
          <w:wAfter w:w="8" w:type="dxa"/>
          <w:trHeight w:val="56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F2DD49" w14:textId="77777777" w:rsidR="00557EA5" w:rsidRPr="00BF18C5" w:rsidRDefault="00557EA5" w:rsidP="0023382C">
            <w:pPr>
              <w:overflowPunct w:val="0"/>
              <w:autoSpaceDE w:val="0"/>
              <w:autoSpaceDN w:val="0"/>
              <w:adjustRightInd w:val="0"/>
              <w:spacing w:line="260" w:lineRule="exact"/>
              <w:ind w:left="247" w:hanging="247"/>
              <w:textAlignment w:val="baseline"/>
              <w:rPr>
                <w:rFonts w:ascii="Angsana New" w:hAnsi="Angsana New"/>
                <w:cs/>
                <w:lang w:val="en-US"/>
              </w:rPr>
            </w:pPr>
            <w:r w:rsidRPr="00BF18C5">
              <w:rPr>
                <w:rFonts w:ascii="Angsana New" w:hAnsi="Angsana New"/>
                <w:cs/>
                <w:lang w:val="en-US"/>
              </w:rPr>
              <w:t>หัก</w:t>
            </w:r>
            <w:r w:rsidRPr="00BF18C5">
              <w:rPr>
                <w:rFonts w:ascii="Angsana New" w:hAnsi="Angsana New"/>
                <w:lang w:val="en-US"/>
              </w:rPr>
              <w:t xml:space="preserve">: </w:t>
            </w:r>
            <w:r w:rsidRPr="00BF18C5">
              <w:rPr>
                <w:rFonts w:ascii="Angsana New" w:hAnsi="Angsana New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201F6B" w14:textId="77777777" w:rsidR="00557EA5" w:rsidRPr="00BF18C5" w:rsidRDefault="00557EA5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7B2203">
              <w:rPr>
                <w:rFonts w:ascii="Angsana New" w:hAnsi="Angsana New"/>
                <w:lang w:val="en-US"/>
              </w:rPr>
              <w:t>(772)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624D45" w14:textId="77777777" w:rsidR="00557EA5" w:rsidRPr="00BF18C5" w:rsidRDefault="00557EA5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3B4481" w14:textId="77777777" w:rsidR="00557EA5" w:rsidRPr="00BF18C5" w:rsidRDefault="00557EA5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7B2203">
              <w:rPr>
                <w:rFonts w:ascii="Angsana New" w:hAnsi="Angsana New"/>
                <w:lang w:val="en-US"/>
              </w:rPr>
              <w:t>(4)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BFED31" w14:textId="77777777" w:rsidR="00557EA5" w:rsidRPr="00BF18C5" w:rsidRDefault="00557EA5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7B2203">
              <w:rPr>
                <w:rFonts w:ascii="Angsana New" w:hAnsi="Angsana New"/>
                <w:lang w:val="en-US"/>
              </w:rPr>
              <w:t>(776)</w:t>
            </w:r>
          </w:p>
        </w:tc>
      </w:tr>
      <w:tr w:rsidR="00557EA5" w:rsidRPr="00007BA1" w14:paraId="514AA38F" w14:textId="77777777" w:rsidTr="002D416D">
        <w:trPr>
          <w:gridAfter w:val="1"/>
          <w:wAfter w:w="8" w:type="dxa"/>
          <w:trHeight w:val="56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AD38C5" w14:textId="77777777" w:rsidR="00557EA5" w:rsidRPr="00BF18C5" w:rsidRDefault="00557EA5" w:rsidP="0023382C">
            <w:pPr>
              <w:spacing w:line="260" w:lineRule="exact"/>
              <w:ind w:left="149" w:hanging="149"/>
              <w:rPr>
                <w:rFonts w:ascii="Angsana New" w:hAnsi="Angsana New"/>
                <w:cs/>
              </w:rPr>
            </w:pPr>
            <w:r w:rsidRPr="00BF18C5">
              <w:rPr>
                <w:rFonts w:ascii="Angsana New" w:hAnsi="Angsana New"/>
                <w:cs/>
              </w:rPr>
              <w:t>มูลค่าตามบัญชีสุทธิ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678F65" w14:textId="77777777" w:rsidR="00557EA5" w:rsidRPr="00BF18C5" w:rsidRDefault="00557EA5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7B2203">
              <w:rPr>
                <w:rFonts w:ascii="Angsana New" w:hAnsi="Angsana New"/>
                <w:lang w:val="en-US"/>
              </w:rPr>
              <w:t>124,779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F4E784" w14:textId="77777777" w:rsidR="00557EA5" w:rsidRPr="00BF18C5" w:rsidRDefault="00557EA5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6273EB" w14:textId="77777777" w:rsidR="00557EA5" w:rsidRPr="00BF18C5" w:rsidRDefault="00557EA5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7B2203">
              <w:rPr>
                <w:rFonts w:ascii="Angsana New" w:hAnsi="Angsana New"/>
                <w:lang w:val="en-US"/>
              </w:rPr>
              <w:t>355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05C45B" w14:textId="77777777" w:rsidR="00557EA5" w:rsidRPr="00BF18C5" w:rsidRDefault="00557EA5" w:rsidP="0023382C">
            <w:pPr>
              <w:pBdr>
                <w:bottom w:val="single" w:sz="4" w:space="1" w:color="auto"/>
              </w:pBdr>
              <w:tabs>
                <w:tab w:val="decimal" w:pos="1054"/>
              </w:tabs>
              <w:spacing w:line="260" w:lineRule="exact"/>
              <w:rPr>
                <w:rFonts w:ascii="Angsana New" w:hAnsi="Angsana New"/>
                <w:lang w:val="en-US"/>
              </w:rPr>
            </w:pPr>
            <w:r w:rsidRPr="007B2203">
              <w:rPr>
                <w:rFonts w:ascii="Angsana New" w:hAnsi="Angsana New"/>
                <w:lang w:val="en-US"/>
              </w:rPr>
              <w:t>125,134</w:t>
            </w:r>
          </w:p>
        </w:tc>
      </w:tr>
    </w:tbl>
    <w:p w14:paraId="3771903F" w14:textId="77777777" w:rsidR="008B45F4" w:rsidRDefault="008B45F4" w:rsidP="008B45F4">
      <w:pPr>
        <w:spacing w:before="120" w:after="120"/>
        <w:ind w:left="810" w:hanging="270"/>
        <w:jc w:val="thaiDistribute"/>
        <w:rPr>
          <w:rFonts w:ascii="Angsana New" w:hAnsi="Angsana New"/>
          <w:i/>
          <w:iCs/>
          <w:sz w:val="20"/>
          <w:szCs w:val="20"/>
          <w:cs/>
        </w:rPr>
      </w:pPr>
      <w:r w:rsidRPr="004C7BA4">
        <w:rPr>
          <w:rFonts w:ascii="Angsana New" w:hAnsi="Angsana New" w:hint="cs"/>
          <w:i/>
          <w:iCs/>
          <w:sz w:val="20"/>
          <w:szCs w:val="20"/>
          <w:cs/>
        </w:rPr>
        <w:t>*</w:t>
      </w:r>
      <w:r>
        <w:rPr>
          <w:rFonts w:ascii="Angsana New" w:hAnsi="Angsana New" w:hint="cs"/>
          <w:i/>
          <w:iCs/>
          <w:sz w:val="20"/>
          <w:szCs w:val="20"/>
          <w:cs/>
        </w:rPr>
        <w:t xml:space="preserve">  </w:t>
      </w:r>
      <w:r w:rsidRPr="004C7BA4">
        <w:rPr>
          <w:rFonts w:ascii="Angsana New" w:hAnsi="Angsana New" w:hint="cs"/>
          <w:i/>
          <w:iCs/>
          <w:sz w:val="20"/>
          <w:szCs w:val="20"/>
          <w:cs/>
        </w:rPr>
        <w:t>Rating ของสถาบันจัดอันดับความเสี่ยงภายนอก</w:t>
      </w:r>
    </w:p>
    <w:p w14:paraId="1AB79EED" w14:textId="77777777" w:rsidR="002A1DC5" w:rsidRPr="005F6AA7" w:rsidRDefault="002A1DC5" w:rsidP="00557EA5">
      <w:pPr>
        <w:spacing w:before="120" w:after="80"/>
        <w:ind w:left="544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5F6AA7">
        <w:rPr>
          <w:rFonts w:ascii="Angsana New" w:hAnsi="Angsana New"/>
          <w:b/>
          <w:bCs/>
          <w:sz w:val="32"/>
          <w:szCs w:val="32"/>
          <w:cs/>
        </w:rPr>
        <w:lastRenderedPageBreak/>
        <w:t>หลักประกันและการดำเนินการใด ๆ เพื่อเพิ่มความน่าเชื่อถือ</w:t>
      </w:r>
    </w:p>
    <w:p w14:paraId="11589C01" w14:textId="77777777" w:rsidR="002A1DC5" w:rsidRPr="005F6AA7" w:rsidRDefault="002A1DC5" w:rsidP="00557EA5">
      <w:pPr>
        <w:spacing w:before="120" w:after="80"/>
        <w:ind w:left="544"/>
        <w:jc w:val="thaiDistribute"/>
        <w:rPr>
          <w:rFonts w:ascii="Angsana New" w:hAnsi="Angsana New"/>
          <w:sz w:val="32"/>
          <w:szCs w:val="32"/>
          <w:cs/>
        </w:rPr>
      </w:pPr>
      <w:r w:rsidRPr="005F6AA7">
        <w:rPr>
          <w:rFonts w:ascii="Angsana New" w:hAnsi="Angsana New"/>
          <w:sz w:val="32"/>
          <w:szCs w:val="32"/>
          <w:cs/>
        </w:rPr>
        <w:t>ธนาคารฯมีหลักประกันที่ถือไว้และการดำเนินการใด ๆ เพื่อเพิ่มความน่าเชื่อถือของฐานะเปิดต่อความเสี่ยง                  ด้านเครดิต โดยรายละเอียดของหลักประกันที่ธนาคารฯถือไว้สำหรับสินทรัพย์ทางการเงินแต่ละประเภท              มีดังนี้</w:t>
      </w:r>
    </w:p>
    <w:tbl>
      <w:tblPr>
        <w:tblW w:w="9297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486"/>
        <w:gridCol w:w="1417"/>
        <w:gridCol w:w="1418"/>
        <w:gridCol w:w="2976"/>
      </w:tblGrid>
      <w:tr w:rsidR="001F1DEA" w:rsidRPr="005F6AA7" w14:paraId="7CA44D0E" w14:textId="77777777" w:rsidTr="002D416D">
        <w:tc>
          <w:tcPr>
            <w:tcW w:w="3486" w:type="dxa"/>
            <w:shd w:val="clear" w:color="auto" w:fill="auto"/>
          </w:tcPr>
          <w:p w14:paraId="0F6584CB" w14:textId="77777777" w:rsidR="001F1DEA" w:rsidRPr="005F6AA7" w:rsidRDefault="001F1DEA" w:rsidP="00AB4CDF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shd w:val="clear" w:color="auto" w:fill="auto"/>
          </w:tcPr>
          <w:p w14:paraId="44A41C97" w14:textId="77777777" w:rsidR="001F1DEA" w:rsidRPr="005F6AA7" w:rsidRDefault="001F1DEA" w:rsidP="00AB4CDF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14:paraId="66E99336" w14:textId="77777777" w:rsidR="001F1DEA" w:rsidRPr="005F6AA7" w:rsidRDefault="001F1DEA" w:rsidP="00AB4CDF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976" w:type="dxa"/>
            <w:shd w:val="clear" w:color="auto" w:fill="auto"/>
          </w:tcPr>
          <w:p w14:paraId="29C16DF6" w14:textId="77777777" w:rsidR="001F1DEA" w:rsidRPr="005F6AA7" w:rsidRDefault="001F1DEA" w:rsidP="00AB4CDF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50190B" w:rsidRPr="005F6AA7" w14:paraId="04A02801" w14:textId="77777777" w:rsidTr="002D416D">
        <w:tc>
          <w:tcPr>
            <w:tcW w:w="3486" w:type="dxa"/>
            <w:shd w:val="clear" w:color="auto" w:fill="auto"/>
          </w:tcPr>
          <w:p w14:paraId="462D185B" w14:textId="77777777" w:rsidR="0050190B" w:rsidRPr="005F6AA7" w:rsidRDefault="0050190B" w:rsidP="00AB4CDF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5" w:type="dxa"/>
            <w:gridSpan w:val="2"/>
            <w:shd w:val="clear" w:color="auto" w:fill="auto"/>
            <w:vAlign w:val="bottom"/>
          </w:tcPr>
          <w:p w14:paraId="4B0C4814" w14:textId="77777777" w:rsidR="0050190B" w:rsidRDefault="0050190B" w:rsidP="00AB4CD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ฐานะเปิดต่อความเสี่ยง</w:t>
            </w:r>
          </w:p>
          <w:p w14:paraId="31360C1F" w14:textId="77777777" w:rsidR="0050190B" w:rsidRPr="005F6AA7" w:rsidRDefault="0050190B" w:rsidP="00AB4CD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ที่มีหลักประกัน</w:t>
            </w:r>
          </w:p>
        </w:tc>
        <w:tc>
          <w:tcPr>
            <w:tcW w:w="2976" w:type="dxa"/>
            <w:shd w:val="clear" w:color="auto" w:fill="auto"/>
          </w:tcPr>
          <w:p w14:paraId="017BC779" w14:textId="77777777" w:rsidR="0050190B" w:rsidRPr="005F6AA7" w:rsidRDefault="0050190B" w:rsidP="00AB4CDF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50190B" w:rsidRPr="005F6AA7" w14:paraId="61279E10" w14:textId="77777777" w:rsidTr="002D416D">
        <w:tc>
          <w:tcPr>
            <w:tcW w:w="3486" w:type="dxa"/>
            <w:shd w:val="clear" w:color="auto" w:fill="auto"/>
          </w:tcPr>
          <w:p w14:paraId="0F2B66F0" w14:textId="77777777" w:rsidR="0050190B" w:rsidRPr="005F6AA7" w:rsidRDefault="0050190B" w:rsidP="00AB4CDF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0F18C97C" w14:textId="77777777" w:rsidR="0050190B" w:rsidRPr="005F6AA7" w:rsidRDefault="0015467F" w:rsidP="00AB4CD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="0050190B">
              <w:rPr>
                <w:rFonts w:ascii="Angsana New" w:hAnsi="Angsana New" w:hint="cs"/>
                <w:sz w:val="28"/>
                <w:szCs w:val="28"/>
                <w:cs/>
              </w:rPr>
              <w:t>2564</w:t>
            </w:r>
          </w:p>
        </w:tc>
        <w:tc>
          <w:tcPr>
            <w:tcW w:w="1418" w:type="dxa"/>
            <w:vAlign w:val="bottom"/>
          </w:tcPr>
          <w:p w14:paraId="44F64869" w14:textId="77777777" w:rsidR="0050190B" w:rsidRPr="0050190B" w:rsidRDefault="0050190B" w:rsidP="00AB4CD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976" w:type="dxa"/>
            <w:shd w:val="clear" w:color="auto" w:fill="auto"/>
            <w:vAlign w:val="bottom"/>
          </w:tcPr>
          <w:p w14:paraId="3744B02E" w14:textId="77777777" w:rsidR="0050190B" w:rsidRPr="005F6AA7" w:rsidRDefault="0050190B" w:rsidP="00AB4CD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ประเภทของหลักประกันหลัก</w:t>
            </w:r>
          </w:p>
        </w:tc>
      </w:tr>
      <w:tr w:rsidR="001F1DEA" w:rsidRPr="00557EA5" w14:paraId="2C3C9A20" w14:textId="77777777" w:rsidTr="002D416D">
        <w:tc>
          <w:tcPr>
            <w:tcW w:w="3486" w:type="dxa"/>
            <w:shd w:val="clear" w:color="auto" w:fill="auto"/>
          </w:tcPr>
          <w:p w14:paraId="47E7C559" w14:textId="77777777" w:rsidR="001F1DEA" w:rsidRPr="00557EA5" w:rsidRDefault="001F1DEA" w:rsidP="00AB4CDF">
            <w:pPr>
              <w:ind w:left="149" w:hanging="149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218AB2A3" w14:textId="77777777" w:rsidR="001F1DEA" w:rsidRPr="00557EA5" w:rsidRDefault="001F1DEA" w:rsidP="00AB4CDF">
            <w:pPr>
              <w:tabs>
                <w:tab w:val="decimal" w:pos="1875"/>
              </w:tabs>
              <w:rPr>
                <w:rFonts w:ascii="Angsana New" w:hAnsi="Angsana New"/>
                <w:sz w:val="18"/>
                <w:szCs w:val="18"/>
                <w:cs/>
                <w:lang w:val="en-US"/>
              </w:rPr>
            </w:pPr>
          </w:p>
        </w:tc>
        <w:tc>
          <w:tcPr>
            <w:tcW w:w="1418" w:type="dxa"/>
          </w:tcPr>
          <w:p w14:paraId="60F3DFBE" w14:textId="77777777" w:rsidR="001F1DEA" w:rsidRPr="00557EA5" w:rsidRDefault="001F1DEA" w:rsidP="00AB4CDF">
            <w:pPr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2976" w:type="dxa"/>
            <w:shd w:val="clear" w:color="auto" w:fill="auto"/>
            <w:vAlign w:val="bottom"/>
          </w:tcPr>
          <w:p w14:paraId="06DB75A3" w14:textId="77777777" w:rsidR="001F1DEA" w:rsidRPr="00557EA5" w:rsidRDefault="001F1DEA" w:rsidP="00AB4CDF">
            <w:pPr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1F1DEA" w:rsidRPr="005F6AA7" w14:paraId="1F341C31" w14:textId="77777777" w:rsidTr="002D416D">
        <w:tc>
          <w:tcPr>
            <w:tcW w:w="3486" w:type="dxa"/>
            <w:shd w:val="clear" w:color="auto" w:fill="auto"/>
          </w:tcPr>
          <w:p w14:paraId="2BF18209" w14:textId="77777777" w:rsidR="001F1DEA" w:rsidRPr="005F6AA7" w:rsidRDefault="001F1DEA" w:rsidP="00AB4CDF">
            <w:pPr>
              <w:ind w:left="149" w:hanging="149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B1666E3" w14:textId="77777777" w:rsidR="001F1DEA" w:rsidRPr="005F6AA7" w:rsidRDefault="00321216" w:rsidP="00AB4CDF">
            <w:pP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15,500,614</w:t>
            </w:r>
          </w:p>
        </w:tc>
        <w:tc>
          <w:tcPr>
            <w:tcW w:w="1418" w:type="dxa"/>
          </w:tcPr>
          <w:p w14:paraId="55760794" w14:textId="77777777" w:rsidR="001F1DEA" w:rsidRPr="0050190B" w:rsidRDefault="0050190B" w:rsidP="00AB4CDF">
            <w:pP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B2203">
              <w:rPr>
                <w:rFonts w:ascii="Angsana New" w:hAnsi="Angsana New"/>
                <w:sz w:val="28"/>
                <w:szCs w:val="28"/>
                <w:lang w:val="en-US"/>
              </w:rPr>
              <w:t>8,800,239</w:t>
            </w:r>
          </w:p>
        </w:tc>
        <w:tc>
          <w:tcPr>
            <w:tcW w:w="2976" w:type="dxa"/>
            <w:shd w:val="clear" w:color="auto" w:fill="auto"/>
            <w:vAlign w:val="bottom"/>
          </w:tcPr>
          <w:p w14:paraId="2C0D8F02" w14:textId="77777777" w:rsidR="001F1DEA" w:rsidRPr="007B2203" w:rsidRDefault="001F1DEA" w:rsidP="00AB4CDF">
            <w:pPr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B2203">
              <w:rPr>
                <w:rFonts w:ascii="Angsana New" w:hAnsi="Angsana New" w:hint="cs"/>
                <w:sz w:val="28"/>
                <w:szCs w:val="28"/>
                <w:cs/>
              </w:rPr>
              <w:t>พันธบัตร</w:t>
            </w:r>
          </w:p>
        </w:tc>
      </w:tr>
      <w:tr w:rsidR="001F1DEA" w:rsidRPr="005F6AA7" w14:paraId="1AE7421F" w14:textId="77777777" w:rsidTr="002D416D">
        <w:tc>
          <w:tcPr>
            <w:tcW w:w="3486" w:type="dxa"/>
            <w:shd w:val="clear" w:color="auto" w:fill="auto"/>
          </w:tcPr>
          <w:p w14:paraId="2D2A3CD3" w14:textId="77777777" w:rsidR="001F1DEA" w:rsidRPr="005F6AA7" w:rsidRDefault="001F1DEA" w:rsidP="00AB4CDF">
            <w:pPr>
              <w:ind w:left="149" w:hanging="149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1417" w:type="dxa"/>
            <w:shd w:val="clear" w:color="auto" w:fill="auto"/>
          </w:tcPr>
          <w:p w14:paraId="486C26E5" w14:textId="77777777" w:rsidR="001F1DEA" w:rsidRPr="005F6AA7" w:rsidRDefault="00321216" w:rsidP="00AB4CDF">
            <w:pP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96,718,214</w:t>
            </w:r>
          </w:p>
        </w:tc>
        <w:tc>
          <w:tcPr>
            <w:tcW w:w="1418" w:type="dxa"/>
          </w:tcPr>
          <w:p w14:paraId="781CFA87" w14:textId="77777777" w:rsidR="001F1DEA" w:rsidRPr="007B2203" w:rsidRDefault="0050190B" w:rsidP="00AB4CDF">
            <w:pP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B2203">
              <w:rPr>
                <w:rFonts w:ascii="Angsana New" w:hAnsi="Angsana New"/>
                <w:sz w:val="28"/>
                <w:szCs w:val="28"/>
                <w:lang w:val="en-US"/>
              </w:rPr>
              <w:t>83,373,512</w:t>
            </w:r>
          </w:p>
        </w:tc>
        <w:tc>
          <w:tcPr>
            <w:tcW w:w="2976" w:type="dxa"/>
            <w:shd w:val="clear" w:color="auto" w:fill="auto"/>
            <w:vAlign w:val="bottom"/>
          </w:tcPr>
          <w:p w14:paraId="0AC3F6FF" w14:textId="77777777" w:rsidR="001F1DEA" w:rsidRPr="00636673" w:rsidRDefault="001F1DEA" w:rsidP="00AB4CDF">
            <w:pPr>
              <w:ind w:left="175" w:right="-195" w:hanging="175"/>
              <w:rPr>
                <w:rFonts w:ascii="Angsana New" w:hAnsi="Angsana New"/>
                <w:sz w:val="28"/>
                <w:szCs w:val="28"/>
                <w:highlight w:val="yellow"/>
                <w:cs/>
                <w:lang w:val="en-US"/>
              </w:rPr>
            </w:pPr>
            <w:r w:rsidRPr="007B2203">
              <w:rPr>
                <w:rFonts w:ascii="Angsana New" w:hAnsi="Angsana New"/>
                <w:sz w:val="28"/>
                <w:szCs w:val="28"/>
                <w:cs/>
                <w:lang w:val="en-US"/>
              </w:rPr>
              <w:t>ที่ดินและอาคาร</w:t>
            </w:r>
            <w:r w:rsidRPr="007B2203">
              <w:rPr>
                <w:rFonts w:ascii="Angsana New" w:hAnsi="Angsana New"/>
                <w:sz w:val="28"/>
                <w:szCs w:val="28"/>
                <w:lang w:val="en-US"/>
              </w:rPr>
              <w:t xml:space="preserve">, </w:t>
            </w:r>
            <w:r w:rsidRPr="007B2203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เครื่องจักรและ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  <w:r w:rsidRPr="007B2203">
              <w:rPr>
                <w:rFonts w:ascii="Angsana New" w:hAnsi="Angsana New"/>
                <w:sz w:val="28"/>
                <w:szCs w:val="28"/>
                <w:cs/>
                <w:lang w:val="en-US"/>
              </w:rPr>
              <w:t>อุปกรณ์</w:t>
            </w:r>
            <w:r w:rsidRPr="007B2203">
              <w:rPr>
                <w:rFonts w:ascii="Angsana New" w:hAnsi="Angsana New"/>
                <w:sz w:val="28"/>
                <w:szCs w:val="28"/>
                <w:lang w:val="en-US"/>
              </w:rPr>
              <w:t xml:space="preserve">, </w:t>
            </w:r>
            <w:r w:rsidRPr="007B2203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เงินฝาก</w:t>
            </w:r>
          </w:p>
        </w:tc>
      </w:tr>
    </w:tbl>
    <w:p w14:paraId="34E05C8E" w14:textId="77777777" w:rsidR="002A1DC5" w:rsidRPr="005F6AA7" w:rsidRDefault="008555E9" w:rsidP="008B5E14">
      <w:pPr>
        <w:tabs>
          <w:tab w:val="left" w:pos="900"/>
          <w:tab w:val="left" w:pos="2160"/>
        </w:tabs>
        <w:spacing w:before="240" w:after="120"/>
        <w:ind w:left="544" w:right="-45" w:hanging="544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t>4</w:t>
      </w:r>
      <w:r w:rsidR="005F1195">
        <w:rPr>
          <w:rFonts w:ascii="Angsana New" w:hAnsi="Angsana New"/>
          <w:b/>
          <w:bCs/>
          <w:sz w:val="32"/>
          <w:szCs w:val="32"/>
          <w:lang w:val="en-US"/>
        </w:rPr>
        <w:t>4</w:t>
      </w:r>
      <w:r w:rsidR="002A1DC5" w:rsidRPr="005F6AA7">
        <w:rPr>
          <w:rFonts w:ascii="Angsana New" w:hAnsi="Angsana New"/>
          <w:b/>
          <w:bCs/>
          <w:sz w:val="32"/>
          <w:szCs w:val="32"/>
          <w:lang w:val="en-US"/>
        </w:rPr>
        <w:t>.2</w:t>
      </w:r>
      <w:r w:rsidR="002A1DC5" w:rsidRPr="005F6AA7">
        <w:rPr>
          <w:rFonts w:ascii="Angsana New" w:hAnsi="Angsana New"/>
          <w:b/>
          <w:bCs/>
          <w:sz w:val="32"/>
          <w:szCs w:val="32"/>
          <w:cs/>
        </w:rPr>
        <w:tab/>
        <w:t>ความเสี่ยงด้านตลาด</w:t>
      </w:r>
    </w:p>
    <w:p w14:paraId="1E4B7D65" w14:textId="77777777" w:rsidR="002A1DC5" w:rsidRPr="005F6AA7" w:rsidRDefault="002A1DC5" w:rsidP="008B5E14">
      <w:pPr>
        <w:tabs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  <w:lang w:val="en-US"/>
        </w:rPr>
      </w:pPr>
      <w:r w:rsidRPr="005F6AA7">
        <w:rPr>
          <w:rFonts w:ascii="Angsana New" w:hAnsi="Angsana New"/>
          <w:sz w:val="32"/>
          <w:szCs w:val="32"/>
          <w:lang w:val="en-US"/>
        </w:rPr>
        <w:tab/>
      </w:r>
      <w:r w:rsidRPr="005F6AA7">
        <w:rPr>
          <w:rFonts w:ascii="Angsana New" w:hAnsi="Angsana New"/>
          <w:sz w:val="32"/>
          <w:szCs w:val="32"/>
          <w:cs/>
        </w:rPr>
        <w:t>ความเสี่ยงด้านตลาด หมายถึง ความเสี่ยงที่ธนาคารฯอาจได้รับความเสียหายอันเนื่องมาจากการเคลื่อนไหวของอัตราดอกเบี้ย อัตราแลกเปลี่ยนเงินตราต่างประเทศ และราคาตราสารในตลาดเงิน</w:t>
      </w:r>
      <w:r w:rsidRPr="005F6AA7">
        <w:rPr>
          <w:rFonts w:ascii="Angsana New" w:hAnsi="Angsana New"/>
          <w:sz w:val="32"/>
          <w:szCs w:val="32"/>
          <w:lang w:val="en-US"/>
        </w:rPr>
        <w:t>/</w:t>
      </w:r>
      <w:r w:rsidRPr="005F6AA7">
        <w:rPr>
          <w:rFonts w:ascii="Angsana New" w:hAnsi="Angsana New"/>
          <w:sz w:val="32"/>
          <w:szCs w:val="32"/>
          <w:cs/>
        </w:rPr>
        <w:t xml:space="preserve">ตลาดทุน </w:t>
      </w:r>
      <w:r>
        <w:rPr>
          <w:rFonts w:ascii="Angsana New" w:hAnsi="Angsana New" w:hint="cs"/>
          <w:sz w:val="32"/>
          <w:szCs w:val="32"/>
          <w:cs/>
        </w:rPr>
        <w:t xml:space="preserve">                           </w:t>
      </w:r>
      <w:r w:rsidRPr="005F6AA7">
        <w:rPr>
          <w:rFonts w:ascii="Angsana New" w:hAnsi="Angsana New"/>
          <w:sz w:val="32"/>
          <w:szCs w:val="32"/>
          <w:cs/>
        </w:rPr>
        <w:t xml:space="preserve">ที่มีผลกระทบในทางลบต่อรายได้และเงินกองทุนของธนาคารฯ </w:t>
      </w:r>
      <w:r w:rsidRPr="005F6AA7">
        <w:rPr>
          <w:rFonts w:ascii="Angsana New" w:hAnsi="Angsana New"/>
          <w:spacing w:val="-4"/>
          <w:sz w:val="32"/>
          <w:szCs w:val="32"/>
          <w:cs/>
        </w:rPr>
        <w:t>โดยความ</w:t>
      </w:r>
      <w:r w:rsidRPr="005F6AA7">
        <w:rPr>
          <w:rFonts w:ascii="Angsana New" w:hAnsi="Angsana New"/>
          <w:sz w:val="32"/>
          <w:szCs w:val="32"/>
          <w:cs/>
        </w:rPr>
        <w:t>เสี่ยงด้านตลาดของธนาคารฯ ประกอบด้วย ความเสี่ยงด้านอัตราดอกเบี้ย ความเสี่ยงด้านอัตราแลกเปลี่ยน</w:t>
      </w:r>
      <w:r w:rsidR="00397B19">
        <w:rPr>
          <w:rFonts w:ascii="Angsana New" w:hAnsi="Angsana New" w:hint="cs"/>
          <w:sz w:val="32"/>
          <w:szCs w:val="32"/>
          <w:cs/>
        </w:rPr>
        <w:t xml:space="preserve"> </w:t>
      </w:r>
      <w:r w:rsidRPr="005F6AA7">
        <w:rPr>
          <w:rFonts w:ascii="Angsana New" w:hAnsi="Angsana New"/>
          <w:sz w:val="32"/>
          <w:szCs w:val="32"/>
          <w:cs/>
        </w:rPr>
        <w:t>และความเสี่ยงจากการเปลี่ยนแปลงราคาตลาดของตราสารทุน</w:t>
      </w:r>
    </w:p>
    <w:p w14:paraId="51163BF2" w14:textId="77777777" w:rsidR="002A1DC5" w:rsidRPr="005F6AA7" w:rsidRDefault="002A1DC5" w:rsidP="008B5E14">
      <w:pPr>
        <w:tabs>
          <w:tab w:val="left" w:pos="1440"/>
        </w:tabs>
        <w:spacing w:before="120" w:after="120"/>
        <w:ind w:left="1080" w:hanging="540"/>
        <w:jc w:val="thaiDistribute"/>
        <w:rPr>
          <w:rFonts w:ascii="Angsana New" w:hAnsi="Angsana New"/>
          <w:sz w:val="32"/>
          <w:szCs w:val="32"/>
          <w:lang w:val="en-US"/>
        </w:rPr>
      </w:pPr>
      <w:r w:rsidRPr="005F6AA7">
        <w:rPr>
          <w:rFonts w:ascii="Angsana New" w:hAnsi="Angsana New"/>
          <w:sz w:val="32"/>
          <w:szCs w:val="32"/>
          <w:cs/>
          <w:lang w:val="en-US"/>
        </w:rPr>
        <w:t>(ก)</w:t>
      </w:r>
      <w:r w:rsidRPr="005F6AA7">
        <w:rPr>
          <w:rFonts w:ascii="Angsana New" w:hAnsi="Angsana New"/>
          <w:sz w:val="32"/>
          <w:szCs w:val="32"/>
          <w:cs/>
          <w:lang w:val="en-US"/>
        </w:rPr>
        <w:tab/>
        <w:t>ความ</w:t>
      </w:r>
      <w:r w:rsidRPr="005F6AA7">
        <w:rPr>
          <w:rFonts w:ascii="Angsana New" w:hAnsi="Angsana New"/>
          <w:sz w:val="32"/>
          <w:szCs w:val="32"/>
          <w:cs/>
        </w:rPr>
        <w:t xml:space="preserve">เสี่ยงด้านอัตราดอกเบี้ย </w:t>
      </w:r>
    </w:p>
    <w:p w14:paraId="5D068BDA" w14:textId="77777777" w:rsidR="002A1DC5" w:rsidRPr="005F6AA7" w:rsidRDefault="002A1DC5" w:rsidP="008B5E14">
      <w:pPr>
        <w:tabs>
          <w:tab w:val="left" w:pos="1440"/>
        </w:tabs>
        <w:spacing w:before="120" w:after="120"/>
        <w:ind w:left="1080"/>
        <w:jc w:val="thaiDistribute"/>
        <w:rPr>
          <w:rFonts w:ascii="Angsana New" w:hAnsi="Angsana New"/>
          <w:sz w:val="32"/>
          <w:szCs w:val="32"/>
          <w:cs/>
        </w:rPr>
      </w:pPr>
      <w:r w:rsidRPr="005F6AA7">
        <w:rPr>
          <w:rFonts w:ascii="Angsana New" w:hAnsi="Angsana New"/>
          <w:sz w:val="32"/>
          <w:szCs w:val="32"/>
          <w:cs/>
        </w:rPr>
        <w:t>ความเสี่ยงด้านอัตราดอกเบี้ย คือ ความเสี่ยงที่เกิดจากการเปลี่ยนแปลงของอัตราดอกเบี้ยในตลาด</w:t>
      </w:r>
      <w:r w:rsidRPr="005F6AA7">
        <w:rPr>
          <w:rFonts w:ascii="Angsana New" w:hAnsi="Angsana New" w:hint="cs"/>
          <w:sz w:val="32"/>
          <w:szCs w:val="32"/>
          <w:cs/>
        </w:rPr>
        <w:t xml:space="preserve">           </w:t>
      </w:r>
      <w:r w:rsidRPr="005F6AA7">
        <w:rPr>
          <w:rFonts w:ascii="Angsana New" w:hAnsi="Angsana New"/>
          <w:sz w:val="32"/>
          <w:szCs w:val="32"/>
          <w:cs/>
        </w:rPr>
        <w:t xml:space="preserve"> ซึ่งอาจจะทำให้เกิดการเปลี่ยนแปลงต่อมูลค่าตราสารทางการเงิน ความผันผวนต่อรายได้หรือมูลค่าของสินทรัพย์และหนี้สินทางการเงิน ทั้งนี้ ความเสี่ยงด้านอัตราดอกเบี้ยเป็นผลมาจากการจัดโครงสร้างและลักษณะของรายการในสินทรัพย์ หนี้สินและส่วนของเจ้าของ และความไม่สอดคล้องระหว่างระยะเวลาคงเหลือในการกำหนดอัตราดอกเบี้ยใหม่ของรายการทางด้านสินทรัพย์และหนี้สิน</w:t>
      </w:r>
    </w:p>
    <w:p w14:paraId="5F301B56" w14:textId="77777777" w:rsidR="002A1DC5" w:rsidRPr="005F6AA7" w:rsidRDefault="002A1DC5" w:rsidP="008B5E14">
      <w:pPr>
        <w:tabs>
          <w:tab w:val="left" w:pos="1440"/>
        </w:tabs>
        <w:spacing w:before="120" w:after="120"/>
        <w:ind w:left="1080"/>
        <w:jc w:val="thaiDistribute"/>
        <w:rPr>
          <w:rFonts w:ascii="Angsana New" w:hAnsi="Angsana New"/>
          <w:sz w:val="32"/>
          <w:szCs w:val="32"/>
          <w:cs/>
        </w:rPr>
      </w:pPr>
      <w:r w:rsidRPr="005F6AA7">
        <w:rPr>
          <w:rFonts w:ascii="Angsana New" w:hAnsi="Angsana New"/>
          <w:sz w:val="32"/>
          <w:szCs w:val="32"/>
          <w:cs/>
        </w:rPr>
        <w:t>ธนาคารฯมีโครงสร้างของสินทรัพย์ส่วนใหญ่เป็นรายการเงินฝากสถาบันการเงิน เงินให้สินเชื่อแก่ลูกหนี้และเงินลงทุนในตราสารหนี้ที่</w:t>
      </w:r>
      <w:r>
        <w:rPr>
          <w:rFonts w:ascii="Angsana New" w:hAnsi="Angsana New" w:hint="cs"/>
          <w:sz w:val="32"/>
          <w:szCs w:val="32"/>
          <w:cs/>
        </w:rPr>
        <w:t>วัดมูลค่าด้วยมูลค่ายุติธรรมผ่านกำไรขาดทุนเบ็ดเสร็จอื่น</w:t>
      </w:r>
      <w:r w:rsidRPr="005F6AA7">
        <w:rPr>
          <w:rFonts w:ascii="Angsana New" w:hAnsi="Angsana New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      </w:t>
      </w:r>
      <w:r w:rsidRPr="005F6AA7">
        <w:rPr>
          <w:rFonts w:ascii="Angsana New" w:hAnsi="Angsana New"/>
          <w:sz w:val="32"/>
          <w:szCs w:val="32"/>
          <w:cs/>
        </w:rPr>
        <w:t>ส่วนโครงสร้างหนี้สินส่วนใหญ่เป็นรายการเงินรับฝากจากประชาชน โดยรายการหลักดังกล่าวอาจจะได้รับผลกระทบจากอัตราดอกเบี้ยที่เปลี่ยนแปลงไป ซึ่งเมื่ออัตราดอกเบี้ยมีความผันผวน ธนาคารฯก็มีความเสี่ยงที่จะได้รับผลกระทบต่อรายได้ รายจ่าย และ/หรือ มูลค่าทางเศรษฐกิจ (มูลค่าของส่วนของเจ้าของ) ด้วย ดังนั้น ธนาคารฯจึงต้องมีการบริหารความเสี่ยงด้านอัตราดอกเบี้ยในบัญชีเพื่อการธนาคารเพื่อลดผลกระทบที่เกิดขึ้น</w:t>
      </w:r>
    </w:p>
    <w:p w14:paraId="539596B8" w14:textId="77777777" w:rsidR="002A1DC5" w:rsidRPr="005F6AA7" w:rsidRDefault="002A1DC5" w:rsidP="008B5E14">
      <w:pPr>
        <w:tabs>
          <w:tab w:val="left" w:pos="1440"/>
        </w:tabs>
        <w:spacing w:before="120" w:after="120"/>
        <w:ind w:left="1080"/>
        <w:jc w:val="thaiDistribute"/>
        <w:rPr>
          <w:rFonts w:ascii="Angsana New" w:hAnsi="Angsana New"/>
          <w:spacing w:val="-4"/>
          <w:sz w:val="32"/>
          <w:szCs w:val="32"/>
          <w:cs/>
        </w:rPr>
      </w:pPr>
      <w:r w:rsidRPr="005F6AA7">
        <w:rPr>
          <w:rFonts w:ascii="Angsana New" w:hAnsi="Angsana New"/>
          <w:sz w:val="32"/>
          <w:szCs w:val="32"/>
          <w:cs/>
        </w:rPr>
        <w:lastRenderedPageBreak/>
        <w:t xml:space="preserve">สำหรับความเสี่ยงด้านอัตราดอกเบี้ยในบัญชีเพื่อการธนาคาร </w:t>
      </w:r>
      <w:r w:rsidRPr="005F6AA7">
        <w:rPr>
          <w:rFonts w:ascii="Angsana New" w:hAnsi="Angsana New"/>
          <w:sz w:val="32"/>
          <w:szCs w:val="32"/>
          <w:cs/>
          <w:lang w:val="en-US"/>
        </w:rPr>
        <w:t>(</w:t>
      </w:r>
      <w:r w:rsidRPr="005F6AA7">
        <w:rPr>
          <w:rFonts w:ascii="Angsana New" w:hAnsi="Angsana New"/>
          <w:sz w:val="32"/>
          <w:szCs w:val="32"/>
          <w:lang w:val="en-US"/>
        </w:rPr>
        <w:t>Banking Book)</w:t>
      </w:r>
      <w:r w:rsidRPr="005F6AA7">
        <w:rPr>
          <w:rFonts w:ascii="Angsana New" w:hAnsi="Angsana New"/>
          <w:sz w:val="32"/>
          <w:szCs w:val="32"/>
          <w:cs/>
        </w:rPr>
        <w:t xml:space="preserve"> เป็นความเสี่ยงที่ทำให้รายได้หรือเงินกองทุนของธนาคารฯได้รับผลกระทบในทางลบจากการเปลี่ยนแปลงอัตราดอกเบี้ยของรายการสินทรัพย์ หนี้สิน และรายการภาระผูกพันทั้งหมดที่มีความอ่อนไหวต่ออัตราดอกเบี้ย (Rate Sensitive </w:t>
      </w:r>
      <w:r w:rsidRPr="005F6AA7">
        <w:rPr>
          <w:rFonts w:ascii="Angsana New" w:hAnsi="Angsana New"/>
          <w:sz w:val="32"/>
          <w:szCs w:val="32"/>
          <w:lang w:val="en-US"/>
        </w:rPr>
        <w:t>I</w:t>
      </w:r>
      <w:r w:rsidRPr="005F6AA7">
        <w:rPr>
          <w:rFonts w:ascii="Angsana New" w:hAnsi="Angsana New"/>
          <w:sz w:val="32"/>
          <w:szCs w:val="32"/>
          <w:cs/>
        </w:rPr>
        <w:t>tems) ซึ่งสาเหตุหลักเกิดจากความแตกต่างของอายุคงเหลือ (Maturity Mismatch) และความสามารถในการปรับอัตราดอกเบี้ยครั้งต่อไป (Repricing Risk) ของรายการสินทรัพย์และหนี้สินในงบแสดงฐานะการเงินของธนาคารฯ</w:t>
      </w:r>
    </w:p>
    <w:p w14:paraId="2CC400F0" w14:textId="77777777" w:rsidR="002A1DC5" w:rsidRPr="005F6AA7" w:rsidRDefault="002A1DC5" w:rsidP="002A1DC5">
      <w:pPr>
        <w:tabs>
          <w:tab w:val="left" w:pos="1440"/>
        </w:tabs>
        <w:spacing w:before="120" w:after="120"/>
        <w:ind w:left="1080"/>
        <w:jc w:val="thaiDistribute"/>
        <w:rPr>
          <w:rFonts w:ascii="Angsana New" w:hAnsi="Angsana New"/>
          <w:spacing w:val="-4"/>
          <w:sz w:val="32"/>
          <w:szCs w:val="32"/>
          <w:cs/>
        </w:rPr>
      </w:pPr>
      <w:r w:rsidRPr="005F6AA7">
        <w:rPr>
          <w:rFonts w:ascii="Angsana New" w:hAnsi="Angsana New"/>
          <w:spacing w:val="-4"/>
          <w:sz w:val="32"/>
          <w:szCs w:val="32"/>
          <w:cs/>
        </w:rPr>
        <w:t>โดยความเสี่ยงด้านอัตราดอกเบี้ยในบัญชีเพื่อการธนาคาร มีลักษณะของความเสี่ยง เป็นดังนี้</w:t>
      </w:r>
    </w:p>
    <w:p w14:paraId="7664C6D5" w14:textId="77777777" w:rsidR="002A1DC5" w:rsidRPr="005F6AA7" w:rsidRDefault="002A1DC5" w:rsidP="002A1DC5">
      <w:pPr>
        <w:spacing w:before="120" w:after="120"/>
        <w:ind w:left="1620" w:hanging="540"/>
        <w:jc w:val="thaiDistribute"/>
        <w:rPr>
          <w:rFonts w:ascii="Angsana New" w:hAnsi="Angsana New"/>
          <w:sz w:val="32"/>
          <w:szCs w:val="32"/>
          <w:cs/>
        </w:rPr>
      </w:pPr>
      <w:r w:rsidRPr="005F6AA7">
        <w:rPr>
          <w:rFonts w:ascii="Angsana New" w:hAnsi="Angsana New"/>
          <w:sz w:val="32"/>
          <w:szCs w:val="32"/>
          <w:cs/>
          <w:lang w:val="en-US"/>
        </w:rPr>
        <w:t>(</w:t>
      </w:r>
      <w:r w:rsidRPr="005F6AA7">
        <w:rPr>
          <w:rFonts w:ascii="Angsana New" w:hAnsi="Angsana New"/>
          <w:sz w:val="32"/>
          <w:szCs w:val="32"/>
          <w:lang w:val="en-US"/>
        </w:rPr>
        <w:t>1)</w:t>
      </w:r>
      <w:r w:rsidRPr="005F6AA7">
        <w:rPr>
          <w:rFonts w:ascii="Angsana New" w:hAnsi="Angsana New"/>
          <w:i/>
          <w:iCs/>
          <w:sz w:val="32"/>
          <w:szCs w:val="32"/>
          <w:lang w:val="en-US"/>
        </w:rPr>
        <w:tab/>
      </w:r>
      <w:r w:rsidRPr="005F6AA7">
        <w:rPr>
          <w:rFonts w:ascii="Angsana New" w:hAnsi="Angsana New"/>
          <w:sz w:val="32"/>
          <w:szCs w:val="32"/>
          <w:cs/>
        </w:rPr>
        <w:t xml:space="preserve">ความเสี่ยงจากช่วงเวลาในการเปลี่ยนอัตราดอกเบี้ย (Repricing </w:t>
      </w:r>
      <w:r w:rsidRPr="005F6AA7">
        <w:rPr>
          <w:rFonts w:ascii="Angsana New" w:hAnsi="Angsana New"/>
          <w:sz w:val="32"/>
          <w:szCs w:val="32"/>
          <w:lang w:val="en-US"/>
        </w:rPr>
        <w:t>R</w:t>
      </w:r>
      <w:r w:rsidRPr="005F6AA7">
        <w:rPr>
          <w:rFonts w:ascii="Angsana New" w:hAnsi="Angsana New"/>
          <w:sz w:val="32"/>
          <w:szCs w:val="32"/>
          <w:cs/>
        </w:rPr>
        <w:t>isk)</w:t>
      </w:r>
    </w:p>
    <w:p w14:paraId="132CDCCE" w14:textId="77777777" w:rsidR="002A1DC5" w:rsidRDefault="002A1DC5" w:rsidP="002A1DC5">
      <w:pPr>
        <w:spacing w:before="120" w:after="120"/>
        <w:ind w:left="1620" w:hanging="540"/>
        <w:jc w:val="thaiDistribute"/>
        <w:rPr>
          <w:rFonts w:ascii="Angsana New" w:hAnsi="Angsana New"/>
          <w:sz w:val="32"/>
          <w:szCs w:val="32"/>
          <w:cs/>
        </w:rPr>
      </w:pPr>
      <w:r w:rsidRPr="005F6AA7">
        <w:rPr>
          <w:rFonts w:ascii="Angsana New" w:hAnsi="Angsana New"/>
          <w:sz w:val="32"/>
          <w:szCs w:val="32"/>
          <w:cs/>
        </w:rPr>
        <w:tab/>
        <w:t>เกิดจากความไม่สมดุลระหว่างสินทรัพย์และหนี้สิน ซึ่งมีรอบระยะเวลาการปรับอัตราดอกเบี้ยหรือการครบกำหนดสัญญาไม่ตรงกัน</w:t>
      </w:r>
    </w:p>
    <w:p w14:paraId="3B1F9564" w14:textId="77777777" w:rsidR="002A1DC5" w:rsidRPr="005F6AA7" w:rsidRDefault="002A1DC5" w:rsidP="008B5E14">
      <w:pPr>
        <w:spacing w:before="120" w:after="120"/>
        <w:ind w:left="1620" w:hanging="540"/>
        <w:jc w:val="thaiDistribute"/>
        <w:rPr>
          <w:rFonts w:ascii="Angsana New" w:hAnsi="Angsana New"/>
          <w:sz w:val="32"/>
          <w:szCs w:val="32"/>
          <w:cs/>
        </w:rPr>
      </w:pPr>
      <w:r w:rsidRPr="005F6AA7">
        <w:rPr>
          <w:rFonts w:ascii="Angsana New" w:hAnsi="Angsana New"/>
          <w:sz w:val="32"/>
          <w:szCs w:val="32"/>
          <w:cs/>
          <w:lang w:val="en-US"/>
        </w:rPr>
        <w:t>(</w:t>
      </w:r>
      <w:r w:rsidRPr="005F6AA7">
        <w:rPr>
          <w:rFonts w:ascii="Angsana New" w:hAnsi="Angsana New"/>
          <w:sz w:val="32"/>
          <w:szCs w:val="32"/>
          <w:lang w:val="en-US"/>
        </w:rPr>
        <w:t>2)</w:t>
      </w:r>
      <w:r w:rsidRPr="005F6AA7">
        <w:rPr>
          <w:rFonts w:ascii="Angsana New" w:hAnsi="Angsana New"/>
          <w:i/>
          <w:iCs/>
          <w:sz w:val="32"/>
          <w:szCs w:val="32"/>
          <w:cs/>
        </w:rPr>
        <w:tab/>
      </w:r>
      <w:r w:rsidRPr="005F6AA7">
        <w:rPr>
          <w:rFonts w:ascii="Angsana New" w:hAnsi="Angsana New"/>
          <w:sz w:val="32"/>
          <w:szCs w:val="32"/>
          <w:cs/>
        </w:rPr>
        <w:t xml:space="preserve">ความเสี่ยงจากผลต่างอัตราดอกเบี้ยอ้างอิง (Basis </w:t>
      </w:r>
      <w:r w:rsidRPr="005F6AA7">
        <w:rPr>
          <w:rFonts w:ascii="Angsana New" w:hAnsi="Angsana New"/>
          <w:sz w:val="32"/>
          <w:szCs w:val="32"/>
          <w:lang w:val="en-US"/>
        </w:rPr>
        <w:t>R</w:t>
      </w:r>
      <w:r w:rsidRPr="005F6AA7">
        <w:rPr>
          <w:rFonts w:ascii="Angsana New" w:hAnsi="Angsana New"/>
          <w:sz w:val="32"/>
          <w:szCs w:val="32"/>
          <w:cs/>
        </w:rPr>
        <w:t>isk)</w:t>
      </w:r>
    </w:p>
    <w:p w14:paraId="45B2ECE7" w14:textId="77777777" w:rsidR="002A1DC5" w:rsidRDefault="002A1DC5" w:rsidP="008B5E14">
      <w:pPr>
        <w:spacing w:before="120" w:after="120"/>
        <w:ind w:left="1620" w:hanging="540"/>
        <w:jc w:val="thaiDistribute"/>
        <w:rPr>
          <w:rFonts w:ascii="Angsana New" w:hAnsi="Angsana New"/>
          <w:sz w:val="32"/>
          <w:szCs w:val="32"/>
          <w:lang w:val="en-US"/>
        </w:rPr>
      </w:pPr>
      <w:r w:rsidRPr="005F6AA7">
        <w:rPr>
          <w:rFonts w:ascii="Angsana New" w:hAnsi="Angsana New"/>
          <w:sz w:val="32"/>
          <w:szCs w:val="32"/>
          <w:cs/>
        </w:rPr>
        <w:tab/>
        <w:t>เกิดจากการที่อัตราดอกเบี้ยอ้างอิงของสินทรัพย์และอัตราดอกเบี้ยอ้างอิงของหนี้สินมีการเปลี่ยนแปลงโดยไม่สอดคล้องกัน</w:t>
      </w:r>
    </w:p>
    <w:p w14:paraId="7C373002" w14:textId="77777777" w:rsidR="002A1DC5" w:rsidRPr="005F6AA7" w:rsidRDefault="002A1DC5" w:rsidP="008B5E14">
      <w:pPr>
        <w:spacing w:before="120" w:after="120"/>
        <w:ind w:left="1620" w:hanging="540"/>
        <w:jc w:val="thaiDistribute"/>
        <w:rPr>
          <w:rFonts w:ascii="Angsana New" w:hAnsi="Angsana New"/>
          <w:sz w:val="32"/>
          <w:szCs w:val="32"/>
          <w:cs/>
        </w:rPr>
      </w:pPr>
      <w:r w:rsidRPr="005F6AA7">
        <w:rPr>
          <w:rFonts w:ascii="Angsana New" w:hAnsi="Angsana New"/>
          <w:sz w:val="32"/>
          <w:szCs w:val="32"/>
          <w:cs/>
        </w:rPr>
        <w:t>(3)</w:t>
      </w:r>
      <w:r w:rsidRPr="005F6AA7">
        <w:rPr>
          <w:rFonts w:ascii="Angsana New" w:hAnsi="Angsana New"/>
          <w:sz w:val="32"/>
          <w:szCs w:val="32"/>
          <w:cs/>
        </w:rPr>
        <w:tab/>
        <w:t xml:space="preserve">ความเสี่ยงจากสิทธิแฝง (Option </w:t>
      </w:r>
      <w:r w:rsidRPr="005F6AA7">
        <w:rPr>
          <w:rFonts w:ascii="Angsana New" w:hAnsi="Angsana New"/>
          <w:sz w:val="32"/>
          <w:szCs w:val="32"/>
          <w:lang w:val="en-US"/>
        </w:rPr>
        <w:t>R</w:t>
      </w:r>
      <w:r w:rsidRPr="005F6AA7">
        <w:rPr>
          <w:rFonts w:ascii="Angsana New" w:hAnsi="Angsana New"/>
          <w:sz w:val="32"/>
          <w:szCs w:val="32"/>
          <w:cs/>
        </w:rPr>
        <w:t>isk)</w:t>
      </w:r>
    </w:p>
    <w:p w14:paraId="6C39B19D" w14:textId="77777777" w:rsidR="002A1DC5" w:rsidRPr="005F6AA7" w:rsidRDefault="002A1DC5" w:rsidP="008B5E14">
      <w:pPr>
        <w:spacing w:before="120" w:after="120"/>
        <w:ind w:left="1620" w:hanging="540"/>
        <w:jc w:val="thaiDistribute"/>
        <w:rPr>
          <w:rFonts w:ascii="Angsana New" w:hAnsi="Angsana New"/>
          <w:sz w:val="32"/>
          <w:szCs w:val="32"/>
          <w:cs/>
        </w:rPr>
      </w:pPr>
      <w:r w:rsidRPr="005F6AA7">
        <w:rPr>
          <w:rFonts w:ascii="Angsana New" w:hAnsi="Angsana New"/>
          <w:sz w:val="32"/>
          <w:szCs w:val="32"/>
          <w:cs/>
        </w:rPr>
        <w:tab/>
        <w:t>ธนาคารฯมีความเสี่ยงจากสิทธิแฝงในนิติกรรมสัญญาทางการเงินของธนาคารฯไม่ว่าด้านลูกหนี้หรือเจ้าหนี้ที่ให้สิทธิคู่สัญญาของธนาคารฯเปลี่ยนแปลงแผนการชำระเงินหรือไถ่ถอนเงินไปจากแผนการเดิม เมื่ออัตราดอกเบี้ยในตลาดมีการเปลี่ยนแปลง ผู้ถือสิทธิดังกล่าวมักจะใช้สิทธิเมื่ออยู่ในฐานะเสียเปรียบตามแผนการชำระเงินเดิม อันจะทำให้ต้นทุนดอกเบี้ย อัตราผลตอบแทน หรือรายได้ดอกเบี้ยสุทธิ รวมทั้งโครงสร้างสินทรัพย์และหนี้สินในงบแสดงฐานะการเงินเปลี่ยนแปลงไปในทางด้อยลง</w:t>
      </w:r>
    </w:p>
    <w:p w14:paraId="7C5FBBA8" w14:textId="77777777" w:rsidR="002A1DC5" w:rsidRPr="005F6AA7" w:rsidRDefault="002A1DC5" w:rsidP="008B5E14">
      <w:pPr>
        <w:tabs>
          <w:tab w:val="left" w:pos="1440"/>
        </w:tabs>
        <w:spacing w:before="120" w:after="120"/>
        <w:ind w:left="1080"/>
        <w:jc w:val="thaiDistribute"/>
        <w:rPr>
          <w:rFonts w:ascii="Angsana New" w:hAnsi="Angsana New"/>
          <w:sz w:val="32"/>
          <w:szCs w:val="32"/>
          <w:cs/>
        </w:rPr>
      </w:pPr>
      <w:r w:rsidRPr="005F6AA7">
        <w:rPr>
          <w:rFonts w:ascii="Angsana New" w:hAnsi="Angsana New"/>
          <w:sz w:val="32"/>
          <w:szCs w:val="32"/>
          <w:cs/>
        </w:rPr>
        <w:t xml:space="preserve">ธนาคารฯมีเครื่องมือที่ใช้ในการวัดและประเมินความเสี่ยงด้านอัตราดอกเบี้ยในบัญชีเพื่อการธนาคาร เพื่อวิเคราะห์ผลกระทบต่อความเสี่ยงด้านอัตราดอกเบี้ย โดยธนาคารฯได้กำหนดระดับเพดานความเสี่ยง เพื่อควบคุมความเสี่ยงไม่ให้เกินกว่าระดับเพดานที่กำหนดไว้ และรายงานต่อคณะกรรมการบริหารสินทรัพย์และหนี้สินให้ทราบถึงผลกระทบที่เกิดขึ้นเป็นงวดรายเดือน </w:t>
      </w:r>
    </w:p>
    <w:p w14:paraId="7FAF2452" w14:textId="77777777" w:rsidR="002A1DC5" w:rsidRDefault="002A1DC5" w:rsidP="008B5E14">
      <w:pPr>
        <w:tabs>
          <w:tab w:val="left" w:pos="1440"/>
        </w:tabs>
        <w:spacing w:before="120" w:after="120"/>
        <w:ind w:left="1080"/>
        <w:jc w:val="thaiDistribute"/>
        <w:rPr>
          <w:rFonts w:ascii="Angsana New" w:hAnsi="Angsana New"/>
          <w:sz w:val="32"/>
          <w:szCs w:val="32"/>
          <w:cs/>
        </w:rPr>
      </w:pPr>
      <w:r w:rsidRPr="005F6AA7">
        <w:rPr>
          <w:rFonts w:ascii="Angsana New" w:hAnsi="Angsana New"/>
          <w:sz w:val="32"/>
          <w:szCs w:val="32"/>
          <w:cs/>
        </w:rPr>
        <w:t xml:space="preserve">นอกจากนี้ ธนาคารฯมีการทดสอบภาวะวิกฤตด้านอัตราดอกเบี้ยในบัญชีเพื่อการธนาคาร ซึ่งเป็นการประเมินความเสี่ยงที่อาจเกิดขึ้นในภาวะวิกฤต โดยใช้สถานการณ์จำลองของ ธปท. และ/หรือสถานการณ์จำลองที่ธนาคารฯกำหนดขึ้นเองตามความเหมาะสม </w:t>
      </w:r>
    </w:p>
    <w:p w14:paraId="7D116D93" w14:textId="77777777" w:rsidR="002A1DC5" w:rsidRPr="005F6AA7" w:rsidRDefault="008B45F4" w:rsidP="0015467F">
      <w:pPr>
        <w:tabs>
          <w:tab w:val="left" w:pos="1440"/>
        </w:tabs>
        <w:ind w:left="1077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  <w:r w:rsidR="009B4217" w:rsidRPr="005F6AA7">
        <w:rPr>
          <w:rFonts w:ascii="Angsana New" w:hAnsi="Angsana New"/>
          <w:sz w:val="32"/>
          <w:szCs w:val="32"/>
          <w:cs/>
        </w:rPr>
        <w:lastRenderedPageBreak/>
        <w:t xml:space="preserve">ณ วันที่ </w:t>
      </w:r>
      <w:r w:rsidR="0015467F" w:rsidRPr="005F6AA7">
        <w:rPr>
          <w:rFonts w:ascii="Angsana New" w:hAnsi="Angsana New"/>
          <w:sz w:val="32"/>
          <w:szCs w:val="32"/>
          <w:lang w:val="en-US"/>
        </w:rPr>
        <w:t>31</w:t>
      </w:r>
      <w:r w:rsidR="0015467F" w:rsidRPr="005F6AA7">
        <w:rPr>
          <w:rFonts w:ascii="Angsana New" w:hAnsi="Angsana New"/>
          <w:sz w:val="32"/>
          <w:szCs w:val="32"/>
          <w:cs/>
        </w:rPr>
        <w:t xml:space="preserve"> </w:t>
      </w:r>
      <w:r w:rsidR="0015467F" w:rsidRPr="005F6AA7">
        <w:rPr>
          <w:rFonts w:ascii="Angsana New" w:hAnsi="Angsana New"/>
          <w:sz w:val="32"/>
          <w:szCs w:val="32"/>
          <w:cs/>
          <w:lang w:val="en-US"/>
        </w:rPr>
        <w:t xml:space="preserve">ธันวาคม </w:t>
      </w:r>
      <w:r w:rsidR="009B4217">
        <w:rPr>
          <w:rFonts w:ascii="Angsana New" w:hAnsi="Angsana New"/>
          <w:sz w:val="32"/>
          <w:szCs w:val="32"/>
          <w:lang w:val="en-US"/>
        </w:rPr>
        <w:t>2564</w:t>
      </w:r>
      <w:r w:rsidR="009B4217" w:rsidRPr="005F6AA7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="009B4217">
        <w:rPr>
          <w:rFonts w:ascii="Angsana New" w:hAnsi="Angsana New"/>
          <w:sz w:val="32"/>
          <w:szCs w:val="32"/>
          <w:lang w:val="en-US"/>
        </w:rPr>
        <w:t>2563</w:t>
      </w:r>
      <w:r w:rsidR="009B4217" w:rsidRPr="005F6AA7">
        <w:rPr>
          <w:rFonts w:ascii="Angsana New" w:hAnsi="Angsana New"/>
          <w:sz w:val="32"/>
          <w:szCs w:val="32"/>
          <w:cs/>
        </w:rPr>
        <w:t xml:space="preserve"> </w:t>
      </w:r>
      <w:r w:rsidR="002A1DC5" w:rsidRPr="005F6AA7">
        <w:rPr>
          <w:rFonts w:ascii="Angsana New" w:hAnsi="Angsana New"/>
          <w:sz w:val="32"/>
          <w:szCs w:val="32"/>
          <w:cs/>
        </w:rPr>
        <w:t xml:space="preserve">สินทรัพย์และหนี้สินทางการเงิน จำแนกตามประเภทอัตราดอกเบี้ย ได้ดังนี้ </w:t>
      </w:r>
    </w:p>
    <w:tbl>
      <w:tblPr>
        <w:tblW w:w="8646" w:type="dxa"/>
        <w:tblInd w:w="990" w:type="dxa"/>
        <w:tblLayout w:type="fixed"/>
        <w:tblLook w:val="0000" w:firstRow="0" w:lastRow="0" w:firstColumn="0" w:lastColumn="0" w:noHBand="0" w:noVBand="0"/>
      </w:tblPr>
      <w:tblGrid>
        <w:gridCol w:w="2976"/>
        <w:gridCol w:w="1134"/>
        <w:gridCol w:w="1134"/>
        <w:gridCol w:w="1134"/>
        <w:gridCol w:w="1134"/>
        <w:gridCol w:w="1134"/>
      </w:tblGrid>
      <w:tr w:rsidR="002A1DC5" w:rsidRPr="005F6AA7" w14:paraId="5596F57F" w14:textId="77777777" w:rsidTr="00D24E91">
        <w:trPr>
          <w:cantSplit/>
          <w:tblHeader/>
        </w:trPr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A5901F" w14:textId="77777777" w:rsidR="002A1DC5" w:rsidRPr="005F6AA7" w:rsidRDefault="002A1DC5" w:rsidP="0015467F">
            <w:pPr>
              <w:spacing w:line="300" w:lineRule="exact"/>
              <w:ind w:left="132" w:hanging="132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A96C883" w14:textId="77777777" w:rsidR="002A1DC5" w:rsidRPr="005F6AA7" w:rsidRDefault="008B5E14" w:rsidP="0015467F">
            <w:pPr>
              <w:spacing w:line="300" w:lineRule="exact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8B5E14">
              <w:rPr>
                <w:rFonts w:ascii="Angsana New" w:hAnsi="Angsana New"/>
                <w:sz w:val="24"/>
                <w:szCs w:val="24"/>
                <w:cs/>
                <w:lang w:val="en-US"/>
              </w:rPr>
              <w:t>(หน่วย: พันบาท)</w:t>
            </w:r>
          </w:p>
        </w:tc>
      </w:tr>
      <w:tr w:rsidR="008B5E14" w:rsidRPr="005F6AA7" w14:paraId="0BBCD075" w14:textId="77777777" w:rsidTr="00D24E91">
        <w:trPr>
          <w:cantSplit/>
          <w:tblHeader/>
        </w:trPr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54F3E9" w14:textId="77777777" w:rsidR="008B5E14" w:rsidRPr="005F6AA7" w:rsidRDefault="008B5E14" w:rsidP="0015467F">
            <w:pPr>
              <w:spacing w:line="300" w:lineRule="exact"/>
              <w:ind w:left="132" w:hanging="132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1E0544" w14:textId="77777777" w:rsidR="008B5E14" w:rsidRDefault="0015467F" w:rsidP="0015467F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  <w:lang w:val="en-US"/>
              </w:rPr>
              <w:t>31</w:t>
            </w:r>
            <w:r>
              <w:rPr>
                <w:rFonts w:ascii="Angsana New" w:hAnsi="Angsana New" w:hint="cs"/>
                <w:spacing w:val="-2"/>
                <w:sz w:val="24"/>
                <w:szCs w:val="24"/>
                <w:cs/>
                <w:lang w:val="en-US"/>
              </w:rPr>
              <w:t xml:space="preserve"> ธันวาคม </w:t>
            </w:r>
            <w:r w:rsidR="008B5E14">
              <w:rPr>
                <w:rFonts w:ascii="Angsana New" w:hAnsi="Angsana New"/>
                <w:spacing w:val="-2"/>
                <w:sz w:val="24"/>
                <w:szCs w:val="24"/>
                <w:lang w:val="en-US"/>
              </w:rPr>
              <w:t>2564</w:t>
            </w:r>
          </w:p>
        </w:tc>
      </w:tr>
      <w:tr w:rsidR="002A1DC5" w:rsidRPr="005F6AA7" w14:paraId="3B9E1C31" w14:textId="77777777" w:rsidTr="00D24E91">
        <w:trPr>
          <w:cantSplit/>
          <w:tblHeader/>
        </w:trPr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95C84E" w14:textId="77777777" w:rsidR="002A1DC5" w:rsidRPr="005F6AA7" w:rsidRDefault="002A1DC5" w:rsidP="0015467F">
            <w:pPr>
              <w:pBdr>
                <w:bottom w:val="single" w:sz="4" w:space="1" w:color="auto"/>
              </w:pBdr>
              <w:spacing w:line="300" w:lineRule="exact"/>
              <w:ind w:left="132" w:hanging="132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รายการ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325431" w14:textId="77777777" w:rsidR="002A1DC5" w:rsidRPr="005F6AA7" w:rsidRDefault="002A1DC5" w:rsidP="0015467F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มีอัตราดอกเบี้ยปรับขึ้นลงอ้างอิงตามอัตราตลาด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D4BF4F" w14:textId="77777777" w:rsidR="002A1DC5" w:rsidRPr="005F6AA7" w:rsidRDefault="002A1DC5" w:rsidP="0015467F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มีอัตราดอกเบี้ยคงที่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BBF592" w14:textId="77777777" w:rsidR="002A1DC5" w:rsidRPr="005F6AA7" w:rsidRDefault="002A1DC5" w:rsidP="0015467F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ไม่มีดอกเบี้ย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C89A8A" w14:textId="77777777" w:rsidR="002A1DC5" w:rsidRPr="005F6AA7" w:rsidRDefault="002A1DC5" w:rsidP="0015467F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sz w:val="24"/>
                <w:szCs w:val="24"/>
                <w:highlight w:val="cyan"/>
                <w:cs/>
              </w:rPr>
            </w:pPr>
            <w:r w:rsidRPr="005F6AA7">
              <w:rPr>
                <w:rFonts w:ascii="Angsana New" w:hAnsi="Angsana New" w:hint="cs"/>
                <w:sz w:val="24"/>
                <w:szCs w:val="24"/>
                <w:cs/>
              </w:rPr>
              <w:t>สินเชื่อด้อยคุณภาพ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DD51F5" w14:textId="77777777" w:rsidR="002A1DC5" w:rsidRPr="005F6AA7" w:rsidRDefault="002A1DC5" w:rsidP="0015467F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</w:tr>
      <w:tr w:rsidR="002A1DC5" w:rsidRPr="005F6AA7" w14:paraId="43083A22" w14:textId="77777777" w:rsidTr="00D24E91">
        <w:trPr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C44C4" w14:textId="77777777" w:rsidR="002A1DC5" w:rsidRPr="005F6AA7" w:rsidRDefault="002A1DC5" w:rsidP="0015467F">
            <w:pPr>
              <w:spacing w:line="300" w:lineRule="exact"/>
              <w:ind w:left="132" w:right="-108" w:hanging="132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  <w:t>สินทรัพย์ทางการเงิน</w:t>
            </w:r>
            <w:r w:rsidRPr="005F6AA7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D6D92F" w14:textId="77777777" w:rsidR="002A1DC5" w:rsidRPr="005F6AA7" w:rsidRDefault="002A1DC5" w:rsidP="0015467F">
            <w:pPr>
              <w:spacing w:line="300" w:lineRule="exac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56D2F0" w14:textId="77777777" w:rsidR="002A1DC5" w:rsidRPr="005F6AA7" w:rsidRDefault="002A1DC5" w:rsidP="0015467F">
            <w:pPr>
              <w:spacing w:line="300" w:lineRule="exac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72C7C" w14:textId="77777777" w:rsidR="002A1DC5" w:rsidRPr="005F6AA7" w:rsidRDefault="002A1DC5" w:rsidP="0015467F">
            <w:pPr>
              <w:spacing w:line="300" w:lineRule="exac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FA26F14" w14:textId="77777777" w:rsidR="002A1DC5" w:rsidRPr="005F6AA7" w:rsidRDefault="002A1DC5" w:rsidP="0015467F">
            <w:pPr>
              <w:spacing w:line="300" w:lineRule="exac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8C50E6" w14:textId="77777777" w:rsidR="002A1DC5" w:rsidRPr="005F6AA7" w:rsidRDefault="002A1DC5" w:rsidP="0015467F">
            <w:pPr>
              <w:spacing w:line="300" w:lineRule="exact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722777" w:rsidRPr="005F6AA7" w14:paraId="1961ABC0" w14:textId="77777777" w:rsidTr="00D24E91">
        <w:trPr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AAF522" w14:textId="77777777" w:rsidR="00722777" w:rsidRPr="005F6AA7" w:rsidRDefault="00722777" w:rsidP="0015467F">
            <w:pPr>
              <w:spacing w:line="300" w:lineRule="exact"/>
              <w:ind w:left="132" w:right="-108" w:hanging="132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เงินสด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8AD778" w14:textId="77777777" w:rsidR="00722777" w:rsidRPr="005F6AA7" w:rsidRDefault="00EC6119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8E052" w14:textId="77777777" w:rsidR="00722777" w:rsidRPr="005F6AA7" w:rsidRDefault="00EC6119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29FCC" w14:textId="77777777" w:rsidR="00722777" w:rsidRPr="005F6AA7" w:rsidRDefault="00EC6119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717,749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F9589C" w14:textId="77777777" w:rsidR="00722777" w:rsidRPr="005F6AA7" w:rsidRDefault="00EC6119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92A1F" w14:textId="77777777" w:rsidR="00722777" w:rsidRPr="005F6AA7" w:rsidRDefault="00EC6119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717,749</w:t>
            </w:r>
          </w:p>
        </w:tc>
      </w:tr>
      <w:tr w:rsidR="00722777" w:rsidRPr="00EC6119" w14:paraId="401B6753" w14:textId="77777777" w:rsidTr="00D24E91">
        <w:trPr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698F9" w14:textId="77777777" w:rsidR="00722777" w:rsidRPr="005F6AA7" w:rsidRDefault="00722777" w:rsidP="0015467F">
            <w:pPr>
              <w:spacing w:line="300" w:lineRule="exact"/>
              <w:ind w:left="132" w:right="-108" w:hanging="13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รายการระหว่างธนาคารและตลาดเงิน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277973" w14:textId="77777777" w:rsidR="00722777" w:rsidRPr="00034AA3" w:rsidRDefault="00EC6119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1,686,717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6B0751" w14:textId="77777777" w:rsidR="00722777" w:rsidRPr="00034AA3" w:rsidRDefault="00EC6119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31,265,000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04A6C2" w14:textId="77777777" w:rsidR="00722777" w:rsidRPr="005F6AA7" w:rsidRDefault="00EC6119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2,315,579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7E55BD" w14:textId="77777777" w:rsidR="00722777" w:rsidRPr="005F6AA7" w:rsidRDefault="00EC6119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AC17D8" w14:textId="77777777" w:rsidR="00722777" w:rsidRPr="005F6AA7" w:rsidRDefault="00EC6119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35,267,296</w:t>
            </w:r>
          </w:p>
        </w:tc>
      </w:tr>
      <w:tr w:rsidR="00722777" w:rsidRPr="005F6AA7" w14:paraId="5D78D0C3" w14:textId="77777777" w:rsidTr="00D24E91">
        <w:trPr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7BB48" w14:textId="77777777" w:rsidR="00722777" w:rsidRPr="005F6AA7" w:rsidRDefault="00722777" w:rsidP="0015467F">
            <w:pPr>
              <w:spacing w:line="300" w:lineRule="exact"/>
              <w:ind w:right="-10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  <w:lang w:val="en-US"/>
              </w:rPr>
              <w:t>สินทรัพย์อนุพันธ์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B8BB16" w14:textId="77777777" w:rsidR="00722777" w:rsidRPr="005F6AA7" w:rsidRDefault="00EC6119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EDED45" w14:textId="77777777" w:rsidR="00722777" w:rsidRPr="005F6AA7" w:rsidRDefault="00EC6119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B44555" w14:textId="77777777" w:rsidR="00722777" w:rsidRPr="005F6AA7" w:rsidRDefault="00EC6119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163,992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4C2D7" w14:textId="77777777" w:rsidR="00722777" w:rsidRPr="005F6AA7" w:rsidRDefault="00EC6119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43A0B4" w14:textId="77777777" w:rsidR="00722777" w:rsidRPr="005F6AA7" w:rsidRDefault="00EC6119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163,992</w:t>
            </w:r>
          </w:p>
        </w:tc>
      </w:tr>
      <w:tr w:rsidR="00722777" w:rsidRPr="005F6AA7" w14:paraId="00742F16" w14:textId="77777777" w:rsidTr="00D24E91">
        <w:trPr>
          <w:cantSplit/>
          <w:trHeight w:val="299"/>
        </w:trPr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EDAB98" w14:textId="77777777" w:rsidR="00722777" w:rsidRPr="005F6AA7" w:rsidRDefault="00722777" w:rsidP="0015467F">
            <w:pPr>
              <w:spacing w:line="300" w:lineRule="exact"/>
              <w:ind w:left="132" w:right="-108" w:hanging="132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เงินลงทุน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DCCF7D" w14:textId="77777777" w:rsidR="00722777" w:rsidRPr="005F6AA7" w:rsidRDefault="00EC6119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1,081,943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10F68D" w14:textId="77777777" w:rsidR="00722777" w:rsidRPr="005F6AA7" w:rsidRDefault="00EC6119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34,002,355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CF8113" w14:textId="77777777" w:rsidR="00722777" w:rsidRPr="005F6AA7" w:rsidRDefault="00EC6119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6,851,790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97877F" w14:textId="77777777" w:rsidR="00722777" w:rsidRPr="005F6AA7" w:rsidRDefault="00EC6119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360BEC" w14:textId="77777777" w:rsidR="00722777" w:rsidRPr="005F6AA7" w:rsidRDefault="00EC6119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41,936,088</w:t>
            </w:r>
          </w:p>
        </w:tc>
      </w:tr>
      <w:tr w:rsidR="00722777" w:rsidRPr="005F6AA7" w14:paraId="7AB13DB9" w14:textId="77777777" w:rsidTr="00D24E91">
        <w:trPr>
          <w:cantSplit/>
          <w:trHeight w:val="299"/>
        </w:trPr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3F0403" w14:textId="77777777" w:rsidR="00722777" w:rsidRPr="005F6AA7" w:rsidRDefault="00722777" w:rsidP="0015467F">
            <w:pPr>
              <w:spacing w:line="300" w:lineRule="exact"/>
              <w:ind w:left="132" w:right="-108" w:hanging="132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เงินให้สินเชื่อแก่ลูกหนี้</w:t>
            </w:r>
            <w:r w:rsidRPr="005F6AA7">
              <w:rPr>
                <w:rFonts w:ascii="Angsana New" w:hAnsi="Angsana New"/>
                <w:sz w:val="24"/>
                <w:szCs w:val="24"/>
                <w:lang w:val="en-US"/>
              </w:rPr>
              <w:t xml:space="preserve"> </w:t>
            </w:r>
            <w:r w:rsidRPr="005F6AA7">
              <w:rPr>
                <w:rFonts w:ascii="Angsana New" w:hAnsi="Angsana New"/>
                <w:sz w:val="24"/>
                <w:szCs w:val="24"/>
                <w:vertAlign w:val="superscript"/>
                <w:lang w:val="en-US"/>
              </w:rPr>
              <w:t>(1)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89903B" w14:textId="77777777" w:rsidR="00722777" w:rsidRPr="005F6AA7" w:rsidRDefault="00EC6119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116,681,009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6EDBB1" w14:textId="77777777" w:rsidR="00722777" w:rsidRPr="005F6AA7" w:rsidRDefault="00EC6119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55,329,121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EEEEF9" w14:textId="77777777" w:rsidR="00722777" w:rsidRPr="005F6AA7" w:rsidRDefault="00EC6119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26F84" w14:textId="77777777" w:rsidR="00722777" w:rsidRPr="005F6AA7" w:rsidRDefault="00EC6119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5,110,363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D0978" w14:textId="77777777" w:rsidR="00722777" w:rsidRPr="005F6AA7" w:rsidRDefault="00EC6119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177,120,493</w:t>
            </w:r>
          </w:p>
        </w:tc>
      </w:tr>
      <w:tr w:rsidR="002A1DC5" w:rsidRPr="005F6AA7" w14:paraId="78FDDA91" w14:textId="77777777" w:rsidTr="00D24E91">
        <w:trPr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99C915" w14:textId="77777777" w:rsidR="002A1DC5" w:rsidRPr="005F6AA7" w:rsidRDefault="002A1DC5" w:rsidP="0015467F">
            <w:pPr>
              <w:spacing w:line="300" w:lineRule="exact"/>
              <w:ind w:left="132" w:right="-108" w:hanging="13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F6AA7"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C4139B" w14:textId="77777777" w:rsidR="002A1DC5" w:rsidRPr="005F6AA7" w:rsidRDefault="002A1DC5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30E738" w14:textId="77777777" w:rsidR="002A1DC5" w:rsidRPr="005F6AA7" w:rsidRDefault="002A1DC5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2314E1" w14:textId="77777777" w:rsidR="002A1DC5" w:rsidRPr="005F6AA7" w:rsidRDefault="002A1DC5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EE4C4CB" w14:textId="77777777" w:rsidR="002A1DC5" w:rsidRPr="005F6AA7" w:rsidRDefault="002A1DC5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5E7D68" w14:textId="77777777" w:rsidR="002A1DC5" w:rsidRPr="005F6AA7" w:rsidRDefault="002A1DC5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722777" w:rsidRPr="005F6AA7" w14:paraId="02B39EEB" w14:textId="77777777" w:rsidTr="00D24E91">
        <w:trPr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B6DA12" w14:textId="77777777" w:rsidR="00722777" w:rsidRPr="005F6AA7" w:rsidRDefault="00722777" w:rsidP="0015467F">
            <w:pPr>
              <w:spacing w:line="300" w:lineRule="exact"/>
              <w:ind w:left="132" w:right="-108" w:hanging="132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เงินรับฝาก</w:t>
            </w:r>
            <w:r w:rsidRPr="005F6AA7">
              <w:rPr>
                <w:rFonts w:ascii="Angsana New" w:hAnsi="Angsana New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D8C5DF" w14:textId="77777777" w:rsidR="00722777" w:rsidRPr="005F6AA7" w:rsidRDefault="00EC6119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95,</w:t>
            </w:r>
            <w:r w:rsidR="00C32352">
              <w:rPr>
                <w:rFonts w:ascii="Angsana New" w:hAnsi="Angsana New"/>
                <w:sz w:val="24"/>
                <w:szCs w:val="24"/>
                <w:lang w:val="en-US"/>
              </w:rPr>
              <w:t>583,455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2BD3FA" w14:textId="77777777" w:rsidR="00722777" w:rsidRPr="005F6AA7" w:rsidRDefault="00EC6119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96,561,839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70011B" w14:textId="77777777" w:rsidR="00722777" w:rsidRPr="005F6AA7" w:rsidRDefault="00C32352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367,811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70FC6" w14:textId="77777777" w:rsidR="00722777" w:rsidRPr="005F6AA7" w:rsidRDefault="00EC6119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4E3C9" w14:textId="77777777" w:rsidR="00722777" w:rsidRPr="005F6AA7" w:rsidRDefault="00EC6119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192,513,105</w:t>
            </w:r>
          </w:p>
        </w:tc>
      </w:tr>
      <w:tr w:rsidR="00722777" w:rsidRPr="005F6AA7" w14:paraId="2C987899" w14:textId="77777777" w:rsidTr="00D24E91">
        <w:trPr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E44B74" w14:textId="77777777" w:rsidR="00722777" w:rsidRPr="005F6AA7" w:rsidRDefault="00722777" w:rsidP="0015467F">
            <w:pPr>
              <w:spacing w:line="300" w:lineRule="exact"/>
              <w:ind w:left="132" w:right="-108" w:hanging="132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2F6FD2" w14:textId="77777777" w:rsidR="00722777" w:rsidRPr="005F6AA7" w:rsidRDefault="00EC6119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1,099,982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E18B21" w14:textId="77777777" w:rsidR="00722777" w:rsidRPr="005F6AA7" w:rsidRDefault="00EC6119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17,901,428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34189" w14:textId="77777777" w:rsidR="00722777" w:rsidRPr="005F6AA7" w:rsidRDefault="00EC6119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51,062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1608B9" w14:textId="77777777" w:rsidR="00722777" w:rsidRPr="005F6AA7" w:rsidRDefault="00EC6119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5986E2" w14:textId="77777777" w:rsidR="00722777" w:rsidRPr="005F6AA7" w:rsidRDefault="00EC6119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19,052,472</w:t>
            </w:r>
          </w:p>
        </w:tc>
      </w:tr>
      <w:tr w:rsidR="00722777" w:rsidRPr="005F6AA7" w14:paraId="2AE6C9C5" w14:textId="77777777" w:rsidTr="00D24E91">
        <w:trPr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76005" w14:textId="77777777" w:rsidR="00722777" w:rsidRPr="005F6AA7" w:rsidRDefault="00722777" w:rsidP="0015467F">
            <w:pPr>
              <w:spacing w:line="300" w:lineRule="exact"/>
              <w:ind w:left="132" w:right="-108" w:hanging="132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หนี้สินจ่ายคืนเมื่อทวงถาม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0B82DF" w14:textId="77777777" w:rsidR="00722777" w:rsidRPr="005F6AA7" w:rsidRDefault="00EC6119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A883F2" w14:textId="77777777" w:rsidR="00722777" w:rsidRPr="005F6AA7" w:rsidRDefault="00EC6119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DABA13" w14:textId="77777777" w:rsidR="00722777" w:rsidRPr="005F6AA7" w:rsidRDefault="00EC6119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189,544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1389A" w14:textId="77777777" w:rsidR="00722777" w:rsidRPr="005F6AA7" w:rsidRDefault="00EC6119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8553A6" w14:textId="77777777" w:rsidR="00722777" w:rsidRPr="005F6AA7" w:rsidRDefault="00A84095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189,54</w:t>
            </w:r>
            <w:r w:rsidR="00EC6119">
              <w:rPr>
                <w:rFonts w:ascii="Angsana New" w:hAnsi="Angsana New"/>
                <w:sz w:val="24"/>
                <w:szCs w:val="24"/>
                <w:lang w:val="en-US"/>
              </w:rPr>
              <w:t>4</w:t>
            </w:r>
          </w:p>
        </w:tc>
      </w:tr>
      <w:tr w:rsidR="00722777" w:rsidRPr="005F6AA7" w14:paraId="296127CE" w14:textId="77777777" w:rsidTr="00D24E91">
        <w:trPr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D74276" w14:textId="77777777" w:rsidR="00722777" w:rsidRPr="005F6AA7" w:rsidRDefault="00722777" w:rsidP="0015467F">
            <w:pPr>
              <w:spacing w:line="300" w:lineRule="exact"/>
              <w:ind w:left="132" w:right="-108" w:hanging="132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F6AA7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หนี้สินอนุพันธ์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1D960A" w14:textId="77777777" w:rsidR="00722777" w:rsidRPr="005F6AA7" w:rsidRDefault="00EC6119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11CA22" w14:textId="77777777" w:rsidR="00722777" w:rsidRPr="005F6AA7" w:rsidRDefault="00EC6119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8465A7" w14:textId="77777777" w:rsidR="00722777" w:rsidRPr="005F6AA7" w:rsidRDefault="00EC6119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33,520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3C6F57" w14:textId="77777777" w:rsidR="00722777" w:rsidRPr="005F6AA7" w:rsidRDefault="00EC6119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8834DE" w14:textId="77777777" w:rsidR="00722777" w:rsidRPr="005F6AA7" w:rsidRDefault="00EC6119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33,520</w:t>
            </w:r>
          </w:p>
        </w:tc>
      </w:tr>
      <w:tr w:rsidR="00722777" w:rsidRPr="005F6AA7" w14:paraId="76A8585D" w14:textId="77777777" w:rsidTr="00D24E91">
        <w:trPr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40C6AE" w14:textId="77777777" w:rsidR="00722777" w:rsidRPr="005F6AA7" w:rsidRDefault="00722777" w:rsidP="0015467F">
            <w:pPr>
              <w:spacing w:line="300" w:lineRule="exact"/>
              <w:ind w:left="132" w:right="-108" w:hanging="132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  <w:lang w:val="en-US"/>
              </w:rPr>
              <w:t>ตราสารหนี้ที่ออกและเงินกู้ยืม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12C792" w14:textId="77777777" w:rsidR="00722777" w:rsidRPr="005F6AA7" w:rsidRDefault="00EC6119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7EF505" w14:textId="77777777" w:rsidR="00722777" w:rsidRPr="005F6AA7" w:rsidRDefault="00EC6119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2,400,000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8A9783" w14:textId="77777777" w:rsidR="00722777" w:rsidRPr="005F6AA7" w:rsidRDefault="00EC6119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1,658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E33623" w14:textId="77777777" w:rsidR="00722777" w:rsidRPr="005F6AA7" w:rsidRDefault="00EC6119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A0A35F" w14:textId="77777777" w:rsidR="00722777" w:rsidRPr="005F6AA7" w:rsidRDefault="00EC6119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2,401,658</w:t>
            </w:r>
          </w:p>
        </w:tc>
      </w:tr>
      <w:tr w:rsidR="00722777" w:rsidRPr="005F6AA7" w14:paraId="027652B1" w14:textId="77777777" w:rsidTr="00D24E91">
        <w:trPr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52D45B" w14:textId="77777777" w:rsidR="00722777" w:rsidRPr="005F6AA7" w:rsidRDefault="00722777" w:rsidP="0015467F">
            <w:pPr>
              <w:spacing w:line="300" w:lineRule="exact"/>
              <w:ind w:left="132" w:right="-108" w:hanging="132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B8265E">
              <w:rPr>
                <w:rFonts w:ascii="Angsana New" w:hAnsi="Angsana New"/>
                <w:sz w:val="24"/>
                <w:szCs w:val="24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A9888B" w14:textId="77777777" w:rsidR="00722777" w:rsidRPr="005F6AA7" w:rsidRDefault="00EC6119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7FC0A" w14:textId="77777777" w:rsidR="00722777" w:rsidRPr="005F6AA7" w:rsidRDefault="00EC6119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584,547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BCC04F" w14:textId="77777777" w:rsidR="00722777" w:rsidRPr="005F6AA7" w:rsidRDefault="00EC6119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2A64C7" w14:textId="77777777" w:rsidR="00722777" w:rsidRPr="005F6AA7" w:rsidRDefault="00EC6119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68FB1D" w14:textId="77777777" w:rsidR="00722777" w:rsidRPr="005F6AA7" w:rsidRDefault="00EC6119" w:rsidP="0015467F">
            <w:pPr>
              <w:tabs>
                <w:tab w:val="decimal" w:pos="827"/>
              </w:tabs>
              <w:spacing w:line="30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584,547</w:t>
            </w:r>
          </w:p>
        </w:tc>
      </w:tr>
    </w:tbl>
    <w:p w14:paraId="104F0AE6" w14:textId="77777777" w:rsidR="00A20503" w:rsidRPr="0015467F" w:rsidRDefault="002A1DC5" w:rsidP="0015467F">
      <w:pPr>
        <w:spacing w:before="80" w:after="80"/>
        <w:ind w:left="1412" w:hanging="289"/>
        <w:jc w:val="thaiDistribute"/>
        <w:rPr>
          <w:rFonts w:ascii="Angsana New" w:hAnsi="Angsana New"/>
          <w:cs/>
          <w:lang w:val="en-US"/>
        </w:rPr>
      </w:pPr>
      <w:r w:rsidRPr="005F6AA7">
        <w:rPr>
          <w:rFonts w:ascii="Angsana New" w:hAnsi="Angsana New"/>
          <w:sz w:val="28"/>
          <w:szCs w:val="28"/>
          <w:vertAlign w:val="superscript"/>
          <w:lang w:val="en-US"/>
        </w:rPr>
        <w:t>(1)</w:t>
      </w:r>
      <w:r w:rsidRPr="005F6AA7">
        <w:rPr>
          <w:rFonts w:ascii="Angsana New" w:hAnsi="Angsana New"/>
          <w:lang w:val="en-US"/>
        </w:rPr>
        <w:tab/>
      </w:r>
      <w:r w:rsidRPr="005F6AA7">
        <w:rPr>
          <w:rFonts w:ascii="Angsana New" w:hAnsi="Angsana New"/>
          <w:cs/>
          <w:lang w:val="en-US"/>
        </w:rPr>
        <w:t>ในกรณีที่สัญญาเงินให้กู้ยืมได้กำหนดให้จ่ายดอกเบี้ยทั้งอัตราคงที่ในช่วงระยะเวลาหนึ่งและจ่ายอัตราดอกเบี้ยปรับขึ้นลงอ้างอิงตามอัตราตลาดในอีกช่วงระยะเวลาหนึ่ง ธนาคารฯจัดประเภทเงินให้กู้ยืมจำนวนคงค้างทั้งสัญญาตามประเภทดอกเบี้ยที่ธนาคารฯคิด ณ ขณะนั้น</w:t>
      </w:r>
    </w:p>
    <w:tbl>
      <w:tblPr>
        <w:tblW w:w="8646" w:type="dxa"/>
        <w:tblInd w:w="990" w:type="dxa"/>
        <w:tblLayout w:type="fixed"/>
        <w:tblLook w:val="0000" w:firstRow="0" w:lastRow="0" w:firstColumn="0" w:lastColumn="0" w:noHBand="0" w:noVBand="0"/>
      </w:tblPr>
      <w:tblGrid>
        <w:gridCol w:w="2976"/>
        <w:gridCol w:w="1134"/>
        <w:gridCol w:w="1134"/>
        <w:gridCol w:w="1134"/>
        <w:gridCol w:w="1134"/>
        <w:gridCol w:w="1134"/>
      </w:tblGrid>
      <w:tr w:rsidR="0015467F" w:rsidRPr="005F6AA7" w14:paraId="1075020D" w14:textId="77777777" w:rsidTr="00D24E91">
        <w:trPr>
          <w:cantSplit/>
          <w:tblHeader/>
        </w:trPr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61CEAE" w14:textId="77777777" w:rsidR="0015467F" w:rsidRPr="005F6AA7" w:rsidRDefault="0015467F" w:rsidP="0015467F">
            <w:pPr>
              <w:spacing w:line="290" w:lineRule="exact"/>
              <w:ind w:left="132" w:hanging="132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A42D1BD" w14:textId="77777777" w:rsidR="0015467F" w:rsidRPr="005F6AA7" w:rsidRDefault="0015467F" w:rsidP="0015467F">
            <w:pPr>
              <w:spacing w:line="290" w:lineRule="exact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8B5E14">
              <w:rPr>
                <w:rFonts w:ascii="Angsana New" w:hAnsi="Angsana New"/>
                <w:sz w:val="24"/>
                <w:szCs w:val="24"/>
                <w:cs/>
                <w:lang w:val="en-US"/>
              </w:rPr>
              <w:t>(หน่วย: พันบาท)</w:t>
            </w:r>
          </w:p>
        </w:tc>
      </w:tr>
      <w:tr w:rsidR="00A20503" w:rsidRPr="005F6AA7" w14:paraId="2094ABA3" w14:textId="77777777" w:rsidTr="00D24E91">
        <w:trPr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DC5DA6" w14:textId="77777777" w:rsidR="00A20503" w:rsidRPr="005F6AA7" w:rsidRDefault="00A20503" w:rsidP="0015467F">
            <w:pPr>
              <w:spacing w:line="290" w:lineRule="exact"/>
              <w:ind w:left="132" w:hanging="132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019A98" w14:textId="77777777" w:rsidR="00A20503" w:rsidRPr="005F6AA7" w:rsidRDefault="00A20503" w:rsidP="0015467F">
            <w:pPr>
              <w:pBdr>
                <w:bottom w:val="single" w:sz="4" w:space="1" w:color="auto"/>
              </w:pBdr>
              <w:spacing w:line="290" w:lineRule="exact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  <w:lang w:val="en-US"/>
              </w:rPr>
              <w:t>31</w:t>
            </w:r>
            <w:r>
              <w:rPr>
                <w:rFonts w:ascii="Angsana New" w:hAnsi="Angsana New" w:hint="cs"/>
                <w:spacing w:val="-2"/>
                <w:sz w:val="24"/>
                <w:szCs w:val="24"/>
                <w:cs/>
                <w:lang w:val="en-US"/>
              </w:rPr>
              <w:t xml:space="preserve"> ธันวาคม </w:t>
            </w:r>
            <w:r>
              <w:rPr>
                <w:rFonts w:ascii="Angsana New" w:hAnsi="Angsana New"/>
                <w:spacing w:val="-2"/>
                <w:sz w:val="24"/>
                <w:szCs w:val="24"/>
                <w:lang w:val="en-US"/>
              </w:rPr>
              <w:t>2563</w:t>
            </w:r>
          </w:p>
        </w:tc>
      </w:tr>
      <w:tr w:rsidR="00A20503" w:rsidRPr="005F6AA7" w14:paraId="6E9B9BA9" w14:textId="77777777" w:rsidTr="00D24E91">
        <w:trPr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894DB5" w14:textId="77777777" w:rsidR="00A20503" w:rsidRPr="005F6AA7" w:rsidRDefault="00A20503" w:rsidP="0015467F">
            <w:pPr>
              <w:pBdr>
                <w:bottom w:val="single" w:sz="4" w:space="1" w:color="auto"/>
              </w:pBdr>
              <w:spacing w:line="290" w:lineRule="exact"/>
              <w:ind w:left="132" w:hanging="132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รายการ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76C2C9" w14:textId="77777777" w:rsidR="00A20503" w:rsidRPr="005F6AA7" w:rsidRDefault="00A20503" w:rsidP="0015467F">
            <w:pPr>
              <w:pBdr>
                <w:bottom w:val="single" w:sz="4" w:space="1" w:color="auto"/>
              </w:pBdr>
              <w:spacing w:line="290" w:lineRule="exact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มีอัตราดอกเบี้ยปรับขึ้นลงอ้างอิงตามอัตราตลาด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1B9567" w14:textId="77777777" w:rsidR="00A20503" w:rsidRPr="005F6AA7" w:rsidRDefault="00A20503" w:rsidP="0015467F">
            <w:pPr>
              <w:pBdr>
                <w:bottom w:val="single" w:sz="4" w:space="1" w:color="auto"/>
              </w:pBdr>
              <w:spacing w:line="290" w:lineRule="exac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มีอัตราดอกเบี้ยคงที่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3F6EFA" w14:textId="77777777" w:rsidR="00A20503" w:rsidRPr="005F6AA7" w:rsidRDefault="00A20503" w:rsidP="0015467F">
            <w:pPr>
              <w:pBdr>
                <w:bottom w:val="single" w:sz="4" w:space="1" w:color="auto"/>
              </w:pBdr>
              <w:spacing w:line="290" w:lineRule="exact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ไม่มีดอกเบี้ย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914F81" w14:textId="77777777" w:rsidR="00A20503" w:rsidRPr="005F6AA7" w:rsidRDefault="00A20503" w:rsidP="0015467F">
            <w:pPr>
              <w:pBdr>
                <w:bottom w:val="single" w:sz="4" w:space="1" w:color="auto"/>
              </w:pBdr>
              <w:spacing w:line="290" w:lineRule="exact"/>
              <w:jc w:val="center"/>
              <w:rPr>
                <w:rFonts w:ascii="Angsana New" w:hAnsi="Angsana New"/>
                <w:sz w:val="24"/>
                <w:szCs w:val="24"/>
                <w:highlight w:val="cyan"/>
                <w:cs/>
              </w:rPr>
            </w:pPr>
            <w:r w:rsidRPr="005F6AA7">
              <w:rPr>
                <w:rFonts w:ascii="Angsana New" w:hAnsi="Angsana New" w:hint="cs"/>
                <w:sz w:val="24"/>
                <w:szCs w:val="24"/>
                <w:cs/>
              </w:rPr>
              <w:t>สินเชื่อด้อยคุณภาพ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A3C3CE" w14:textId="77777777" w:rsidR="00A20503" w:rsidRPr="005F6AA7" w:rsidRDefault="00A20503" w:rsidP="0015467F">
            <w:pPr>
              <w:pBdr>
                <w:bottom w:val="single" w:sz="4" w:space="1" w:color="auto"/>
              </w:pBdr>
              <w:spacing w:line="290" w:lineRule="exact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</w:tr>
      <w:tr w:rsidR="00A20503" w:rsidRPr="005F6AA7" w14:paraId="7421F31B" w14:textId="77777777" w:rsidTr="00D24E91">
        <w:trPr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AF9CD3" w14:textId="77777777" w:rsidR="00A20503" w:rsidRPr="005F6AA7" w:rsidRDefault="00A20503" w:rsidP="0015467F">
            <w:pPr>
              <w:spacing w:line="290" w:lineRule="exact"/>
              <w:ind w:left="132" w:right="-108" w:hanging="132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  <w:t>สินทรัพย์ทางการเงิน</w:t>
            </w:r>
            <w:r w:rsidRPr="005F6AA7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20435E" w14:textId="77777777" w:rsidR="00A20503" w:rsidRPr="005F6AA7" w:rsidRDefault="00A20503" w:rsidP="0015467F">
            <w:pPr>
              <w:spacing w:line="290" w:lineRule="exac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C5122A" w14:textId="77777777" w:rsidR="00A20503" w:rsidRPr="005F6AA7" w:rsidRDefault="00A20503" w:rsidP="0015467F">
            <w:pPr>
              <w:spacing w:line="290" w:lineRule="exac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56A4C3" w14:textId="77777777" w:rsidR="00A20503" w:rsidRPr="005F6AA7" w:rsidRDefault="00A20503" w:rsidP="0015467F">
            <w:pPr>
              <w:spacing w:line="290" w:lineRule="exac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BFB7599" w14:textId="77777777" w:rsidR="00A20503" w:rsidRPr="005F6AA7" w:rsidRDefault="00A20503" w:rsidP="0015467F">
            <w:pPr>
              <w:spacing w:line="290" w:lineRule="exac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DB6797" w14:textId="77777777" w:rsidR="00A20503" w:rsidRPr="005F6AA7" w:rsidRDefault="00A20503" w:rsidP="0015467F">
            <w:pPr>
              <w:spacing w:line="290" w:lineRule="exact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A20503" w:rsidRPr="005F6AA7" w14:paraId="779649C1" w14:textId="77777777" w:rsidTr="00D24E91">
        <w:trPr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783830" w14:textId="77777777" w:rsidR="00A20503" w:rsidRPr="005F6AA7" w:rsidRDefault="00A20503" w:rsidP="0015467F">
            <w:pPr>
              <w:spacing w:line="290" w:lineRule="exact"/>
              <w:ind w:left="132" w:right="-108" w:hanging="132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เงินสด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05A24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5EBC3F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873F5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677391">
              <w:rPr>
                <w:rFonts w:ascii="Angsana New" w:hAnsi="Angsana New"/>
                <w:sz w:val="24"/>
                <w:szCs w:val="24"/>
                <w:cs/>
                <w:lang w:val="en-US"/>
              </w:rPr>
              <w:t>801</w:t>
            </w:r>
            <w:r w:rsidRPr="00677391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677391">
              <w:rPr>
                <w:rFonts w:ascii="Angsana New" w:hAnsi="Angsana New"/>
                <w:sz w:val="24"/>
                <w:szCs w:val="24"/>
                <w:cs/>
                <w:lang w:val="en-US"/>
              </w:rPr>
              <w:t>380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3578E8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6C2A0E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77391">
              <w:rPr>
                <w:rFonts w:ascii="Angsana New" w:hAnsi="Angsana New"/>
                <w:sz w:val="24"/>
                <w:szCs w:val="24"/>
                <w:cs/>
                <w:lang w:val="en-US"/>
              </w:rPr>
              <w:t>801</w:t>
            </w:r>
            <w:r w:rsidRPr="00677391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677391">
              <w:rPr>
                <w:rFonts w:ascii="Angsana New" w:hAnsi="Angsana New"/>
                <w:sz w:val="24"/>
                <w:szCs w:val="24"/>
                <w:cs/>
                <w:lang w:val="en-US"/>
              </w:rPr>
              <w:t>380</w:t>
            </w:r>
          </w:p>
        </w:tc>
      </w:tr>
      <w:tr w:rsidR="00A20503" w:rsidRPr="005F6AA7" w14:paraId="78B610DF" w14:textId="77777777" w:rsidTr="00D24E91">
        <w:trPr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9855D1" w14:textId="77777777" w:rsidR="00A20503" w:rsidRPr="005F6AA7" w:rsidRDefault="00A20503" w:rsidP="0015467F">
            <w:pPr>
              <w:spacing w:line="290" w:lineRule="exact"/>
              <w:ind w:left="132" w:right="-108" w:hanging="13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รายการระหว่างธนาคารและตลาดเงิน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21118F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1</w:t>
            </w:r>
            <w:r w:rsidRPr="00EC5F2C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500</w:t>
            </w:r>
            <w:r w:rsidRPr="00EC5F2C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004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AB8499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31</w:t>
            </w:r>
            <w:r w:rsidRPr="00EC5F2C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630</w:t>
            </w:r>
            <w:r w:rsidRPr="00EC5F2C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0ABFEB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2</w:t>
            </w:r>
            <w:r w:rsidRPr="00EC5F2C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793</w:t>
            </w:r>
            <w:r w:rsidRPr="00EC5F2C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338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716826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5421C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35</w:t>
            </w:r>
            <w:r w:rsidRPr="00EC5F2C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923</w:t>
            </w:r>
            <w:r w:rsidRPr="00EC5F2C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342</w:t>
            </w:r>
          </w:p>
        </w:tc>
      </w:tr>
      <w:tr w:rsidR="00A20503" w:rsidRPr="005F6AA7" w14:paraId="70F10FC8" w14:textId="77777777" w:rsidTr="00D24E91">
        <w:trPr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B24002" w14:textId="77777777" w:rsidR="00A20503" w:rsidRPr="005F6AA7" w:rsidRDefault="00A20503" w:rsidP="0015467F">
            <w:pPr>
              <w:spacing w:line="290" w:lineRule="exact"/>
              <w:ind w:right="-10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  <w:lang w:val="en-US"/>
              </w:rPr>
              <w:t>สินทรัพย์อนุพันธ์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4E7674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2FF01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9DB26B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677391">
              <w:rPr>
                <w:rFonts w:ascii="Angsana New" w:hAnsi="Angsana New"/>
                <w:sz w:val="24"/>
                <w:szCs w:val="24"/>
                <w:cs/>
                <w:lang w:val="en-US"/>
              </w:rPr>
              <w:t>412</w:t>
            </w:r>
            <w:r w:rsidRPr="00677391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677391">
              <w:rPr>
                <w:rFonts w:ascii="Angsana New" w:hAnsi="Angsana New"/>
                <w:sz w:val="24"/>
                <w:szCs w:val="24"/>
                <w:cs/>
                <w:lang w:val="en-US"/>
              </w:rPr>
              <w:t>457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267B3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E0F3AE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77391">
              <w:rPr>
                <w:rFonts w:ascii="Angsana New" w:hAnsi="Angsana New"/>
                <w:sz w:val="24"/>
                <w:szCs w:val="24"/>
                <w:cs/>
                <w:lang w:val="en-US"/>
              </w:rPr>
              <w:t>412</w:t>
            </w:r>
            <w:r w:rsidRPr="00677391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677391">
              <w:rPr>
                <w:rFonts w:ascii="Angsana New" w:hAnsi="Angsana New"/>
                <w:sz w:val="24"/>
                <w:szCs w:val="24"/>
                <w:cs/>
                <w:lang w:val="en-US"/>
              </w:rPr>
              <w:t>457</w:t>
            </w:r>
          </w:p>
        </w:tc>
      </w:tr>
      <w:tr w:rsidR="00A20503" w:rsidRPr="005F6AA7" w14:paraId="5616C3BE" w14:textId="77777777" w:rsidTr="00D24E91">
        <w:trPr>
          <w:cantSplit/>
          <w:trHeight w:val="299"/>
        </w:trPr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F766FC" w14:textId="77777777" w:rsidR="00A20503" w:rsidRPr="005F6AA7" w:rsidRDefault="00A20503" w:rsidP="0015467F">
            <w:pPr>
              <w:spacing w:line="290" w:lineRule="exact"/>
              <w:ind w:left="132" w:right="-108" w:hanging="132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เงินลงทุน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36D127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1</w:t>
            </w:r>
            <w:r w:rsidRPr="00EC5F2C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071</w:t>
            </w:r>
            <w:r w:rsidRPr="00EC5F2C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098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028588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36</w:t>
            </w:r>
            <w:r w:rsidRPr="00EC5F2C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018</w:t>
            </w:r>
            <w:r w:rsidRPr="00EC5F2C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967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98D5E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7</w:t>
            </w:r>
            <w:r w:rsidRPr="00EC5F2C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095</w:t>
            </w:r>
            <w:r w:rsidRPr="00EC5F2C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185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413C9E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F61C5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44</w:t>
            </w:r>
            <w:r w:rsidRPr="00EC5F2C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185</w:t>
            </w:r>
            <w:r w:rsidRPr="00EC5F2C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250</w:t>
            </w:r>
          </w:p>
        </w:tc>
      </w:tr>
      <w:tr w:rsidR="00A20503" w:rsidRPr="005F6AA7" w14:paraId="32810AC5" w14:textId="77777777" w:rsidTr="00D24E91">
        <w:trPr>
          <w:cantSplit/>
          <w:trHeight w:val="299"/>
        </w:trPr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602F8F" w14:textId="77777777" w:rsidR="00A20503" w:rsidRPr="005F6AA7" w:rsidRDefault="00A20503" w:rsidP="0015467F">
            <w:pPr>
              <w:spacing w:line="290" w:lineRule="exact"/>
              <w:ind w:left="132" w:right="-108" w:hanging="132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เงินให้สินเชื่อแก่ลูกหนี้</w:t>
            </w:r>
            <w:r w:rsidRPr="005F6AA7">
              <w:rPr>
                <w:rFonts w:ascii="Angsana New" w:hAnsi="Angsana New"/>
                <w:sz w:val="24"/>
                <w:szCs w:val="24"/>
                <w:lang w:val="en-US"/>
              </w:rPr>
              <w:t xml:space="preserve"> </w:t>
            </w:r>
            <w:r w:rsidRPr="005F6AA7">
              <w:rPr>
                <w:rFonts w:ascii="Angsana New" w:hAnsi="Angsana New"/>
                <w:sz w:val="24"/>
                <w:szCs w:val="24"/>
                <w:vertAlign w:val="superscript"/>
                <w:lang w:val="en-US"/>
              </w:rPr>
              <w:t>(1)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0D4B20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108</w:t>
            </w:r>
            <w:r w:rsidRPr="00EC5F2C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773</w:t>
            </w:r>
            <w:r w:rsidRPr="00EC5F2C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956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080416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46</w:t>
            </w:r>
            <w:r w:rsidRPr="00EC5F2C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849</w:t>
            </w:r>
            <w:r w:rsidRPr="00EC5F2C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290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918468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913709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5</w:t>
            </w:r>
            <w:r w:rsidRPr="00EC5F2C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368</w:t>
            </w:r>
            <w:r w:rsidRPr="00EC5F2C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635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F94961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160</w:t>
            </w:r>
            <w:r w:rsidRPr="00EC5F2C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991</w:t>
            </w:r>
            <w:r w:rsidRPr="00EC5F2C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881</w:t>
            </w:r>
          </w:p>
        </w:tc>
      </w:tr>
      <w:tr w:rsidR="00A20503" w:rsidRPr="005F6AA7" w14:paraId="3BA4A2C1" w14:textId="77777777" w:rsidTr="00D24E91">
        <w:trPr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86FD36" w14:textId="77777777" w:rsidR="00A20503" w:rsidRPr="005F6AA7" w:rsidRDefault="00A20503" w:rsidP="0015467F">
            <w:pPr>
              <w:spacing w:line="290" w:lineRule="exact"/>
              <w:ind w:left="132" w:right="-108" w:hanging="13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F6AA7"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ACCBB3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0F45A8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EFF747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E2FF1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B1FF87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A20503" w:rsidRPr="005F6AA7" w14:paraId="06ED84A2" w14:textId="77777777" w:rsidTr="00D24E91">
        <w:trPr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48F3F" w14:textId="77777777" w:rsidR="00A20503" w:rsidRPr="005F6AA7" w:rsidRDefault="00A20503" w:rsidP="0015467F">
            <w:pPr>
              <w:spacing w:line="290" w:lineRule="exact"/>
              <w:ind w:left="132" w:right="-108" w:hanging="132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เงินรับฝาก</w:t>
            </w:r>
            <w:r w:rsidRPr="005F6AA7">
              <w:rPr>
                <w:rFonts w:ascii="Angsana New" w:hAnsi="Angsana New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F82226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91</w:t>
            </w:r>
            <w:r w:rsidRPr="00EC5F2C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066</w:t>
            </w:r>
            <w:r w:rsidRPr="00EC5F2C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208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4309D6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91</w:t>
            </w:r>
            <w:r w:rsidRPr="00EC5F2C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485</w:t>
            </w:r>
            <w:r w:rsidRPr="00EC5F2C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161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DD1E26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183</w:t>
            </w:r>
            <w:r w:rsidRPr="00EC5F2C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595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DA759E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DEF1C2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182</w:t>
            </w:r>
            <w:r w:rsidRPr="00EC5F2C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734</w:t>
            </w:r>
            <w:r w:rsidRPr="00EC5F2C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964</w:t>
            </w:r>
          </w:p>
        </w:tc>
      </w:tr>
      <w:tr w:rsidR="00A20503" w:rsidRPr="005F6AA7" w14:paraId="1B9A1F71" w14:textId="77777777" w:rsidTr="00D24E91">
        <w:trPr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05F691" w14:textId="77777777" w:rsidR="00A20503" w:rsidRPr="005F6AA7" w:rsidRDefault="00A20503" w:rsidP="0015467F">
            <w:pPr>
              <w:spacing w:line="290" w:lineRule="exact"/>
              <w:ind w:left="132" w:right="-108" w:hanging="132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D10FF6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1</w:t>
            </w:r>
            <w:r w:rsidRPr="00EC5F2C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585</w:t>
            </w:r>
            <w:r w:rsidRPr="00EC5F2C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065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E30CD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10</w:t>
            </w:r>
            <w:r w:rsidRPr="00EC5F2C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371</w:t>
            </w:r>
            <w:r w:rsidRPr="00EC5F2C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917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82F98C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246</w:t>
            </w:r>
            <w:r w:rsidRPr="00EC5F2C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AC37DD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E8087A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12</w:t>
            </w:r>
            <w:r w:rsidRPr="00EC5F2C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203</w:t>
            </w:r>
            <w:r w:rsidRPr="00EC5F2C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111</w:t>
            </w:r>
          </w:p>
        </w:tc>
      </w:tr>
      <w:tr w:rsidR="00A20503" w:rsidRPr="005F6AA7" w14:paraId="01326E57" w14:textId="77777777" w:rsidTr="00D24E91">
        <w:trPr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B4F3EB" w14:textId="77777777" w:rsidR="00A20503" w:rsidRPr="005F6AA7" w:rsidRDefault="00A20503" w:rsidP="0015467F">
            <w:pPr>
              <w:spacing w:line="290" w:lineRule="exact"/>
              <w:ind w:left="132" w:right="-108" w:hanging="132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หนี้สินจ่ายคืนเมื่อทวงถาม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FE24E2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D9D9E2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886D2C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949</w:t>
            </w:r>
            <w:r w:rsidRPr="00EC5F2C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585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D1020F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48C175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949</w:t>
            </w:r>
            <w:r w:rsidRPr="00EC5F2C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C5F2C">
              <w:rPr>
                <w:rFonts w:ascii="Angsana New" w:hAnsi="Angsana New"/>
                <w:sz w:val="24"/>
                <w:szCs w:val="24"/>
                <w:cs/>
                <w:lang w:val="en-US"/>
              </w:rPr>
              <w:t>585</w:t>
            </w:r>
          </w:p>
        </w:tc>
      </w:tr>
      <w:tr w:rsidR="00A20503" w:rsidRPr="005F6AA7" w14:paraId="446A7D54" w14:textId="77777777" w:rsidTr="00D24E91">
        <w:trPr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BFA200" w14:textId="77777777" w:rsidR="00A20503" w:rsidRPr="005F6AA7" w:rsidRDefault="00A20503" w:rsidP="0015467F">
            <w:pPr>
              <w:spacing w:line="290" w:lineRule="exact"/>
              <w:ind w:left="132" w:right="-108" w:hanging="132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F6AA7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หนี้สินอนุพันธ์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B69BCB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365CA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4F0ED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677391">
              <w:rPr>
                <w:rFonts w:ascii="Angsana New" w:hAnsi="Angsana New"/>
                <w:sz w:val="24"/>
                <w:szCs w:val="24"/>
                <w:lang w:val="en-US"/>
              </w:rPr>
              <w:t>228,458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FBAF81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88C7EC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77391">
              <w:rPr>
                <w:rFonts w:ascii="Angsana New" w:hAnsi="Angsana New"/>
                <w:sz w:val="24"/>
                <w:szCs w:val="24"/>
                <w:cs/>
                <w:lang w:val="en-US"/>
              </w:rPr>
              <w:t>228</w:t>
            </w:r>
            <w:r w:rsidRPr="00677391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677391">
              <w:rPr>
                <w:rFonts w:ascii="Angsana New" w:hAnsi="Angsana New"/>
                <w:sz w:val="24"/>
                <w:szCs w:val="24"/>
                <w:cs/>
                <w:lang w:val="en-US"/>
              </w:rPr>
              <w:t>458</w:t>
            </w:r>
          </w:p>
        </w:tc>
      </w:tr>
      <w:tr w:rsidR="00A20503" w:rsidRPr="005F6AA7" w14:paraId="117561BE" w14:textId="77777777" w:rsidTr="00D24E91">
        <w:trPr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56DC21" w14:textId="77777777" w:rsidR="00A20503" w:rsidRPr="005F6AA7" w:rsidRDefault="00A20503" w:rsidP="0015467F">
            <w:pPr>
              <w:spacing w:line="290" w:lineRule="exact"/>
              <w:ind w:left="132" w:right="-108" w:hanging="132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  <w:lang w:val="en-US"/>
              </w:rPr>
              <w:t>ตราสารหนี้ที่ออกและเงินกู้ยืม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47A4F2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8FB246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C5F2C">
              <w:rPr>
                <w:rFonts w:ascii="Angsana New" w:hAnsi="Angsana New"/>
                <w:sz w:val="24"/>
                <w:szCs w:val="24"/>
                <w:lang w:val="en-US"/>
              </w:rPr>
              <w:t>5,000,000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B729E1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C5F2C">
              <w:rPr>
                <w:rFonts w:ascii="Angsana New" w:hAnsi="Angsana New"/>
                <w:sz w:val="24"/>
                <w:szCs w:val="24"/>
                <w:lang w:val="en-US"/>
              </w:rPr>
              <w:t>5,976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CE7FB8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068DA9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C5F2C">
              <w:rPr>
                <w:rFonts w:ascii="Angsana New" w:hAnsi="Angsana New"/>
                <w:sz w:val="24"/>
                <w:szCs w:val="24"/>
                <w:lang w:val="en-US"/>
              </w:rPr>
              <w:t>5,005,976</w:t>
            </w:r>
          </w:p>
        </w:tc>
      </w:tr>
      <w:tr w:rsidR="00A20503" w:rsidRPr="005F6AA7" w14:paraId="25718D05" w14:textId="77777777" w:rsidTr="00D24E91">
        <w:trPr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33653A" w14:textId="77777777" w:rsidR="00A20503" w:rsidRPr="005F6AA7" w:rsidRDefault="00A20503" w:rsidP="0015467F">
            <w:pPr>
              <w:spacing w:line="290" w:lineRule="exact"/>
              <w:ind w:left="132" w:right="-108" w:hanging="132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B8265E">
              <w:rPr>
                <w:rFonts w:ascii="Angsana New" w:hAnsi="Angsana New"/>
                <w:sz w:val="24"/>
                <w:szCs w:val="24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BF4C8B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E84E9B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395E35">
              <w:rPr>
                <w:rFonts w:ascii="Angsana New" w:hAnsi="Angsana New"/>
                <w:sz w:val="24"/>
                <w:szCs w:val="24"/>
                <w:lang w:val="en-US"/>
              </w:rPr>
              <w:t>759,995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1C6F8C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EFFC29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A9BAD6" w14:textId="77777777" w:rsidR="00A20503" w:rsidRPr="005F6AA7" w:rsidRDefault="00A20503" w:rsidP="0015467F">
            <w:pPr>
              <w:tabs>
                <w:tab w:val="decimal" w:pos="827"/>
              </w:tabs>
              <w:spacing w:line="29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3F42DF">
              <w:rPr>
                <w:rFonts w:ascii="Angsana New" w:hAnsi="Angsana New"/>
                <w:sz w:val="24"/>
                <w:szCs w:val="24"/>
                <w:lang w:val="en-US"/>
              </w:rPr>
              <w:t>759,995</w:t>
            </w:r>
          </w:p>
        </w:tc>
      </w:tr>
    </w:tbl>
    <w:p w14:paraId="103BB42A" w14:textId="77777777" w:rsidR="00A20503" w:rsidRPr="005F6AA7" w:rsidRDefault="00A20503" w:rsidP="0015467F">
      <w:pPr>
        <w:spacing w:before="40"/>
        <w:ind w:left="1412" w:hanging="289"/>
        <w:jc w:val="thaiDistribute"/>
        <w:rPr>
          <w:rFonts w:ascii="Angsana New" w:hAnsi="Angsana New"/>
          <w:cs/>
          <w:lang w:val="en-US"/>
        </w:rPr>
      </w:pPr>
      <w:r w:rsidRPr="005F6AA7">
        <w:rPr>
          <w:rFonts w:ascii="Angsana New" w:hAnsi="Angsana New"/>
          <w:sz w:val="28"/>
          <w:szCs w:val="28"/>
          <w:vertAlign w:val="superscript"/>
          <w:lang w:val="en-US"/>
        </w:rPr>
        <w:t>(1)</w:t>
      </w:r>
      <w:r w:rsidRPr="005F6AA7">
        <w:rPr>
          <w:rFonts w:ascii="Angsana New" w:hAnsi="Angsana New"/>
          <w:lang w:val="en-US"/>
        </w:rPr>
        <w:tab/>
      </w:r>
      <w:r w:rsidRPr="005F6AA7">
        <w:rPr>
          <w:rFonts w:ascii="Angsana New" w:hAnsi="Angsana New"/>
          <w:cs/>
          <w:lang w:val="en-US"/>
        </w:rPr>
        <w:t>ในกรณีที่สัญญาเงินให้กู้ยืมได้กำหนดให้จ่ายดอกเบี้ยทั้งอัตราคงที่ในช่วงระยะเวลาหนึ่งและจ่ายอัตราดอกเบี้ยปรับขึ้นลงอ้างอิงตามอัตราตลาดในอีกช่วงระยะเวลาหนึ่ง ธนาคารฯจัดประเภทเงินให้กู้ยืมจำนวนคงค้างทั้งสัญญาตามประเภทดอกเบี้ยที่ธนาคารฯคิด ณ ขณะนั้น</w:t>
      </w:r>
    </w:p>
    <w:p w14:paraId="5D7B5D56" w14:textId="77777777" w:rsidR="002A1DC5" w:rsidRPr="0015467F" w:rsidRDefault="002A1DC5" w:rsidP="0015467F">
      <w:pPr>
        <w:tabs>
          <w:tab w:val="left" w:pos="1440"/>
        </w:tabs>
        <w:ind w:left="544"/>
        <w:rPr>
          <w:rFonts w:ascii="Angsana New" w:hAnsi="Angsana New"/>
          <w:sz w:val="32"/>
          <w:szCs w:val="32"/>
          <w:cs/>
        </w:rPr>
      </w:pPr>
      <w:r w:rsidRPr="005F6AA7">
        <w:rPr>
          <w:rFonts w:ascii="Angsana New" w:hAnsi="Angsana New"/>
          <w:sz w:val="32"/>
          <w:szCs w:val="32"/>
          <w:cs/>
        </w:rPr>
        <w:lastRenderedPageBreak/>
        <w:t xml:space="preserve">เครื่องมือทางการเงินที่มีอัตราดอกเบี้ยคงที่มีวันที่มีการกำหนดอัตราใหม่หรือวันครบกำหนด (แล้วแต่วันใดจะถึงก่อน) </w:t>
      </w:r>
      <w:r w:rsidR="00A20503" w:rsidRPr="005F6AA7">
        <w:rPr>
          <w:rFonts w:ascii="Angsana New" w:hAnsi="Angsana New"/>
          <w:sz w:val="32"/>
          <w:szCs w:val="32"/>
          <w:cs/>
        </w:rPr>
        <w:t>นับจากวันที่</w:t>
      </w:r>
      <w:r w:rsidR="00A20503" w:rsidRPr="005F6AA7">
        <w:rPr>
          <w:rFonts w:ascii="Angsana New" w:hAnsi="Angsana New"/>
          <w:sz w:val="32"/>
          <w:szCs w:val="32"/>
          <w:cs/>
          <w:lang w:val="en-US"/>
        </w:rPr>
        <w:t xml:space="preserve"> </w:t>
      </w:r>
      <w:r w:rsidR="0074442E" w:rsidRPr="005F6AA7">
        <w:rPr>
          <w:rFonts w:ascii="Angsana New" w:hAnsi="Angsana New"/>
          <w:sz w:val="32"/>
          <w:szCs w:val="32"/>
          <w:lang w:val="en-US"/>
        </w:rPr>
        <w:t xml:space="preserve">31 </w:t>
      </w:r>
      <w:r w:rsidR="0074442E" w:rsidRPr="005F6AA7">
        <w:rPr>
          <w:rFonts w:ascii="Angsana New" w:hAnsi="Angsana New"/>
          <w:sz w:val="32"/>
          <w:szCs w:val="32"/>
          <w:cs/>
          <w:lang w:val="en-US"/>
        </w:rPr>
        <w:t xml:space="preserve">ธันวาคม </w:t>
      </w:r>
      <w:r w:rsidR="00A20503">
        <w:rPr>
          <w:rFonts w:ascii="Angsana New" w:hAnsi="Angsana New"/>
          <w:sz w:val="32"/>
          <w:szCs w:val="32"/>
          <w:lang w:val="en-US"/>
        </w:rPr>
        <w:t>2564</w:t>
      </w:r>
      <w:r w:rsidR="00A20503" w:rsidRPr="005F6AA7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="00A20503">
        <w:rPr>
          <w:rFonts w:ascii="Angsana New" w:hAnsi="Angsana New"/>
          <w:sz w:val="32"/>
          <w:szCs w:val="32"/>
          <w:lang w:val="en-US"/>
        </w:rPr>
        <w:t>2563</w:t>
      </w:r>
      <w:r w:rsidR="00A20503" w:rsidRPr="005F6AA7">
        <w:rPr>
          <w:rFonts w:ascii="Angsana New" w:hAnsi="Angsana New"/>
          <w:sz w:val="32"/>
          <w:szCs w:val="32"/>
          <w:lang w:val="en-US"/>
        </w:rPr>
        <w:t xml:space="preserve"> </w:t>
      </w:r>
      <w:r w:rsidRPr="005F6AA7">
        <w:rPr>
          <w:rFonts w:ascii="Angsana New" w:hAnsi="Angsana New"/>
          <w:sz w:val="32"/>
          <w:szCs w:val="32"/>
          <w:cs/>
        </w:rPr>
        <w:t xml:space="preserve">ดังนี้ </w:t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160"/>
        <w:gridCol w:w="1015"/>
        <w:gridCol w:w="1016"/>
        <w:gridCol w:w="1016"/>
        <w:gridCol w:w="1015"/>
        <w:gridCol w:w="1016"/>
        <w:gridCol w:w="1016"/>
        <w:gridCol w:w="1016"/>
      </w:tblGrid>
      <w:tr w:rsidR="0015467F" w:rsidRPr="008B45F4" w14:paraId="52367AAC" w14:textId="77777777" w:rsidTr="00D24E91">
        <w:trPr>
          <w:cantSplit/>
          <w:trHeight w:val="74"/>
        </w:trPr>
        <w:tc>
          <w:tcPr>
            <w:tcW w:w="2160" w:type="dxa"/>
          </w:tcPr>
          <w:p w14:paraId="60B8A147" w14:textId="77777777" w:rsidR="0015467F" w:rsidRPr="008B45F4" w:rsidRDefault="0015467F" w:rsidP="0015467F">
            <w:pPr>
              <w:tabs>
                <w:tab w:val="left" w:pos="360"/>
                <w:tab w:val="left" w:pos="1440"/>
                <w:tab w:val="left" w:pos="2160"/>
              </w:tabs>
              <w:ind w:left="132" w:right="-108" w:hanging="132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7110" w:type="dxa"/>
            <w:gridSpan w:val="7"/>
          </w:tcPr>
          <w:p w14:paraId="2610165B" w14:textId="77777777" w:rsidR="0015467F" w:rsidRPr="008B45F4" w:rsidRDefault="0015467F" w:rsidP="0015467F">
            <w:pPr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 xml:space="preserve">(หน่วย: </w:t>
            </w:r>
            <w:r w:rsidRPr="005F6AA7">
              <w:rPr>
                <w:rFonts w:ascii="Angsana New" w:hAnsi="Angsana New"/>
                <w:sz w:val="24"/>
                <w:szCs w:val="24"/>
                <w:cs/>
                <w:lang w:val="en-US"/>
              </w:rPr>
              <w:t>พัน</w:t>
            </w:r>
            <w:r w:rsidRPr="005F6AA7">
              <w:rPr>
                <w:rFonts w:ascii="Angsana New" w:hAnsi="Angsana New"/>
                <w:sz w:val="24"/>
                <w:szCs w:val="24"/>
                <w:cs/>
              </w:rPr>
              <w:t>บาท)</w:t>
            </w:r>
          </w:p>
        </w:tc>
      </w:tr>
      <w:tr w:rsidR="002A1DC5" w:rsidRPr="008B45F4" w14:paraId="0AEE617D" w14:textId="77777777" w:rsidTr="00D24E91">
        <w:trPr>
          <w:cantSplit/>
        </w:trPr>
        <w:tc>
          <w:tcPr>
            <w:tcW w:w="2160" w:type="dxa"/>
            <w:vAlign w:val="bottom"/>
          </w:tcPr>
          <w:p w14:paraId="0F0CFB9E" w14:textId="77777777" w:rsidR="002A1DC5" w:rsidRPr="008B45F4" w:rsidRDefault="002A1DC5" w:rsidP="0023382C">
            <w:pPr>
              <w:jc w:val="center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7110" w:type="dxa"/>
            <w:gridSpan w:val="7"/>
            <w:vAlign w:val="bottom"/>
          </w:tcPr>
          <w:p w14:paraId="001D9BCB" w14:textId="77777777" w:rsidR="002A1DC5" w:rsidRPr="008B45F4" w:rsidRDefault="0015467F" w:rsidP="0023382C">
            <w:pPr>
              <w:pBdr>
                <w:bottom w:val="single" w:sz="4" w:space="1" w:color="auto"/>
              </w:pBdr>
              <w:ind w:right="-19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  <w:lang w:val="en-US"/>
              </w:rPr>
              <w:t xml:space="preserve">31 </w:t>
            </w:r>
            <w:r>
              <w:rPr>
                <w:rFonts w:ascii="Angsana New" w:hAnsi="Angsana New" w:hint="cs"/>
                <w:spacing w:val="-2"/>
                <w:sz w:val="24"/>
                <w:szCs w:val="24"/>
                <w:cs/>
                <w:lang w:val="en-US"/>
              </w:rPr>
              <w:t xml:space="preserve">ธันวาคม </w:t>
            </w:r>
            <w:r w:rsidR="0023382C">
              <w:rPr>
                <w:rFonts w:ascii="Angsana New" w:hAnsi="Angsana New"/>
                <w:spacing w:val="-2"/>
                <w:sz w:val="24"/>
                <w:szCs w:val="24"/>
                <w:lang w:val="en-US"/>
              </w:rPr>
              <w:t>2564</w:t>
            </w:r>
          </w:p>
        </w:tc>
      </w:tr>
      <w:tr w:rsidR="0023382C" w:rsidRPr="008B45F4" w14:paraId="529E0CC4" w14:textId="77777777" w:rsidTr="00D24E91">
        <w:trPr>
          <w:cantSplit/>
        </w:trPr>
        <w:tc>
          <w:tcPr>
            <w:tcW w:w="2160" w:type="dxa"/>
            <w:vAlign w:val="bottom"/>
          </w:tcPr>
          <w:p w14:paraId="761EA85D" w14:textId="77777777" w:rsidR="0023382C" w:rsidRPr="008B45F4" w:rsidRDefault="0023382C" w:rsidP="0023382C">
            <w:pPr>
              <w:jc w:val="center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5078" w:type="dxa"/>
            <w:gridSpan w:val="5"/>
            <w:vAlign w:val="bottom"/>
          </w:tcPr>
          <w:p w14:paraId="112DE998" w14:textId="77777777" w:rsidR="0023382C" w:rsidRPr="008B45F4" w:rsidRDefault="0023382C" w:rsidP="0023382C">
            <w:pPr>
              <w:pBdr>
                <w:bottom w:val="single" w:sz="4" w:space="1" w:color="auto"/>
              </w:pBdr>
              <w:ind w:right="-19"/>
              <w:jc w:val="center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  <w:r w:rsidRPr="008B45F4">
              <w:rPr>
                <w:rFonts w:ascii="Angsana New" w:hAnsi="Angsana New" w:hint="cs"/>
                <w:sz w:val="24"/>
                <w:szCs w:val="24"/>
                <w:cs/>
              </w:rPr>
              <w:t>ระยะเวลาการกำหนดอัตราดอกเบี้ยใหม่หรือวันครบกำหนด</w:t>
            </w:r>
          </w:p>
        </w:tc>
        <w:tc>
          <w:tcPr>
            <w:tcW w:w="1016" w:type="dxa"/>
            <w:vAlign w:val="bottom"/>
          </w:tcPr>
          <w:p w14:paraId="2967337A" w14:textId="77777777" w:rsidR="0023382C" w:rsidRPr="008B45F4" w:rsidRDefault="0023382C" w:rsidP="0023382C">
            <w:pPr>
              <w:jc w:val="center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1016" w:type="dxa"/>
            <w:vAlign w:val="bottom"/>
          </w:tcPr>
          <w:p w14:paraId="772E9F31" w14:textId="77777777" w:rsidR="0023382C" w:rsidRPr="008B45F4" w:rsidRDefault="0023382C" w:rsidP="0023382C">
            <w:pPr>
              <w:ind w:left="-108" w:right="-108"/>
              <w:jc w:val="center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</w:tr>
      <w:tr w:rsidR="002A1DC5" w:rsidRPr="008B45F4" w14:paraId="03631F82" w14:textId="77777777" w:rsidTr="00D24E91">
        <w:trPr>
          <w:cantSplit/>
        </w:trPr>
        <w:tc>
          <w:tcPr>
            <w:tcW w:w="2160" w:type="dxa"/>
            <w:vAlign w:val="bottom"/>
          </w:tcPr>
          <w:p w14:paraId="145C9FAF" w14:textId="77777777" w:rsidR="002A1DC5" w:rsidRPr="008B45F4" w:rsidRDefault="002A1DC5" w:rsidP="0023382C">
            <w:pPr>
              <w:jc w:val="center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1015" w:type="dxa"/>
            <w:vAlign w:val="bottom"/>
          </w:tcPr>
          <w:p w14:paraId="4066C64E" w14:textId="77777777" w:rsidR="002A1DC5" w:rsidRPr="008B45F4" w:rsidRDefault="002A1DC5" w:rsidP="0023382C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8B45F4">
              <w:rPr>
                <w:rFonts w:ascii="Angsana New" w:hAnsi="Angsana New" w:hint="cs"/>
                <w:sz w:val="24"/>
                <w:szCs w:val="24"/>
                <w:cs/>
              </w:rPr>
              <w:t>เมื่อ</w:t>
            </w:r>
          </w:p>
        </w:tc>
        <w:tc>
          <w:tcPr>
            <w:tcW w:w="1016" w:type="dxa"/>
            <w:vAlign w:val="bottom"/>
          </w:tcPr>
          <w:p w14:paraId="41D26DFC" w14:textId="77777777" w:rsidR="002A1DC5" w:rsidRPr="008B45F4" w:rsidRDefault="002A1DC5" w:rsidP="0023382C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8B45F4">
              <w:rPr>
                <w:rFonts w:ascii="Angsana New" w:hAnsi="Angsana New" w:hint="cs"/>
                <w:sz w:val="24"/>
                <w:szCs w:val="24"/>
                <w:cs/>
              </w:rPr>
              <w:t xml:space="preserve">0 </w:t>
            </w:r>
            <w:r w:rsidRPr="008B45F4">
              <w:rPr>
                <w:rFonts w:ascii="Angsana New" w:hAnsi="Angsana New" w:hint="cs"/>
                <w:sz w:val="24"/>
                <w:szCs w:val="24"/>
                <w:lang w:val="en-US"/>
              </w:rPr>
              <w:t>-</w:t>
            </w:r>
            <w:r w:rsidRPr="008B45F4">
              <w:rPr>
                <w:rFonts w:ascii="Angsana New" w:hAnsi="Angsana New" w:hint="cs"/>
                <w:sz w:val="24"/>
                <w:szCs w:val="24"/>
                <w:cs/>
              </w:rPr>
              <w:t xml:space="preserve"> 3</w:t>
            </w:r>
          </w:p>
        </w:tc>
        <w:tc>
          <w:tcPr>
            <w:tcW w:w="1016" w:type="dxa"/>
            <w:vAlign w:val="bottom"/>
          </w:tcPr>
          <w:p w14:paraId="40D2399C" w14:textId="77777777" w:rsidR="002A1DC5" w:rsidRPr="008B45F4" w:rsidRDefault="002A1DC5" w:rsidP="0023382C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8B45F4">
              <w:rPr>
                <w:rFonts w:ascii="Angsana New" w:hAnsi="Angsana New" w:hint="cs"/>
                <w:sz w:val="24"/>
                <w:szCs w:val="24"/>
                <w:cs/>
              </w:rPr>
              <w:t>3</w:t>
            </w:r>
            <w:r w:rsidRPr="008B45F4">
              <w:rPr>
                <w:rFonts w:ascii="Angsana New" w:hAnsi="Angsana New" w:hint="cs"/>
                <w:sz w:val="24"/>
                <w:szCs w:val="24"/>
                <w:lang w:val="en-US"/>
              </w:rPr>
              <w:t xml:space="preserve"> </w:t>
            </w:r>
            <w:r w:rsidRPr="008B45F4">
              <w:rPr>
                <w:rFonts w:ascii="Angsana New" w:hAnsi="Angsana New" w:hint="cs"/>
                <w:sz w:val="24"/>
                <w:szCs w:val="24"/>
                <w:cs/>
              </w:rPr>
              <w:t>-</w:t>
            </w:r>
            <w:r w:rsidRPr="008B45F4">
              <w:rPr>
                <w:rFonts w:ascii="Angsana New" w:hAnsi="Angsana New" w:hint="cs"/>
                <w:sz w:val="24"/>
                <w:szCs w:val="24"/>
                <w:lang w:val="en-US"/>
              </w:rPr>
              <w:t xml:space="preserve"> </w:t>
            </w:r>
            <w:r w:rsidRPr="008B45F4">
              <w:rPr>
                <w:rFonts w:ascii="Angsana New" w:hAnsi="Angsana New" w:hint="cs"/>
                <w:sz w:val="24"/>
                <w:szCs w:val="24"/>
                <w:cs/>
              </w:rPr>
              <w:t>12</w:t>
            </w:r>
          </w:p>
        </w:tc>
        <w:tc>
          <w:tcPr>
            <w:tcW w:w="1015" w:type="dxa"/>
            <w:vAlign w:val="bottom"/>
          </w:tcPr>
          <w:p w14:paraId="5BF8E013" w14:textId="77777777" w:rsidR="002A1DC5" w:rsidRPr="008B45F4" w:rsidRDefault="002A1DC5" w:rsidP="0023382C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16" w:type="dxa"/>
            <w:vAlign w:val="bottom"/>
          </w:tcPr>
          <w:p w14:paraId="75B920E6" w14:textId="77777777" w:rsidR="002A1DC5" w:rsidRPr="008B45F4" w:rsidRDefault="002A1DC5" w:rsidP="0023382C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16" w:type="dxa"/>
            <w:vAlign w:val="bottom"/>
          </w:tcPr>
          <w:p w14:paraId="5A301C40" w14:textId="77777777" w:rsidR="002A1DC5" w:rsidRPr="008B45F4" w:rsidRDefault="002A1DC5" w:rsidP="0023382C">
            <w:pPr>
              <w:jc w:val="center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1016" w:type="dxa"/>
            <w:vAlign w:val="bottom"/>
          </w:tcPr>
          <w:p w14:paraId="02B8B778" w14:textId="77777777" w:rsidR="002A1DC5" w:rsidRPr="008B45F4" w:rsidRDefault="002A1DC5" w:rsidP="0023382C">
            <w:pPr>
              <w:ind w:left="-108" w:right="-108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8B45F4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อัตราดอกเบี้ย</w:t>
            </w:r>
          </w:p>
        </w:tc>
      </w:tr>
      <w:tr w:rsidR="002A1DC5" w:rsidRPr="008B45F4" w14:paraId="08322294" w14:textId="77777777" w:rsidTr="00D24E91">
        <w:trPr>
          <w:cantSplit/>
        </w:trPr>
        <w:tc>
          <w:tcPr>
            <w:tcW w:w="2160" w:type="dxa"/>
            <w:vAlign w:val="bottom"/>
          </w:tcPr>
          <w:p w14:paraId="0CBC7874" w14:textId="77777777" w:rsidR="002A1DC5" w:rsidRPr="008B45F4" w:rsidRDefault="002A1DC5" w:rsidP="0023382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8B45F4">
              <w:rPr>
                <w:rFonts w:ascii="Angsana New" w:hAnsi="Angsana New" w:hint="cs"/>
                <w:sz w:val="24"/>
                <w:szCs w:val="24"/>
                <w:cs/>
              </w:rPr>
              <w:t>รายการ</w:t>
            </w:r>
          </w:p>
        </w:tc>
        <w:tc>
          <w:tcPr>
            <w:tcW w:w="1015" w:type="dxa"/>
            <w:vAlign w:val="bottom"/>
          </w:tcPr>
          <w:p w14:paraId="3565A36B" w14:textId="77777777" w:rsidR="002A1DC5" w:rsidRPr="008B45F4" w:rsidRDefault="002A1DC5" w:rsidP="0023382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8B45F4">
              <w:rPr>
                <w:rFonts w:ascii="Angsana New" w:hAnsi="Angsana New" w:hint="cs"/>
                <w:sz w:val="24"/>
                <w:szCs w:val="24"/>
                <w:cs/>
              </w:rPr>
              <w:t>ทวงถาม</w:t>
            </w:r>
          </w:p>
        </w:tc>
        <w:tc>
          <w:tcPr>
            <w:tcW w:w="1016" w:type="dxa"/>
            <w:vAlign w:val="bottom"/>
          </w:tcPr>
          <w:p w14:paraId="173B0DAD" w14:textId="77777777" w:rsidR="002A1DC5" w:rsidRPr="008B45F4" w:rsidRDefault="002A1DC5" w:rsidP="0023382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8B45F4">
              <w:rPr>
                <w:rFonts w:ascii="Angsana New" w:hAnsi="Angsana New" w:hint="cs"/>
                <w:sz w:val="24"/>
                <w:szCs w:val="24"/>
                <w:cs/>
              </w:rPr>
              <w:t>เดือน</w:t>
            </w:r>
          </w:p>
        </w:tc>
        <w:tc>
          <w:tcPr>
            <w:tcW w:w="1016" w:type="dxa"/>
            <w:vAlign w:val="bottom"/>
          </w:tcPr>
          <w:p w14:paraId="4F887592" w14:textId="77777777" w:rsidR="002A1DC5" w:rsidRPr="008B45F4" w:rsidRDefault="002A1DC5" w:rsidP="0023382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8B45F4">
              <w:rPr>
                <w:rFonts w:ascii="Angsana New" w:hAnsi="Angsana New" w:hint="cs"/>
                <w:sz w:val="24"/>
                <w:szCs w:val="24"/>
                <w:cs/>
              </w:rPr>
              <w:t>เดือน</w:t>
            </w:r>
          </w:p>
        </w:tc>
        <w:tc>
          <w:tcPr>
            <w:tcW w:w="1015" w:type="dxa"/>
            <w:vAlign w:val="bottom"/>
          </w:tcPr>
          <w:p w14:paraId="41134612" w14:textId="77777777" w:rsidR="002A1DC5" w:rsidRPr="008B45F4" w:rsidRDefault="002A1DC5" w:rsidP="0023382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8B45F4">
              <w:rPr>
                <w:rFonts w:ascii="Angsana New" w:hAnsi="Angsana New" w:hint="cs"/>
                <w:sz w:val="24"/>
                <w:szCs w:val="24"/>
                <w:lang w:val="en-US"/>
              </w:rPr>
              <w:t xml:space="preserve">1 - 5 </w:t>
            </w:r>
            <w:r w:rsidRPr="008B45F4">
              <w:rPr>
                <w:rFonts w:ascii="Angsana New" w:hAnsi="Angsana New" w:hint="cs"/>
                <w:sz w:val="24"/>
                <w:szCs w:val="24"/>
                <w:cs/>
              </w:rPr>
              <w:t>ปี</w:t>
            </w:r>
          </w:p>
        </w:tc>
        <w:tc>
          <w:tcPr>
            <w:tcW w:w="1016" w:type="dxa"/>
            <w:vAlign w:val="bottom"/>
          </w:tcPr>
          <w:p w14:paraId="1B73E6D3" w14:textId="77777777" w:rsidR="002A1DC5" w:rsidRPr="008B45F4" w:rsidRDefault="002A1DC5" w:rsidP="0023382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8B45F4">
              <w:rPr>
                <w:rFonts w:ascii="Angsana New" w:hAnsi="Angsana New" w:hint="cs"/>
                <w:sz w:val="24"/>
                <w:szCs w:val="24"/>
                <w:cs/>
              </w:rPr>
              <w:t xml:space="preserve">เกิน </w:t>
            </w:r>
            <w:r w:rsidRPr="008B45F4">
              <w:rPr>
                <w:rFonts w:ascii="Angsana New" w:hAnsi="Angsana New" w:hint="cs"/>
                <w:sz w:val="24"/>
                <w:szCs w:val="24"/>
                <w:lang w:val="en-US"/>
              </w:rPr>
              <w:t>5</w:t>
            </w:r>
            <w:r w:rsidRPr="008B45F4">
              <w:rPr>
                <w:rFonts w:ascii="Angsana New" w:hAnsi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16" w:type="dxa"/>
            <w:vAlign w:val="bottom"/>
          </w:tcPr>
          <w:p w14:paraId="486AEEAA" w14:textId="77777777" w:rsidR="002A1DC5" w:rsidRPr="008B45F4" w:rsidRDefault="002A1DC5" w:rsidP="0023382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8B45F4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016" w:type="dxa"/>
            <w:vAlign w:val="bottom"/>
          </w:tcPr>
          <w:p w14:paraId="4952CA92" w14:textId="77777777" w:rsidR="002A1DC5" w:rsidRPr="0023382C" w:rsidRDefault="002A1DC5" w:rsidP="0023382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pacing w:val="-8"/>
                <w:sz w:val="24"/>
                <w:szCs w:val="24"/>
                <w:lang w:val="en-US"/>
              </w:rPr>
            </w:pPr>
            <w:r w:rsidRPr="0023382C">
              <w:rPr>
                <w:rFonts w:ascii="Angsana New" w:hAnsi="Angsana New" w:hint="cs"/>
                <w:spacing w:val="-8"/>
                <w:sz w:val="24"/>
                <w:szCs w:val="24"/>
                <w:cs/>
                <w:lang w:val="en-US"/>
              </w:rPr>
              <w:t>(ร้อยละต่อปี)</w:t>
            </w:r>
          </w:p>
        </w:tc>
      </w:tr>
      <w:tr w:rsidR="002A1DC5" w:rsidRPr="008B45F4" w14:paraId="1CC1CE31" w14:textId="77777777" w:rsidTr="00D24E91">
        <w:trPr>
          <w:cantSplit/>
        </w:trPr>
        <w:tc>
          <w:tcPr>
            <w:tcW w:w="2160" w:type="dxa"/>
          </w:tcPr>
          <w:p w14:paraId="06652B96" w14:textId="77777777" w:rsidR="002A1DC5" w:rsidRPr="008B45F4" w:rsidRDefault="002A1DC5" w:rsidP="0023382C">
            <w:pPr>
              <w:tabs>
                <w:tab w:val="left" w:pos="360"/>
                <w:tab w:val="left" w:pos="1440"/>
                <w:tab w:val="left" w:pos="2160"/>
              </w:tabs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</w:pPr>
            <w:r w:rsidRPr="008B45F4">
              <w:rPr>
                <w:rFonts w:ascii="Angsana New" w:hAnsi="Angsana New" w:hint="cs"/>
                <w:b/>
                <w:bCs/>
                <w:sz w:val="24"/>
                <w:szCs w:val="24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1015" w:type="dxa"/>
          </w:tcPr>
          <w:p w14:paraId="7245C639" w14:textId="77777777" w:rsidR="002A1DC5" w:rsidRPr="008B45F4" w:rsidRDefault="002A1DC5" w:rsidP="0023382C">
            <w:pPr>
              <w:tabs>
                <w:tab w:val="decimal" w:pos="522"/>
              </w:tabs>
              <w:ind w:left="-108" w:right="-10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16" w:type="dxa"/>
          </w:tcPr>
          <w:p w14:paraId="79D26367" w14:textId="77777777" w:rsidR="002A1DC5" w:rsidRPr="008B45F4" w:rsidRDefault="002A1DC5" w:rsidP="0023382C">
            <w:pPr>
              <w:tabs>
                <w:tab w:val="decimal" w:pos="612"/>
              </w:tabs>
              <w:ind w:left="-108" w:right="-10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16" w:type="dxa"/>
          </w:tcPr>
          <w:p w14:paraId="173C5970" w14:textId="77777777" w:rsidR="002A1DC5" w:rsidRPr="008B45F4" w:rsidRDefault="002A1DC5" w:rsidP="0023382C">
            <w:pPr>
              <w:tabs>
                <w:tab w:val="decimal" w:pos="612"/>
              </w:tabs>
              <w:ind w:left="-108" w:right="-10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15" w:type="dxa"/>
          </w:tcPr>
          <w:p w14:paraId="013FCA46" w14:textId="77777777" w:rsidR="002A1DC5" w:rsidRPr="008B45F4" w:rsidRDefault="002A1DC5" w:rsidP="0023382C">
            <w:pPr>
              <w:tabs>
                <w:tab w:val="decimal" w:pos="612"/>
              </w:tabs>
              <w:ind w:left="-108" w:right="-10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16" w:type="dxa"/>
          </w:tcPr>
          <w:p w14:paraId="073F95D5" w14:textId="77777777" w:rsidR="002A1DC5" w:rsidRPr="008B45F4" w:rsidRDefault="002A1DC5" w:rsidP="0023382C">
            <w:pPr>
              <w:tabs>
                <w:tab w:val="decimal" w:pos="612"/>
              </w:tabs>
              <w:ind w:left="-108" w:right="-10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16" w:type="dxa"/>
          </w:tcPr>
          <w:p w14:paraId="2D63BAE9" w14:textId="77777777" w:rsidR="002A1DC5" w:rsidRPr="008B45F4" w:rsidRDefault="002A1DC5" w:rsidP="0023382C">
            <w:pPr>
              <w:tabs>
                <w:tab w:val="decimal" w:pos="612"/>
              </w:tabs>
              <w:ind w:left="-108" w:right="-10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16" w:type="dxa"/>
          </w:tcPr>
          <w:p w14:paraId="66065A44" w14:textId="77777777" w:rsidR="002A1DC5" w:rsidRPr="008B45F4" w:rsidRDefault="002A1DC5" w:rsidP="0023382C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2A1DC5" w:rsidRPr="008B45F4" w14:paraId="7EC9B925" w14:textId="77777777" w:rsidTr="00D24E91">
        <w:trPr>
          <w:cantSplit/>
          <w:trHeight w:val="74"/>
        </w:trPr>
        <w:tc>
          <w:tcPr>
            <w:tcW w:w="2160" w:type="dxa"/>
          </w:tcPr>
          <w:p w14:paraId="520FE3C0" w14:textId="77777777" w:rsidR="002A1DC5" w:rsidRPr="008B45F4" w:rsidRDefault="002A1DC5" w:rsidP="0023382C">
            <w:pPr>
              <w:tabs>
                <w:tab w:val="left" w:pos="360"/>
                <w:tab w:val="left" w:pos="1440"/>
                <w:tab w:val="left" w:pos="2160"/>
              </w:tabs>
              <w:ind w:left="132" w:right="-108" w:hanging="132"/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</w:pPr>
            <w:r w:rsidRPr="008B45F4">
              <w:rPr>
                <w:rFonts w:ascii="Angsana New" w:hAnsi="Angsana New" w:hint="cs"/>
                <w:sz w:val="24"/>
                <w:szCs w:val="24"/>
                <w:cs/>
              </w:rPr>
              <w:t>รายการระหว่างธนาคารและตลาดเงิน</w:t>
            </w:r>
          </w:p>
        </w:tc>
        <w:tc>
          <w:tcPr>
            <w:tcW w:w="1015" w:type="dxa"/>
          </w:tcPr>
          <w:p w14:paraId="46A10E32" w14:textId="77777777" w:rsidR="00B83D61" w:rsidRPr="008B45F4" w:rsidRDefault="00B83D61" w:rsidP="0023382C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620,000</w:t>
            </w:r>
          </w:p>
        </w:tc>
        <w:tc>
          <w:tcPr>
            <w:tcW w:w="1016" w:type="dxa"/>
          </w:tcPr>
          <w:p w14:paraId="2BAA7F03" w14:textId="77777777" w:rsidR="00B83D61" w:rsidRPr="008B45F4" w:rsidRDefault="00B83D61" w:rsidP="0023382C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30,345,000</w:t>
            </w:r>
          </w:p>
        </w:tc>
        <w:tc>
          <w:tcPr>
            <w:tcW w:w="1016" w:type="dxa"/>
          </w:tcPr>
          <w:p w14:paraId="46D770AE" w14:textId="77777777" w:rsidR="00B83D61" w:rsidRPr="008B45F4" w:rsidRDefault="00B83D61" w:rsidP="0023382C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300,000</w:t>
            </w:r>
          </w:p>
        </w:tc>
        <w:tc>
          <w:tcPr>
            <w:tcW w:w="1015" w:type="dxa"/>
          </w:tcPr>
          <w:p w14:paraId="520A8DD7" w14:textId="77777777" w:rsidR="00B83D61" w:rsidRPr="008B45F4" w:rsidRDefault="00B83D61" w:rsidP="0023382C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016" w:type="dxa"/>
          </w:tcPr>
          <w:p w14:paraId="79F047A5" w14:textId="77777777" w:rsidR="00B83D61" w:rsidRPr="008B45F4" w:rsidRDefault="00B83D61" w:rsidP="0023382C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016" w:type="dxa"/>
          </w:tcPr>
          <w:p w14:paraId="11F97D48" w14:textId="77777777" w:rsidR="00B83D61" w:rsidRPr="008B45F4" w:rsidRDefault="00B83D61" w:rsidP="0023382C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31,265,000</w:t>
            </w:r>
          </w:p>
        </w:tc>
        <w:tc>
          <w:tcPr>
            <w:tcW w:w="1016" w:type="dxa"/>
          </w:tcPr>
          <w:p w14:paraId="2B47DBD8" w14:textId="77777777" w:rsidR="00B83D61" w:rsidRPr="008B45F4" w:rsidRDefault="00B83D61" w:rsidP="0023382C">
            <w:pPr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0.45 - 3.20</w:t>
            </w:r>
          </w:p>
        </w:tc>
      </w:tr>
      <w:tr w:rsidR="002A1DC5" w:rsidRPr="008B45F4" w14:paraId="637D94FC" w14:textId="77777777" w:rsidTr="00D24E91">
        <w:trPr>
          <w:cantSplit/>
        </w:trPr>
        <w:tc>
          <w:tcPr>
            <w:tcW w:w="2160" w:type="dxa"/>
          </w:tcPr>
          <w:p w14:paraId="1BD0ABD1" w14:textId="77777777" w:rsidR="002A1DC5" w:rsidRPr="008B45F4" w:rsidRDefault="002A1DC5" w:rsidP="0023382C">
            <w:pPr>
              <w:ind w:left="132" w:right="-108" w:hanging="132"/>
              <w:rPr>
                <w:rFonts w:ascii="Angsana New" w:hAnsi="Angsana New"/>
                <w:sz w:val="24"/>
                <w:szCs w:val="24"/>
                <w:cs/>
              </w:rPr>
            </w:pPr>
            <w:r w:rsidRPr="008B45F4">
              <w:rPr>
                <w:rFonts w:ascii="Angsana New" w:hAnsi="Angsana New" w:hint="cs"/>
                <w:sz w:val="24"/>
                <w:szCs w:val="24"/>
                <w:cs/>
              </w:rPr>
              <w:t>เงินลงทุน</w:t>
            </w:r>
          </w:p>
        </w:tc>
        <w:tc>
          <w:tcPr>
            <w:tcW w:w="1015" w:type="dxa"/>
            <w:vAlign w:val="bottom"/>
          </w:tcPr>
          <w:p w14:paraId="2F5C2FA4" w14:textId="77777777" w:rsidR="002A1DC5" w:rsidRPr="008B45F4" w:rsidRDefault="00B83D61" w:rsidP="0023382C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016" w:type="dxa"/>
            <w:vAlign w:val="bottom"/>
          </w:tcPr>
          <w:p w14:paraId="7E9C81B0" w14:textId="77777777" w:rsidR="002A1DC5" w:rsidRPr="008B45F4" w:rsidRDefault="00B83D61" w:rsidP="0023382C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3,007,471</w:t>
            </w:r>
          </w:p>
        </w:tc>
        <w:tc>
          <w:tcPr>
            <w:tcW w:w="1016" w:type="dxa"/>
            <w:vAlign w:val="bottom"/>
          </w:tcPr>
          <w:p w14:paraId="55283858" w14:textId="77777777" w:rsidR="002A1DC5" w:rsidRPr="008B45F4" w:rsidRDefault="00B83D61" w:rsidP="0023382C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3,486,782</w:t>
            </w:r>
          </w:p>
        </w:tc>
        <w:tc>
          <w:tcPr>
            <w:tcW w:w="1015" w:type="dxa"/>
            <w:vAlign w:val="bottom"/>
          </w:tcPr>
          <w:p w14:paraId="0306681B" w14:textId="77777777" w:rsidR="002A1DC5" w:rsidRPr="008B45F4" w:rsidRDefault="00B83D61" w:rsidP="0023382C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19,408,177</w:t>
            </w:r>
          </w:p>
        </w:tc>
        <w:tc>
          <w:tcPr>
            <w:tcW w:w="1016" w:type="dxa"/>
            <w:vAlign w:val="bottom"/>
          </w:tcPr>
          <w:p w14:paraId="27D48902" w14:textId="77777777" w:rsidR="002A1DC5" w:rsidRPr="008B45F4" w:rsidRDefault="00B83D61" w:rsidP="0023382C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8,099,925</w:t>
            </w:r>
          </w:p>
        </w:tc>
        <w:tc>
          <w:tcPr>
            <w:tcW w:w="1016" w:type="dxa"/>
            <w:vAlign w:val="bottom"/>
          </w:tcPr>
          <w:p w14:paraId="1F98EA39" w14:textId="77777777" w:rsidR="002A1DC5" w:rsidRPr="008B45F4" w:rsidRDefault="00B83D61" w:rsidP="0023382C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34,002,355</w:t>
            </w:r>
          </w:p>
        </w:tc>
        <w:tc>
          <w:tcPr>
            <w:tcW w:w="1016" w:type="dxa"/>
          </w:tcPr>
          <w:p w14:paraId="485E44AE" w14:textId="77777777" w:rsidR="002A1DC5" w:rsidRPr="008B45F4" w:rsidRDefault="00B83D61" w:rsidP="0023382C">
            <w:pPr>
              <w:ind w:left="-108" w:right="-10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0.51 - 5.00</w:t>
            </w:r>
          </w:p>
        </w:tc>
      </w:tr>
      <w:tr w:rsidR="002A1DC5" w:rsidRPr="008B45F4" w14:paraId="6729177B" w14:textId="77777777" w:rsidTr="00D24E91">
        <w:trPr>
          <w:cantSplit/>
        </w:trPr>
        <w:tc>
          <w:tcPr>
            <w:tcW w:w="2160" w:type="dxa"/>
          </w:tcPr>
          <w:p w14:paraId="63C97637" w14:textId="77777777" w:rsidR="002A1DC5" w:rsidRPr="008B45F4" w:rsidRDefault="002A1DC5" w:rsidP="0023382C">
            <w:pPr>
              <w:ind w:left="132" w:right="-108" w:hanging="132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8B45F4">
              <w:rPr>
                <w:rFonts w:ascii="Angsana New" w:hAnsi="Angsana New" w:hint="cs"/>
                <w:sz w:val="24"/>
                <w:szCs w:val="24"/>
                <w:cs/>
              </w:rPr>
              <w:t>เงินให้สินเชื่อแก่ลูกหนี้</w:t>
            </w:r>
            <w:r w:rsidRPr="008B45F4">
              <w:rPr>
                <w:rFonts w:ascii="Angsana New" w:hAnsi="Angsana New" w:hint="cs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015" w:type="dxa"/>
            <w:vAlign w:val="bottom"/>
          </w:tcPr>
          <w:p w14:paraId="42C900AF" w14:textId="77777777" w:rsidR="002A1DC5" w:rsidRPr="008B45F4" w:rsidRDefault="00AA1577" w:rsidP="0023382C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727,938</w:t>
            </w:r>
          </w:p>
        </w:tc>
        <w:tc>
          <w:tcPr>
            <w:tcW w:w="1016" w:type="dxa"/>
            <w:vAlign w:val="bottom"/>
          </w:tcPr>
          <w:p w14:paraId="342C1836" w14:textId="77777777" w:rsidR="002A1DC5" w:rsidRPr="008B45F4" w:rsidRDefault="00AA1577" w:rsidP="0023382C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23,081,189</w:t>
            </w:r>
          </w:p>
        </w:tc>
        <w:tc>
          <w:tcPr>
            <w:tcW w:w="1016" w:type="dxa"/>
            <w:vAlign w:val="bottom"/>
          </w:tcPr>
          <w:p w14:paraId="1AA992E8" w14:textId="77777777" w:rsidR="002A1DC5" w:rsidRPr="008B45F4" w:rsidRDefault="00AA1577" w:rsidP="0023382C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16,097,688</w:t>
            </w:r>
          </w:p>
        </w:tc>
        <w:tc>
          <w:tcPr>
            <w:tcW w:w="1015" w:type="dxa"/>
            <w:vAlign w:val="bottom"/>
          </w:tcPr>
          <w:p w14:paraId="7675861A" w14:textId="77777777" w:rsidR="002A1DC5" w:rsidRPr="008B45F4" w:rsidRDefault="00AA1577" w:rsidP="0023382C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14,195,706</w:t>
            </w:r>
          </w:p>
        </w:tc>
        <w:tc>
          <w:tcPr>
            <w:tcW w:w="1016" w:type="dxa"/>
            <w:vAlign w:val="bottom"/>
          </w:tcPr>
          <w:p w14:paraId="15A679A7" w14:textId="77777777" w:rsidR="002A1DC5" w:rsidRPr="008B45F4" w:rsidRDefault="00AA1577" w:rsidP="0023382C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1,226,600</w:t>
            </w:r>
          </w:p>
        </w:tc>
        <w:tc>
          <w:tcPr>
            <w:tcW w:w="1016" w:type="dxa"/>
            <w:vAlign w:val="bottom"/>
          </w:tcPr>
          <w:p w14:paraId="2E95A5DB" w14:textId="77777777" w:rsidR="002A1DC5" w:rsidRPr="008B45F4" w:rsidRDefault="00AA1577" w:rsidP="0023382C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55,329,121</w:t>
            </w:r>
          </w:p>
        </w:tc>
        <w:tc>
          <w:tcPr>
            <w:tcW w:w="1016" w:type="dxa"/>
          </w:tcPr>
          <w:p w14:paraId="3E088026" w14:textId="77777777" w:rsidR="002A1DC5" w:rsidRPr="008B45F4" w:rsidRDefault="00AA1577" w:rsidP="0023382C">
            <w:pPr>
              <w:ind w:left="-108" w:right="-10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1.00 - 6.00</w:t>
            </w:r>
          </w:p>
        </w:tc>
      </w:tr>
      <w:tr w:rsidR="002A1DC5" w:rsidRPr="008B45F4" w14:paraId="084B6B82" w14:textId="77777777" w:rsidTr="00D24E91">
        <w:trPr>
          <w:cantSplit/>
        </w:trPr>
        <w:tc>
          <w:tcPr>
            <w:tcW w:w="2160" w:type="dxa"/>
          </w:tcPr>
          <w:p w14:paraId="2E76B62E" w14:textId="77777777" w:rsidR="002A1DC5" w:rsidRPr="008B45F4" w:rsidRDefault="002A1DC5" w:rsidP="0023382C">
            <w:pPr>
              <w:tabs>
                <w:tab w:val="left" w:pos="360"/>
                <w:tab w:val="left" w:pos="1440"/>
                <w:tab w:val="left" w:pos="2160"/>
              </w:tabs>
              <w:ind w:left="132" w:right="-108" w:hanging="132"/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</w:pPr>
            <w:r w:rsidRPr="008B45F4">
              <w:rPr>
                <w:rFonts w:ascii="Angsana New" w:hAnsi="Angsana New" w:hint="cs"/>
                <w:b/>
                <w:bCs/>
                <w:sz w:val="24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1015" w:type="dxa"/>
          </w:tcPr>
          <w:p w14:paraId="1B37DD27" w14:textId="77777777" w:rsidR="002A1DC5" w:rsidRPr="008B45F4" w:rsidRDefault="002A1DC5" w:rsidP="0023382C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16" w:type="dxa"/>
          </w:tcPr>
          <w:p w14:paraId="492BDDDC" w14:textId="77777777" w:rsidR="002A1DC5" w:rsidRPr="008B45F4" w:rsidRDefault="002A1DC5" w:rsidP="0023382C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16" w:type="dxa"/>
          </w:tcPr>
          <w:p w14:paraId="32EB1FB5" w14:textId="77777777" w:rsidR="002A1DC5" w:rsidRPr="008B45F4" w:rsidRDefault="002A1DC5" w:rsidP="0023382C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15" w:type="dxa"/>
          </w:tcPr>
          <w:p w14:paraId="012C33FB" w14:textId="77777777" w:rsidR="002A1DC5" w:rsidRPr="008B45F4" w:rsidRDefault="002A1DC5" w:rsidP="0023382C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16" w:type="dxa"/>
          </w:tcPr>
          <w:p w14:paraId="17D2D3C4" w14:textId="77777777" w:rsidR="002A1DC5" w:rsidRPr="008B45F4" w:rsidRDefault="002A1DC5" w:rsidP="0023382C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16" w:type="dxa"/>
          </w:tcPr>
          <w:p w14:paraId="0E12C6CC" w14:textId="77777777" w:rsidR="002A1DC5" w:rsidRPr="008B45F4" w:rsidRDefault="002A1DC5" w:rsidP="0023382C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16" w:type="dxa"/>
          </w:tcPr>
          <w:p w14:paraId="01612EC2" w14:textId="77777777" w:rsidR="002A1DC5" w:rsidRPr="008B45F4" w:rsidRDefault="002A1DC5" w:rsidP="0023382C">
            <w:pPr>
              <w:ind w:left="-108" w:right="-108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</w:tr>
      <w:tr w:rsidR="002A1DC5" w:rsidRPr="008B45F4" w14:paraId="61F9C583" w14:textId="77777777" w:rsidTr="00D24E91">
        <w:trPr>
          <w:cantSplit/>
          <w:trHeight w:val="63"/>
        </w:trPr>
        <w:tc>
          <w:tcPr>
            <w:tcW w:w="2160" w:type="dxa"/>
          </w:tcPr>
          <w:p w14:paraId="50681DB3" w14:textId="77777777" w:rsidR="002A1DC5" w:rsidRPr="008B45F4" w:rsidRDefault="002A1DC5" w:rsidP="0023382C">
            <w:pPr>
              <w:ind w:left="132" w:right="-108" w:hanging="132"/>
              <w:rPr>
                <w:rFonts w:ascii="Angsana New" w:hAnsi="Angsana New"/>
                <w:sz w:val="24"/>
                <w:szCs w:val="24"/>
                <w:cs/>
              </w:rPr>
            </w:pPr>
            <w:r w:rsidRPr="008B45F4">
              <w:rPr>
                <w:rFonts w:ascii="Angsana New" w:hAnsi="Angsana New" w:hint="cs"/>
                <w:sz w:val="24"/>
                <w:szCs w:val="24"/>
                <w:cs/>
              </w:rPr>
              <w:t>เงินรับฝาก</w:t>
            </w:r>
          </w:p>
        </w:tc>
        <w:tc>
          <w:tcPr>
            <w:tcW w:w="1015" w:type="dxa"/>
            <w:vAlign w:val="bottom"/>
          </w:tcPr>
          <w:p w14:paraId="454843F4" w14:textId="77777777" w:rsidR="002A1DC5" w:rsidRPr="008B45F4" w:rsidRDefault="000D7BB8" w:rsidP="0023382C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4,138,650</w:t>
            </w:r>
          </w:p>
        </w:tc>
        <w:tc>
          <w:tcPr>
            <w:tcW w:w="1016" w:type="dxa"/>
            <w:vAlign w:val="bottom"/>
          </w:tcPr>
          <w:p w14:paraId="0063BF03" w14:textId="77777777" w:rsidR="002A1DC5" w:rsidRPr="008B45F4" w:rsidRDefault="000D7BB8" w:rsidP="0023382C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39,699,298</w:t>
            </w:r>
          </w:p>
        </w:tc>
        <w:tc>
          <w:tcPr>
            <w:tcW w:w="1016" w:type="dxa"/>
            <w:vAlign w:val="bottom"/>
          </w:tcPr>
          <w:p w14:paraId="0DA381A0" w14:textId="77777777" w:rsidR="002A1DC5" w:rsidRPr="008B45F4" w:rsidRDefault="000D7BB8" w:rsidP="0023382C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47,057,870</w:t>
            </w:r>
          </w:p>
        </w:tc>
        <w:tc>
          <w:tcPr>
            <w:tcW w:w="1015" w:type="dxa"/>
            <w:vAlign w:val="bottom"/>
          </w:tcPr>
          <w:p w14:paraId="54B09F0F" w14:textId="77777777" w:rsidR="002A1DC5" w:rsidRPr="008B45F4" w:rsidRDefault="000D7BB8" w:rsidP="0023382C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5,666,021</w:t>
            </w:r>
          </w:p>
        </w:tc>
        <w:tc>
          <w:tcPr>
            <w:tcW w:w="1016" w:type="dxa"/>
          </w:tcPr>
          <w:p w14:paraId="16D2D2AE" w14:textId="77777777" w:rsidR="002A1DC5" w:rsidRPr="008B45F4" w:rsidRDefault="000D7BB8" w:rsidP="0023382C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016" w:type="dxa"/>
            <w:vAlign w:val="bottom"/>
          </w:tcPr>
          <w:p w14:paraId="30E92D29" w14:textId="77777777" w:rsidR="002A1DC5" w:rsidRPr="008B45F4" w:rsidRDefault="000D7BB8" w:rsidP="0023382C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96,561,839</w:t>
            </w:r>
          </w:p>
        </w:tc>
        <w:tc>
          <w:tcPr>
            <w:tcW w:w="1016" w:type="dxa"/>
          </w:tcPr>
          <w:p w14:paraId="7C765076" w14:textId="77777777" w:rsidR="002A1DC5" w:rsidRPr="008B45F4" w:rsidRDefault="000D7BB8" w:rsidP="0023382C">
            <w:pPr>
              <w:ind w:left="-108" w:right="-10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0.15 - 1.85</w:t>
            </w:r>
          </w:p>
        </w:tc>
      </w:tr>
      <w:tr w:rsidR="002A1DC5" w:rsidRPr="008B45F4" w14:paraId="7B493759" w14:textId="77777777" w:rsidTr="00D24E91">
        <w:trPr>
          <w:cantSplit/>
          <w:trHeight w:val="63"/>
        </w:trPr>
        <w:tc>
          <w:tcPr>
            <w:tcW w:w="2160" w:type="dxa"/>
          </w:tcPr>
          <w:p w14:paraId="461B1C2A" w14:textId="77777777" w:rsidR="002A1DC5" w:rsidRPr="008B45F4" w:rsidRDefault="002A1DC5" w:rsidP="0023382C">
            <w:pPr>
              <w:ind w:left="132" w:right="-108" w:hanging="132"/>
              <w:rPr>
                <w:rFonts w:ascii="Angsana New" w:hAnsi="Angsana New"/>
                <w:sz w:val="24"/>
                <w:szCs w:val="24"/>
                <w:cs/>
              </w:rPr>
            </w:pPr>
            <w:r w:rsidRPr="008B45F4">
              <w:rPr>
                <w:rFonts w:ascii="Angsana New" w:hAnsi="Angsana New" w:hint="cs"/>
                <w:sz w:val="24"/>
                <w:szCs w:val="24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1015" w:type="dxa"/>
          </w:tcPr>
          <w:p w14:paraId="19144E7A" w14:textId="77777777" w:rsidR="000D7BB8" w:rsidRPr="008B45F4" w:rsidRDefault="000D7BB8" w:rsidP="0023382C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016" w:type="dxa"/>
          </w:tcPr>
          <w:p w14:paraId="3B136248" w14:textId="77777777" w:rsidR="000D7BB8" w:rsidRPr="008B45F4" w:rsidRDefault="000D7BB8" w:rsidP="0023382C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10,806,329</w:t>
            </w:r>
          </w:p>
        </w:tc>
        <w:tc>
          <w:tcPr>
            <w:tcW w:w="1016" w:type="dxa"/>
          </w:tcPr>
          <w:p w14:paraId="71AE3454" w14:textId="77777777" w:rsidR="000D7BB8" w:rsidRPr="008B45F4" w:rsidRDefault="000D7BB8" w:rsidP="0023382C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6,200,691</w:t>
            </w:r>
          </w:p>
        </w:tc>
        <w:tc>
          <w:tcPr>
            <w:tcW w:w="1015" w:type="dxa"/>
          </w:tcPr>
          <w:p w14:paraId="431A61FE" w14:textId="77777777" w:rsidR="000D7BB8" w:rsidRPr="008B45F4" w:rsidRDefault="000D7BB8" w:rsidP="0023382C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894,408</w:t>
            </w:r>
          </w:p>
        </w:tc>
        <w:tc>
          <w:tcPr>
            <w:tcW w:w="1016" w:type="dxa"/>
          </w:tcPr>
          <w:p w14:paraId="662E2144" w14:textId="77777777" w:rsidR="000D7BB8" w:rsidRPr="008B45F4" w:rsidRDefault="000D7BB8" w:rsidP="0023382C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016" w:type="dxa"/>
          </w:tcPr>
          <w:p w14:paraId="12BF1F4C" w14:textId="77777777" w:rsidR="000D7BB8" w:rsidRPr="008B45F4" w:rsidRDefault="000D7BB8" w:rsidP="0023382C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17,901,428</w:t>
            </w:r>
          </w:p>
        </w:tc>
        <w:tc>
          <w:tcPr>
            <w:tcW w:w="1016" w:type="dxa"/>
          </w:tcPr>
          <w:p w14:paraId="4920682C" w14:textId="77777777" w:rsidR="000D7BB8" w:rsidRPr="008B45F4" w:rsidRDefault="000D7BB8" w:rsidP="0023382C">
            <w:pPr>
              <w:ind w:left="-108" w:right="-10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0.01</w:t>
            </w:r>
            <w:r w:rsidRPr="00E71387">
              <w:rPr>
                <w:rFonts w:ascii="Angsana New" w:hAnsi="Angsana New" w:hint="cs"/>
                <w:sz w:val="24"/>
                <w:szCs w:val="24"/>
                <w:vertAlign w:val="superscript"/>
                <w:cs/>
                <w:lang w:val="en-US"/>
              </w:rPr>
              <w:t>(1)</w:t>
            </w:r>
            <w:r>
              <w:rPr>
                <w:rFonts w:ascii="Angsana New" w:hAnsi="Angsana New"/>
                <w:sz w:val="24"/>
                <w:szCs w:val="24"/>
                <w:lang w:val="en-US"/>
              </w:rPr>
              <w:t>, 0.1</w:t>
            </w:r>
            <w:r w:rsidRPr="00E71387">
              <w:rPr>
                <w:rFonts w:ascii="Angsana New" w:hAnsi="Angsana New" w:hint="cs"/>
                <w:sz w:val="24"/>
                <w:szCs w:val="24"/>
                <w:vertAlign w:val="superscript"/>
                <w:cs/>
                <w:lang w:val="en-US"/>
              </w:rPr>
              <w:t>(2)</w:t>
            </w:r>
            <w:r>
              <w:rPr>
                <w:rFonts w:ascii="Angsana New" w:hAnsi="Angsana New"/>
                <w:sz w:val="24"/>
                <w:szCs w:val="24"/>
                <w:lang w:val="en-US"/>
              </w:rPr>
              <w:t>, 0.20 - 0.85</w:t>
            </w:r>
          </w:p>
        </w:tc>
      </w:tr>
      <w:tr w:rsidR="002A1DC5" w:rsidRPr="008B45F4" w14:paraId="5C4029F0" w14:textId="77777777" w:rsidTr="00D24E91">
        <w:trPr>
          <w:cantSplit/>
        </w:trPr>
        <w:tc>
          <w:tcPr>
            <w:tcW w:w="2160" w:type="dxa"/>
          </w:tcPr>
          <w:p w14:paraId="42DD4998" w14:textId="77777777" w:rsidR="002A1DC5" w:rsidRPr="008B45F4" w:rsidRDefault="002A1DC5" w:rsidP="0023382C">
            <w:pPr>
              <w:ind w:left="132" w:right="-108" w:hanging="132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8B45F4">
              <w:rPr>
                <w:rFonts w:ascii="Angsana New" w:hAnsi="Angsana New" w:hint="cs"/>
                <w:sz w:val="24"/>
                <w:szCs w:val="24"/>
                <w:cs/>
              </w:rPr>
              <w:t>ตราสารหนี้ที่ออกและเงินกู้ยืม</w:t>
            </w:r>
          </w:p>
        </w:tc>
        <w:tc>
          <w:tcPr>
            <w:tcW w:w="1015" w:type="dxa"/>
          </w:tcPr>
          <w:p w14:paraId="3E5D143A" w14:textId="77777777" w:rsidR="002A1DC5" w:rsidRPr="008B45F4" w:rsidRDefault="00BB458C" w:rsidP="0023382C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016" w:type="dxa"/>
            <w:vAlign w:val="bottom"/>
          </w:tcPr>
          <w:p w14:paraId="13DDBDE7" w14:textId="77777777" w:rsidR="002A1DC5" w:rsidRPr="008B45F4" w:rsidRDefault="00BB458C" w:rsidP="0023382C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016" w:type="dxa"/>
            <w:vAlign w:val="bottom"/>
          </w:tcPr>
          <w:p w14:paraId="3CCB0FAD" w14:textId="77777777" w:rsidR="002A1DC5" w:rsidRPr="008B45F4" w:rsidRDefault="00BB458C" w:rsidP="0023382C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015" w:type="dxa"/>
          </w:tcPr>
          <w:p w14:paraId="552521A2" w14:textId="77777777" w:rsidR="002A1DC5" w:rsidRPr="008B45F4" w:rsidRDefault="00BB458C" w:rsidP="0023382C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016" w:type="dxa"/>
            <w:vAlign w:val="bottom"/>
          </w:tcPr>
          <w:p w14:paraId="0C883020" w14:textId="77777777" w:rsidR="002A1DC5" w:rsidRPr="008B45F4" w:rsidRDefault="00BB458C" w:rsidP="0023382C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2,400,000</w:t>
            </w:r>
          </w:p>
        </w:tc>
        <w:tc>
          <w:tcPr>
            <w:tcW w:w="1016" w:type="dxa"/>
            <w:vAlign w:val="bottom"/>
          </w:tcPr>
          <w:p w14:paraId="5FAB0128" w14:textId="77777777" w:rsidR="002A1DC5" w:rsidRPr="008B45F4" w:rsidRDefault="00BB458C" w:rsidP="0023382C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2,400,000</w:t>
            </w:r>
          </w:p>
        </w:tc>
        <w:tc>
          <w:tcPr>
            <w:tcW w:w="1016" w:type="dxa"/>
          </w:tcPr>
          <w:p w14:paraId="3E584AF3" w14:textId="77777777" w:rsidR="002A1DC5" w:rsidRPr="008B45F4" w:rsidRDefault="00BB458C" w:rsidP="0023382C">
            <w:pPr>
              <w:ind w:left="-108" w:right="-10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3.75</w:t>
            </w:r>
          </w:p>
        </w:tc>
      </w:tr>
      <w:tr w:rsidR="002A1DC5" w:rsidRPr="008B45F4" w14:paraId="5CA67D92" w14:textId="77777777" w:rsidTr="00D24E91">
        <w:trPr>
          <w:cantSplit/>
        </w:trPr>
        <w:tc>
          <w:tcPr>
            <w:tcW w:w="2160" w:type="dxa"/>
          </w:tcPr>
          <w:p w14:paraId="2495B7FA" w14:textId="77777777" w:rsidR="002A1DC5" w:rsidRPr="008B45F4" w:rsidRDefault="002A1DC5" w:rsidP="0023382C">
            <w:pPr>
              <w:ind w:left="132" w:right="-108" w:hanging="132"/>
              <w:rPr>
                <w:rFonts w:ascii="Angsana New" w:hAnsi="Angsana New"/>
                <w:sz w:val="24"/>
                <w:szCs w:val="24"/>
                <w:cs/>
              </w:rPr>
            </w:pPr>
            <w:r w:rsidRPr="008B45F4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015" w:type="dxa"/>
          </w:tcPr>
          <w:p w14:paraId="1EBFB8DB" w14:textId="77777777" w:rsidR="002A1DC5" w:rsidRPr="008B45F4" w:rsidRDefault="00BB458C" w:rsidP="0023382C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016" w:type="dxa"/>
            <w:vAlign w:val="bottom"/>
          </w:tcPr>
          <w:p w14:paraId="3C236487" w14:textId="77777777" w:rsidR="002A1DC5" w:rsidRPr="008B45F4" w:rsidRDefault="00BB458C" w:rsidP="0023382C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54,824</w:t>
            </w:r>
          </w:p>
        </w:tc>
        <w:tc>
          <w:tcPr>
            <w:tcW w:w="1016" w:type="dxa"/>
            <w:vAlign w:val="bottom"/>
          </w:tcPr>
          <w:p w14:paraId="34D46703" w14:textId="77777777" w:rsidR="002A1DC5" w:rsidRPr="008B45F4" w:rsidRDefault="00BB458C" w:rsidP="0023382C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152,683</w:t>
            </w:r>
          </w:p>
        </w:tc>
        <w:tc>
          <w:tcPr>
            <w:tcW w:w="1015" w:type="dxa"/>
          </w:tcPr>
          <w:p w14:paraId="53809B01" w14:textId="77777777" w:rsidR="002A1DC5" w:rsidRPr="008B45F4" w:rsidRDefault="00BB458C" w:rsidP="0023382C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377,040</w:t>
            </w:r>
          </w:p>
        </w:tc>
        <w:tc>
          <w:tcPr>
            <w:tcW w:w="1016" w:type="dxa"/>
            <w:vAlign w:val="bottom"/>
          </w:tcPr>
          <w:p w14:paraId="07C7690E" w14:textId="77777777" w:rsidR="002A1DC5" w:rsidRPr="008B45F4" w:rsidRDefault="00BB458C" w:rsidP="0023382C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016" w:type="dxa"/>
            <w:vAlign w:val="bottom"/>
          </w:tcPr>
          <w:p w14:paraId="081602F3" w14:textId="77777777" w:rsidR="002A1DC5" w:rsidRPr="008B45F4" w:rsidRDefault="00BB458C" w:rsidP="0023382C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584,547</w:t>
            </w:r>
          </w:p>
        </w:tc>
        <w:tc>
          <w:tcPr>
            <w:tcW w:w="1016" w:type="dxa"/>
          </w:tcPr>
          <w:p w14:paraId="4F7BD4FB" w14:textId="77777777" w:rsidR="002A1DC5" w:rsidRPr="008B45F4" w:rsidRDefault="00BB458C" w:rsidP="0023382C">
            <w:pPr>
              <w:ind w:left="-108" w:right="-10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1.37 - 2.90</w:t>
            </w:r>
          </w:p>
        </w:tc>
      </w:tr>
    </w:tbl>
    <w:p w14:paraId="7A2C2274" w14:textId="77777777" w:rsidR="002A1DC5" w:rsidRPr="005F6AA7" w:rsidRDefault="002A1DC5" w:rsidP="008B5E14">
      <w:pPr>
        <w:tabs>
          <w:tab w:val="left" w:pos="810"/>
        </w:tabs>
        <w:spacing w:before="60"/>
        <w:ind w:left="816" w:hanging="272"/>
        <w:jc w:val="thaiDistribute"/>
        <w:rPr>
          <w:rFonts w:ascii="Angsana New" w:hAnsi="Angsana New"/>
          <w:b/>
          <w:bCs/>
          <w:cs/>
          <w:lang w:val="en-US"/>
        </w:rPr>
      </w:pPr>
      <w:r w:rsidRPr="005F6AA7">
        <w:rPr>
          <w:rFonts w:ascii="Angsana New" w:hAnsi="Angsana New"/>
          <w:sz w:val="28"/>
          <w:szCs w:val="28"/>
          <w:vertAlign w:val="superscript"/>
          <w:lang w:val="en-US"/>
        </w:rPr>
        <w:t>(1)</w:t>
      </w:r>
      <w:r w:rsidRPr="005F6AA7">
        <w:rPr>
          <w:rFonts w:ascii="Angsana New" w:hAnsi="Angsana New"/>
          <w:vertAlign w:val="superscript"/>
          <w:lang w:val="en-US"/>
        </w:rPr>
        <w:tab/>
      </w:r>
      <w:r w:rsidRPr="005F6AA7">
        <w:rPr>
          <w:rFonts w:ascii="Angsana New" w:hAnsi="Angsana New"/>
          <w:cs/>
          <w:lang w:val="en-US"/>
        </w:rPr>
        <w:t xml:space="preserve">อัตราดอกเบี้ยร้อยละ </w:t>
      </w:r>
      <w:r>
        <w:rPr>
          <w:rFonts w:ascii="Angsana New" w:hAnsi="Angsana New"/>
          <w:lang w:val="en-US"/>
        </w:rPr>
        <w:t>0.01</w:t>
      </w:r>
      <w:r w:rsidRPr="005F6AA7">
        <w:rPr>
          <w:rFonts w:ascii="Angsana New" w:hAnsi="Angsana New"/>
          <w:lang w:val="en-US"/>
        </w:rPr>
        <w:t xml:space="preserve"> </w:t>
      </w:r>
      <w:r w:rsidRPr="005F6AA7">
        <w:rPr>
          <w:rFonts w:ascii="Angsana New" w:hAnsi="Angsana New"/>
          <w:cs/>
          <w:lang w:val="en-US"/>
        </w:rPr>
        <w:t>เป็นอัตราดอกเบี้ยของ</w:t>
      </w:r>
      <w:r w:rsidRPr="000C7B0B">
        <w:rPr>
          <w:rFonts w:ascii="Angsana New" w:hAnsi="Angsana New"/>
          <w:cs/>
          <w:lang w:val="en-US"/>
        </w:rPr>
        <w:t>ยอดจำนวน</w:t>
      </w:r>
      <w:r w:rsidRPr="000C7B0B">
        <w:rPr>
          <w:rFonts w:ascii="Angsana New" w:hAnsi="Angsana New"/>
          <w:lang w:val="en-US"/>
        </w:rPr>
        <w:t xml:space="preserve"> </w:t>
      </w:r>
      <w:r w:rsidR="00BB458C">
        <w:rPr>
          <w:rFonts w:ascii="Angsana New" w:hAnsi="Angsana New"/>
          <w:lang w:val="en-US"/>
        </w:rPr>
        <w:t>3,704</w:t>
      </w:r>
      <w:r w:rsidRPr="000C7B0B">
        <w:rPr>
          <w:rFonts w:ascii="Angsana New" w:hAnsi="Angsana New"/>
          <w:lang w:val="en-US"/>
        </w:rPr>
        <w:t xml:space="preserve"> </w:t>
      </w:r>
      <w:r w:rsidRPr="000C7B0B">
        <w:rPr>
          <w:rFonts w:ascii="Angsana New" w:hAnsi="Angsana New"/>
          <w:cs/>
          <w:lang w:val="en-US"/>
        </w:rPr>
        <w:t>ล้าน</w:t>
      </w:r>
      <w:r w:rsidRPr="005F6AA7">
        <w:rPr>
          <w:rFonts w:ascii="Angsana New" w:hAnsi="Angsana New"/>
          <w:cs/>
          <w:lang w:val="en-US"/>
        </w:rPr>
        <w:t>บาท ที่ธนาคารฯได้รับเพื่อช่วยเหลือ</w:t>
      </w:r>
      <w:r w:rsidRPr="005F6AA7">
        <w:rPr>
          <w:rFonts w:ascii="Angsana New" w:hAnsi="Angsana New" w:hint="cs"/>
          <w:cs/>
          <w:lang w:val="en-US"/>
        </w:rPr>
        <w:t>กิจการที่</w:t>
      </w:r>
      <w:r w:rsidRPr="005F6AA7">
        <w:rPr>
          <w:rFonts w:ascii="Angsana New" w:hAnsi="Angsana New"/>
          <w:cs/>
          <w:lang w:val="en-US"/>
        </w:rPr>
        <w:t>ได้รับผลกระทบจากสถานการณ์ที่ส่งผลกระทบต่อเศรษฐกิจไทย</w:t>
      </w:r>
    </w:p>
    <w:p w14:paraId="0A32A2DF" w14:textId="77777777" w:rsidR="00A20503" w:rsidRPr="0015467F" w:rsidRDefault="002A1DC5" w:rsidP="0015467F">
      <w:pPr>
        <w:tabs>
          <w:tab w:val="left" w:pos="810"/>
        </w:tabs>
        <w:ind w:left="816" w:hanging="272"/>
        <w:jc w:val="thaiDistribute"/>
        <w:rPr>
          <w:rFonts w:ascii="Angsana New" w:hAnsi="Angsana New"/>
          <w:b/>
          <w:bCs/>
          <w:cs/>
          <w:lang w:val="en-US"/>
        </w:rPr>
      </w:pPr>
      <w:r w:rsidRPr="005F6AA7">
        <w:rPr>
          <w:rFonts w:ascii="Angsana New" w:hAnsi="Angsana New"/>
          <w:sz w:val="28"/>
          <w:szCs w:val="28"/>
          <w:vertAlign w:val="superscript"/>
          <w:lang w:val="en-US"/>
        </w:rPr>
        <w:t>(2)</w:t>
      </w:r>
      <w:r w:rsidRPr="005F6AA7">
        <w:rPr>
          <w:rFonts w:ascii="Angsana New" w:hAnsi="Angsana New"/>
          <w:vertAlign w:val="superscript"/>
          <w:lang w:val="en-US"/>
        </w:rPr>
        <w:tab/>
      </w:r>
      <w:r w:rsidRPr="005F6AA7">
        <w:rPr>
          <w:rFonts w:ascii="Angsana New" w:hAnsi="Angsana New"/>
          <w:cs/>
          <w:lang w:val="en-US"/>
        </w:rPr>
        <w:t xml:space="preserve">อัตราดอกเบี้ยร้อยละ </w:t>
      </w:r>
      <w:r>
        <w:rPr>
          <w:rFonts w:ascii="Angsana New" w:hAnsi="Angsana New"/>
          <w:lang w:val="en-US"/>
        </w:rPr>
        <w:t>0.1</w:t>
      </w:r>
      <w:r w:rsidRPr="005F6AA7">
        <w:rPr>
          <w:rFonts w:ascii="Angsana New" w:hAnsi="Angsana New"/>
          <w:lang w:val="en-US"/>
        </w:rPr>
        <w:t xml:space="preserve"> </w:t>
      </w:r>
      <w:r w:rsidRPr="005F6AA7">
        <w:rPr>
          <w:rFonts w:ascii="Angsana New" w:hAnsi="Angsana New"/>
          <w:cs/>
          <w:lang w:val="en-US"/>
        </w:rPr>
        <w:t>เป็นอัตราดอกเบี้ยของ</w:t>
      </w:r>
      <w:r w:rsidRPr="000C7B0B">
        <w:rPr>
          <w:rFonts w:ascii="Angsana New" w:hAnsi="Angsana New"/>
          <w:cs/>
          <w:lang w:val="en-US"/>
        </w:rPr>
        <w:t>ยอด</w:t>
      </w:r>
      <w:r w:rsidRPr="000C7B0B">
        <w:rPr>
          <w:rFonts w:ascii="Angsana New" w:hAnsi="Angsana New"/>
          <w:lang w:val="en-US"/>
        </w:rPr>
        <w:t xml:space="preserve"> </w:t>
      </w:r>
      <w:r w:rsidR="00BB458C" w:rsidRPr="00BB458C">
        <w:rPr>
          <w:rFonts w:ascii="Angsana New" w:hAnsi="Angsana New"/>
          <w:lang w:val="en-US"/>
        </w:rPr>
        <w:t>2,131</w:t>
      </w:r>
      <w:r w:rsidR="008555E9" w:rsidRPr="00BB458C">
        <w:rPr>
          <w:rFonts w:ascii="Angsana New" w:hAnsi="Angsana New"/>
          <w:lang w:val="en-US"/>
        </w:rPr>
        <w:t xml:space="preserve"> </w:t>
      </w:r>
      <w:r w:rsidRPr="000C7B0B">
        <w:rPr>
          <w:rFonts w:ascii="Angsana New" w:hAnsi="Angsana New"/>
          <w:cs/>
          <w:lang w:val="en-US"/>
        </w:rPr>
        <w:t>ล้าน</w:t>
      </w:r>
      <w:r w:rsidRPr="005F6AA7">
        <w:rPr>
          <w:rFonts w:ascii="Angsana New" w:hAnsi="Angsana New"/>
          <w:cs/>
          <w:lang w:val="en-US"/>
        </w:rPr>
        <w:t>บาท ที่ธนาคารฯได้รับเพื่อช่วยเหลือกลุ่มผู้ประกอบการวิสาหกิจขนาดกลางและขนาดย่อมที่ขาดสภาพคล่อง</w:t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160"/>
        <w:gridCol w:w="977"/>
        <w:gridCol w:w="977"/>
        <w:gridCol w:w="977"/>
        <w:gridCol w:w="977"/>
        <w:gridCol w:w="977"/>
        <w:gridCol w:w="977"/>
        <w:gridCol w:w="1248"/>
      </w:tblGrid>
      <w:tr w:rsidR="0015467F" w:rsidRPr="008B45F4" w14:paraId="15C38E46" w14:textId="77777777" w:rsidTr="00D24E91">
        <w:trPr>
          <w:cantSplit/>
          <w:trHeight w:val="74"/>
        </w:trPr>
        <w:tc>
          <w:tcPr>
            <w:tcW w:w="2160" w:type="dxa"/>
          </w:tcPr>
          <w:p w14:paraId="539EF9AF" w14:textId="77777777" w:rsidR="0015467F" w:rsidRPr="008B45F4" w:rsidRDefault="0015467F" w:rsidP="0015467F">
            <w:pPr>
              <w:tabs>
                <w:tab w:val="left" w:pos="360"/>
                <w:tab w:val="left" w:pos="1440"/>
                <w:tab w:val="left" w:pos="2160"/>
              </w:tabs>
              <w:ind w:left="132" w:right="-108" w:hanging="132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7110" w:type="dxa"/>
            <w:gridSpan w:val="7"/>
          </w:tcPr>
          <w:p w14:paraId="14DDA304" w14:textId="77777777" w:rsidR="0015467F" w:rsidRPr="008B45F4" w:rsidRDefault="0015467F" w:rsidP="0015467F">
            <w:pPr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 xml:space="preserve">(หน่วย: </w:t>
            </w:r>
            <w:r w:rsidRPr="005F6AA7">
              <w:rPr>
                <w:rFonts w:ascii="Angsana New" w:hAnsi="Angsana New"/>
                <w:sz w:val="24"/>
                <w:szCs w:val="24"/>
                <w:cs/>
                <w:lang w:val="en-US"/>
              </w:rPr>
              <w:t>พัน</w:t>
            </w:r>
            <w:r w:rsidRPr="005F6AA7">
              <w:rPr>
                <w:rFonts w:ascii="Angsana New" w:hAnsi="Angsana New"/>
                <w:sz w:val="24"/>
                <w:szCs w:val="24"/>
                <w:cs/>
              </w:rPr>
              <w:t>บาท)</w:t>
            </w:r>
          </w:p>
        </w:tc>
      </w:tr>
      <w:tr w:rsidR="00A20503" w:rsidRPr="005F6AA7" w14:paraId="2E5DFB3B" w14:textId="77777777" w:rsidTr="00D24E91">
        <w:trPr>
          <w:cantSplit/>
        </w:trPr>
        <w:tc>
          <w:tcPr>
            <w:tcW w:w="2160" w:type="dxa"/>
            <w:vAlign w:val="bottom"/>
          </w:tcPr>
          <w:p w14:paraId="0A35C14A" w14:textId="77777777" w:rsidR="00A20503" w:rsidRPr="005F6AA7" w:rsidRDefault="00A20503" w:rsidP="00681E87">
            <w:pPr>
              <w:jc w:val="center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7110" w:type="dxa"/>
            <w:gridSpan w:val="7"/>
            <w:vAlign w:val="bottom"/>
          </w:tcPr>
          <w:p w14:paraId="4B44EDA7" w14:textId="77777777" w:rsidR="00A20503" w:rsidRPr="005F6AA7" w:rsidRDefault="00A20503" w:rsidP="00681E87">
            <w:pPr>
              <w:pBdr>
                <w:bottom w:val="single" w:sz="4" w:space="1" w:color="auto"/>
              </w:pBdr>
              <w:ind w:right="-19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  <w:lang w:val="en-US"/>
              </w:rPr>
              <w:t xml:space="preserve">31 </w:t>
            </w:r>
            <w:r>
              <w:rPr>
                <w:rFonts w:ascii="Angsana New" w:hAnsi="Angsana New" w:hint="cs"/>
                <w:spacing w:val="-2"/>
                <w:sz w:val="24"/>
                <w:szCs w:val="24"/>
                <w:cs/>
                <w:lang w:val="en-US"/>
              </w:rPr>
              <w:t xml:space="preserve">ธันวาคม </w:t>
            </w:r>
            <w:r>
              <w:rPr>
                <w:rFonts w:ascii="Angsana New" w:hAnsi="Angsana New"/>
                <w:spacing w:val="-2"/>
                <w:sz w:val="24"/>
                <w:szCs w:val="24"/>
                <w:lang w:val="en-US"/>
              </w:rPr>
              <w:t>2563</w:t>
            </w:r>
          </w:p>
        </w:tc>
      </w:tr>
      <w:tr w:rsidR="00A20503" w:rsidRPr="005F6AA7" w14:paraId="67236D34" w14:textId="77777777" w:rsidTr="00D24E91">
        <w:trPr>
          <w:cantSplit/>
        </w:trPr>
        <w:tc>
          <w:tcPr>
            <w:tcW w:w="2160" w:type="dxa"/>
            <w:vAlign w:val="bottom"/>
          </w:tcPr>
          <w:p w14:paraId="667BDEEC" w14:textId="77777777" w:rsidR="00A20503" w:rsidRPr="005F6AA7" w:rsidRDefault="00A20503" w:rsidP="00681E87">
            <w:pPr>
              <w:jc w:val="center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4885" w:type="dxa"/>
            <w:gridSpan w:val="5"/>
            <w:vAlign w:val="bottom"/>
          </w:tcPr>
          <w:p w14:paraId="3923F16E" w14:textId="77777777" w:rsidR="00A20503" w:rsidRPr="005F6AA7" w:rsidRDefault="00A20503" w:rsidP="00681E87">
            <w:pPr>
              <w:pBdr>
                <w:bottom w:val="single" w:sz="4" w:space="1" w:color="auto"/>
              </w:pBdr>
              <w:ind w:right="-19"/>
              <w:jc w:val="center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ระยะเวลาการกำหนดอัตราดอกเบี้ยใหม่หรือวันครบกำหนด</w:t>
            </w:r>
          </w:p>
        </w:tc>
        <w:tc>
          <w:tcPr>
            <w:tcW w:w="977" w:type="dxa"/>
            <w:vAlign w:val="bottom"/>
          </w:tcPr>
          <w:p w14:paraId="32F1DFCE" w14:textId="77777777" w:rsidR="00A20503" w:rsidRPr="005F6AA7" w:rsidRDefault="00A20503" w:rsidP="00681E87">
            <w:pPr>
              <w:jc w:val="center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1248" w:type="dxa"/>
            <w:vAlign w:val="bottom"/>
          </w:tcPr>
          <w:p w14:paraId="0423A952" w14:textId="77777777" w:rsidR="00A20503" w:rsidRPr="005F6AA7" w:rsidRDefault="00A20503" w:rsidP="00681E87">
            <w:pPr>
              <w:ind w:left="-108" w:right="-108"/>
              <w:jc w:val="center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</w:tr>
      <w:tr w:rsidR="00A20503" w:rsidRPr="005F6AA7" w14:paraId="20D0D31B" w14:textId="77777777" w:rsidTr="00D24E91">
        <w:trPr>
          <w:cantSplit/>
        </w:trPr>
        <w:tc>
          <w:tcPr>
            <w:tcW w:w="2160" w:type="dxa"/>
            <w:vAlign w:val="bottom"/>
          </w:tcPr>
          <w:p w14:paraId="5521497E" w14:textId="77777777" w:rsidR="00A20503" w:rsidRPr="005F6AA7" w:rsidRDefault="00A20503" w:rsidP="00681E87">
            <w:pPr>
              <w:jc w:val="center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977" w:type="dxa"/>
            <w:vAlign w:val="bottom"/>
          </w:tcPr>
          <w:p w14:paraId="790D4C4C" w14:textId="77777777" w:rsidR="00A20503" w:rsidRPr="005F6AA7" w:rsidRDefault="00A20503" w:rsidP="00681E87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เมื่อ</w:t>
            </w:r>
          </w:p>
        </w:tc>
        <w:tc>
          <w:tcPr>
            <w:tcW w:w="977" w:type="dxa"/>
            <w:vAlign w:val="bottom"/>
          </w:tcPr>
          <w:p w14:paraId="0E350489" w14:textId="77777777" w:rsidR="00A20503" w:rsidRPr="005F6AA7" w:rsidRDefault="00A20503" w:rsidP="00681E87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 xml:space="preserve">0 </w:t>
            </w:r>
            <w:r w:rsidRPr="005F6AA7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  <w:r w:rsidRPr="005F6AA7">
              <w:rPr>
                <w:rFonts w:ascii="Angsana New" w:hAnsi="Angsana New"/>
                <w:sz w:val="24"/>
                <w:szCs w:val="24"/>
                <w:cs/>
              </w:rPr>
              <w:t xml:space="preserve"> 3</w:t>
            </w:r>
          </w:p>
        </w:tc>
        <w:tc>
          <w:tcPr>
            <w:tcW w:w="977" w:type="dxa"/>
            <w:vAlign w:val="bottom"/>
          </w:tcPr>
          <w:p w14:paraId="22FBB83D" w14:textId="77777777" w:rsidR="00A20503" w:rsidRPr="005F6AA7" w:rsidRDefault="00A20503" w:rsidP="00681E87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3</w:t>
            </w:r>
            <w:r w:rsidRPr="005F6AA7">
              <w:rPr>
                <w:rFonts w:ascii="Angsana New" w:hAnsi="Angsana New"/>
                <w:sz w:val="24"/>
                <w:szCs w:val="24"/>
                <w:lang w:val="en-US"/>
              </w:rPr>
              <w:t xml:space="preserve"> </w:t>
            </w:r>
            <w:r w:rsidRPr="005F6AA7">
              <w:rPr>
                <w:rFonts w:ascii="Angsana New" w:hAnsi="Angsana New"/>
                <w:sz w:val="24"/>
                <w:szCs w:val="24"/>
                <w:cs/>
              </w:rPr>
              <w:t>-</w:t>
            </w:r>
            <w:r w:rsidRPr="005F6AA7">
              <w:rPr>
                <w:rFonts w:ascii="Angsana New" w:hAnsi="Angsana New"/>
                <w:sz w:val="24"/>
                <w:szCs w:val="24"/>
                <w:lang w:val="en-US"/>
              </w:rPr>
              <w:t xml:space="preserve"> </w:t>
            </w:r>
            <w:r w:rsidRPr="005F6AA7">
              <w:rPr>
                <w:rFonts w:ascii="Angsana New" w:hAnsi="Angsana New"/>
                <w:sz w:val="24"/>
                <w:szCs w:val="24"/>
                <w:cs/>
              </w:rPr>
              <w:t>12</w:t>
            </w:r>
          </w:p>
        </w:tc>
        <w:tc>
          <w:tcPr>
            <w:tcW w:w="977" w:type="dxa"/>
            <w:vAlign w:val="bottom"/>
          </w:tcPr>
          <w:p w14:paraId="2DD7C60A" w14:textId="77777777" w:rsidR="00A20503" w:rsidRPr="005F6AA7" w:rsidRDefault="00A20503" w:rsidP="00681E87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77" w:type="dxa"/>
            <w:vAlign w:val="bottom"/>
          </w:tcPr>
          <w:p w14:paraId="49D54B38" w14:textId="77777777" w:rsidR="00A20503" w:rsidRPr="005F6AA7" w:rsidRDefault="00A20503" w:rsidP="00681E87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77" w:type="dxa"/>
            <w:vAlign w:val="bottom"/>
          </w:tcPr>
          <w:p w14:paraId="16B3782A" w14:textId="77777777" w:rsidR="00A20503" w:rsidRPr="005F6AA7" w:rsidRDefault="00A20503" w:rsidP="00681E87">
            <w:pPr>
              <w:jc w:val="center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1248" w:type="dxa"/>
            <w:vAlign w:val="bottom"/>
          </w:tcPr>
          <w:p w14:paraId="7E15AE68" w14:textId="77777777" w:rsidR="00A20503" w:rsidRPr="005F6AA7" w:rsidRDefault="00A20503" w:rsidP="00681E87">
            <w:pPr>
              <w:ind w:left="-108" w:right="-108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  <w:lang w:val="en-US"/>
              </w:rPr>
              <w:t>อัตราดอกเบี้ย</w:t>
            </w:r>
          </w:p>
        </w:tc>
      </w:tr>
      <w:tr w:rsidR="00A20503" w:rsidRPr="005F6AA7" w14:paraId="094E3B7C" w14:textId="77777777" w:rsidTr="00D24E91">
        <w:trPr>
          <w:cantSplit/>
        </w:trPr>
        <w:tc>
          <w:tcPr>
            <w:tcW w:w="2160" w:type="dxa"/>
            <w:vAlign w:val="bottom"/>
          </w:tcPr>
          <w:p w14:paraId="063F6816" w14:textId="77777777" w:rsidR="00A20503" w:rsidRPr="005F6AA7" w:rsidRDefault="00A20503" w:rsidP="00681E8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รายการ</w:t>
            </w:r>
          </w:p>
        </w:tc>
        <w:tc>
          <w:tcPr>
            <w:tcW w:w="977" w:type="dxa"/>
            <w:vAlign w:val="bottom"/>
          </w:tcPr>
          <w:p w14:paraId="4988CD16" w14:textId="77777777" w:rsidR="00A20503" w:rsidRPr="005F6AA7" w:rsidRDefault="00A20503" w:rsidP="00681E8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ทวงถาม</w:t>
            </w:r>
          </w:p>
        </w:tc>
        <w:tc>
          <w:tcPr>
            <w:tcW w:w="977" w:type="dxa"/>
            <w:vAlign w:val="bottom"/>
          </w:tcPr>
          <w:p w14:paraId="2030AE92" w14:textId="77777777" w:rsidR="00A20503" w:rsidRPr="005F6AA7" w:rsidRDefault="00A20503" w:rsidP="00681E8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เดือน</w:t>
            </w:r>
          </w:p>
        </w:tc>
        <w:tc>
          <w:tcPr>
            <w:tcW w:w="977" w:type="dxa"/>
            <w:vAlign w:val="bottom"/>
          </w:tcPr>
          <w:p w14:paraId="06A5C7E5" w14:textId="77777777" w:rsidR="00A20503" w:rsidRPr="005F6AA7" w:rsidRDefault="00A20503" w:rsidP="00681E8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เดือน</w:t>
            </w:r>
          </w:p>
        </w:tc>
        <w:tc>
          <w:tcPr>
            <w:tcW w:w="977" w:type="dxa"/>
            <w:vAlign w:val="bottom"/>
          </w:tcPr>
          <w:p w14:paraId="20F26027" w14:textId="77777777" w:rsidR="00A20503" w:rsidRPr="005F6AA7" w:rsidRDefault="00A20503" w:rsidP="00681E8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lang w:val="en-US"/>
              </w:rPr>
              <w:t xml:space="preserve">1 - 5 </w:t>
            </w:r>
            <w:r w:rsidRPr="005F6AA7">
              <w:rPr>
                <w:rFonts w:ascii="Angsana New" w:hAnsi="Angsana New"/>
                <w:sz w:val="24"/>
                <w:szCs w:val="24"/>
                <w:cs/>
              </w:rPr>
              <w:t>ปี</w:t>
            </w:r>
          </w:p>
        </w:tc>
        <w:tc>
          <w:tcPr>
            <w:tcW w:w="977" w:type="dxa"/>
            <w:vAlign w:val="bottom"/>
          </w:tcPr>
          <w:p w14:paraId="0D5F8858" w14:textId="77777777" w:rsidR="00A20503" w:rsidRPr="005F6AA7" w:rsidRDefault="00A20503" w:rsidP="00681E8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 xml:space="preserve">เกิน </w:t>
            </w:r>
            <w:r w:rsidRPr="005F6AA7">
              <w:rPr>
                <w:rFonts w:ascii="Angsana New" w:hAnsi="Angsana New"/>
                <w:sz w:val="24"/>
                <w:szCs w:val="24"/>
                <w:lang w:val="en-US"/>
              </w:rPr>
              <w:t>5</w:t>
            </w:r>
            <w:r w:rsidRPr="005F6AA7">
              <w:rPr>
                <w:rFonts w:ascii="Angsana New" w:hAnsi="Angsana New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77" w:type="dxa"/>
            <w:vAlign w:val="bottom"/>
          </w:tcPr>
          <w:p w14:paraId="24FE5915" w14:textId="77777777" w:rsidR="00A20503" w:rsidRPr="005F6AA7" w:rsidRDefault="00A20503" w:rsidP="00681E8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248" w:type="dxa"/>
            <w:vAlign w:val="bottom"/>
          </w:tcPr>
          <w:p w14:paraId="4CAC4E8C" w14:textId="77777777" w:rsidR="00A20503" w:rsidRPr="005F6AA7" w:rsidRDefault="00A20503" w:rsidP="00681E8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  <w:lang w:val="en-US"/>
              </w:rPr>
              <w:t>(ร้อยละต่อปี)</w:t>
            </w:r>
          </w:p>
        </w:tc>
      </w:tr>
      <w:tr w:rsidR="00A20503" w:rsidRPr="005F6AA7" w14:paraId="4080010D" w14:textId="77777777" w:rsidTr="00D24E91">
        <w:trPr>
          <w:cantSplit/>
        </w:trPr>
        <w:tc>
          <w:tcPr>
            <w:tcW w:w="2160" w:type="dxa"/>
          </w:tcPr>
          <w:p w14:paraId="194CC9BC" w14:textId="77777777" w:rsidR="00A20503" w:rsidRPr="005F6AA7" w:rsidRDefault="00A20503" w:rsidP="00681E87">
            <w:pPr>
              <w:tabs>
                <w:tab w:val="left" w:pos="360"/>
                <w:tab w:val="left" w:pos="1440"/>
                <w:tab w:val="left" w:pos="2160"/>
              </w:tabs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</w:pPr>
            <w:r w:rsidRPr="005F6AA7"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977" w:type="dxa"/>
          </w:tcPr>
          <w:p w14:paraId="31E3E1ED" w14:textId="77777777" w:rsidR="00A20503" w:rsidRPr="005F6AA7" w:rsidRDefault="00A20503" w:rsidP="00681E87">
            <w:pPr>
              <w:tabs>
                <w:tab w:val="decimal" w:pos="522"/>
              </w:tabs>
              <w:ind w:left="-108" w:right="-10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977" w:type="dxa"/>
          </w:tcPr>
          <w:p w14:paraId="0E5F1685" w14:textId="77777777" w:rsidR="00A20503" w:rsidRPr="005F6AA7" w:rsidRDefault="00A20503" w:rsidP="00681E87">
            <w:pPr>
              <w:tabs>
                <w:tab w:val="decimal" w:pos="612"/>
              </w:tabs>
              <w:ind w:left="-108" w:right="-10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977" w:type="dxa"/>
          </w:tcPr>
          <w:p w14:paraId="70EFA27D" w14:textId="77777777" w:rsidR="00A20503" w:rsidRPr="005F6AA7" w:rsidRDefault="00A20503" w:rsidP="00681E87">
            <w:pPr>
              <w:tabs>
                <w:tab w:val="decimal" w:pos="612"/>
              </w:tabs>
              <w:ind w:left="-108" w:right="-10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977" w:type="dxa"/>
          </w:tcPr>
          <w:p w14:paraId="34397BC3" w14:textId="77777777" w:rsidR="00A20503" w:rsidRPr="005F6AA7" w:rsidRDefault="00A20503" w:rsidP="00681E87">
            <w:pPr>
              <w:tabs>
                <w:tab w:val="decimal" w:pos="612"/>
              </w:tabs>
              <w:ind w:left="-108" w:right="-10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977" w:type="dxa"/>
          </w:tcPr>
          <w:p w14:paraId="1C4DC67A" w14:textId="77777777" w:rsidR="00A20503" w:rsidRPr="005F6AA7" w:rsidRDefault="00A20503" w:rsidP="00681E87">
            <w:pPr>
              <w:tabs>
                <w:tab w:val="decimal" w:pos="612"/>
              </w:tabs>
              <w:ind w:left="-108" w:right="-10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977" w:type="dxa"/>
          </w:tcPr>
          <w:p w14:paraId="6EC3F99A" w14:textId="77777777" w:rsidR="00A20503" w:rsidRPr="005F6AA7" w:rsidRDefault="00A20503" w:rsidP="00681E87">
            <w:pPr>
              <w:tabs>
                <w:tab w:val="decimal" w:pos="612"/>
              </w:tabs>
              <w:ind w:left="-108" w:right="-10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248" w:type="dxa"/>
          </w:tcPr>
          <w:p w14:paraId="6F4B8D7E" w14:textId="77777777" w:rsidR="00A20503" w:rsidRPr="005F6AA7" w:rsidRDefault="00A20503" w:rsidP="00681E87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A20503" w:rsidRPr="005F6AA7" w14:paraId="6C387A0D" w14:textId="77777777" w:rsidTr="00D24E91">
        <w:trPr>
          <w:cantSplit/>
          <w:trHeight w:val="74"/>
        </w:trPr>
        <w:tc>
          <w:tcPr>
            <w:tcW w:w="2160" w:type="dxa"/>
          </w:tcPr>
          <w:p w14:paraId="09B52751" w14:textId="77777777" w:rsidR="00A20503" w:rsidRPr="005F6AA7" w:rsidRDefault="00A20503" w:rsidP="00681E87">
            <w:pPr>
              <w:tabs>
                <w:tab w:val="left" w:pos="360"/>
                <w:tab w:val="left" w:pos="1440"/>
                <w:tab w:val="left" w:pos="2160"/>
              </w:tabs>
              <w:ind w:left="132" w:right="-108" w:hanging="132"/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รายการระหว่างธนาคารและตลาดเงิน</w:t>
            </w:r>
          </w:p>
        </w:tc>
        <w:tc>
          <w:tcPr>
            <w:tcW w:w="977" w:type="dxa"/>
          </w:tcPr>
          <w:p w14:paraId="05B20EDE" w14:textId="77777777" w:rsidR="00A20503" w:rsidRPr="005F6AA7" w:rsidRDefault="00A20503" w:rsidP="00681E87">
            <w:pPr>
              <w:tabs>
                <w:tab w:val="decimal" w:pos="760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C5F2C">
              <w:rPr>
                <w:rFonts w:ascii="Angsana New" w:hAnsi="Angsana New"/>
                <w:sz w:val="24"/>
                <w:szCs w:val="24"/>
                <w:lang w:val="en-US"/>
              </w:rPr>
              <w:t>5,215,000</w:t>
            </w:r>
          </w:p>
        </w:tc>
        <w:tc>
          <w:tcPr>
            <w:tcW w:w="977" w:type="dxa"/>
          </w:tcPr>
          <w:p w14:paraId="1AF11638" w14:textId="77777777" w:rsidR="00A20503" w:rsidRPr="005F6AA7" w:rsidRDefault="00A20503" w:rsidP="00681E87">
            <w:pPr>
              <w:tabs>
                <w:tab w:val="decimal" w:pos="760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C5F2C">
              <w:rPr>
                <w:rFonts w:ascii="Angsana New" w:hAnsi="Angsana New"/>
                <w:sz w:val="24"/>
                <w:szCs w:val="24"/>
                <w:lang w:val="en-US"/>
              </w:rPr>
              <w:t>26,415,000</w:t>
            </w:r>
          </w:p>
        </w:tc>
        <w:tc>
          <w:tcPr>
            <w:tcW w:w="977" w:type="dxa"/>
          </w:tcPr>
          <w:p w14:paraId="2DEE2555" w14:textId="77777777" w:rsidR="00A20503" w:rsidRPr="005F6AA7" w:rsidRDefault="00A20503" w:rsidP="00681E87">
            <w:pPr>
              <w:tabs>
                <w:tab w:val="decimal" w:pos="760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77" w:type="dxa"/>
          </w:tcPr>
          <w:p w14:paraId="241AF031" w14:textId="77777777" w:rsidR="00A20503" w:rsidRPr="005F6AA7" w:rsidRDefault="00A20503" w:rsidP="00681E87">
            <w:pPr>
              <w:tabs>
                <w:tab w:val="decimal" w:pos="760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77" w:type="dxa"/>
          </w:tcPr>
          <w:p w14:paraId="387D5820" w14:textId="77777777" w:rsidR="00A20503" w:rsidRPr="005F6AA7" w:rsidRDefault="00A20503" w:rsidP="00681E87">
            <w:pPr>
              <w:tabs>
                <w:tab w:val="decimal" w:pos="760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77" w:type="dxa"/>
          </w:tcPr>
          <w:p w14:paraId="3BAA92AD" w14:textId="77777777" w:rsidR="00A20503" w:rsidRPr="005F6AA7" w:rsidRDefault="00A20503" w:rsidP="00681E87">
            <w:pPr>
              <w:tabs>
                <w:tab w:val="decimal" w:pos="760"/>
              </w:tabs>
              <w:ind w:left="-108" w:right="-72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C5F2C">
              <w:rPr>
                <w:rFonts w:ascii="Angsana New" w:hAnsi="Angsana New"/>
                <w:sz w:val="24"/>
                <w:szCs w:val="24"/>
                <w:lang w:val="en-US"/>
              </w:rPr>
              <w:t>31,630,000</w:t>
            </w:r>
          </w:p>
        </w:tc>
        <w:tc>
          <w:tcPr>
            <w:tcW w:w="1248" w:type="dxa"/>
          </w:tcPr>
          <w:p w14:paraId="19C9C287" w14:textId="77777777" w:rsidR="00A20503" w:rsidRPr="005F6AA7" w:rsidRDefault="00A20503" w:rsidP="00681E87">
            <w:pPr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C5F2C">
              <w:rPr>
                <w:rFonts w:ascii="Angsana New" w:hAnsi="Angsana New"/>
                <w:sz w:val="24"/>
                <w:szCs w:val="24"/>
                <w:lang w:val="en-US"/>
              </w:rPr>
              <w:t>0.42 - 3.65</w:t>
            </w:r>
          </w:p>
        </w:tc>
      </w:tr>
      <w:tr w:rsidR="00A20503" w:rsidRPr="005F6AA7" w14:paraId="375EA6C1" w14:textId="77777777" w:rsidTr="00D24E91">
        <w:trPr>
          <w:cantSplit/>
        </w:trPr>
        <w:tc>
          <w:tcPr>
            <w:tcW w:w="2160" w:type="dxa"/>
          </w:tcPr>
          <w:p w14:paraId="4DAF29BA" w14:textId="77777777" w:rsidR="00A20503" w:rsidRPr="005F6AA7" w:rsidRDefault="00A20503" w:rsidP="00681E87">
            <w:pPr>
              <w:ind w:left="132" w:right="-108" w:hanging="132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เงินลงทุน</w:t>
            </w:r>
          </w:p>
        </w:tc>
        <w:tc>
          <w:tcPr>
            <w:tcW w:w="977" w:type="dxa"/>
            <w:vAlign w:val="bottom"/>
          </w:tcPr>
          <w:p w14:paraId="53E098B7" w14:textId="77777777" w:rsidR="00A20503" w:rsidRPr="005F6AA7" w:rsidRDefault="00A20503" w:rsidP="00681E87">
            <w:pPr>
              <w:tabs>
                <w:tab w:val="decimal" w:pos="760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77" w:type="dxa"/>
            <w:vAlign w:val="bottom"/>
          </w:tcPr>
          <w:p w14:paraId="6A4F7DA5" w14:textId="77777777" w:rsidR="00A20503" w:rsidRPr="005F6AA7" w:rsidRDefault="00A20503" w:rsidP="00681E87">
            <w:pPr>
              <w:tabs>
                <w:tab w:val="decimal" w:pos="760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C5F2C">
              <w:rPr>
                <w:rFonts w:ascii="Angsana New" w:hAnsi="Angsana New"/>
                <w:sz w:val="24"/>
                <w:szCs w:val="24"/>
                <w:lang w:val="en-US"/>
              </w:rPr>
              <w:t>1,473,815</w:t>
            </w:r>
          </w:p>
        </w:tc>
        <w:tc>
          <w:tcPr>
            <w:tcW w:w="977" w:type="dxa"/>
            <w:vAlign w:val="bottom"/>
          </w:tcPr>
          <w:p w14:paraId="069402A1" w14:textId="77777777" w:rsidR="00A20503" w:rsidRPr="005F6AA7" w:rsidRDefault="00A20503" w:rsidP="00681E87">
            <w:pPr>
              <w:tabs>
                <w:tab w:val="decimal" w:pos="760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C5F2C">
              <w:rPr>
                <w:rFonts w:ascii="Angsana New" w:hAnsi="Angsana New"/>
                <w:sz w:val="24"/>
                <w:szCs w:val="24"/>
                <w:lang w:val="en-US"/>
              </w:rPr>
              <w:t>7,269,939</w:t>
            </w:r>
          </w:p>
        </w:tc>
        <w:tc>
          <w:tcPr>
            <w:tcW w:w="977" w:type="dxa"/>
            <w:vAlign w:val="bottom"/>
          </w:tcPr>
          <w:p w14:paraId="77358C3D" w14:textId="77777777" w:rsidR="00A20503" w:rsidRPr="005F6AA7" w:rsidRDefault="00A20503" w:rsidP="00681E87">
            <w:pPr>
              <w:tabs>
                <w:tab w:val="decimal" w:pos="760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C5F2C">
              <w:rPr>
                <w:rFonts w:ascii="Angsana New" w:hAnsi="Angsana New"/>
                <w:sz w:val="24"/>
                <w:szCs w:val="24"/>
                <w:lang w:val="en-US"/>
              </w:rPr>
              <w:t>15,603,423</w:t>
            </w:r>
          </w:p>
        </w:tc>
        <w:tc>
          <w:tcPr>
            <w:tcW w:w="977" w:type="dxa"/>
            <w:vAlign w:val="bottom"/>
          </w:tcPr>
          <w:p w14:paraId="5C51F160" w14:textId="77777777" w:rsidR="00A20503" w:rsidRPr="005F6AA7" w:rsidRDefault="00A20503" w:rsidP="00681E87">
            <w:pPr>
              <w:tabs>
                <w:tab w:val="decimal" w:pos="760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C5F2C">
              <w:rPr>
                <w:rFonts w:ascii="Angsana New" w:hAnsi="Angsana New"/>
                <w:sz w:val="24"/>
                <w:szCs w:val="24"/>
                <w:lang w:val="en-US"/>
              </w:rPr>
              <w:t>11,671,790</w:t>
            </w:r>
          </w:p>
        </w:tc>
        <w:tc>
          <w:tcPr>
            <w:tcW w:w="977" w:type="dxa"/>
            <w:vAlign w:val="bottom"/>
          </w:tcPr>
          <w:p w14:paraId="4EA5DB66" w14:textId="77777777" w:rsidR="00A20503" w:rsidRPr="005F6AA7" w:rsidRDefault="00A20503" w:rsidP="00681E87">
            <w:pPr>
              <w:tabs>
                <w:tab w:val="decimal" w:pos="760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C5F2C">
              <w:rPr>
                <w:rFonts w:ascii="Angsana New" w:hAnsi="Angsana New"/>
                <w:sz w:val="24"/>
                <w:szCs w:val="24"/>
                <w:lang w:val="en-US"/>
              </w:rPr>
              <w:t>36,018,967</w:t>
            </w:r>
          </w:p>
        </w:tc>
        <w:tc>
          <w:tcPr>
            <w:tcW w:w="1248" w:type="dxa"/>
          </w:tcPr>
          <w:p w14:paraId="4BDEA4A2" w14:textId="77777777" w:rsidR="00A20503" w:rsidRPr="005F6AA7" w:rsidRDefault="00A20503" w:rsidP="00681E87">
            <w:pPr>
              <w:ind w:left="-108" w:right="-10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1.585 - 5.00</w:t>
            </w:r>
          </w:p>
        </w:tc>
      </w:tr>
      <w:tr w:rsidR="00A20503" w:rsidRPr="005F6AA7" w14:paraId="164E16AE" w14:textId="77777777" w:rsidTr="00D24E91">
        <w:trPr>
          <w:cantSplit/>
        </w:trPr>
        <w:tc>
          <w:tcPr>
            <w:tcW w:w="2160" w:type="dxa"/>
          </w:tcPr>
          <w:p w14:paraId="45301407" w14:textId="77777777" w:rsidR="00A20503" w:rsidRPr="005F6AA7" w:rsidRDefault="00A20503" w:rsidP="00681E87">
            <w:pPr>
              <w:ind w:left="132" w:right="-108" w:hanging="132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เงินให้สินเชื่อแก่ลูกหนี้</w:t>
            </w:r>
            <w:r w:rsidRPr="005F6AA7">
              <w:rPr>
                <w:rFonts w:ascii="Angsana New" w:hAnsi="Angsana New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77" w:type="dxa"/>
            <w:vAlign w:val="bottom"/>
          </w:tcPr>
          <w:p w14:paraId="607D292E" w14:textId="77777777" w:rsidR="00A20503" w:rsidRPr="005F6AA7" w:rsidRDefault="00A20503" w:rsidP="00681E87">
            <w:pPr>
              <w:tabs>
                <w:tab w:val="decimal" w:pos="760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C5F2C">
              <w:rPr>
                <w:rFonts w:ascii="Angsana New" w:hAnsi="Angsana New"/>
                <w:sz w:val="24"/>
                <w:szCs w:val="24"/>
                <w:lang w:val="en-US"/>
              </w:rPr>
              <w:t>1,204,274</w:t>
            </w:r>
          </w:p>
        </w:tc>
        <w:tc>
          <w:tcPr>
            <w:tcW w:w="977" w:type="dxa"/>
            <w:vAlign w:val="bottom"/>
          </w:tcPr>
          <w:p w14:paraId="3CA1C558" w14:textId="77777777" w:rsidR="00A20503" w:rsidRPr="005F6AA7" w:rsidRDefault="00A20503" w:rsidP="00681E87">
            <w:pPr>
              <w:tabs>
                <w:tab w:val="decimal" w:pos="760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C5F2C">
              <w:rPr>
                <w:rFonts w:ascii="Angsana New" w:hAnsi="Angsana New"/>
                <w:sz w:val="24"/>
                <w:szCs w:val="24"/>
                <w:lang w:val="en-US"/>
              </w:rPr>
              <w:t>15,869,994</w:t>
            </w:r>
          </w:p>
        </w:tc>
        <w:tc>
          <w:tcPr>
            <w:tcW w:w="977" w:type="dxa"/>
            <w:vAlign w:val="bottom"/>
          </w:tcPr>
          <w:p w14:paraId="251C8F92" w14:textId="77777777" w:rsidR="00A20503" w:rsidRPr="005F6AA7" w:rsidRDefault="00A20503" w:rsidP="00681E87">
            <w:pPr>
              <w:tabs>
                <w:tab w:val="decimal" w:pos="760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C5F2C">
              <w:rPr>
                <w:rFonts w:ascii="Angsana New" w:hAnsi="Angsana New"/>
                <w:sz w:val="24"/>
                <w:szCs w:val="24"/>
                <w:lang w:val="en-US"/>
              </w:rPr>
              <w:t>12,334,853</w:t>
            </w:r>
          </w:p>
        </w:tc>
        <w:tc>
          <w:tcPr>
            <w:tcW w:w="977" w:type="dxa"/>
            <w:vAlign w:val="bottom"/>
          </w:tcPr>
          <w:p w14:paraId="53BC9C45" w14:textId="77777777" w:rsidR="00A20503" w:rsidRPr="005F6AA7" w:rsidRDefault="00A20503" w:rsidP="00681E87">
            <w:pPr>
              <w:tabs>
                <w:tab w:val="decimal" w:pos="760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C5F2C">
              <w:rPr>
                <w:rFonts w:ascii="Angsana New" w:hAnsi="Angsana New"/>
                <w:sz w:val="24"/>
                <w:szCs w:val="24"/>
                <w:lang w:val="en-US"/>
              </w:rPr>
              <w:t>15,886,570</w:t>
            </w:r>
          </w:p>
        </w:tc>
        <w:tc>
          <w:tcPr>
            <w:tcW w:w="977" w:type="dxa"/>
            <w:vAlign w:val="bottom"/>
          </w:tcPr>
          <w:p w14:paraId="05C3E0CE" w14:textId="77777777" w:rsidR="00A20503" w:rsidRPr="005F6AA7" w:rsidRDefault="00A20503" w:rsidP="00681E87">
            <w:pPr>
              <w:tabs>
                <w:tab w:val="decimal" w:pos="760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C5F2C">
              <w:rPr>
                <w:rFonts w:ascii="Angsana New" w:hAnsi="Angsana New"/>
                <w:sz w:val="24"/>
                <w:szCs w:val="24"/>
                <w:lang w:val="en-US"/>
              </w:rPr>
              <w:t>1,553,599</w:t>
            </w:r>
          </w:p>
        </w:tc>
        <w:tc>
          <w:tcPr>
            <w:tcW w:w="977" w:type="dxa"/>
            <w:vAlign w:val="bottom"/>
          </w:tcPr>
          <w:p w14:paraId="4693FB3A" w14:textId="77777777" w:rsidR="00A20503" w:rsidRPr="005F6AA7" w:rsidRDefault="00A20503" w:rsidP="00681E87">
            <w:pPr>
              <w:tabs>
                <w:tab w:val="decimal" w:pos="760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C5F2C">
              <w:rPr>
                <w:rFonts w:ascii="Angsana New" w:hAnsi="Angsana New"/>
                <w:sz w:val="24"/>
                <w:szCs w:val="24"/>
                <w:lang w:val="en-US"/>
              </w:rPr>
              <w:t>46,849,290</w:t>
            </w:r>
          </w:p>
        </w:tc>
        <w:tc>
          <w:tcPr>
            <w:tcW w:w="1248" w:type="dxa"/>
          </w:tcPr>
          <w:p w14:paraId="3619C958" w14:textId="77777777" w:rsidR="00A20503" w:rsidRPr="005F6AA7" w:rsidRDefault="00A20503" w:rsidP="00681E87">
            <w:pPr>
              <w:ind w:left="-108" w:right="-10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1.40 - 5.125</w:t>
            </w:r>
          </w:p>
        </w:tc>
      </w:tr>
      <w:tr w:rsidR="00A20503" w:rsidRPr="005F6AA7" w14:paraId="755255AA" w14:textId="77777777" w:rsidTr="00D24E91">
        <w:trPr>
          <w:cantSplit/>
        </w:trPr>
        <w:tc>
          <w:tcPr>
            <w:tcW w:w="2160" w:type="dxa"/>
          </w:tcPr>
          <w:p w14:paraId="4CC8BF4B" w14:textId="77777777" w:rsidR="00A20503" w:rsidRPr="005F6AA7" w:rsidRDefault="00A20503" w:rsidP="00681E87">
            <w:pPr>
              <w:tabs>
                <w:tab w:val="left" w:pos="360"/>
                <w:tab w:val="left" w:pos="1440"/>
                <w:tab w:val="left" w:pos="2160"/>
              </w:tabs>
              <w:ind w:left="132" w:right="-108" w:hanging="132"/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</w:pPr>
            <w:r w:rsidRPr="005F6AA7"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977" w:type="dxa"/>
          </w:tcPr>
          <w:p w14:paraId="4C5F6EEC" w14:textId="77777777" w:rsidR="00A20503" w:rsidRPr="005F6AA7" w:rsidRDefault="00A20503" w:rsidP="00681E87">
            <w:pPr>
              <w:tabs>
                <w:tab w:val="decimal" w:pos="760"/>
              </w:tabs>
              <w:ind w:left="-108" w:right="-72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977" w:type="dxa"/>
          </w:tcPr>
          <w:p w14:paraId="042F22F0" w14:textId="77777777" w:rsidR="00A20503" w:rsidRPr="005F6AA7" w:rsidRDefault="00A20503" w:rsidP="00681E87">
            <w:pPr>
              <w:tabs>
                <w:tab w:val="decimal" w:pos="760"/>
              </w:tabs>
              <w:ind w:left="-108" w:right="-72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977" w:type="dxa"/>
          </w:tcPr>
          <w:p w14:paraId="1F5C0471" w14:textId="77777777" w:rsidR="00A20503" w:rsidRPr="005F6AA7" w:rsidRDefault="00A20503" w:rsidP="00681E87">
            <w:pPr>
              <w:tabs>
                <w:tab w:val="decimal" w:pos="760"/>
              </w:tabs>
              <w:ind w:left="-108" w:right="-72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977" w:type="dxa"/>
          </w:tcPr>
          <w:p w14:paraId="28231FD2" w14:textId="77777777" w:rsidR="00A20503" w:rsidRPr="005F6AA7" w:rsidRDefault="00A20503" w:rsidP="00681E87">
            <w:pPr>
              <w:tabs>
                <w:tab w:val="decimal" w:pos="760"/>
              </w:tabs>
              <w:ind w:left="-108" w:right="-72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977" w:type="dxa"/>
          </w:tcPr>
          <w:p w14:paraId="66887AAD" w14:textId="77777777" w:rsidR="00A20503" w:rsidRPr="005F6AA7" w:rsidRDefault="00A20503" w:rsidP="00681E87">
            <w:pPr>
              <w:tabs>
                <w:tab w:val="decimal" w:pos="760"/>
              </w:tabs>
              <w:ind w:left="-108" w:right="-72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977" w:type="dxa"/>
          </w:tcPr>
          <w:p w14:paraId="1CD73251" w14:textId="77777777" w:rsidR="00A20503" w:rsidRPr="005F6AA7" w:rsidRDefault="00A20503" w:rsidP="00681E87">
            <w:pPr>
              <w:tabs>
                <w:tab w:val="decimal" w:pos="760"/>
              </w:tabs>
              <w:ind w:left="-108" w:right="-72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248" w:type="dxa"/>
          </w:tcPr>
          <w:p w14:paraId="06B1FD62" w14:textId="77777777" w:rsidR="00A20503" w:rsidRPr="005F6AA7" w:rsidRDefault="00A20503" w:rsidP="00681E87">
            <w:pPr>
              <w:ind w:left="-108" w:right="-108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</w:tr>
      <w:tr w:rsidR="00A20503" w:rsidRPr="005F6AA7" w14:paraId="63D5F433" w14:textId="77777777" w:rsidTr="00D24E91">
        <w:trPr>
          <w:cantSplit/>
          <w:trHeight w:val="324"/>
        </w:trPr>
        <w:tc>
          <w:tcPr>
            <w:tcW w:w="2160" w:type="dxa"/>
          </w:tcPr>
          <w:p w14:paraId="72AD5C62" w14:textId="77777777" w:rsidR="00A20503" w:rsidRPr="005F6AA7" w:rsidRDefault="00A20503" w:rsidP="00681E87">
            <w:pPr>
              <w:ind w:left="132" w:right="-108" w:hanging="132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เงินรับฝาก</w:t>
            </w:r>
          </w:p>
        </w:tc>
        <w:tc>
          <w:tcPr>
            <w:tcW w:w="977" w:type="dxa"/>
            <w:vAlign w:val="bottom"/>
          </w:tcPr>
          <w:p w14:paraId="7FBDFEBA" w14:textId="77777777" w:rsidR="00A20503" w:rsidRPr="005F6AA7" w:rsidRDefault="00A20503" w:rsidP="00681E87">
            <w:pPr>
              <w:tabs>
                <w:tab w:val="decimal" w:pos="760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F6F79">
              <w:rPr>
                <w:rFonts w:ascii="Angsana New" w:hAnsi="Angsana New"/>
                <w:sz w:val="24"/>
                <w:szCs w:val="24"/>
                <w:lang w:val="en-US"/>
              </w:rPr>
              <w:t>2,777,503</w:t>
            </w:r>
          </w:p>
        </w:tc>
        <w:tc>
          <w:tcPr>
            <w:tcW w:w="977" w:type="dxa"/>
            <w:vAlign w:val="bottom"/>
          </w:tcPr>
          <w:p w14:paraId="36E231C3" w14:textId="77777777" w:rsidR="00A20503" w:rsidRPr="005F6AA7" w:rsidRDefault="00A20503" w:rsidP="00681E87">
            <w:pPr>
              <w:tabs>
                <w:tab w:val="decimal" w:pos="760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F6F79">
              <w:rPr>
                <w:rFonts w:ascii="Angsana New" w:hAnsi="Angsana New"/>
                <w:sz w:val="24"/>
                <w:szCs w:val="24"/>
                <w:lang w:val="en-US"/>
              </w:rPr>
              <w:t>38,012,925</w:t>
            </w:r>
          </w:p>
        </w:tc>
        <w:tc>
          <w:tcPr>
            <w:tcW w:w="977" w:type="dxa"/>
            <w:vAlign w:val="bottom"/>
          </w:tcPr>
          <w:p w14:paraId="1E9BD9FD" w14:textId="77777777" w:rsidR="00A20503" w:rsidRPr="005F6AA7" w:rsidRDefault="00A20503" w:rsidP="00681E87">
            <w:pPr>
              <w:tabs>
                <w:tab w:val="decimal" w:pos="760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F6F79">
              <w:rPr>
                <w:rFonts w:ascii="Angsana New" w:hAnsi="Angsana New"/>
                <w:sz w:val="24"/>
                <w:szCs w:val="24"/>
                <w:lang w:val="en-US"/>
              </w:rPr>
              <w:t>42,893,892</w:t>
            </w:r>
          </w:p>
        </w:tc>
        <w:tc>
          <w:tcPr>
            <w:tcW w:w="977" w:type="dxa"/>
            <w:vAlign w:val="bottom"/>
          </w:tcPr>
          <w:p w14:paraId="5C0671B6" w14:textId="77777777" w:rsidR="00A20503" w:rsidRPr="005F6AA7" w:rsidRDefault="00A20503" w:rsidP="00681E87">
            <w:pPr>
              <w:tabs>
                <w:tab w:val="decimal" w:pos="760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F6F79">
              <w:rPr>
                <w:rFonts w:ascii="Angsana New" w:hAnsi="Angsana New"/>
                <w:sz w:val="24"/>
                <w:szCs w:val="24"/>
                <w:lang w:val="en-US"/>
              </w:rPr>
              <w:t>7,800,841</w:t>
            </w:r>
          </w:p>
        </w:tc>
        <w:tc>
          <w:tcPr>
            <w:tcW w:w="977" w:type="dxa"/>
          </w:tcPr>
          <w:p w14:paraId="7E4532CC" w14:textId="77777777" w:rsidR="00A20503" w:rsidRPr="005F6AA7" w:rsidRDefault="00A20503" w:rsidP="00681E87">
            <w:pPr>
              <w:tabs>
                <w:tab w:val="decimal" w:pos="760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77" w:type="dxa"/>
            <w:vAlign w:val="bottom"/>
          </w:tcPr>
          <w:p w14:paraId="3FBABA97" w14:textId="77777777" w:rsidR="00A20503" w:rsidRPr="005F6AA7" w:rsidRDefault="00A20503" w:rsidP="00681E87">
            <w:pPr>
              <w:tabs>
                <w:tab w:val="decimal" w:pos="760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F6F79">
              <w:rPr>
                <w:rFonts w:ascii="Angsana New" w:hAnsi="Angsana New"/>
                <w:sz w:val="24"/>
                <w:szCs w:val="24"/>
                <w:lang w:val="en-US"/>
              </w:rPr>
              <w:t>91,485,161</w:t>
            </w:r>
          </w:p>
        </w:tc>
        <w:tc>
          <w:tcPr>
            <w:tcW w:w="1248" w:type="dxa"/>
          </w:tcPr>
          <w:p w14:paraId="7994FDB5" w14:textId="77777777" w:rsidR="00A20503" w:rsidRPr="005F6AA7" w:rsidRDefault="00A20503" w:rsidP="00681E87">
            <w:pPr>
              <w:ind w:left="-108" w:right="-10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0.15 - 2.50</w:t>
            </w:r>
          </w:p>
        </w:tc>
      </w:tr>
      <w:tr w:rsidR="00A20503" w:rsidRPr="005F6AA7" w14:paraId="6AAB8BFE" w14:textId="77777777" w:rsidTr="00D24E91">
        <w:trPr>
          <w:cantSplit/>
          <w:trHeight w:val="634"/>
        </w:trPr>
        <w:tc>
          <w:tcPr>
            <w:tcW w:w="2160" w:type="dxa"/>
          </w:tcPr>
          <w:p w14:paraId="220634A7" w14:textId="77777777" w:rsidR="00A20503" w:rsidRPr="005F6AA7" w:rsidRDefault="00A20503" w:rsidP="00681E87">
            <w:pPr>
              <w:ind w:left="132" w:right="-108" w:hanging="132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977" w:type="dxa"/>
          </w:tcPr>
          <w:p w14:paraId="631EA243" w14:textId="77777777" w:rsidR="00A20503" w:rsidRPr="005F6AA7" w:rsidRDefault="00A20503" w:rsidP="00681E87">
            <w:pPr>
              <w:tabs>
                <w:tab w:val="decimal" w:pos="760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77" w:type="dxa"/>
          </w:tcPr>
          <w:p w14:paraId="2943DC01" w14:textId="77777777" w:rsidR="00A20503" w:rsidRPr="005F6AA7" w:rsidRDefault="00A20503" w:rsidP="00681E87">
            <w:pPr>
              <w:tabs>
                <w:tab w:val="decimal" w:pos="760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F6F79">
              <w:rPr>
                <w:rFonts w:ascii="Angsana New" w:hAnsi="Angsana New"/>
                <w:sz w:val="24"/>
                <w:szCs w:val="24"/>
                <w:lang w:val="en-US"/>
              </w:rPr>
              <w:t>5,857,821</w:t>
            </w:r>
          </w:p>
        </w:tc>
        <w:tc>
          <w:tcPr>
            <w:tcW w:w="977" w:type="dxa"/>
          </w:tcPr>
          <w:p w14:paraId="2B5BC8EA" w14:textId="77777777" w:rsidR="00A20503" w:rsidRPr="005F6AA7" w:rsidRDefault="00A20503" w:rsidP="00681E87">
            <w:pPr>
              <w:tabs>
                <w:tab w:val="decimal" w:pos="760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F6F79">
              <w:rPr>
                <w:rFonts w:ascii="Angsana New" w:hAnsi="Angsana New"/>
                <w:sz w:val="24"/>
                <w:szCs w:val="24"/>
                <w:lang w:val="en-US"/>
              </w:rPr>
              <w:t>2,799,908</w:t>
            </w:r>
          </w:p>
        </w:tc>
        <w:tc>
          <w:tcPr>
            <w:tcW w:w="977" w:type="dxa"/>
          </w:tcPr>
          <w:p w14:paraId="7B377579" w14:textId="77777777" w:rsidR="00A20503" w:rsidRPr="005F6AA7" w:rsidRDefault="00A20503" w:rsidP="00681E87">
            <w:pPr>
              <w:tabs>
                <w:tab w:val="decimal" w:pos="760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F6F79">
              <w:rPr>
                <w:rFonts w:ascii="Angsana New" w:hAnsi="Angsana New"/>
                <w:sz w:val="24"/>
                <w:szCs w:val="24"/>
                <w:lang w:val="en-US"/>
              </w:rPr>
              <w:t>1,714,188</w:t>
            </w:r>
          </w:p>
        </w:tc>
        <w:tc>
          <w:tcPr>
            <w:tcW w:w="977" w:type="dxa"/>
          </w:tcPr>
          <w:p w14:paraId="19A29334" w14:textId="77777777" w:rsidR="00A20503" w:rsidRPr="005F6AA7" w:rsidRDefault="00A20503" w:rsidP="00681E87">
            <w:pPr>
              <w:tabs>
                <w:tab w:val="decimal" w:pos="760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77" w:type="dxa"/>
          </w:tcPr>
          <w:p w14:paraId="0CF5E944" w14:textId="77777777" w:rsidR="00A20503" w:rsidRPr="005F6AA7" w:rsidRDefault="00A20503" w:rsidP="00681E87">
            <w:pPr>
              <w:tabs>
                <w:tab w:val="decimal" w:pos="760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F6F79">
              <w:rPr>
                <w:rFonts w:ascii="Angsana New" w:hAnsi="Angsana New"/>
                <w:sz w:val="24"/>
                <w:szCs w:val="24"/>
                <w:lang w:val="en-US"/>
              </w:rPr>
              <w:t>10,371,917</w:t>
            </w:r>
          </w:p>
        </w:tc>
        <w:tc>
          <w:tcPr>
            <w:tcW w:w="1248" w:type="dxa"/>
          </w:tcPr>
          <w:p w14:paraId="51029218" w14:textId="77777777" w:rsidR="00A20503" w:rsidRPr="005F6AA7" w:rsidRDefault="00A20503" w:rsidP="00681E87">
            <w:pPr>
              <w:ind w:left="-108" w:right="-10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 xml:space="preserve"> </w:t>
            </w:r>
            <w:r w:rsidRPr="005F6AA7">
              <w:rPr>
                <w:rFonts w:ascii="Angsana New" w:hAnsi="Angsana New"/>
                <w:sz w:val="24"/>
                <w:szCs w:val="24"/>
                <w:lang w:val="en-US"/>
              </w:rPr>
              <w:t>0.01</w:t>
            </w:r>
            <w:r w:rsidRPr="005F6AA7">
              <w:rPr>
                <w:rFonts w:ascii="Angsana New" w:hAnsi="Angsana New"/>
                <w:sz w:val="24"/>
                <w:szCs w:val="24"/>
                <w:vertAlign w:val="superscript"/>
                <w:lang w:val="en-US"/>
              </w:rPr>
              <w:t>(1)</w:t>
            </w:r>
            <w:r w:rsidRPr="005F6AA7">
              <w:rPr>
                <w:rFonts w:ascii="Angsana New" w:hAnsi="Angsana New"/>
                <w:sz w:val="24"/>
                <w:szCs w:val="24"/>
                <w:lang w:val="en-US"/>
              </w:rPr>
              <w:t>, 0.1</w:t>
            </w:r>
            <w:r w:rsidRPr="005F6AA7">
              <w:rPr>
                <w:rFonts w:ascii="Angsana New" w:hAnsi="Angsana New"/>
                <w:sz w:val="24"/>
                <w:szCs w:val="24"/>
                <w:vertAlign w:val="superscript"/>
                <w:lang w:val="en-US"/>
              </w:rPr>
              <w:t>(2)</w:t>
            </w:r>
            <w:r w:rsidRPr="005F6AA7">
              <w:rPr>
                <w:rFonts w:ascii="Angsana New" w:hAnsi="Angsana New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Angsana New" w:hAnsi="Angsana New"/>
                <w:sz w:val="24"/>
                <w:szCs w:val="24"/>
                <w:lang w:val="en-US"/>
              </w:rPr>
              <w:t xml:space="preserve">    0.22 - 1.35</w:t>
            </w:r>
          </w:p>
        </w:tc>
      </w:tr>
      <w:tr w:rsidR="00A20503" w:rsidRPr="005F6AA7" w14:paraId="0D129870" w14:textId="77777777" w:rsidTr="00D24E91">
        <w:trPr>
          <w:cantSplit/>
        </w:trPr>
        <w:tc>
          <w:tcPr>
            <w:tcW w:w="2160" w:type="dxa"/>
          </w:tcPr>
          <w:p w14:paraId="522670FB" w14:textId="77777777" w:rsidR="00A20503" w:rsidRPr="005F6AA7" w:rsidRDefault="00A20503" w:rsidP="00681E87">
            <w:pPr>
              <w:ind w:left="132" w:right="-108" w:hanging="132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ตราสารหนี้ที่ออกและเงินกู้ยืม</w:t>
            </w:r>
          </w:p>
        </w:tc>
        <w:tc>
          <w:tcPr>
            <w:tcW w:w="977" w:type="dxa"/>
          </w:tcPr>
          <w:p w14:paraId="27C921A1" w14:textId="77777777" w:rsidR="00A20503" w:rsidRPr="005F6AA7" w:rsidRDefault="00A20503" w:rsidP="00681E87">
            <w:pPr>
              <w:tabs>
                <w:tab w:val="decimal" w:pos="760"/>
              </w:tabs>
              <w:ind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977" w:type="dxa"/>
            <w:vAlign w:val="bottom"/>
          </w:tcPr>
          <w:p w14:paraId="6A1BEC29" w14:textId="77777777" w:rsidR="00A20503" w:rsidRPr="005F6AA7" w:rsidRDefault="00A20503" w:rsidP="00681E87">
            <w:pPr>
              <w:tabs>
                <w:tab w:val="decimal" w:pos="760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F6F79">
              <w:rPr>
                <w:rFonts w:ascii="Angsana New" w:hAnsi="Angsana New"/>
                <w:sz w:val="24"/>
                <w:szCs w:val="24"/>
                <w:cs/>
                <w:lang w:val="en-US"/>
              </w:rPr>
              <w:t>1</w:t>
            </w:r>
            <w:r w:rsidRPr="006F6F7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6F6F79">
              <w:rPr>
                <w:rFonts w:ascii="Angsana New" w:hAnsi="Angsana New"/>
                <w:sz w:val="24"/>
                <w:szCs w:val="24"/>
                <w:cs/>
                <w:lang w:val="en-US"/>
              </w:rPr>
              <w:t>000</w:t>
            </w:r>
            <w:r w:rsidRPr="006F6F7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6F6F79">
              <w:rPr>
                <w:rFonts w:ascii="Angsana New" w:hAnsi="Angsana New"/>
                <w:sz w:val="24"/>
                <w:szCs w:val="24"/>
                <w:cs/>
                <w:lang w:val="en-US"/>
              </w:rPr>
              <w:t>000</w:t>
            </w:r>
          </w:p>
        </w:tc>
        <w:tc>
          <w:tcPr>
            <w:tcW w:w="977" w:type="dxa"/>
            <w:vAlign w:val="bottom"/>
          </w:tcPr>
          <w:p w14:paraId="4C3FD675" w14:textId="77777777" w:rsidR="00A20503" w:rsidRPr="005F6AA7" w:rsidRDefault="00A20503" w:rsidP="00681E87">
            <w:pPr>
              <w:tabs>
                <w:tab w:val="decimal" w:pos="760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77" w:type="dxa"/>
          </w:tcPr>
          <w:p w14:paraId="4813201E" w14:textId="77777777" w:rsidR="00A20503" w:rsidRPr="005F6AA7" w:rsidRDefault="00A20503" w:rsidP="00681E87">
            <w:pPr>
              <w:tabs>
                <w:tab w:val="decimal" w:pos="760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F6F79">
              <w:rPr>
                <w:rFonts w:ascii="Angsana New" w:hAnsi="Angsana New"/>
                <w:sz w:val="24"/>
                <w:szCs w:val="24"/>
                <w:lang w:val="en-US"/>
              </w:rPr>
              <w:t>4,000,000</w:t>
            </w:r>
          </w:p>
        </w:tc>
        <w:tc>
          <w:tcPr>
            <w:tcW w:w="977" w:type="dxa"/>
            <w:vAlign w:val="bottom"/>
          </w:tcPr>
          <w:p w14:paraId="20C40208" w14:textId="77777777" w:rsidR="00A20503" w:rsidRPr="005F6AA7" w:rsidRDefault="00A20503" w:rsidP="00681E87">
            <w:pPr>
              <w:tabs>
                <w:tab w:val="decimal" w:pos="760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77" w:type="dxa"/>
            <w:vAlign w:val="bottom"/>
          </w:tcPr>
          <w:p w14:paraId="1A8EAC4C" w14:textId="77777777" w:rsidR="00A20503" w:rsidRPr="005F6AA7" w:rsidRDefault="00A20503" w:rsidP="00681E87">
            <w:pPr>
              <w:tabs>
                <w:tab w:val="decimal" w:pos="760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F6F79">
              <w:rPr>
                <w:rFonts w:ascii="Angsana New" w:hAnsi="Angsana New"/>
                <w:sz w:val="24"/>
                <w:szCs w:val="24"/>
                <w:lang w:val="en-US"/>
              </w:rPr>
              <w:t>5,000,000</w:t>
            </w:r>
          </w:p>
        </w:tc>
        <w:tc>
          <w:tcPr>
            <w:tcW w:w="1248" w:type="dxa"/>
          </w:tcPr>
          <w:p w14:paraId="6E74ACB5" w14:textId="77777777" w:rsidR="00A20503" w:rsidRPr="005F6AA7" w:rsidRDefault="00A20503" w:rsidP="00681E87">
            <w:pPr>
              <w:ind w:left="-108" w:right="-10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 xml:space="preserve">1.99, </w:t>
            </w:r>
            <w:r w:rsidRPr="006F6F79">
              <w:rPr>
                <w:rFonts w:ascii="Angsana New" w:hAnsi="Angsana New"/>
                <w:sz w:val="24"/>
                <w:szCs w:val="24"/>
                <w:lang w:val="en-US"/>
              </w:rPr>
              <w:t>5.125</w:t>
            </w:r>
          </w:p>
        </w:tc>
      </w:tr>
      <w:tr w:rsidR="00A20503" w:rsidRPr="005F6AA7" w14:paraId="70618434" w14:textId="77777777" w:rsidTr="00D24E91">
        <w:trPr>
          <w:cantSplit/>
        </w:trPr>
        <w:tc>
          <w:tcPr>
            <w:tcW w:w="2160" w:type="dxa"/>
          </w:tcPr>
          <w:p w14:paraId="1D6EBDC2" w14:textId="77777777" w:rsidR="00A20503" w:rsidRPr="005F6AA7" w:rsidRDefault="00A20503" w:rsidP="00681E87">
            <w:pPr>
              <w:ind w:left="132" w:right="-108" w:hanging="132"/>
              <w:rPr>
                <w:rFonts w:ascii="Angsana New" w:hAnsi="Angsana New"/>
                <w:sz w:val="24"/>
                <w:szCs w:val="24"/>
                <w:cs/>
              </w:rPr>
            </w:pPr>
            <w:r w:rsidRPr="001A712B">
              <w:rPr>
                <w:rFonts w:ascii="Angsana New" w:hAnsi="Angsana New"/>
                <w:sz w:val="24"/>
                <w:szCs w:val="24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977" w:type="dxa"/>
          </w:tcPr>
          <w:p w14:paraId="3C727060" w14:textId="77777777" w:rsidR="00A20503" w:rsidRPr="005F6AA7" w:rsidRDefault="00A20503" w:rsidP="00681E87">
            <w:pPr>
              <w:tabs>
                <w:tab w:val="decimal" w:pos="760"/>
              </w:tabs>
              <w:ind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977" w:type="dxa"/>
            <w:vAlign w:val="bottom"/>
          </w:tcPr>
          <w:p w14:paraId="0D4DF5DC" w14:textId="77777777" w:rsidR="00A20503" w:rsidRPr="005F6AA7" w:rsidRDefault="00FC5719" w:rsidP="00681E87">
            <w:pPr>
              <w:tabs>
                <w:tab w:val="decimal" w:pos="760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67,720</w:t>
            </w:r>
          </w:p>
        </w:tc>
        <w:tc>
          <w:tcPr>
            <w:tcW w:w="977" w:type="dxa"/>
            <w:vAlign w:val="bottom"/>
          </w:tcPr>
          <w:p w14:paraId="02DDAA61" w14:textId="77777777" w:rsidR="00A20503" w:rsidRPr="005F6AA7" w:rsidRDefault="00FC5719" w:rsidP="00681E87">
            <w:pPr>
              <w:tabs>
                <w:tab w:val="decimal" w:pos="760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183,890</w:t>
            </w:r>
          </w:p>
        </w:tc>
        <w:tc>
          <w:tcPr>
            <w:tcW w:w="977" w:type="dxa"/>
          </w:tcPr>
          <w:p w14:paraId="0CDDFA39" w14:textId="77777777" w:rsidR="00A20503" w:rsidRPr="005F6AA7" w:rsidRDefault="00A20503" w:rsidP="00681E87">
            <w:pPr>
              <w:tabs>
                <w:tab w:val="decimal" w:pos="760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1A712B">
              <w:rPr>
                <w:rFonts w:ascii="Angsana New" w:hAnsi="Angsana New"/>
                <w:sz w:val="24"/>
                <w:szCs w:val="24"/>
                <w:lang w:val="en-US"/>
              </w:rPr>
              <w:t>465,294</w:t>
            </w:r>
          </w:p>
        </w:tc>
        <w:tc>
          <w:tcPr>
            <w:tcW w:w="977" w:type="dxa"/>
            <w:vAlign w:val="bottom"/>
          </w:tcPr>
          <w:p w14:paraId="3AD50BEA" w14:textId="77777777" w:rsidR="00A20503" w:rsidRPr="005F6AA7" w:rsidRDefault="00A20503" w:rsidP="00681E87">
            <w:pPr>
              <w:tabs>
                <w:tab w:val="decimal" w:pos="760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1A712B">
              <w:rPr>
                <w:rFonts w:ascii="Angsana New" w:hAnsi="Angsana New"/>
                <w:sz w:val="24"/>
                <w:szCs w:val="24"/>
                <w:lang w:val="en-US"/>
              </w:rPr>
              <w:t>43,091</w:t>
            </w:r>
          </w:p>
        </w:tc>
        <w:tc>
          <w:tcPr>
            <w:tcW w:w="977" w:type="dxa"/>
            <w:vAlign w:val="bottom"/>
          </w:tcPr>
          <w:p w14:paraId="1A36EB1D" w14:textId="77777777" w:rsidR="00A20503" w:rsidRPr="005F6AA7" w:rsidRDefault="00A20503" w:rsidP="00681E87">
            <w:pPr>
              <w:tabs>
                <w:tab w:val="decimal" w:pos="760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1A712B">
              <w:rPr>
                <w:rFonts w:ascii="Angsana New" w:hAnsi="Angsana New"/>
                <w:sz w:val="24"/>
                <w:szCs w:val="24"/>
                <w:lang w:val="en-US"/>
              </w:rPr>
              <w:t>759,995</w:t>
            </w:r>
          </w:p>
        </w:tc>
        <w:tc>
          <w:tcPr>
            <w:tcW w:w="1248" w:type="dxa"/>
          </w:tcPr>
          <w:p w14:paraId="47E67D4B" w14:textId="77777777" w:rsidR="00A20503" w:rsidRPr="005F6AA7" w:rsidRDefault="00A20503" w:rsidP="00681E87">
            <w:pPr>
              <w:ind w:left="-108" w:right="-10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1A712B">
              <w:rPr>
                <w:rFonts w:ascii="Angsana New" w:hAnsi="Angsana New"/>
                <w:sz w:val="24"/>
                <w:szCs w:val="24"/>
                <w:lang w:val="en-US"/>
              </w:rPr>
              <w:t>1.65 - 2.90</w:t>
            </w:r>
          </w:p>
        </w:tc>
      </w:tr>
    </w:tbl>
    <w:p w14:paraId="6819B68D" w14:textId="77777777" w:rsidR="00A20503" w:rsidRPr="005F6AA7" w:rsidRDefault="00A20503" w:rsidP="008B5E14">
      <w:pPr>
        <w:tabs>
          <w:tab w:val="left" w:pos="810"/>
        </w:tabs>
        <w:spacing w:before="60"/>
        <w:ind w:left="816" w:hanging="272"/>
        <w:jc w:val="thaiDistribute"/>
        <w:rPr>
          <w:rFonts w:ascii="Angsana New" w:hAnsi="Angsana New"/>
          <w:b/>
          <w:bCs/>
          <w:cs/>
          <w:lang w:val="en-US"/>
        </w:rPr>
      </w:pPr>
      <w:r w:rsidRPr="005F6AA7">
        <w:rPr>
          <w:rFonts w:ascii="Angsana New" w:hAnsi="Angsana New"/>
          <w:sz w:val="28"/>
          <w:szCs w:val="28"/>
          <w:vertAlign w:val="superscript"/>
          <w:lang w:val="en-US"/>
        </w:rPr>
        <w:t>(1)</w:t>
      </w:r>
      <w:r w:rsidRPr="005F6AA7">
        <w:rPr>
          <w:rFonts w:ascii="Angsana New" w:hAnsi="Angsana New"/>
          <w:vertAlign w:val="superscript"/>
          <w:lang w:val="en-US"/>
        </w:rPr>
        <w:tab/>
      </w:r>
      <w:r w:rsidRPr="005F6AA7">
        <w:rPr>
          <w:rFonts w:ascii="Angsana New" w:hAnsi="Angsana New"/>
          <w:cs/>
          <w:lang w:val="en-US"/>
        </w:rPr>
        <w:t xml:space="preserve">อัตราดอกเบี้ยร้อยละ </w:t>
      </w:r>
      <w:r>
        <w:rPr>
          <w:rFonts w:ascii="Angsana New" w:hAnsi="Angsana New"/>
          <w:lang w:val="en-US"/>
        </w:rPr>
        <w:t>0.01</w:t>
      </w:r>
      <w:r w:rsidRPr="005F6AA7">
        <w:rPr>
          <w:rFonts w:ascii="Angsana New" w:hAnsi="Angsana New"/>
          <w:lang w:val="en-US"/>
        </w:rPr>
        <w:t xml:space="preserve"> </w:t>
      </w:r>
      <w:r w:rsidRPr="005F6AA7">
        <w:rPr>
          <w:rFonts w:ascii="Angsana New" w:hAnsi="Angsana New"/>
          <w:cs/>
          <w:lang w:val="en-US"/>
        </w:rPr>
        <w:t>เป็นอัตราดอกเบี้ยของยอดจำนวน</w:t>
      </w:r>
      <w:r>
        <w:rPr>
          <w:rFonts w:ascii="Angsana New" w:hAnsi="Angsana New"/>
          <w:lang w:val="en-US"/>
        </w:rPr>
        <w:t xml:space="preserve"> 3,003 </w:t>
      </w:r>
      <w:r w:rsidRPr="005F6AA7">
        <w:rPr>
          <w:rFonts w:ascii="Angsana New" w:hAnsi="Angsana New"/>
          <w:cs/>
          <w:lang w:val="en-US"/>
        </w:rPr>
        <w:t>ล้านบาท ที่ธนาคารฯได้รับเพื่อช่วยเหลือ</w:t>
      </w:r>
      <w:r w:rsidRPr="005F6AA7">
        <w:rPr>
          <w:rFonts w:ascii="Angsana New" w:hAnsi="Angsana New" w:hint="cs"/>
          <w:cs/>
          <w:lang w:val="en-US"/>
        </w:rPr>
        <w:t>กิจการที่</w:t>
      </w:r>
      <w:r w:rsidRPr="005F6AA7">
        <w:rPr>
          <w:rFonts w:ascii="Angsana New" w:hAnsi="Angsana New"/>
          <w:cs/>
          <w:lang w:val="en-US"/>
        </w:rPr>
        <w:t>ได้รับผลกระทบจากสถานการณ์ที่ส่งผลกระทบต่อเศรษฐกิจไทย</w:t>
      </w:r>
    </w:p>
    <w:p w14:paraId="3D7D1C36" w14:textId="77777777" w:rsidR="00A20503" w:rsidRPr="005F6AA7" w:rsidRDefault="00A20503" w:rsidP="008B5E14">
      <w:pPr>
        <w:tabs>
          <w:tab w:val="left" w:pos="810"/>
        </w:tabs>
        <w:ind w:left="816" w:hanging="272"/>
        <w:jc w:val="thaiDistribute"/>
        <w:rPr>
          <w:rFonts w:ascii="Angsana New" w:hAnsi="Angsana New"/>
          <w:b/>
          <w:bCs/>
          <w:cs/>
          <w:lang w:val="en-US"/>
        </w:rPr>
      </w:pPr>
      <w:r w:rsidRPr="005F6AA7">
        <w:rPr>
          <w:rFonts w:ascii="Angsana New" w:hAnsi="Angsana New"/>
          <w:sz w:val="28"/>
          <w:szCs w:val="28"/>
          <w:vertAlign w:val="superscript"/>
          <w:lang w:val="en-US"/>
        </w:rPr>
        <w:t>(2)</w:t>
      </w:r>
      <w:r w:rsidRPr="005F6AA7">
        <w:rPr>
          <w:rFonts w:ascii="Angsana New" w:hAnsi="Angsana New"/>
          <w:vertAlign w:val="superscript"/>
          <w:lang w:val="en-US"/>
        </w:rPr>
        <w:tab/>
      </w:r>
      <w:r w:rsidRPr="005F6AA7">
        <w:rPr>
          <w:rFonts w:ascii="Angsana New" w:hAnsi="Angsana New"/>
          <w:cs/>
          <w:lang w:val="en-US"/>
        </w:rPr>
        <w:t xml:space="preserve">อัตราดอกเบี้ยร้อยละ </w:t>
      </w:r>
      <w:r>
        <w:rPr>
          <w:rFonts w:ascii="Angsana New" w:hAnsi="Angsana New"/>
          <w:lang w:val="en-US"/>
        </w:rPr>
        <w:t>0.1</w:t>
      </w:r>
      <w:r w:rsidRPr="005F6AA7">
        <w:rPr>
          <w:rFonts w:ascii="Angsana New" w:hAnsi="Angsana New"/>
          <w:lang w:val="en-US"/>
        </w:rPr>
        <w:t xml:space="preserve"> </w:t>
      </w:r>
      <w:r w:rsidRPr="005F6AA7">
        <w:rPr>
          <w:rFonts w:ascii="Angsana New" w:hAnsi="Angsana New"/>
          <w:cs/>
          <w:lang w:val="en-US"/>
        </w:rPr>
        <w:t>เป็นอัตราดอกเบี้ยของยอด</w:t>
      </w:r>
      <w:r w:rsidRPr="006F6F79">
        <w:rPr>
          <w:rFonts w:ascii="Angsana New" w:hAnsi="Angsana New"/>
          <w:lang w:val="en-US"/>
        </w:rPr>
        <w:t xml:space="preserve"> 2,337</w:t>
      </w:r>
      <w:r w:rsidRPr="005F6AA7">
        <w:rPr>
          <w:rFonts w:ascii="Angsana New" w:hAnsi="Angsana New"/>
          <w:lang w:val="en-US"/>
        </w:rPr>
        <w:t xml:space="preserve"> </w:t>
      </w:r>
      <w:r w:rsidRPr="005F6AA7">
        <w:rPr>
          <w:rFonts w:ascii="Angsana New" w:hAnsi="Angsana New"/>
          <w:cs/>
          <w:lang w:val="en-US"/>
        </w:rPr>
        <w:t>ล้านบาท ที่ธนาคารฯได้รับเพื่อช่วยเหลือกลุ่มผู้ประกอบการวิสาหกิจขนาดกลางและขนาดย่อมที่ขาดสภาพคล่อง</w:t>
      </w:r>
    </w:p>
    <w:p w14:paraId="03B0070F" w14:textId="77777777" w:rsidR="002A1DC5" w:rsidRPr="0015467F" w:rsidRDefault="002A1DC5" w:rsidP="0015467F">
      <w:pPr>
        <w:tabs>
          <w:tab w:val="left" w:pos="1440"/>
        </w:tabs>
        <w:ind w:left="544"/>
        <w:jc w:val="thaiDistribute"/>
        <w:rPr>
          <w:rFonts w:ascii="Angsana New" w:hAnsi="Angsana New"/>
          <w:sz w:val="32"/>
          <w:szCs w:val="32"/>
          <w:cs/>
        </w:rPr>
      </w:pPr>
      <w:r w:rsidRPr="005F6AA7">
        <w:rPr>
          <w:rFonts w:ascii="Angsana New" w:hAnsi="Angsana New"/>
          <w:sz w:val="32"/>
          <w:szCs w:val="32"/>
          <w:cs/>
        </w:rPr>
        <w:lastRenderedPageBreak/>
        <w:t>นอกจากนี้ ธนาคารฯมีสินทรัพย์/หนี้สินทางการเงินที่ก่อให้เกิดรายได้/ค่าใช้จ่าย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5F6AA7">
        <w:rPr>
          <w:rFonts w:ascii="Angsana New" w:hAnsi="Angsana New"/>
          <w:sz w:val="32"/>
          <w:szCs w:val="32"/>
          <w:cs/>
        </w:rPr>
        <w:t>ยอดคงเหลือถัวเฉลี่ยที่</w:t>
      </w:r>
      <w:r w:rsidRPr="003D4A22">
        <w:rPr>
          <w:rFonts w:ascii="Angsana New" w:hAnsi="Angsana New"/>
          <w:sz w:val="32"/>
          <w:szCs w:val="32"/>
          <w:cs/>
        </w:rPr>
        <w:t>คำนวณโดยถัวเฉลี่ยจากยอดคงเหลือในระหว่าง</w:t>
      </w:r>
      <w:r w:rsidR="0074442E" w:rsidRPr="003D4A22">
        <w:rPr>
          <w:rFonts w:ascii="Angsana New" w:hAnsi="Angsana New" w:hint="cs"/>
          <w:sz w:val="32"/>
          <w:szCs w:val="32"/>
          <w:cs/>
          <w:lang w:val="en-US"/>
        </w:rPr>
        <w:t>ปี</w:t>
      </w:r>
      <w:r w:rsidRPr="003D4A22">
        <w:rPr>
          <w:rFonts w:ascii="Angsana New" w:hAnsi="Angsana New"/>
          <w:sz w:val="32"/>
          <w:szCs w:val="32"/>
          <w:cs/>
        </w:rPr>
        <w:t>ของสินทรัพย์และหนี้สินทางการเงินและอัตราเฉลี่ยของดอกเบี้ย</w:t>
      </w:r>
      <w:r w:rsidR="0015467F" w:rsidRPr="003D4A22">
        <w:rPr>
          <w:rFonts w:ascii="Angsana New" w:hAnsi="Angsana New"/>
          <w:sz w:val="32"/>
          <w:szCs w:val="32"/>
          <w:cs/>
        </w:rPr>
        <w:t>สำหรับ</w:t>
      </w:r>
      <w:r w:rsidR="0015467F" w:rsidRPr="003D4A22">
        <w:rPr>
          <w:rFonts w:ascii="Angsana New" w:hAnsi="Angsana New" w:hint="cs"/>
          <w:sz w:val="32"/>
          <w:szCs w:val="32"/>
          <w:cs/>
        </w:rPr>
        <w:t>ปี</w:t>
      </w:r>
      <w:r w:rsidR="0015467F" w:rsidRPr="003D4A22">
        <w:rPr>
          <w:rFonts w:ascii="Angsana New" w:hAnsi="Angsana New"/>
          <w:sz w:val="32"/>
          <w:szCs w:val="32"/>
          <w:cs/>
        </w:rPr>
        <w:t>สิ้นสุดวันที่</w:t>
      </w:r>
      <w:r w:rsidR="0015467F" w:rsidRPr="003D4A22">
        <w:rPr>
          <w:rFonts w:ascii="Angsana New" w:hAnsi="Angsana New"/>
          <w:sz w:val="32"/>
          <w:szCs w:val="32"/>
          <w:cs/>
          <w:lang w:val="en-US"/>
        </w:rPr>
        <w:t xml:space="preserve"> </w:t>
      </w:r>
      <w:r w:rsidR="0015467F" w:rsidRPr="003D4A22">
        <w:rPr>
          <w:rFonts w:ascii="Angsana New" w:hAnsi="Angsana New"/>
          <w:sz w:val="32"/>
          <w:szCs w:val="32"/>
          <w:lang w:val="en-US"/>
        </w:rPr>
        <w:t xml:space="preserve">31 </w:t>
      </w:r>
      <w:r w:rsidR="0015467F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ธันวาคม </w:t>
      </w:r>
      <w:r w:rsidRPr="003D4A22">
        <w:rPr>
          <w:rFonts w:ascii="Angsana New" w:hAnsi="Angsana New"/>
          <w:sz w:val="32"/>
          <w:szCs w:val="32"/>
          <w:lang w:val="en-US"/>
        </w:rPr>
        <w:t>256</w:t>
      </w:r>
      <w:r w:rsidR="00A85D76" w:rsidRPr="003D4A22">
        <w:rPr>
          <w:rFonts w:ascii="Angsana New" w:hAnsi="Angsana New"/>
          <w:sz w:val="32"/>
          <w:szCs w:val="32"/>
          <w:lang w:val="en-US"/>
        </w:rPr>
        <w:t>4</w:t>
      </w:r>
      <w:r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="00A85D76" w:rsidRPr="003D4A22">
        <w:rPr>
          <w:rFonts w:ascii="Angsana New" w:hAnsi="Angsana New"/>
          <w:sz w:val="32"/>
          <w:szCs w:val="32"/>
          <w:lang w:val="en-US"/>
        </w:rPr>
        <w:t>2563</w:t>
      </w:r>
      <w:r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3D4A22">
        <w:rPr>
          <w:rFonts w:ascii="Angsana New" w:hAnsi="Angsana New"/>
          <w:sz w:val="32"/>
          <w:szCs w:val="32"/>
          <w:cs/>
        </w:rPr>
        <w:t>เป็นดังนี้</w:t>
      </w:r>
      <w:r w:rsidRPr="005F6AA7">
        <w:rPr>
          <w:rFonts w:ascii="Angsana New" w:hAnsi="Angsana New"/>
          <w:sz w:val="32"/>
          <w:szCs w:val="32"/>
          <w:cs/>
        </w:rPr>
        <w:t xml:space="preserve"> </w:t>
      </w:r>
    </w:p>
    <w:tbl>
      <w:tblPr>
        <w:tblW w:w="4713" w:type="pct"/>
        <w:tblInd w:w="450" w:type="dxa"/>
        <w:tblLook w:val="0000" w:firstRow="0" w:lastRow="0" w:firstColumn="0" w:lastColumn="0" w:noHBand="0" w:noVBand="0"/>
      </w:tblPr>
      <w:tblGrid>
        <w:gridCol w:w="2633"/>
        <w:gridCol w:w="1110"/>
        <w:gridCol w:w="1070"/>
        <w:gridCol w:w="1039"/>
        <w:gridCol w:w="1110"/>
        <w:gridCol w:w="1070"/>
        <w:gridCol w:w="1035"/>
      </w:tblGrid>
      <w:tr w:rsidR="0015467F" w:rsidRPr="005F6AA7" w14:paraId="68EE8A42" w14:textId="77777777" w:rsidTr="005C7CA8">
        <w:trPr>
          <w:cantSplit/>
        </w:trPr>
        <w:tc>
          <w:tcPr>
            <w:tcW w:w="14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0B69D9" w14:textId="77777777" w:rsidR="0015467F" w:rsidRPr="005F6AA7" w:rsidRDefault="0015467F" w:rsidP="007D183C">
            <w:pPr>
              <w:spacing w:line="280" w:lineRule="exac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548" w:type="pct"/>
            <w:gridSpan w:val="6"/>
            <w:tcBorders>
              <w:left w:val="nil"/>
              <w:right w:val="nil"/>
            </w:tcBorders>
          </w:tcPr>
          <w:p w14:paraId="37E8616E" w14:textId="77777777" w:rsidR="0015467F" w:rsidRPr="005F6AA7" w:rsidRDefault="0015467F" w:rsidP="007D183C">
            <w:pPr>
              <w:spacing w:line="280" w:lineRule="exact"/>
              <w:ind w:right="-24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(หน่วย: พันบาท)</w:t>
            </w:r>
          </w:p>
        </w:tc>
      </w:tr>
      <w:tr w:rsidR="002A1DC5" w:rsidRPr="005F6AA7" w14:paraId="68818A7D" w14:textId="77777777" w:rsidTr="005C7CA8">
        <w:trPr>
          <w:cantSplit/>
        </w:trPr>
        <w:tc>
          <w:tcPr>
            <w:tcW w:w="14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3AE2E4" w14:textId="77777777" w:rsidR="002A1DC5" w:rsidRPr="005F6AA7" w:rsidRDefault="002A1DC5" w:rsidP="007D183C">
            <w:pPr>
              <w:tabs>
                <w:tab w:val="left" w:pos="360"/>
                <w:tab w:val="left" w:pos="1440"/>
                <w:tab w:val="left" w:pos="2160"/>
              </w:tabs>
              <w:spacing w:line="280" w:lineRule="exac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3548" w:type="pct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481F014C" w14:textId="77777777" w:rsidR="002A1DC5" w:rsidRPr="005F6AA7" w:rsidRDefault="0015467F" w:rsidP="007D183C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2160"/>
              </w:tabs>
              <w:spacing w:line="280" w:lineRule="exact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15467F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สำหรับปีสิ้นสุดวันที่ </w:t>
            </w:r>
            <w:r>
              <w:rPr>
                <w:rFonts w:ascii="Angsana New" w:hAnsi="Angsana New"/>
                <w:sz w:val="24"/>
                <w:szCs w:val="24"/>
                <w:lang w:val="en-US"/>
              </w:rPr>
              <w:t>31</w:t>
            </w:r>
            <w:r w:rsidRPr="0015467F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</w:tr>
      <w:tr w:rsidR="002A1DC5" w:rsidRPr="005F6AA7" w14:paraId="635479FD" w14:textId="77777777" w:rsidTr="005C7CA8">
        <w:trPr>
          <w:cantSplit/>
        </w:trPr>
        <w:tc>
          <w:tcPr>
            <w:tcW w:w="14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ABAFF" w14:textId="77777777" w:rsidR="002A1DC5" w:rsidRPr="005F6AA7" w:rsidRDefault="002A1DC5" w:rsidP="007D183C">
            <w:pPr>
              <w:tabs>
                <w:tab w:val="left" w:pos="360"/>
                <w:tab w:val="left" w:pos="1440"/>
                <w:tab w:val="left" w:pos="2160"/>
              </w:tabs>
              <w:spacing w:line="280" w:lineRule="exac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774" w:type="pct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4CD49D75" w14:textId="77777777" w:rsidR="002A1DC5" w:rsidRPr="005F6AA7" w:rsidRDefault="00A20503" w:rsidP="007D183C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2160"/>
              </w:tabs>
              <w:spacing w:line="280" w:lineRule="exac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2564</w:t>
            </w:r>
          </w:p>
        </w:tc>
        <w:tc>
          <w:tcPr>
            <w:tcW w:w="1774" w:type="pct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13A95CA9" w14:textId="77777777" w:rsidR="002A1DC5" w:rsidRPr="005F6AA7" w:rsidRDefault="002A1DC5" w:rsidP="007D183C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2160"/>
              </w:tabs>
              <w:spacing w:line="280" w:lineRule="exact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lang w:val="en-US"/>
              </w:rPr>
              <w:t>256</w:t>
            </w:r>
            <w:r w:rsidR="00A20503">
              <w:rPr>
                <w:rFonts w:ascii="Angsana New" w:hAnsi="Angsana New"/>
                <w:sz w:val="24"/>
                <w:szCs w:val="24"/>
                <w:lang w:val="en-US"/>
              </w:rPr>
              <w:t>3</w:t>
            </w:r>
          </w:p>
        </w:tc>
      </w:tr>
      <w:tr w:rsidR="002A1DC5" w:rsidRPr="005F6AA7" w14:paraId="22137177" w14:textId="77777777" w:rsidTr="005C7CA8">
        <w:trPr>
          <w:cantSplit/>
        </w:trPr>
        <w:tc>
          <w:tcPr>
            <w:tcW w:w="14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D8BA66" w14:textId="77777777" w:rsidR="002A1DC5" w:rsidRPr="005F6AA7" w:rsidRDefault="002A1DC5" w:rsidP="007D183C">
            <w:pPr>
              <w:tabs>
                <w:tab w:val="left" w:pos="360"/>
                <w:tab w:val="left" w:pos="1440"/>
                <w:tab w:val="left" w:pos="2160"/>
              </w:tabs>
              <w:spacing w:line="280" w:lineRule="exac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612" w:type="pct"/>
            <w:tcBorders>
              <w:top w:val="nil"/>
              <w:left w:val="nil"/>
              <w:right w:val="nil"/>
            </w:tcBorders>
            <w:vAlign w:val="bottom"/>
          </w:tcPr>
          <w:p w14:paraId="2773AC94" w14:textId="77777777" w:rsidR="002A1DC5" w:rsidRPr="005F6AA7" w:rsidRDefault="002A1DC5" w:rsidP="007D183C">
            <w:pPr>
              <w:tabs>
                <w:tab w:val="left" w:pos="360"/>
                <w:tab w:val="left" w:pos="1440"/>
                <w:tab w:val="left" w:pos="2160"/>
              </w:tabs>
              <w:spacing w:line="280" w:lineRule="exac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  <w:lang w:val="en-US"/>
              </w:rPr>
              <w:t>ยอด</w:t>
            </w:r>
          </w:p>
        </w:tc>
        <w:tc>
          <w:tcPr>
            <w:tcW w:w="590" w:type="pct"/>
            <w:tcBorders>
              <w:top w:val="nil"/>
              <w:left w:val="nil"/>
              <w:right w:val="nil"/>
            </w:tcBorders>
            <w:vAlign w:val="bottom"/>
          </w:tcPr>
          <w:p w14:paraId="1BB07539" w14:textId="77777777" w:rsidR="002A1DC5" w:rsidRPr="005F6AA7" w:rsidRDefault="002A1DC5" w:rsidP="007D183C">
            <w:pPr>
              <w:tabs>
                <w:tab w:val="left" w:pos="360"/>
                <w:tab w:val="left" w:pos="1440"/>
                <w:tab w:val="left" w:pos="2160"/>
              </w:tabs>
              <w:spacing w:line="280" w:lineRule="exac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  <w:lang w:val="en-US"/>
              </w:rPr>
              <w:t>รายได้/</w:t>
            </w:r>
          </w:p>
        </w:tc>
        <w:tc>
          <w:tcPr>
            <w:tcW w:w="573" w:type="pct"/>
            <w:tcBorders>
              <w:top w:val="nil"/>
              <w:left w:val="nil"/>
              <w:right w:val="nil"/>
            </w:tcBorders>
            <w:vAlign w:val="bottom"/>
          </w:tcPr>
          <w:p w14:paraId="5B8DBBCF" w14:textId="77777777" w:rsidR="002A1DC5" w:rsidRPr="005F6AA7" w:rsidRDefault="002A1DC5" w:rsidP="007D183C">
            <w:pPr>
              <w:tabs>
                <w:tab w:val="left" w:pos="360"/>
                <w:tab w:val="left" w:pos="1440"/>
                <w:tab w:val="left" w:pos="2160"/>
              </w:tabs>
              <w:spacing w:line="280" w:lineRule="exac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  <w:lang w:val="en-US"/>
              </w:rPr>
              <w:t>อัตรา</w:t>
            </w:r>
          </w:p>
        </w:tc>
        <w:tc>
          <w:tcPr>
            <w:tcW w:w="612" w:type="pct"/>
            <w:tcBorders>
              <w:top w:val="nil"/>
              <w:left w:val="nil"/>
              <w:right w:val="nil"/>
            </w:tcBorders>
            <w:vAlign w:val="bottom"/>
          </w:tcPr>
          <w:p w14:paraId="676AE590" w14:textId="77777777" w:rsidR="002A1DC5" w:rsidRPr="005F6AA7" w:rsidRDefault="002A1DC5" w:rsidP="007D183C">
            <w:pPr>
              <w:tabs>
                <w:tab w:val="left" w:pos="360"/>
                <w:tab w:val="left" w:pos="1440"/>
                <w:tab w:val="left" w:pos="2160"/>
              </w:tabs>
              <w:spacing w:line="280" w:lineRule="exac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  <w:lang w:val="en-US"/>
              </w:rPr>
              <w:t>ยอด</w:t>
            </w:r>
          </w:p>
        </w:tc>
        <w:tc>
          <w:tcPr>
            <w:tcW w:w="590" w:type="pct"/>
            <w:tcBorders>
              <w:top w:val="nil"/>
              <w:left w:val="nil"/>
              <w:right w:val="nil"/>
            </w:tcBorders>
            <w:vAlign w:val="bottom"/>
          </w:tcPr>
          <w:p w14:paraId="0AF5BEB3" w14:textId="77777777" w:rsidR="002A1DC5" w:rsidRPr="005F6AA7" w:rsidRDefault="002A1DC5" w:rsidP="007D183C">
            <w:pPr>
              <w:tabs>
                <w:tab w:val="left" w:pos="360"/>
                <w:tab w:val="left" w:pos="1440"/>
                <w:tab w:val="left" w:pos="2160"/>
              </w:tabs>
              <w:spacing w:line="280" w:lineRule="exac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  <w:lang w:val="en-US"/>
              </w:rPr>
              <w:t>รายได้/</w:t>
            </w:r>
          </w:p>
        </w:tc>
        <w:tc>
          <w:tcPr>
            <w:tcW w:w="573" w:type="pct"/>
            <w:tcBorders>
              <w:top w:val="nil"/>
              <w:left w:val="nil"/>
              <w:right w:val="nil"/>
            </w:tcBorders>
            <w:vAlign w:val="bottom"/>
          </w:tcPr>
          <w:p w14:paraId="10A19666" w14:textId="77777777" w:rsidR="002A1DC5" w:rsidRPr="005F6AA7" w:rsidRDefault="002A1DC5" w:rsidP="007D183C">
            <w:pPr>
              <w:tabs>
                <w:tab w:val="left" w:pos="360"/>
                <w:tab w:val="left" w:pos="1440"/>
                <w:tab w:val="left" w:pos="2160"/>
              </w:tabs>
              <w:spacing w:line="280" w:lineRule="exac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  <w:lang w:val="en-US"/>
              </w:rPr>
              <w:t>อัตรา</w:t>
            </w:r>
          </w:p>
        </w:tc>
      </w:tr>
      <w:tr w:rsidR="002A1DC5" w:rsidRPr="005F6AA7" w14:paraId="3C3AA192" w14:textId="77777777" w:rsidTr="005C7CA8">
        <w:trPr>
          <w:cantSplit/>
        </w:trPr>
        <w:tc>
          <w:tcPr>
            <w:tcW w:w="14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F4B4BA" w14:textId="77777777" w:rsidR="002A1DC5" w:rsidRPr="005F6AA7" w:rsidRDefault="002A1DC5" w:rsidP="007D183C">
            <w:pPr>
              <w:tabs>
                <w:tab w:val="left" w:pos="360"/>
                <w:tab w:val="left" w:pos="1440"/>
                <w:tab w:val="left" w:pos="2160"/>
              </w:tabs>
              <w:spacing w:line="280" w:lineRule="exac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612" w:type="pct"/>
            <w:tcBorders>
              <w:top w:val="nil"/>
              <w:left w:val="nil"/>
              <w:right w:val="nil"/>
            </w:tcBorders>
            <w:vAlign w:val="bottom"/>
          </w:tcPr>
          <w:p w14:paraId="6CC61CE2" w14:textId="77777777" w:rsidR="002A1DC5" w:rsidRPr="005F6AA7" w:rsidRDefault="002A1DC5" w:rsidP="007D183C">
            <w:pPr>
              <w:tabs>
                <w:tab w:val="left" w:pos="360"/>
                <w:tab w:val="left" w:pos="1440"/>
                <w:tab w:val="left" w:pos="2160"/>
              </w:tabs>
              <w:spacing w:line="280" w:lineRule="exact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  <w:lang w:val="en-US"/>
              </w:rPr>
              <w:t>คงเหลือ</w:t>
            </w:r>
          </w:p>
        </w:tc>
        <w:tc>
          <w:tcPr>
            <w:tcW w:w="590" w:type="pct"/>
            <w:tcBorders>
              <w:top w:val="nil"/>
              <w:left w:val="nil"/>
              <w:right w:val="nil"/>
            </w:tcBorders>
            <w:vAlign w:val="bottom"/>
          </w:tcPr>
          <w:p w14:paraId="074EF7BA" w14:textId="77777777" w:rsidR="002A1DC5" w:rsidRPr="005F6AA7" w:rsidRDefault="002A1DC5" w:rsidP="007D183C">
            <w:pPr>
              <w:tabs>
                <w:tab w:val="left" w:pos="360"/>
                <w:tab w:val="left" w:pos="1440"/>
                <w:tab w:val="left" w:pos="2160"/>
              </w:tabs>
              <w:spacing w:line="280" w:lineRule="exac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  <w:lang w:val="en-US"/>
              </w:rPr>
              <w:t>ค่าใช้จ่าย</w:t>
            </w:r>
          </w:p>
        </w:tc>
        <w:tc>
          <w:tcPr>
            <w:tcW w:w="573" w:type="pct"/>
            <w:tcBorders>
              <w:top w:val="nil"/>
              <w:left w:val="nil"/>
              <w:right w:val="nil"/>
            </w:tcBorders>
            <w:vAlign w:val="bottom"/>
          </w:tcPr>
          <w:p w14:paraId="7B824427" w14:textId="77777777" w:rsidR="002A1DC5" w:rsidRPr="005F6AA7" w:rsidRDefault="002A1DC5" w:rsidP="007D183C">
            <w:pPr>
              <w:tabs>
                <w:tab w:val="left" w:pos="360"/>
                <w:tab w:val="left" w:pos="1440"/>
                <w:tab w:val="left" w:pos="2160"/>
              </w:tabs>
              <w:spacing w:line="280" w:lineRule="exac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  <w:lang w:val="en-US"/>
              </w:rPr>
              <w:t>เฉลี่ย</w:t>
            </w:r>
          </w:p>
        </w:tc>
        <w:tc>
          <w:tcPr>
            <w:tcW w:w="612" w:type="pct"/>
            <w:tcBorders>
              <w:top w:val="nil"/>
              <w:left w:val="nil"/>
              <w:right w:val="nil"/>
            </w:tcBorders>
            <w:vAlign w:val="bottom"/>
          </w:tcPr>
          <w:p w14:paraId="4F7D851A" w14:textId="77777777" w:rsidR="002A1DC5" w:rsidRPr="005F6AA7" w:rsidRDefault="002A1DC5" w:rsidP="007D183C">
            <w:pPr>
              <w:tabs>
                <w:tab w:val="left" w:pos="360"/>
                <w:tab w:val="left" w:pos="1440"/>
                <w:tab w:val="left" w:pos="2160"/>
              </w:tabs>
              <w:spacing w:line="280" w:lineRule="exact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  <w:lang w:val="en-US"/>
              </w:rPr>
              <w:t>คงเหลือ</w:t>
            </w:r>
          </w:p>
        </w:tc>
        <w:tc>
          <w:tcPr>
            <w:tcW w:w="590" w:type="pct"/>
            <w:tcBorders>
              <w:top w:val="nil"/>
              <w:left w:val="nil"/>
              <w:right w:val="nil"/>
            </w:tcBorders>
            <w:vAlign w:val="bottom"/>
          </w:tcPr>
          <w:p w14:paraId="1D6816E1" w14:textId="77777777" w:rsidR="002A1DC5" w:rsidRPr="005F6AA7" w:rsidRDefault="002A1DC5" w:rsidP="007D183C">
            <w:pPr>
              <w:tabs>
                <w:tab w:val="left" w:pos="360"/>
                <w:tab w:val="left" w:pos="1440"/>
                <w:tab w:val="left" w:pos="2160"/>
              </w:tabs>
              <w:spacing w:line="280" w:lineRule="exac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  <w:lang w:val="en-US"/>
              </w:rPr>
              <w:t>ค่าใช้จ่าย</w:t>
            </w:r>
          </w:p>
        </w:tc>
        <w:tc>
          <w:tcPr>
            <w:tcW w:w="573" w:type="pct"/>
            <w:tcBorders>
              <w:top w:val="nil"/>
              <w:left w:val="nil"/>
              <w:right w:val="nil"/>
            </w:tcBorders>
            <w:vAlign w:val="bottom"/>
          </w:tcPr>
          <w:p w14:paraId="3D4286D0" w14:textId="77777777" w:rsidR="002A1DC5" w:rsidRPr="005F6AA7" w:rsidRDefault="002A1DC5" w:rsidP="007D183C">
            <w:pPr>
              <w:tabs>
                <w:tab w:val="left" w:pos="360"/>
                <w:tab w:val="left" w:pos="1440"/>
                <w:tab w:val="left" w:pos="2160"/>
              </w:tabs>
              <w:spacing w:line="280" w:lineRule="exac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  <w:lang w:val="en-US"/>
              </w:rPr>
              <w:t>เฉลี่ย</w:t>
            </w:r>
          </w:p>
        </w:tc>
      </w:tr>
      <w:tr w:rsidR="002A1DC5" w:rsidRPr="005F6AA7" w14:paraId="26FE5A89" w14:textId="77777777" w:rsidTr="005C7CA8">
        <w:trPr>
          <w:cantSplit/>
        </w:trPr>
        <w:tc>
          <w:tcPr>
            <w:tcW w:w="14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5526DF" w14:textId="77777777" w:rsidR="002A1DC5" w:rsidRPr="005F6AA7" w:rsidRDefault="002A1DC5" w:rsidP="007D183C">
            <w:pPr>
              <w:tabs>
                <w:tab w:val="left" w:pos="360"/>
                <w:tab w:val="left" w:pos="1440"/>
                <w:tab w:val="left" w:pos="2160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612" w:type="pct"/>
            <w:tcBorders>
              <w:left w:val="nil"/>
              <w:right w:val="nil"/>
            </w:tcBorders>
            <w:vAlign w:val="bottom"/>
          </w:tcPr>
          <w:p w14:paraId="4DC101C4" w14:textId="77777777" w:rsidR="002A1DC5" w:rsidRPr="005F6AA7" w:rsidRDefault="002A1DC5" w:rsidP="007D183C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2160"/>
              </w:tabs>
              <w:spacing w:line="280" w:lineRule="exac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  <w:lang w:val="en-US"/>
              </w:rPr>
              <w:t>ถัวเฉลี่ย</w:t>
            </w:r>
          </w:p>
        </w:tc>
        <w:tc>
          <w:tcPr>
            <w:tcW w:w="590" w:type="pct"/>
            <w:tcBorders>
              <w:left w:val="nil"/>
              <w:right w:val="nil"/>
            </w:tcBorders>
            <w:vAlign w:val="bottom"/>
          </w:tcPr>
          <w:p w14:paraId="006DA45C" w14:textId="77777777" w:rsidR="002A1DC5" w:rsidRPr="005F6AA7" w:rsidRDefault="002A1DC5" w:rsidP="007D183C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2160"/>
              </w:tabs>
              <w:spacing w:line="280" w:lineRule="exac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  <w:lang w:val="en-US"/>
              </w:rPr>
              <w:t>ดอกเบี้ย</w:t>
            </w:r>
          </w:p>
        </w:tc>
        <w:tc>
          <w:tcPr>
            <w:tcW w:w="573" w:type="pct"/>
            <w:tcBorders>
              <w:left w:val="nil"/>
              <w:right w:val="nil"/>
            </w:tcBorders>
            <w:vAlign w:val="bottom"/>
          </w:tcPr>
          <w:p w14:paraId="0946FCF8" w14:textId="77777777" w:rsidR="002A1DC5" w:rsidRPr="002D416D" w:rsidRDefault="002A1DC5" w:rsidP="007D183C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2160"/>
              </w:tabs>
              <w:spacing w:line="280" w:lineRule="exact"/>
              <w:jc w:val="center"/>
              <w:rPr>
                <w:rFonts w:ascii="Angsana New" w:hAnsi="Angsana New"/>
                <w:spacing w:val="-4"/>
                <w:sz w:val="24"/>
                <w:szCs w:val="24"/>
                <w:lang w:val="en-US"/>
              </w:rPr>
            </w:pPr>
            <w:r w:rsidRPr="002D416D">
              <w:rPr>
                <w:rFonts w:ascii="Angsana New" w:hAnsi="Angsana New"/>
                <w:spacing w:val="-4"/>
                <w:sz w:val="24"/>
                <w:szCs w:val="24"/>
                <w:cs/>
                <w:lang w:val="en-US"/>
              </w:rPr>
              <w:t>(ร้อยละต่อปี)</w:t>
            </w:r>
          </w:p>
        </w:tc>
        <w:tc>
          <w:tcPr>
            <w:tcW w:w="612" w:type="pct"/>
            <w:tcBorders>
              <w:left w:val="nil"/>
              <w:right w:val="nil"/>
            </w:tcBorders>
            <w:vAlign w:val="bottom"/>
          </w:tcPr>
          <w:p w14:paraId="03637BA2" w14:textId="77777777" w:rsidR="002A1DC5" w:rsidRPr="005F6AA7" w:rsidRDefault="002A1DC5" w:rsidP="007D183C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2160"/>
              </w:tabs>
              <w:spacing w:line="280" w:lineRule="exac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  <w:lang w:val="en-US"/>
              </w:rPr>
              <w:t>ถัวเฉลี่ย</w:t>
            </w:r>
          </w:p>
        </w:tc>
        <w:tc>
          <w:tcPr>
            <w:tcW w:w="590" w:type="pct"/>
            <w:tcBorders>
              <w:left w:val="nil"/>
              <w:right w:val="nil"/>
            </w:tcBorders>
            <w:vAlign w:val="bottom"/>
          </w:tcPr>
          <w:p w14:paraId="1A8AA40C" w14:textId="77777777" w:rsidR="002A1DC5" w:rsidRPr="005F6AA7" w:rsidRDefault="002A1DC5" w:rsidP="007D183C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2160"/>
              </w:tabs>
              <w:spacing w:line="280" w:lineRule="exac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  <w:lang w:val="en-US"/>
              </w:rPr>
              <w:t>ดอกเบี้ย</w:t>
            </w:r>
          </w:p>
        </w:tc>
        <w:tc>
          <w:tcPr>
            <w:tcW w:w="573" w:type="pct"/>
            <w:tcBorders>
              <w:left w:val="nil"/>
              <w:right w:val="nil"/>
            </w:tcBorders>
            <w:vAlign w:val="bottom"/>
          </w:tcPr>
          <w:p w14:paraId="53C4264E" w14:textId="77777777" w:rsidR="002A1DC5" w:rsidRPr="005F6AA7" w:rsidRDefault="002A1DC5" w:rsidP="007D183C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2160"/>
              </w:tabs>
              <w:spacing w:line="280" w:lineRule="exac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2D416D">
              <w:rPr>
                <w:rFonts w:ascii="Angsana New" w:hAnsi="Angsana New"/>
                <w:spacing w:val="-4"/>
                <w:sz w:val="24"/>
                <w:szCs w:val="24"/>
                <w:cs/>
                <w:lang w:val="en-US"/>
              </w:rPr>
              <w:t>(ร้อยละต่อปี)</w:t>
            </w:r>
          </w:p>
        </w:tc>
      </w:tr>
      <w:tr w:rsidR="002A1DC5" w:rsidRPr="005F6AA7" w14:paraId="1E8F4CD6" w14:textId="77777777" w:rsidTr="005C7CA8">
        <w:trPr>
          <w:cantSplit/>
        </w:trPr>
        <w:tc>
          <w:tcPr>
            <w:tcW w:w="14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E413FD" w14:textId="77777777" w:rsidR="002A1DC5" w:rsidRPr="005F6AA7" w:rsidRDefault="002A1DC5" w:rsidP="007D183C">
            <w:pPr>
              <w:spacing w:line="280" w:lineRule="exact"/>
              <w:ind w:right="-378"/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</w:pPr>
            <w:r w:rsidRPr="005F6AA7"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  <w:t>สินทรัพย์ทางการเงินที่ก่อให้เกิดรายได้</w:t>
            </w:r>
          </w:p>
        </w:tc>
        <w:tc>
          <w:tcPr>
            <w:tcW w:w="612" w:type="pct"/>
            <w:tcBorders>
              <w:left w:val="nil"/>
              <w:right w:val="nil"/>
            </w:tcBorders>
            <w:vAlign w:val="bottom"/>
          </w:tcPr>
          <w:p w14:paraId="76DF78B2" w14:textId="77777777" w:rsidR="002A1DC5" w:rsidRPr="005F6AA7" w:rsidRDefault="002A1DC5" w:rsidP="007D183C">
            <w:pPr>
              <w:tabs>
                <w:tab w:val="left" w:pos="360"/>
                <w:tab w:val="left" w:pos="1440"/>
                <w:tab w:val="left" w:pos="2160"/>
              </w:tabs>
              <w:spacing w:line="280" w:lineRule="exact"/>
              <w:rPr>
                <w:rFonts w:ascii="Angsana New" w:hAnsi="Angsana New"/>
                <w:b/>
                <w:bCs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590" w:type="pct"/>
            <w:tcBorders>
              <w:left w:val="nil"/>
              <w:right w:val="nil"/>
            </w:tcBorders>
            <w:vAlign w:val="bottom"/>
          </w:tcPr>
          <w:p w14:paraId="76262FCF" w14:textId="77777777" w:rsidR="002A1DC5" w:rsidRPr="005F6AA7" w:rsidRDefault="002A1DC5" w:rsidP="007D183C">
            <w:pPr>
              <w:tabs>
                <w:tab w:val="left" w:pos="360"/>
                <w:tab w:val="left" w:pos="1440"/>
                <w:tab w:val="left" w:pos="2160"/>
              </w:tabs>
              <w:spacing w:line="280" w:lineRule="exact"/>
              <w:rPr>
                <w:rFonts w:ascii="Angsana New" w:hAnsi="Angsana New"/>
                <w:b/>
                <w:bCs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573" w:type="pct"/>
            <w:tcBorders>
              <w:left w:val="nil"/>
              <w:right w:val="nil"/>
            </w:tcBorders>
            <w:vAlign w:val="bottom"/>
          </w:tcPr>
          <w:p w14:paraId="32050ED0" w14:textId="77777777" w:rsidR="002A1DC5" w:rsidRPr="005F6AA7" w:rsidRDefault="002A1DC5" w:rsidP="007D183C">
            <w:pPr>
              <w:tabs>
                <w:tab w:val="left" w:pos="360"/>
                <w:tab w:val="left" w:pos="1440"/>
                <w:tab w:val="left" w:pos="2160"/>
              </w:tabs>
              <w:spacing w:line="280" w:lineRule="exact"/>
              <w:rPr>
                <w:rFonts w:ascii="Angsana New" w:hAnsi="Angsana New"/>
                <w:b/>
                <w:bCs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612" w:type="pct"/>
            <w:tcBorders>
              <w:left w:val="nil"/>
              <w:right w:val="nil"/>
            </w:tcBorders>
            <w:vAlign w:val="bottom"/>
          </w:tcPr>
          <w:p w14:paraId="071609B9" w14:textId="77777777" w:rsidR="002A1DC5" w:rsidRPr="005F6AA7" w:rsidRDefault="002A1DC5" w:rsidP="007D183C">
            <w:pPr>
              <w:tabs>
                <w:tab w:val="left" w:pos="360"/>
                <w:tab w:val="left" w:pos="1440"/>
                <w:tab w:val="left" w:pos="2160"/>
              </w:tabs>
              <w:spacing w:line="280" w:lineRule="exact"/>
              <w:rPr>
                <w:rFonts w:ascii="Angsana New" w:hAnsi="Angsana New"/>
                <w:b/>
                <w:bCs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590" w:type="pct"/>
            <w:tcBorders>
              <w:left w:val="nil"/>
              <w:right w:val="nil"/>
            </w:tcBorders>
            <w:vAlign w:val="bottom"/>
          </w:tcPr>
          <w:p w14:paraId="737FAE9C" w14:textId="77777777" w:rsidR="002A1DC5" w:rsidRPr="005F6AA7" w:rsidRDefault="002A1DC5" w:rsidP="007D183C">
            <w:pPr>
              <w:tabs>
                <w:tab w:val="left" w:pos="360"/>
                <w:tab w:val="left" w:pos="1440"/>
                <w:tab w:val="left" w:pos="2160"/>
              </w:tabs>
              <w:spacing w:line="280" w:lineRule="exact"/>
              <w:rPr>
                <w:rFonts w:ascii="Angsana New" w:hAnsi="Angsana New"/>
                <w:b/>
                <w:bCs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573" w:type="pct"/>
            <w:tcBorders>
              <w:left w:val="nil"/>
              <w:right w:val="nil"/>
            </w:tcBorders>
            <w:vAlign w:val="bottom"/>
          </w:tcPr>
          <w:p w14:paraId="045A7D8D" w14:textId="77777777" w:rsidR="002A1DC5" w:rsidRPr="005F6AA7" w:rsidRDefault="002A1DC5" w:rsidP="007D183C">
            <w:pPr>
              <w:tabs>
                <w:tab w:val="left" w:pos="360"/>
                <w:tab w:val="left" w:pos="1440"/>
                <w:tab w:val="left" w:pos="2160"/>
              </w:tabs>
              <w:spacing w:line="280" w:lineRule="exact"/>
              <w:rPr>
                <w:rFonts w:ascii="Angsana New" w:hAnsi="Angsana New"/>
                <w:b/>
                <w:bCs/>
                <w:sz w:val="24"/>
                <w:szCs w:val="24"/>
                <w:u w:val="single"/>
                <w:lang w:val="en-US"/>
              </w:rPr>
            </w:pPr>
          </w:p>
        </w:tc>
      </w:tr>
      <w:tr w:rsidR="00D35CD9" w:rsidRPr="005F6AA7" w14:paraId="241E3012" w14:textId="77777777" w:rsidTr="005C7CA8">
        <w:trPr>
          <w:cantSplit/>
        </w:trPr>
        <w:tc>
          <w:tcPr>
            <w:tcW w:w="14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37392" w14:textId="77777777" w:rsidR="00D35CD9" w:rsidRPr="005F6AA7" w:rsidRDefault="00D35CD9" w:rsidP="007D183C">
            <w:pPr>
              <w:spacing w:line="280" w:lineRule="exact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รายการระหว่างธนาคารและตลาดเงิน</w:t>
            </w:r>
          </w:p>
        </w:tc>
        <w:tc>
          <w:tcPr>
            <w:tcW w:w="612" w:type="pct"/>
            <w:tcBorders>
              <w:left w:val="nil"/>
              <w:right w:val="nil"/>
            </w:tcBorders>
          </w:tcPr>
          <w:p w14:paraId="1FF5B355" w14:textId="77777777" w:rsidR="00D35CD9" w:rsidRPr="00BC4B86" w:rsidRDefault="005D5699" w:rsidP="007D183C">
            <w:pPr>
              <w:tabs>
                <w:tab w:val="decimal" w:pos="893"/>
              </w:tabs>
              <w:spacing w:line="280" w:lineRule="exact"/>
              <w:ind w:left="-108" w:right="-148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30,495,698</w:t>
            </w:r>
          </w:p>
        </w:tc>
        <w:tc>
          <w:tcPr>
            <w:tcW w:w="590" w:type="pct"/>
            <w:tcBorders>
              <w:left w:val="nil"/>
              <w:right w:val="nil"/>
            </w:tcBorders>
          </w:tcPr>
          <w:p w14:paraId="2FED9122" w14:textId="77777777" w:rsidR="00D35CD9" w:rsidRPr="00BC4B86" w:rsidRDefault="005D5699" w:rsidP="007D183C">
            <w:pPr>
              <w:tabs>
                <w:tab w:val="decimal" w:pos="853"/>
              </w:tabs>
              <w:spacing w:line="280" w:lineRule="exact"/>
              <w:ind w:left="-108" w:right="-14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482,619</w:t>
            </w:r>
          </w:p>
        </w:tc>
        <w:tc>
          <w:tcPr>
            <w:tcW w:w="573" w:type="pct"/>
            <w:tcBorders>
              <w:left w:val="nil"/>
              <w:right w:val="nil"/>
            </w:tcBorders>
          </w:tcPr>
          <w:p w14:paraId="47E5833E" w14:textId="77777777" w:rsidR="00D35CD9" w:rsidRPr="00BC4B86" w:rsidRDefault="005D5699" w:rsidP="007D183C">
            <w:pPr>
              <w:spacing w:line="280" w:lineRule="exact"/>
              <w:ind w:right="-1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1.58</w:t>
            </w:r>
          </w:p>
        </w:tc>
        <w:tc>
          <w:tcPr>
            <w:tcW w:w="612" w:type="pct"/>
            <w:tcBorders>
              <w:left w:val="nil"/>
              <w:right w:val="nil"/>
            </w:tcBorders>
          </w:tcPr>
          <w:p w14:paraId="4AE8BCB6" w14:textId="77777777" w:rsidR="00D35CD9" w:rsidRPr="005F6AA7" w:rsidRDefault="00D35CD9" w:rsidP="007D183C">
            <w:pPr>
              <w:tabs>
                <w:tab w:val="decimal" w:pos="893"/>
              </w:tabs>
              <w:spacing w:line="280" w:lineRule="exact"/>
              <w:ind w:left="-108" w:right="-14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33E7D">
              <w:rPr>
                <w:rFonts w:ascii="Angsana New" w:hAnsi="Angsana New"/>
                <w:sz w:val="24"/>
                <w:szCs w:val="24"/>
                <w:cs/>
                <w:lang w:val="en-US"/>
              </w:rPr>
              <w:t>30</w:t>
            </w:r>
            <w:r w:rsidRPr="00033E7D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033E7D">
              <w:rPr>
                <w:rFonts w:ascii="Angsana New" w:hAnsi="Angsana New"/>
                <w:sz w:val="24"/>
                <w:szCs w:val="24"/>
                <w:cs/>
                <w:lang w:val="en-US"/>
              </w:rPr>
              <w:t>675</w:t>
            </w:r>
            <w:r w:rsidRPr="00033E7D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033E7D">
              <w:rPr>
                <w:rFonts w:ascii="Angsana New" w:hAnsi="Angsana New"/>
                <w:sz w:val="24"/>
                <w:szCs w:val="24"/>
                <w:cs/>
                <w:lang w:val="en-US"/>
              </w:rPr>
              <w:t>753</w:t>
            </w:r>
          </w:p>
        </w:tc>
        <w:tc>
          <w:tcPr>
            <w:tcW w:w="590" w:type="pct"/>
            <w:tcBorders>
              <w:left w:val="nil"/>
              <w:right w:val="nil"/>
            </w:tcBorders>
          </w:tcPr>
          <w:p w14:paraId="5D9C6E21" w14:textId="77777777" w:rsidR="00D35CD9" w:rsidRPr="005F6AA7" w:rsidRDefault="00D35CD9" w:rsidP="007D183C">
            <w:pPr>
              <w:tabs>
                <w:tab w:val="decimal" w:pos="853"/>
              </w:tabs>
              <w:spacing w:line="280" w:lineRule="exact"/>
              <w:ind w:left="-108" w:right="-14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33E7D">
              <w:rPr>
                <w:rFonts w:ascii="Angsana New" w:hAnsi="Angsana New"/>
                <w:sz w:val="24"/>
                <w:szCs w:val="24"/>
                <w:cs/>
                <w:lang w:val="en-US"/>
              </w:rPr>
              <w:t>490</w:t>
            </w:r>
            <w:r w:rsidRPr="00033E7D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033E7D">
              <w:rPr>
                <w:rFonts w:ascii="Angsana New" w:hAnsi="Angsana New"/>
                <w:sz w:val="24"/>
                <w:szCs w:val="24"/>
                <w:cs/>
                <w:lang w:val="en-US"/>
              </w:rPr>
              <w:t>685</w:t>
            </w:r>
          </w:p>
        </w:tc>
        <w:tc>
          <w:tcPr>
            <w:tcW w:w="573" w:type="pct"/>
            <w:tcBorders>
              <w:left w:val="nil"/>
              <w:right w:val="nil"/>
            </w:tcBorders>
          </w:tcPr>
          <w:p w14:paraId="5539C3ED" w14:textId="77777777" w:rsidR="00D35CD9" w:rsidRPr="005F6AA7" w:rsidRDefault="00D35CD9" w:rsidP="007D183C">
            <w:pPr>
              <w:spacing w:line="280" w:lineRule="exact"/>
              <w:ind w:right="-1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33E7D">
              <w:rPr>
                <w:rFonts w:ascii="Angsana New" w:hAnsi="Angsana New"/>
                <w:sz w:val="24"/>
                <w:szCs w:val="24"/>
                <w:lang w:val="en-US"/>
              </w:rPr>
              <w:t>1.60</w:t>
            </w:r>
          </w:p>
        </w:tc>
      </w:tr>
      <w:tr w:rsidR="00D35CD9" w:rsidRPr="005F6AA7" w14:paraId="698E3680" w14:textId="77777777" w:rsidTr="005C7CA8">
        <w:trPr>
          <w:cantSplit/>
        </w:trPr>
        <w:tc>
          <w:tcPr>
            <w:tcW w:w="14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26D544" w14:textId="77777777" w:rsidR="00D35CD9" w:rsidRPr="005F6AA7" w:rsidRDefault="00D35CD9" w:rsidP="007D183C">
            <w:pPr>
              <w:spacing w:line="280" w:lineRule="exact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เงินลงทุนในตราสารหนี้</w:t>
            </w:r>
          </w:p>
        </w:tc>
        <w:tc>
          <w:tcPr>
            <w:tcW w:w="612" w:type="pct"/>
            <w:tcBorders>
              <w:left w:val="nil"/>
              <w:right w:val="nil"/>
            </w:tcBorders>
          </w:tcPr>
          <w:p w14:paraId="2DD06A6B" w14:textId="77777777" w:rsidR="00D35CD9" w:rsidRPr="00BC4B86" w:rsidRDefault="005D5699" w:rsidP="007D183C">
            <w:pPr>
              <w:tabs>
                <w:tab w:val="decimal" w:pos="893"/>
              </w:tabs>
              <w:spacing w:line="280" w:lineRule="exact"/>
              <w:ind w:left="-108" w:right="-148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36,679,226</w:t>
            </w:r>
          </w:p>
        </w:tc>
        <w:tc>
          <w:tcPr>
            <w:tcW w:w="590" w:type="pct"/>
            <w:tcBorders>
              <w:left w:val="nil"/>
              <w:right w:val="nil"/>
            </w:tcBorders>
          </w:tcPr>
          <w:p w14:paraId="2F8F671C" w14:textId="77777777" w:rsidR="00D35CD9" w:rsidRPr="00BC4B86" w:rsidRDefault="005D5699" w:rsidP="007D183C">
            <w:pPr>
              <w:tabs>
                <w:tab w:val="decimal" w:pos="853"/>
              </w:tabs>
              <w:spacing w:line="280" w:lineRule="exact"/>
              <w:ind w:left="-108" w:right="-14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907,813</w:t>
            </w:r>
          </w:p>
        </w:tc>
        <w:tc>
          <w:tcPr>
            <w:tcW w:w="573" w:type="pct"/>
            <w:tcBorders>
              <w:left w:val="nil"/>
              <w:right w:val="nil"/>
            </w:tcBorders>
          </w:tcPr>
          <w:p w14:paraId="2B7367A7" w14:textId="77777777" w:rsidR="00D35CD9" w:rsidRPr="00BC4B86" w:rsidRDefault="005D5699" w:rsidP="007D183C">
            <w:pPr>
              <w:spacing w:line="280" w:lineRule="exact"/>
              <w:ind w:right="-1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2.48</w:t>
            </w:r>
          </w:p>
        </w:tc>
        <w:tc>
          <w:tcPr>
            <w:tcW w:w="612" w:type="pct"/>
            <w:tcBorders>
              <w:left w:val="nil"/>
              <w:right w:val="nil"/>
            </w:tcBorders>
          </w:tcPr>
          <w:p w14:paraId="055C3A47" w14:textId="77777777" w:rsidR="00D35CD9" w:rsidRPr="005F6AA7" w:rsidRDefault="00D35CD9" w:rsidP="007D183C">
            <w:pPr>
              <w:tabs>
                <w:tab w:val="decimal" w:pos="893"/>
              </w:tabs>
              <w:spacing w:line="280" w:lineRule="exact"/>
              <w:ind w:left="-108" w:right="-14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33E7D">
              <w:rPr>
                <w:rFonts w:ascii="Angsana New" w:hAnsi="Angsana New"/>
                <w:sz w:val="24"/>
                <w:szCs w:val="24"/>
                <w:lang w:val="en-US"/>
              </w:rPr>
              <w:t>39,372,674</w:t>
            </w:r>
          </w:p>
        </w:tc>
        <w:tc>
          <w:tcPr>
            <w:tcW w:w="590" w:type="pct"/>
            <w:tcBorders>
              <w:left w:val="nil"/>
              <w:right w:val="nil"/>
            </w:tcBorders>
          </w:tcPr>
          <w:p w14:paraId="3E3469A5" w14:textId="77777777" w:rsidR="00D35CD9" w:rsidRPr="005F6AA7" w:rsidRDefault="00D35CD9" w:rsidP="007D183C">
            <w:pPr>
              <w:tabs>
                <w:tab w:val="decimal" w:pos="853"/>
              </w:tabs>
              <w:spacing w:line="280" w:lineRule="exact"/>
              <w:ind w:left="-108" w:right="-14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33E7D">
              <w:rPr>
                <w:rFonts w:ascii="Angsana New" w:hAnsi="Angsana New"/>
                <w:sz w:val="24"/>
                <w:szCs w:val="24"/>
                <w:lang w:val="en-US"/>
              </w:rPr>
              <w:t>1,222,486</w:t>
            </w:r>
          </w:p>
        </w:tc>
        <w:tc>
          <w:tcPr>
            <w:tcW w:w="573" w:type="pct"/>
            <w:tcBorders>
              <w:left w:val="nil"/>
              <w:right w:val="nil"/>
            </w:tcBorders>
          </w:tcPr>
          <w:p w14:paraId="7BC5AD17" w14:textId="77777777" w:rsidR="00D35CD9" w:rsidRPr="005F6AA7" w:rsidRDefault="00D35CD9" w:rsidP="007D183C">
            <w:pPr>
              <w:spacing w:line="280" w:lineRule="exact"/>
              <w:ind w:right="-1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3.10</w:t>
            </w:r>
          </w:p>
        </w:tc>
      </w:tr>
      <w:tr w:rsidR="00D35CD9" w:rsidRPr="005F6AA7" w14:paraId="3C6D77E8" w14:textId="77777777" w:rsidTr="005C7CA8">
        <w:trPr>
          <w:cantSplit/>
        </w:trPr>
        <w:tc>
          <w:tcPr>
            <w:tcW w:w="14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DC31D" w14:textId="77777777" w:rsidR="00D35CD9" w:rsidRPr="005F6AA7" w:rsidRDefault="00D35CD9" w:rsidP="007D183C">
            <w:pPr>
              <w:spacing w:line="280" w:lineRule="exact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เงินให้สินเชื่อแก่ลูกหนี้</w:t>
            </w:r>
          </w:p>
        </w:tc>
        <w:tc>
          <w:tcPr>
            <w:tcW w:w="612" w:type="pct"/>
            <w:tcBorders>
              <w:left w:val="nil"/>
              <w:right w:val="nil"/>
            </w:tcBorders>
          </w:tcPr>
          <w:p w14:paraId="63C2F79D" w14:textId="77777777" w:rsidR="00D35CD9" w:rsidRPr="00BC4B86" w:rsidRDefault="005D5699" w:rsidP="007D183C">
            <w:pPr>
              <w:tabs>
                <w:tab w:val="decimal" w:pos="893"/>
              </w:tabs>
              <w:spacing w:line="280" w:lineRule="exact"/>
              <w:ind w:left="-108" w:right="-148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168,356,687</w:t>
            </w:r>
          </w:p>
        </w:tc>
        <w:tc>
          <w:tcPr>
            <w:tcW w:w="590" w:type="pct"/>
            <w:tcBorders>
              <w:left w:val="nil"/>
              <w:right w:val="nil"/>
            </w:tcBorders>
          </w:tcPr>
          <w:p w14:paraId="49A23832" w14:textId="77777777" w:rsidR="00D35CD9" w:rsidRPr="00BC4B86" w:rsidRDefault="005D5699" w:rsidP="007D183C">
            <w:pPr>
              <w:tabs>
                <w:tab w:val="decimal" w:pos="853"/>
              </w:tabs>
              <w:spacing w:line="280" w:lineRule="exact"/>
              <w:ind w:left="-108" w:right="-14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6,360,706</w:t>
            </w:r>
          </w:p>
        </w:tc>
        <w:tc>
          <w:tcPr>
            <w:tcW w:w="573" w:type="pct"/>
            <w:tcBorders>
              <w:left w:val="nil"/>
              <w:right w:val="nil"/>
            </w:tcBorders>
          </w:tcPr>
          <w:p w14:paraId="6F52C129" w14:textId="77777777" w:rsidR="00D35CD9" w:rsidRPr="00BC4B86" w:rsidRDefault="005D5699" w:rsidP="007D183C">
            <w:pPr>
              <w:spacing w:line="280" w:lineRule="exact"/>
              <w:ind w:right="-1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3.78</w:t>
            </w:r>
          </w:p>
        </w:tc>
        <w:tc>
          <w:tcPr>
            <w:tcW w:w="612" w:type="pct"/>
            <w:tcBorders>
              <w:left w:val="nil"/>
              <w:right w:val="nil"/>
            </w:tcBorders>
          </w:tcPr>
          <w:p w14:paraId="54C92A6B" w14:textId="77777777" w:rsidR="00D35CD9" w:rsidRPr="005F6AA7" w:rsidRDefault="00D35CD9" w:rsidP="007D183C">
            <w:pPr>
              <w:tabs>
                <w:tab w:val="decimal" w:pos="893"/>
              </w:tabs>
              <w:spacing w:line="280" w:lineRule="exact"/>
              <w:ind w:left="-108" w:right="-14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33E7D">
              <w:rPr>
                <w:rFonts w:ascii="Angsana New" w:hAnsi="Angsana New"/>
                <w:sz w:val="24"/>
                <w:szCs w:val="24"/>
                <w:lang w:val="en-US"/>
              </w:rPr>
              <w:t>157,941,824</w:t>
            </w:r>
          </w:p>
        </w:tc>
        <w:tc>
          <w:tcPr>
            <w:tcW w:w="590" w:type="pct"/>
            <w:tcBorders>
              <w:left w:val="nil"/>
              <w:right w:val="nil"/>
            </w:tcBorders>
          </w:tcPr>
          <w:p w14:paraId="446D33B2" w14:textId="77777777" w:rsidR="00D35CD9" w:rsidRPr="005F6AA7" w:rsidRDefault="00D35CD9" w:rsidP="007D183C">
            <w:pPr>
              <w:tabs>
                <w:tab w:val="decimal" w:pos="853"/>
              </w:tabs>
              <w:spacing w:line="280" w:lineRule="exact"/>
              <w:ind w:left="-108" w:right="-14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33E7D">
              <w:rPr>
                <w:rFonts w:ascii="Angsana New" w:hAnsi="Angsana New"/>
                <w:sz w:val="24"/>
                <w:szCs w:val="24"/>
                <w:lang w:val="en-US"/>
              </w:rPr>
              <w:t>6,214,022</w:t>
            </w:r>
          </w:p>
        </w:tc>
        <w:tc>
          <w:tcPr>
            <w:tcW w:w="573" w:type="pct"/>
            <w:tcBorders>
              <w:left w:val="nil"/>
              <w:right w:val="nil"/>
            </w:tcBorders>
          </w:tcPr>
          <w:p w14:paraId="2C6511ED" w14:textId="77777777" w:rsidR="00D35CD9" w:rsidRPr="005F6AA7" w:rsidRDefault="00D35CD9" w:rsidP="007D183C">
            <w:pPr>
              <w:spacing w:line="280" w:lineRule="exact"/>
              <w:ind w:right="-1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3.93</w:t>
            </w:r>
          </w:p>
        </w:tc>
      </w:tr>
      <w:tr w:rsidR="00D35CD9" w:rsidRPr="005F6AA7" w14:paraId="0D6DA4B7" w14:textId="77777777" w:rsidTr="005C7CA8">
        <w:trPr>
          <w:cantSplit/>
        </w:trPr>
        <w:tc>
          <w:tcPr>
            <w:tcW w:w="14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9DCBB5" w14:textId="77777777" w:rsidR="00D35CD9" w:rsidRPr="005F6AA7" w:rsidRDefault="00D35CD9" w:rsidP="007D183C">
            <w:pPr>
              <w:spacing w:line="280" w:lineRule="exact"/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</w:pPr>
            <w:r w:rsidRPr="005F6AA7"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  <w:t>หนี้สินทางการเงินที่ก่อให้เกิดค่าใช้จ่าย</w:t>
            </w:r>
          </w:p>
        </w:tc>
        <w:tc>
          <w:tcPr>
            <w:tcW w:w="612" w:type="pct"/>
            <w:tcBorders>
              <w:left w:val="nil"/>
              <w:right w:val="nil"/>
            </w:tcBorders>
          </w:tcPr>
          <w:p w14:paraId="169CC316" w14:textId="77777777" w:rsidR="00D35CD9" w:rsidRPr="005F6AA7" w:rsidRDefault="00D35CD9" w:rsidP="007D183C">
            <w:pPr>
              <w:tabs>
                <w:tab w:val="decimal" w:pos="893"/>
              </w:tabs>
              <w:spacing w:line="280" w:lineRule="exact"/>
              <w:ind w:left="-108" w:right="-148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590" w:type="pct"/>
            <w:tcBorders>
              <w:left w:val="nil"/>
              <w:right w:val="nil"/>
            </w:tcBorders>
          </w:tcPr>
          <w:p w14:paraId="16F4DECA" w14:textId="77777777" w:rsidR="00D35CD9" w:rsidRPr="00BC4B86" w:rsidRDefault="00D35CD9" w:rsidP="007D183C">
            <w:pPr>
              <w:tabs>
                <w:tab w:val="decimal" w:pos="853"/>
              </w:tabs>
              <w:spacing w:line="280" w:lineRule="exact"/>
              <w:ind w:left="-108" w:right="-148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573" w:type="pct"/>
            <w:tcBorders>
              <w:left w:val="nil"/>
              <w:right w:val="nil"/>
            </w:tcBorders>
          </w:tcPr>
          <w:p w14:paraId="4B139CE9" w14:textId="77777777" w:rsidR="00D35CD9" w:rsidRPr="005F6AA7" w:rsidRDefault="00D35CD9" w:rsidP="007D183C">
            <w:pPr>
              <w:spacing w:line="280" w:lineRule="exact"/>
              <w:ind w:right="-1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612" w:type="pct"/>
            <w:tcBorders>
              <w:left w:val="nil"/>
              <w:right w:val="nil"/>
            </w:tcBorders>
          </w:tcPr>
          <w:p w14:paraId="4A7772F5" w14:textId="77777777" w:rsidR="00D35CD9" w:rsidRPr="005F6AA7" w:rsidRDefault="00D35CD9" w:rsidP="007D183C">
            <w:pPr>
              <w:tabs>
                <w:tab w:val="decimal" w:pos="893"/>
              </w:tabs>
              <w:spacing w:line="280" w:lineRule="exact"/>
              <w:ind w:left="-108" w:right="-148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590" w:type="pct"/>
            <w:tcBorders>
              <w:left w:val="nil"/>
              <w:right w:val="nil"/>
            </w:tcBorders>
          </w:tcPr>
          <w:p w14:paraId="6381F273" w14:textId="77777777" w:rsidR="00D35CD9" w:rsidRPr="005F6AA7" w:rsidRDefault="00D35CD9" w:rsidP="007D183C">
            <w:pPr>
              <w:tabs>
                <w:tab w:val="decimal" w:pos="853"/>
              </w:tabs>
              <w:spacing w:line="280" w:lineRule="exact"/>
              <w:ind w:left="-108" w:right="-148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573" w:type="pct"/>
            <w:tcBorders>
              <w:left w:val="nil"/>
              <w:right w:val="nil"/>
            </w:tcBorders>
          </w:tcPr>
          <w:p w14:paraId="0B3F10A1" w14:textId="77777777" w:rsidR="00D35CD9" w:rsidRPr="005F6AA7" w:rsidRDefault="00D35CD9" w:rsidP="007D183C">
            <w:pPr>
              <w:spacing w:line="280" w:lineRule="exact"/>
              <w:ind w:right="-1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D35CD9" w:rsidRPr="005F6AA7" w14:paraId="3FD744BE" w14:textId="77777777" w:rsidTr="005C7CA8">
        <w:trPr>
          <w:cantSplit/>
        </w:trPr>
        <w:tc>
          <w:tcPr>
            <w:tcW w:w="14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54CB1C" w14:textId="77777777" w:rsidR="00D35CD9" w:rsidRPr="005F6AA7" w:rsidRDefault="00D35CD9" w:rsidP="007D183C">
            <w:pPr>
              <w:spacing w:line="280" w:lineRule="exact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เงินรับฝาก</w:t>
            </w:r>
          </w:p>
        </w:tc>
        <w:tc>
          <w:tcPr>
            <w:tcW w:w="612" w:type="pct"/>
            <w:tcBorders>
              <w:left w:val="nil"/>
              <w:right w:val="nil"/>
            </w:tcBorders>
          </w:tcPr>
          <w:p w14:paraId="4A00C7B7" w14:textId="77777777" w:rsidR="00D35CD9" w:rsidRPr="00BC4B86" w:rsidRDefault="005D5699" w:rsidP="007D183C">
            <w:pPr>
              <w:tabs>
                <w:tab w:val="decimal" w:pos="893"/>
              </w:tabs>
              <w:spacing w:line="280" w:lineRule="exact"/>
              <w:ind w:left="-108" w:right="-14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188,210,117</w:t>
            </w:r>
          </w:p>
        </w:tc>
        <w:tc>
          <w:tcPr>
            <w:tcW w:w="590" w:type="pct"/>
            <w:tcBorders>
              <w:left w:val="nil"/>
              <w:right w:val="nil"/>
            </w:tcBorders>
          </w:tcPr>
          <w:p w14:paraId="1AFA8974" w14:textId="77777777" w:rsidR="00D35CD9" w:rsidRPr="00BC4B86" w:rsidRDefault="005D5699" w:rsidP="007D183C">
            <w:pPr>
              <w:tabs>
                <w:tab w:val="decimal" w:pos="853"/>
              </w:tabs>
              <w:spacing w:line="280" w:lineRule="exact"/>
              <w:ind w:left="-108" w:right="-14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1,977,274</w:t>
            </w:r>
          </w:p>
        </w:tc>
        <w:tc>
          <w:tcPr>
            <w:tcW w:w="573" w:type="pct"/>
            <w:tcBorders>
              <w:left w:val="nil"/>
              <w:right w:val="nil"/>
            </w:tcBorders>
          </w:tcPr>
          <w:p w14:paraId="1877F60B" w14:textId="77777777" w:rsidR="00D35CD9" w:rsidRPr="00BC4B86" w:rsidRDefault="005D5699" w:rsidP="007D183C">
            <w:pPr>
              <w:spacing w:line="280" w:lineRule="exact"/>
              <w:ind w:right="-1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1.05</w:t>
            </w:r>
          </w:p>
        </w:tc>
        <w:tc>
          <w:tcPr>
            <w:tcW w:w="612" w:type="pct"/>
            <w:tcBorders>
              <w:left w:val="nil"/>
              <w:right w:val="nil"/>
            </w:tcBorders>
          </w:tcPr>
          <w:p w14:paraId="4D26C1BD" w14:textId="77777777" w:rsidR="00D35CD9" w:rsidRPr="005F6AA7" w:rsidRDefault="00D35CD9" w:rsidP="007D183C">
            <w:pPr>
              <w:tabs>
                <w:tab w:val="decimal" w:pos="893"/>
              </w:tabs>
              <w:spacing w:line="280" w:lineRule="exact"/>
              <w:ind w:left="-108" w:right="-14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33E7D">
              <w:rPr>
                <w:rFonts w:ascii="Angsana New" w:hAnsi="Angsana New"/>
                <w:sz w:val="24"/>
                <w:szCs w:val="24"/>
                <w:lang w:val="en-US"/>
              </w:rPr>
              <w:t>174,758,868</w:t>
            </w:r>
          </w:p>
        </w:tc>
        <w:tc>
          <w:tcPr>
            <w:tcW w:w="590" w:type="pct"/>
            <w:tcBorders>
              <w:left w:val="nil"/>
              <w:right w:val="nil"/>
            </w:tcBorders>
          </w:tcPr>
          <w:p w14:paraId="62E33CE9" w14:textId="77777777" w:rsidR="00D35CD9" w:rsidRPr="005F6AA7" w:rsidRDefault="00D35CD9" w:rsidP="007D183C">
            <w:pPr>
              <w:tabs>
                <w:tab w:val="decimal" w:pos="853"/>
              </w:tabs>
              <w:spacing w:line="280" w:lineRule="exact"/>
              <w:ind w:left="-108" w:right="-14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33E7D">
              <w:rPr>
                <w:rFonts w:ascii="Angsana New" w:hAnsi="Angsana New"/>
                <w:sz w:val="24"/>
                <w:szCs w:val="24"/>
                <w:lang w:val="en-US"/>
              </w:rPr>
              <w:t>2,536,585</w:t>
            </w:r>
          </w:p>
        </w:tc>
        <w:tc>
          <w:tcPr>
            <w:tcW w:w="573" w:type="pct"/>
            <w:tcBorders>
              <w:left w:val="nil"/>
              <w:right w:val="nil"/>
            </w:tcBorders>
          </w:tcPr>
          <w:p w14:paraId="42A49AE6" w14:textId="77777777" w:rsidR="00D35CD9" w:rsidRPr="005F6AA7" w:rsidRDefault="00D35CD9" w:rsidP="007D183C">
            <w:pPr>
              <w:spacing w:line="280" w:lineRule="exact"/>
              <w:ind w:right="-1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1.45</w:t>
            </w:r>
          </w:p>
        </w:tc>
      </w:tr>
      <w:tr w:rsidR="00D35CD9" w:rsidRPr="005F6AA7" w14:paraId="14EE8775" w14:textId="77777777" w:rsidTr="005C7CA8">
        <w:trPr>
          <w:cantSplit/>
        </w:trPr>
        <w:tc>
          <w:tcPr>
            <w:tcW w:w="14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750909" w14:textId="77777777" w:rsidR="00D35CD9" w:rsidRPr="005F6AA7" w:rsidRDefault="00D35CD9" w:rsidP="007D183C">
            <w:pPr>
              <w:spacing w:line="280" w:lineRule="exact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612" w:type="pct"/>
            <w:tcBorders>
              <w:left w:val="nil"/>
              <w:right w:val="nil"/>
            </w:tcBorders>
          </w:tcPr>
          <w:p w14:paraId="64E87A34" w14:textId="77777777" w:rsidR="00D35CD9" w:rsidRPr="00BC4B86" w:rsidRDefault="005D5699" w:rsidP="007D183C">
            <w:pPr>
              <w:tabs>
                <w:tab w:val="decimal" w:pos="893"/>
              </w:tabs>
              <w:spacing w:line="280" w:lineRule="exact"/>
              <w:ind w:left="-108" w:right="-14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13,179,766</w:t>
            </w:r>
          </w:p>
        </w:tc>
        <w:tc>
          <w:tcPr>
            <w:tcW w:w="590" w:type="pct"/>
            <w:tcBorders>
              <w:left w:val="nil"/>
              <w:right w:val="nil"/>
            </w:tcBorders>
          </w:tcPr>
          <w:p w14:paraId="45A51839" w14:textId="77777777" w:rsidR="00D35CD9" w:rsidRPr="00BC4B86" w:rsidRDefault="005D5699" w:rsidP="007D183C">
            <w:pPr>
              <w:tabs>
                <w:tab w:val="decimal" w:pos="853"/>
              </w:tabs>
              <w:spacing w:line="280" w:lineRule="exact"/>
              <w:ind w:left="-108" w:right="-14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68,453</w:t>
            </w:r>
          </w:p>
        </w:tc>
        <w:tc>
          <w:tcPr>
            <w:tcW w:w="573" w:type="pct"/>
            <w:tcBorders>
              <w:left w:val="nil"/>
              <w:right w:val="nil"/>
            </w:tcBorders>
          </w:tcPr>
          <w:p w14:paraId="699F1BCB" w14:textId="77777777" w:rsidR="00D35CD9" w:rsidRPr="00BC4B86" w:rsidRDefault="005D5699" w:rsidP="007D183C">
            <w:pPr>
              <w:spacing w:line="280" w:lineRule="exact"/>
              <w:ind w:right="-1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0.52</w:t>
            </w:r>
          </w:p>
        </w:tc>
        <w:tc>
          <w:tcPr>
            <w:tcW w:w="612" w:type="pct"/>
            <w:tcBorders>
              <w:left w:val="nil"/>
              <w:right w:val="nil"/>
            </w:tcBorders>
            <w:vAlign w:val="bottom"/>
          </w:tcPr>
          <w:p w14:paraId="17FA39D4" w14:textId="77777777" w:rsidR="00D35CD9" w:rsidRPr="005F6AA7" w:rsidRDefault="00D35CD9" w:rsidP="007D183C">
            <w:pPr>
              <w:tabs>
                <w:tab w:val="decimal" w:pos="893"/>
              </w:tabs>
              <w:spacing w:line="280" w:lineRule="exact"/>
              <w:ind w:left="-108" w:right="-14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33E7D">
              <w:rPr>
                <w:rFonts w:ascii="Angsana New" w:hAnsi="Angsana New"/>
                <w:sz w:val="24"/>
                <w:szCs w:val="24"/>
                <w:lang w:val="en-US"/>
              </w:rPr>
              <w:t>14,612,538</w:t>
            </w:r>
          </w:p>
        </w:tc>
        <w:tc>
          <w:tcPr>
            <w:tcW w:w="590" w:type="pct"/>
            <w:tcBorders>
              <w:left w:val="nil"/>
              <w:right w:val="nil"/>
            </w:tcBorders>
          </w:tcPr>
          <w:p w14:paraId="75892FE3" w14:textId="77777777" w:rsidR="00D35CD9" w:rsidRPr="005F6AA7" w:rsidRDefault="00D35CD9" w:rsidP="007D183C">
            <w:pPr>
              <w:tabs>
                <w:tab w:val="decimal" w:pos="853"/>
              </w:tabs>
              <w:spacing w:line="280" w:lineRule="exact"/>
              <w:ind w:left="-108" w:right="-14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33E7D">
              <w:rPr>
                <w:rFonts w:ascii="Angsana New" w:hAnsi="Angsana New"/>
                <w:sz w:val="24"/>
                <w:szCs w:val="24"/>
                <w:lang w:val="en-US"/>
              </w:rPr>
              <w:t>109,049</w:t>
            </w:r>
          </w:p>
        </w:tc>
        <w:tc>
          <w:tcPr>
            <w:tcW w:w="573" w:type="pct"/>
            <w:tcBorders>
              <w:left w:val="nil"/>
              <w:right w:val="nil"/>
            </w:tcBorders>
          </w:tcPr>
          <w:p w14:paraId="2AFF084F" w14:textId="77777777" w:rsidR="00D35CD9" w:rsidRPr="005F6AA7" w:rsidRDefault="00D35CD9" w:rsidP="007D183C">
            <w:pPr>
              <w:spacing w:line="280" w:lineRule="exact"/>
              <w:ind w:right="-1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0.75</w:t>
            </w:r>
          </w:p>
        </w:tc>
      </w:tr>
      <w:tr w:rsidR="00D35CD9" w:rsidRPr="005F6AA7" w14:paraId="740A794E" w14:textId="77777777" w:rsidTr="005C7CA8">
        <w:trPr>
          <w:cantSplit/>
        </w:trPr>
        <w:tc>
          <w:tcPr>
            <w:tcW w:w="14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CF554B" w14:textId="77777777" w:rsidR="00D35CD9" w:rsidRPr="005F6AA7" w:rsidRDefault="00D35CD9" w:rsidP="007D183C">
            <w:pPr>
              <w:spacing w:line="280" w:lineRule="exact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ตราสารหนี้ที่ออกและเงินกู้ยืม</w:t>
            </w:r>
          </w:p>
        </w:tc>
        <w:tc>
          <w:tcPr>
            <w:tcW w:w="612" w:type="pct"/>
            <w:tcBorders>
              <w:left w:val="nil"/>
              <w:right w:val="nil"/>
            </w:tcBorders>
          </w:tcPr>
          <w:p w14:paraId="3607E428" w14:textId="77777777" w:rsidR="00D35CD9" w:rsidRPr="00BC4B86" w:rsidRDefault="005D5699" w:rsidP="007D183C">
            <w:pPr>
              <w:tabs>
                <w:tab w:val="decimal" w:pos="893"/>
              </w:tabs>
              <w:spacing w:line="280" w:lineRule="exact"/>
              <w:ind w:left="-108" w:right="-14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3,173,016</w:t>
            </w:r>
          </w:p>
        </w:tc>
        <w:tc>
          <w:tcPr>
            <w:tcW w:w="590" w:type="pct"/>
            <w:tcBorders>
              <w:left w:val="nil"/>
              <w:right w:val="nil"/>
            </w:tcBorders>
          </w:tcPr>
          <w:p w14:paraId="67C89810" w14:textId="77777777" w:rsidR="00D35CD9" w:rsidRPr="00BC4B86" w:rsidRDefault="005D5699" w:rsidP="007D183C">
            <w:pPr>
              <w:tabs>
                <w:tab w:val="decimal" w:pos="853"/>
              </w:tabs>
              <w:spacing w:line="280" w:lineRule="exact"/>
              <w:ind w:left="-108" w:right="-14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140,804</w:t>
            </w:r>
          </w:p>
        </w:tc>
        <w:tc>
          <w:tcPr>
            <w:tcW w:w="573" w:type="pct"/>
            <w:tcBorders>
              <w:left w:val="nil"/>
              <w:right w:val="nil"/>
            </w:tcBorders>
          </w:tcPr>
          <w:p w14:paraId="157E8D3C" w14:textId="77777777" w:rsidR="00D35CD9" w:rsidRPr="00BC4B86" w:rsidRDefault="005D5699" w:rsidP="007D183C">
            <w:pPr>
              <w:spacing w:line="280" w:lineRule="exact"/>
              <w:ind w:right="-1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4.44</w:t>
            </w:r>
          </w:p>
        </w:tc>
        <w:tc>
          <w:tcPr>
            <w:tcW w:w="612" w:type="pct"/>
            <w:tcBorders>
              <w:left w:val="nil"/>
              <w:right w:val="nil"/>
            </w:tcBorders>
            <w:vAlign w:val="bottom"/>
          </w:tcPr>
          <w:p w14:paraId="32FCEE18" w14:textId="77777777" w:rsidR="00D35CD9" w:rsidRPr="005F6AA7" w:rsidRDefault="00D35CD9" w:rsidP="007D183C">
            <w:pPr>
              <w:tabs>
                <w:tab w:val="decimal" w:pos="893"/>
              </w:tabs>
              <w:spacing w:line="280" w:lineRule="exact"/>
              <w:ind w:left="-108" w:right="-14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33E7D">
              <w:rPr>
                <w:rFonts w:ascii="Angsana New" w:hAnsi="Angsana New"/>
                <w:sz w:val="24"/>
                <w:szCs w:val="24"/>
                <w:lang w:val="en-US"/>
              </w:rPr>
              <w:t>9,314,349</w:t>
            </w:r>
          </w:p>
        </w:tc>
        <w:tc>
          <w:tcPr>
            <w:tcW w:w="590" w:type="pct"/>
            <w:tcBorders>
              <w:left w:val="nil"/>
              <w:right w:val="nil"/>
            </w:tcBorders>
          </w:tcPr>
          <w:p w14:paraId="2C46EA82" w14:textId="77777777" w:rsidR="00D35CD9" w:rsidRPr="005F6AA7" w:rsidRDefault="00D35CD9" w:rsidP="007D183C">
            <w:pPr>
              <w:tabs>
                <w:tab w:val="decimal" w:pos="853"/>
              </w:tabs>
              <w:spacing w:line="280" w:lineRule="exact"/>
              <w:ind w:left="-108" w:right="-14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033E7D">
              <w:rPr>
                <w:rFonts w:ascii="Angsana New" w:hAnsi="Angsana New"/>
                <w:sz w:val="24"/>
                <w:szCs w:val="24"/>
                <w:lang w:val="en-US"/>
              </w:rPr>
              <w:t>315,526</w:t>
            </w:r>
          </w:p>
        </w:tc>
        <w:tc>
          <w:tcPr>
            <w:tcW w:w="573" w:type="pct"/>
            <w:tcBorders>
              <w:left w:val="nil"/>
              <w:right w:val="nil"/>
            </w:tcBorders>
          </w:tcPr>
          <w:p w14:paraId="379F4442" w14:textId="77777777" w:rsidR="00D35CD9" w:rsidRPr="005F6AA7" w:rsidRDefault="00D35CD9" w:rsidP="007D183C">
            <w:pPr>
              <w:spacing w:line="280" w:lineRule="exact"/>
              <w:ind w:right="-1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3.39</w:t>
            </w:r>
          </w:p>
        </w:tc>
      </w:tr>
    </w:tbl>
    <w:p w14:paraId="50DCA3AA" w14:textId="77777777" w:rsidR="002A1DC5" w:rsidRPr="00E864A9" w:rsidRDefault="002A1DC5" w:rsidP="00337126">
      <w:pPr>
        <w:widowControl w:val="0"/>
        <w:tabs>
          <w:tab w:val="left" w:pos="1440"/>
        </w:tabs>
        <w:spacing w:before="80" w:after="80" w:line="420" w:lineRule="exact"/>
        <w:ind w:left="547" w:right="-102"/>
        <w:jc w:val="thaiDistribute"/>
        <w:rPr>
          <w:rFonts w:ascii="Angsana New" w:hAnsi="Angsana New"/>
          <w:sz w:val="32"/>
          <w:szCs w:val="32"/>
          <w:u w:val="single"/>
          <w:cs/>
          <w:lang w:eastAsia="x-none"/>
        </w:rPr>
      </w:pPr>
      <w:r w:rsidRPr="00E864A9">
        <w:rPr>
          <w:rFonts w:ascii="Angsana New" w:hAnsi="Angsana New"/>
          <w:sz w:val="32"/>
          <w:szCs w:val="32"/>
          <w:u w:val="single"/>
          <w:cs/>
          <w:lang w:eastAsia="x-none"/>
        </w:rPr>
        <w:t>การวิเคราะห์ความอ่อนไหวต่อการเปลี่ยนแปลงของอัตราดอกเบี้ย</w:t>
      </w:r>
    </w:p>
    <w:p w14:paraId="3B7F9430" w14:textId="77777777" w:rsidR="002A1DC5" w:rsidRPr="00E864A9" w:rsidRDefault="002A1DC5" w:rsidP="007D183C">
      <w:pPr>
        <w:spacing w:before="80" w:after="80" w:line="400" w:lineRule="exact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E864A9">
        <w:rPr>
          <w:rFonts w:ascii="Angsana New" w:hAnsi="Angsana New"/>
          <w:sz w:val="32"/>
          <w:szCs w:val="32"/>
          <w:cs/>
        </w:rPr>
        <w:t>การวิเคราะห์ความอ่อนไหวต่อการเปลี่ยนแปลงของอัตราดอกเบี้ย เป็นการแสดงผลกระทบของการเปลี่ยนแปลงอัตราดอกเบี้ยที่เป็นไปได้ต่อ</w:t>
      </w:r>
      <w:r>
        <w:rPr>
          <w:rFonts w:ascii="Angsana New" w:hAnsi="Angsana New" w:hint="cs"/>
          <w:sz w:val="32"/>
          <w:szCs w:val="32"/>
          <w:cs/>
        </w:rPr>
        <w:t>กำไรหรือขาดทุน</w:t>
      </w:r>
      <w:r w:rsidRPr="00E864A9">
        <w:rPr>
          <w:rFonts w:ascii="Angsana New" w:hAnsi="Angsana New"/>
          <w:sz w:val="32"/>
          <w:szCs w:val="32"/>
          <w:cs/>
        </w:rPr>
        <w:t xml:space="preserve"> และส่วนของเจ้าของของธนาคารฯ โดยกำหนดให้ตัวแปรอื่นคงที่</w:t>
      </w:r>
    </w:p>
    <w:p w14:paraId="2864D0B4" w14:textId="77777777" w:rsidR="002A1DC5" w:rsidRPr="008E777E" w:rsidRDefault="002A1DC5" w:rsidP="007D183C">
      <w:pPr>
        <w:spacing w:before="80" w:after="80" w:line="400" w:lineRule="exact"/>
        <w:ind w:left="547"/>
        <w:jc w:val="thaiDistribute"/>
        <w:rPr>
          <w:rFonts w:ascii="Angsana New" w:hAnsi="Angsana New"/>
          <w:spacing w:val="-2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>ความอ่อนไหวของ</w:t>
      </w:r>
      <w:r>
        <w:rPr>
          <w:rFonts w:ascii="Angsana New" w:hAnsi="Angsana New" w:hint="cs"/>
          <w:sz w:val="32"/>
          <w:szCs w:val="32"/>
          <w:cs/>
        </w:rPr>
        <w:t>กำไรหรือขาดทุน</w:t>
      </w:r>
      <w:r w:rsidRPr="00E864A9">
        <w:rPr>
          <w:rFonts w:ascii="Angsana New" w:hAnsi="Angsana New"/>
          <w:sz w:val="32"/>
          <w:szCs w:val="32"/>
          <w:cs/>
        </w:rPr>
        <w:t>เป็นผลกระทบของการเปลี่ยนแปลงอัตราดอกเบี้ยต่อกำไรหรือขาดทุนสำหรับ</w:t>
      </w:r>
      <w:r w:rsidR="0074442E">
        <w:rPr>
          <w:rFonts w:ascii="Angsana New" w:hAnsi="Angsana New" w:hint="cs"/>
          <w:sz w:val="32"/>
          <w:szCs w:val="32"/>
          <w:cs/>
        </w:rPr>
        <w:t>ปี</w:t>
      </w:r>
      <w:r w:rsidR="005C2DEF">
        <w:rPr>
          <w:rFonts w:ascii="Angsana New" w:hAnsi="Angsana New" w:hint="cs"/>
          <w:sz w:val="32"/>
          <w:szCs w:val="32"/>
          <w:cs/>
        </w:rPr>
        <w:t xml:space="preserve"> </w:t>
      </w:r>
      <w:r w:rsidRPr="00E864A9">
        <w:rPr>
          <w:rFonts w:ascii="Angsana New" w:hAnsi="Angsana New"/>
          <w:sz w:val="32"/>
          <w:szCs w:val="32"/>
          <w:cs/>
        </w:rPr>
        <w:t>สำหรับสินทรัพย์ทางการเงินและหนี้สินทางการเงิน ณ วันสิ้นรอบระยะเวลารายงาน</w:t>
      </w:r>
      <w:r w:rsidR="00397B19">
        <w:rPr>
          <w:rFonts w:ascii="Angsana New" w:hAnsi="Angsana New" w:hint="cs"/>
          <w:sz w:val="32"/>
          <w:szCs w:val="32"/>
          <w:cs/>
        </w:rPr>
        <w:t xml:space="preserve">                      </w:t>
      </w:r>
      <w:r w:rsidRPr="00E864A9">
        <w:rPr>
          <w:rFonts w:ascii="Angsana New" w:hAnsi="Angsana New"/>
          <w:sz w:val="32"/>
          <w:szCs w:val="32"/>
          <w:cs/>
        </w:rPr>
        <w:t>ความ</w:t>
      </w:r>
      <w:r w:rsidRPr="00E81F09">
        <w:rPr>
          <w:rFonts w:ascii="Angsana New" w:hAnsi="Angsana New"/>
          <w:sz w:val="32"/>
          <w:szCs w:val="32"/>
          <w:cs/>
        </w:rPr>
        <w:t xml:space="preserve">อ่อนไหวของส่วนของเจ้าของ คำนวณโดยวัดมูลค่ายุติธรรม ณ วันที่ </w:t>
      </w:r>
      <w:r w:rsidR="00D35CD9" w:rsidRPr="00E81F09">
        <w:rPr>
          <w:rFonts w:ascii="Angsana New" w:hAnsi="Angsana New"/>
          <w:sz w:val="32"/>
          <w:szCs w:val="32"/>
          <w:lang w:val="en-US"/>
        </w:rPr>
        <w:t xml:space="preserve">31 </w:t>
      </w:r>
      <w:r w:rsidR="00D35CD9" w:rsidRPr="00E81F09">
        <w:rPr>
          <w:rFonts w:ascii="Angsana New" w:hAnsi="Angsana New" w:hint="cs"/>
          <w:sz w:val="32"/>
          <w:szCs w:val="32"/>
          <w:cs/>
          <w:lang w:val="en-US"/>
        </w:rPr>
        <w:t>ธันวาคม</w:t>
      </w:r>
      <w:r w:rsidR="00D35CD9" w:rsidRPr="00E81F09">
        <w:rPr>
          <w:rFonts w:ascii="Angsana New" w:hAnsi="Angsana New"/>
          <w:sz w:val="32"/>
          <w:szCs w:val="32"/>
          <w:lang w:val="en-US"/>
        </w:rPr>
        <w:t xml:space="preserve"> </w:t>
      </w:r>
      <w:r w:rsidR="00570802" w:rsidRPr="00E81F09">
        <w:rPr>
          <w:rFonts w:ascii="Angsana New" w:hAnsi="Angsana New"/>
          <w:sz w:val="32"/>
          <w:szCs w:val="32"/>
          <w:lang w:val="en-US"/>
        </w:rPr>
        <w:t xml:space="preserve">2564 </w:t>
      </w:r>
      <w:r w:rsidR="0066555F" w:rsidRPr="00E81F09">
        <w:rPr>
          <w:rFonts w:ascii="Angsana New" w:hAnsi="Angsana New" w:hint="cs"/>
          <w:sz w:val="32"/>
          <w:szCs w:val="32"/>
          <w:cs/>
          <w:lang w:val="en-US"/>
        </w:rPr>
        <w:t>และ</w:t>
      </w:r>
      <w:r w:rsidR="00570802" w:rsidRPr="00E81F0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397B19" w:rsidRPr="00E81F09">
        <w:rPr>
          <w:rFonts w:ascii="Angsana New" w:hAnsi="Angsana New" w:hint="cs"/>
          <w:sz w:val="32"/>
          <w:szCs w:val="32"/>
          <w:cs/>
          <w:lang w:val="en-US"/>
        </w:rPr>
        <w:t xml:space="preserve">                       </w:t>
      </w:r>
      <w:r w:rsidRPr="00E81F09">
        <w:rPr>
          <w:rFonts w:ascii="Angsana New" w:hAnsi="Angsana New"/>
          <w:sz w:val="32"/>
          <w:szCs w:val="32"/>
          <w:lang w:val="en-US"/>
        </w:rPr>
        <w:t>2563</w:t>
      </w:r>
      <w:r w:rsidRPr="00E81F09">
        <w:rPr>
          <w:rFonts w:ascii="Angsana New" w:hAnsi="Angsana New"/>
          <w:sz w:val="32"/>
          <w:szCs w:val="32"/>
          <w:cs/>
        </w:rPr>
        <w:t xml:space="preserve"> ของสินทรัพย์</w:t>
      </w:r>
      <w:r w:rsidR="00E81F09" w:rsidRPr="00E81F09">
        <w:rPr>
          <w:rFonts w:ascii="Angsana New" w:hAnsi="Angsana New" w:hint="cs"/>
          <w:sz w:val="32"/>
          <w:szCs w:val="32"/>
          <w:cs/>
        </w:rPr>
        <w:t>และหนี้สิน</w:t>
      </w:r>
      <w:r w:rsidRPr="00E81F09">
        <w:rPr>
          <w:rFonts w:ascii="Angsana New" w:hAnsi="Angsana New"/>
          <w:sz w:val="32"/>
          <w:szCs w:val="32"/>
          <w:cs/>
        </w:rPr>
        <w:t>ทางการเงินที่วัดมูลค่ายุติธรรมผ่านกำไรขาดทุนเบ็ดเสร็จอื่น รวมถึงผลกระทบของการป้องกันความเสี่ยงในกระแสเงินสด โดยสมมติให้อัตราดอกเบี้ยเปลี่ยนแปลง</w:t>
      </w:r>
      <w:r w:rsidRPr="008E777E">
        <w:rPr>
          <w:rFonts w:ascii="Angsana New" w:hAnsi="Angsana New"/>
          <w:spacing w:val="-2"/>
          <w:sz w:val="32"/>
          <w:szCs w:val="32"/>
          <w:cs/>
        </w:rPr>
        <w:t>ไป</w:t>
      </w:r>
      <w:r w:rsidRPr="008E777E">
        <w:rPr>
          <w:rFonts w:ascii="Angsana New" w:hAnsi="Angsana New" w:hint="cs"/>
          <w:spacing w:val="-2"/>
          <w:sz w:val="32"/>
          <w:szCs w:val="32"/>
          <w:cs/>
        </w:rPr>
        <w:t xml:space="preserve">ร้อยละ </w:t>
      </w:r>
      <w:r w:rsidRPr="008E777E">
        <w:rPr>
          <w:rFonts w:ascii="Angsana New" w:hAnsi="Angsana New"/>
          <w:spacing w:val="-2"/>
          <w:sz w:val="32"/>
          <w:szCs w:val="32"/>
          <w:lang w:val="en-US"/>
        </w:rPr>
        <w:t>1</w:t>
      </w:r>
      <w:r w:rsidRPr="008E777E">
        <w:rPr>
          <w:rFonts w:ascii="Angsana New" w:hAnsi="Angsana New" w:hint="cs"/>
          <w:spacing w:val="-2"/>
          <w:sz w:val="32"/>
          <w:szCs w:val="32"/>
          <w:cs/>
          <w:lang w:val="en-US"/>
        </w:rPr>
        <w:t xml:space="preserve"> </w:t>
      </w:r>
      <w:r w:rsidRPr="008E777E">
        <w:rPr>
          <w:rFonts w:ascii="Angsana New" w:hAnsi="Angsana New" w:hint="cs"/>
          <w:spacing w:val="-2"/>
          <w:sz w:val="32"/>
          <w:szCs w:val="32"/>
          <w:cs/>
        </w:rPr>
        <w:t>โดย</w:t>
      </w:r>
      <w:r w:rsidRPr="008E777E">
        <w:rPr>
          <w:rFonts w:ascii="Angsana New" w:hAnsi="Angsana New"/>
          <w:spacing w:val="-2"/>
          <w:sz w:val="32"/>
          <w:szCs w:val="32"/>
          <w:cs/>
        </w:rPr>
        <w:t>วิธีการที่ใช้ในการวิเคราะห์ความอ่อนไหวไม่มีการเปลี่ยนแปลงไปจาก</w:t>
      </w:r>
      <w:r w:rsidR="0074442E">
        <w:rPr>
          <w:rFonts w:ascii="Angsana New" w:hAnsi="Angsana New" w:hint="cs"/>
          <w:spacing w:val="-2"/>
          <w:sz w:val="32"/>
          <w:szCs w:val="32"/>
          <w:cs/>
        </w:rPr>
        <w:t>ปี</w:t>
      </w:r>
      <w:r w:rsidRPr="008E777E">
        <w:rPr>
          <w:rFonts w:ascii="Angsana New" w:hAnsi="Angsana New"/>
          <w:spacing w:val="-2"/>
          <w:sz w:val="32"/>
          <w:szCs w:val="32"/>
          <w:cs/>
        </w:rPr>
        <w:t>ก่อน</w:t>
      </w:r>
    </w:p>
    <w:p w14:paraId="3EA74602" w14:textId="77777777" w:rsidR="002A1DC5" w:rsidRPr="00E864A9" w:rsidRDefault="002A1DC5" w:rsidP="007D183C">
      <w:pPr>
        <w:spacing w:before="80" w:after="80" w:line="400" w:lineRule="exact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E864A9">
        <w:rPr>
          <w:rFonts w:ascii="Angsana New" w:hAnsi="Angsana New"/>
          <w:sz w:val="32"/>
          <w:szCs w:val="32"/>
          <w:cs/>
        </w:rPr>
        <w:t>ผลกระทบของการเปลี่ยนแปลงของอัตราดอกเบี้ยที่มีต่อกำไรหรือขาดท</w:t>
      </w:r>
      <w:r>
        <w:rPr>
          <w:rFonts w:ascii="Angsana New" w:hAnsi="Angsana New"/>
          <w:sz w:val="32"/>
          <w:szCs w:val="32"/>
          <w:cs/>
        </w:rPr>
        <w:t>ุนและส่วนของเจ้าของ ณ วันที่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  <w:lang w:val="en-US"/>
        </w:rPr>
        <w:t xml:space="preserve">     </w:t>
      </w:r>
      <w:r w:rsidR="00D35CD9">
        <w:rPr>
          <w:rFonts w:ascii="Angsana New" w:hAnsi="Angsana New"/>
          <w:sz w:val="32"/>
          <w:szCs w:val="32"/>
          <w:lang w:val="en-US"/>
        </w:rPr>
        <w:t xml:space="preserve">31 </w:t>
      </w:r>
      <w:r w:rsidR="00D35CD9">
        <w:rPr>
          <w:rFonts w:ascii="Angsana New" w:hAnsi="Angsana New" w:hint="cs"/>
          <w:sz w:val="32"/>
          <w:szCs w:val="32"/>
          <w:cs/>
          <w:lang w:val="en-US"/>
        </w:rPr>
        <w:t xml:space="preserve">ธันวาคม </w:t>
      </w:r>
      <w:r w:rsidR="00BC32BA">
        <w:rPr>
          <w:rFonts w:ascii="Angsana New" w:hAnsi="Angsana New"/>
          <w:sz w:val="32"/>
          <w:szCs w:val="32"/>
          <w:lang w:val="en-US"/>
        </w:rPr>
        <w:t>2564</w:t>
      </w:r>
      <w:r w:rsidRPr="00E864A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8555E9">
        <w:rPr>
          <w:rFonts w:ascii="Angsana New" w:hAnsi="Angsana New" w:hint="cs"/>
          <w:sz w:val="32"/>
          <w:szCs w:val="32"/>
          <w:cs/>
          <w:lang w:val="en-US"/>
        </w:rPr>
        <w:t xml:space="preserve">และ </w:t>
      </w:r>
      <w:r w:rsidR="008555E9">
        <w:rPr>
          <w:rFonts w:ascii="Angsana New" w:hAnsi="Angsana New"/>
          <w:sz w:val="32"/>
          <w:szCs w:val="32"/>
          <w:lang w:val="en-US"/>
        </w:rPr>
        <w:t xml:space="preserve">2563 </w:t>
      </w:r>
      <w:r w:rsidRPr="00E864A9">
        <w:rPr>
          <w:rFonts w:ascii="Angsana New" w:hAnsi="Angsana New"/>
          <w:sz w:val="32"/>
          <w:szCs w:val="32"/>
          <w:cs/>
        </w:rPr>
        <w:t>สรุปได้ดังนี้</w:t>
      </w:r>
    </w:p>
    <w:tbl>
      <w:tblPr>
        <w:tblW w:w="9355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118"/>
        <w:gridCol w:w="1418"/>
        <w:gridCol w:w="141"/>
        <w:gridCol w:w="1560"/>
        <w:gridCol w:w="1559"/>
        <w:gridCol w:w="1559"/>
      </w:tblGrid>
      <w:tr w:rsidR="008555E9" w:rsidRPr="005F6AA7" w14:paraId="6C82391D" w14:textId="77777777" w:rsidTr="005C7CA8">
        <w:tc>
          <w:tcPr>
            <w:tcW w:w="3118" w:type="dxa"/>
            <w:shd w:val="clear" w:color="auto" w:fill="auto"/>
            <w:vAlign w:val="bottom"/>
          </w:tcPr>
          <w:p w14:paraId="3235928B" w14:textId="77777777" w:rsidR="008555E9" w:rsidRPr="005F6AA7" w:rsidRDefault="008555E9" w:rsidP="007D183C">
            <w:pPr>
              <w:spacing w:line="320" w:lineRule="exact"/>
              <w:ind w:left="54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C43B3D7" w14:textId="77777777" w:rsidR="008555E9" w:rsidRPr="005F6AA7" w:rsidRDefault="008555E9" w:rsidP="007D183C">
            <w:pPr>
              <w:spacing w:line="320" w:lineRule="exact"/>
              <w:ind w:left="54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01" w:type="dxa"/>
            <w:gridSpan w:val="2"/>
            <w:vAlign w:val="bottom"/>
          </w:tcPr>
          <w:p w14:paraId="5C5714AC" w14:textId="77777777" w:rsidR="008555E9" w:rsidRPr="005F6AA7" w:rsidRDefault="008555E9" w:rsidP="007D183C">
            <w:pPr>
              <w:spacing w:line="320" w:lineRule="exact"/>
              <w:ind w:left="15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118" w:type="dxa"/>
            <w:gridSpan w:val="2"/>
          </w:tcPr>
          <w:p w14:paraId="13C0F4F6" w14:textId="77777777" w:rsidR="008555E9" w:rsidRPr="005F6AA7" w:rsidRDefault="008555E9" w:rsidP="007D183C">
            <w:pPr>
              <w:spacing w:line="320" w:lineRule="exact"/>
              <w:ind w:left="15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8555E9" w:rsidRPr="008555E9" w14:paraId="48FAB8F7" w14:textId="77777777" w:rsidTr="005C7CA8">
        <w:tc>
          <w:tcPr>
            <w:tcW w:w="3118" w:type="dxa"/>
            <w:shd w:val="clear" w:color="auto" w:fill="auto"/>
            <w:vAlign w:val="bottom"/>
          </w:tcPr>
          <w:p w14:paraId="5AD5ECC5" w14:textId="77777777" w:rsidR="008555E9" w:rsidRPr="008555E9" w:rsidRDefault="008555E9" w:rsidP="007D183C">
            <w:pPr>
              <w:spacing w:line="320" w:lineRule="exact"/>
              <w:ind w:left="54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119" w:type="dxa"/>
            <w:gridSpan w:val="3"/>
            <w:shd w:val="clear" w:color="auto" w:fill="auto"/>
            <w:vAlign w:val="bottom"/>
          </w:tcPr>
          <w:p w14:paraId="5BE9164F" w14:textId="77777777" w:rsidR="008555E9" w:rsidRPr="008555E9" w:rsidRDefault="00D35CD9" w:rsidP="007D183C">
            <w:pPr>
              <w:pBdr>
                <w:bottom w:val="single" w:sz="4" w:space="1" w:color="auto"/>
              </w:pBdr>
              <w:spacing w:line="320" w:lineRule="exact"/>
              <w:ind w:left="-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555E9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8555E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="00BC32BA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3118" w:type="dxa"/>
            <w:gridSpan w:val="2"/>
            <w:vAlign w:val="bottom"/>
          </w:tcPr>
          <w:p w14:paraId="1809BF40" w14:textId="77777777" w:rsidR="008555E9" w:rsidRPr="008C173B" w:rsidRDefault="008555E9" w:rsidP="007D183C">
            <w:pPr>
              <w:pBdr>
                <w:bottom w:val="single" w:sz="4" w:space="1" w:color="auto"/>
              </w:pBdr>
              <w:spacing w:line="320" w:lineRule="exact"/>
              <w:ind w:left="-20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555E9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8555E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8555E9"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</w:tr>
      <w:tr w:rsidR="008555E9" w:rsidRPr="005F6AA7" w14:paraId="77602AE5" w14:textId="77777777" w:rsidTr="005C7CA8">
        <w:tc>
          <w:tcPr>
            <w:tcW w:w="3118" w:type="dxa"/>
            <w:shd w:val="clear" w:color="auto" w:fill="auto"/>
            <w:vAlign w:val="bottom"/>
          </w:tcPr>
          <w:p w14:paraId="5596B6D8" w14:textId="77777777" w:rsidR="008555E9" w:rsidRPr="00F05209" w:rsidRDefault="008555E9" w:rsidP="007D183C">
            <w:pPr>
              <w:spacing w:line="320" w:lineRule="exact"/>
              <w:ind w:left="540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119" w:type="dxa"/>
            <w:gridSpan w:val="3"/>
            <w:shd w:val="clear" w:color="auto" w:fill="auto"/>
            <w:vAlign w:val="bottom"/>
          </w:tcPr>
          <w:p w14:paraId="11F15184" w14:textId="77777777" w:rsidR="008555E9" w:rsidRPr="005F6AA7" w:rsidRDefault="008555E9" w:rsidP="007D183C">
            <w:pPr>
              <w:pBdr>
                <w:bottom w:val="single" w:sz="4" w:space="1" w:color="auto"/>
              </w:pBdr>
              <w:spacing w:line="320" w:lineRule="exact"/>
              <w:ind w:left="-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ผลกระทบต่อ</w:t>
            </w:r>
          </w:p>
        </w:tc>
        <w:tc>
          <w:tcPr>
            <w:tcW w:w="3118" w:type="dxa"/>
            <w:gridSpan w:val="2"/>
            <w:vAlign w:val="bottom"/>
          </w:tcPr>
          <w:p w14:paraId="71D0EEA5" w14:textId="77777777" w:rsidR="008555E9" w:rsidRPr="005F6AA7" w:rsidRDefault="008555E9" w:rsidP="007D183C">
            <w:pPr>
              <w:pBdr>
                <w:bottom w:val="single" w:sz="4" w:space="1" w:color="auto"/>
              </w:pBdr>
              <w:spacing w:line="320" w:lineRule="exact"/>
              <w:ind w:left="-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ผลกระทบต่อ</w:t>
            </w:r>
          </w:p>
        </w:tc>
      </w:tr>
      <w:tr w:rsidR="008555E9" w:rsidRPr="005F6AA7" w14:paraId="21E95B79" w14:textId="77777777" w:rsidTr="005C7CA8">
        <w:tc>
          <w:tcPr>
            <w:tcW w:w="3118" w:type="dxa"/>
            <w:shd w:val="clear" w:color="auto" w:fill="auto"/>
            <w:vAlign w:val="bottom"/>
          </w:tcPr>
          <w:p w14:paraId="3F5A963E" w14:textId="77777777" w:rsidR="008555E9" w:rsidRPr="005F6AA7" w:rsidRDefault="008555E9" w:rsidP="007D183C">
            <w:pPr>
              <w:spacing w:line="320" w:lineRule="exact"/>
              <w:ind w:left="54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14:paraId="11429687" w14:textId="77777777" w:rsidR="008555E9" w:rsidRPr="005F6AA7" w:rsidRDefault="008555E9" w:rsidP="007D183C">
            <w:pPr>
              <w:pBdr>
                <w:bottom w:val="single" w:sz="4" w:space="1" w:color="auto"/>
              </w:pBdr>
              <w:spacing w:line="320" w:lineRule="exact"/>
              <w:ind w:left="-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560" w:type="dxa"/>
            <w:vAlign w:val="bottom"/>
          </w:tcPr>
          <w:p w14:paraId="42956FE4" w14:textId="77777777" w:rsidR="008555E9" w:rsidRPr="005F6AA7" w:rsidRDefault="008555E9" w:rsidP="007D183C">
            <w:pPr>
              <w:pBdr>
                <w:bottom w:val="single" w:sz="4" w:space="1" w:color="auto"/>
              </w:pBdr>
              <w:spacing w:line="320" w:lineRule="exact"/>
              <w:ind w:left="69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ส่วนของเจ้าของ</w:t>
            </w:r>
          </w:p>
        </w:tc>
        <w:tc>
          <w:tcPr>
            <w:tcW w:w="1559" w:type="dxa"/>
            <w:vAlign w:val="bottom"/>
          </w:tcPr>
          <w:p w14:paraId="79F2562A" w14:textId="77777777" w:rsidR="008555E9" w:rsidRPr="005F6AA7" w:rsidRDefault="008555E9" w:rsidP="007D183C">
            <w:pPr>
              <w:pBdr>
                <w:bottom w:val="single" w:sz="4" w:space="1" w:color="auto"/>
              </w:pBdr>
              <w:spacing w:line="320" w:lineRule="exact"/>
              <w:ind w:left="-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559" w:type="dxa"/>
            <w:vAlign w:val="bottom"/>
          </w:tcPr>
          <w:p w14:paraId="60E08F61" w14:textId="77777777" w:rsidR="008555E9" w:rsidRPr="005F6AA7" w:rsidRDefault="008555E9" w:rsidP="007D183C">
            <w:pPr>
              <w:pBdr>
                <w:bottom w:val="single" w:sz="4" w:space="1" w:color="auto"/>
              </w:pBdr>
              <w:spacing w:line="320" w:lineRule="exact"/>
              <w:ind w:left="69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ส่วนของเจ้าของ</w:t>
            </w:r>
          </w:p>
        </w:tc>
      </w:tr>
      <w:tr w:rsidR="008555E9" w:rsidRPr="00BC27F2" w14:paraId="57C6BB52" w14:textId="77777777" w:rsidTr="005C7CA8">
        <w:tc>
          <w:tcPr>
            <w:tcW w:w="3118" w:type="dxa"/>
            <w:shd w:val="clear" w:color="auto" w:fill="auto"/>
            <w:vAlign w:val="bottom"/>
          </w:tcPr>
          <w:p w14:paraId="106705A1" w14:textId="77777777" w:rsidR="008555E9" w:rsidRPr="00BC27F2" w:rsidRDefault="008555E9" w:rsidP="007D183C">
            <w:pPr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14:paraId="5B4FAEB4" w14:textId="77777777" w:rsidR="008555E9" w:rsidRPr="00BC27F2" w:rsidRDefault="008555E9" w:rsidP="007D183C">
            <w:pPr>
              <w:tabs>
                <w:tab w:val="decimal" w:pos="1580"/>
              </w:tabs>
              <w:spacing w:line="320" w:lineRule="exact"/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vAlign w:val="bottom"/>
          </w:tcPr>
          <w:p w14:paraId="1AEE1898" w14:textId="77777777" w:rsidR="008555E9" w:rsidRPr="00BC27F2" w:rsidRDefault="008555E9" w:rsidP="007D183C">
            <w:pPr>
              <w:tabs>
                <w:tab w:val="decimal" w:pos="1580"/>
              </w:tabs>
              <w:spacing w:line="320" w:lineRule="exact"/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vAlign w:val="bottom"/>
          </w:tcPr>
          <w:p w14:paraId="3B323398" w14:textId="77777777" w:rsidR="008555E9" w:rsidRPr="00BC27F2" w:rsidRDefault="008555E9" w:rsidP="007D183C">
            <w:pPr>
              <w:tabs>
                <w:tab w:val="decimal" w:pos="1580"/>
              </w:tabs>
              <w:spacing w:line="320" w:lineRule="exact"/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vAlign w:val="bottom"/>
          </w:tcPr>
          <w:p w14:paraId="0FF226CA" w14:textId="77777777" w:rsidR="008555E9" w:rsidRPr="00BC27F2" w:rsidRDefault="008555E9" w:rsidP="007D183C">
            <w:pPr>
              <w:tabs>
                <w:tab w:val="decimal" w:pos="1580"/>
              </w:tabs>
              <w:spacing w:line="320" w:lineRule="exact"/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7D1723" w:rsidRPr="005F6AA7" w14:paraId="58EBEC25" w14:textId="77777777" w:rsidTr="00032BC2">
        <w:trPr>
          <w:trHeight w:val="75"/>
        </w:trPr>
        <w:tc>
          <w:tcPr>
            <w:tcW w:w="3118" w:type="dxa"/>
            <w:shd w:val="clear" w:color="auto" w:fill="auto"/>
            <w:vAlign w:val="bottom"/>
          </w:tcPr>
          <w:p w14:paraId="7E0D0B82" w14:textId="77777777" w:rsidR="007D1723" w:rsidRPr="00E864A9" w:rsidRDefault="007D1723" w:rsidP="007D183C">
            <w:pPr>
              <w:spacing w:line="32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เพิ่มขึ้นร้อยละ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14:paraId="557F6872" w14:textId="77777777" w:rsidR="007D1723" w:rsidRPr="007D1723" w:rsidRDefault="00032BC2" w:rsidP="007D183C">
            <w:pPr>
              <w:tabs>
                <w:tab w:val="decimal" w:pos="1165"/>
              </w:tabs>
              <w:spacing w:line="320" w:lineRule="exact"/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209,127</w:t>
            </w:r>
          </w:p>
        </w:tc>
        <w:tc>
          <w:tcPr>
            <w:tcW w:w="1560" w:type="dxa"/>
            <w:vAlign w:val="bottom"/>
          </w:tcPr>
          <w:p w14:paraId="13D6BEC0" w14:textId="77777777" w:rsidR="007D1723" w:rsidRPr="007D1723" w:rsidRDefault="00032BC2" w:rsidP="007D183C">
            <w:pPr>
              <w:tabs>
                <w:tab w:val="decimal" w:pos="1165"/>
              </w:tabs>
              <w:spacing w:line="320" w:lineRule="exact"/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209,127</w:t>
            </w:r>
          </w:p>
        </w:tc>
        <w:tc>
          <w:tcPr>
            <w:tcW w:w="1559" w:type="dxa"/>
            <w:vAlign w:val="bottom"/>
          </w:tcPr>
          <w:p w14:paraId="30607D5B" w14:textId="77777777" w:rsidR="007D1723" w:rsidRPr="005F6AA7" w:rsidRDefault="007D1723" w:rsidP="007D183C">
            <w:pPr>
              <w:tabs>
                <w:tab w:val="decimal" w:pos="1168"/>
              </w:tabs>
              <w:spacing w:line="320" w:lineRule="exact"/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83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,429</w:t>
            </w:r>
          </w:p>
        </w:tc>
        <w:tc>
          <w:tcPr>
            <w:tcW w:w="1559" w:type="dxa"/>
            <w:vAlign w:val="bottom"/>
          </w:tcPr>
          <w:p w14:paraId="00B5C8FB" w14:textId="77777777" w:rsidR="007D1723" w:rsidRPr="005F6AA7" w:rsidRDefault="007D1723" w:rsidP="007D183C">
            <w:pPr>
              <w:tabs>
                <w:tab w:val="decimal" w:pos="1168"/>
              </w:tabs>
              <w:spacing w:line="320" w:lineRule="exact"/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83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,429</w:t>
            </w:r>
          </w:p>
        </w:tc>
      </w:tr>
      <w:tr w:rsidR="007D1723" w:rsidRPr="005F6AA7" w14:paraId="1F984E9E" w14:textId="77777777" w:rsidTr="005C7CA8">
        <w:tc>
          <w:tcPr>
            <w:tcW w:w="3118" w:type="dxa"/>
            <w:shd w:val="clear" w:color="auto" w:fill="auto"/>
            <w:vAlign w:val="bottom"/>
          </w:tcPr>
          <w:p w14:paraId="6DCF32AA" w14:textId="77777777" w:rsidR="007D1723" w:rsidRPr="005F6AA7" w:rsidRDefault="007D1723" w:rsidP="007D183C">
            <w:pPr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 xml:space="preserve">ลดลงร้อยละ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14:paraId="40D7864A" w14:textId="77777777" w:rsidR="007D1723" w:rsidRPr="007D1723" w:rsidRDefault="00032BC2" w:rsidP="007D183C">
            <w:pPr>
              <w:tabs>
                <w:tab w:val="decimal" w:pos="1165"/>
              </w:tabs>
              <w:spacing w:line="320" w:lineRule="exact"/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(312,145)</w:t>
            </w:r>
          </w:p>
        </w:tc>
        <w:tc>
          <w:tcPr>
            <w:tcW w:w="1560" w:type="dxa"/>
            <w:vAlign w:val="bottom"/>
          </w:tcPr>
          <w:p w14:paraId="27479954" w14:textId="77777777" w:rsidR="007D1723" w:rsidRPr="007D1723" w:rsidRDefault="00032BC2" w:rsidP="007D183C">
            <w:pPr>
              <w:tabs>
                <w:tab w:val="decimal" w:pos="1165"/>
              </w:tabs>
              <w:spacing w:line="320" w:lineRule="exact"/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(312,145)</w:t>
            </w:r>
          </w:p>
        </w:tc>
        <w:tc>
          <w:tcPr>
            <w:tcW w:w="1559" w:type="dxa"/>
            <w:vAlign w:val="bottom"/>
          </w:tcPr>
          <w:p w14:paraId="00D1FA32" w14:textId="77777777" w:rsidR="007D1723" w:rsidRPr="005F6AA7" w:rsidRDefault="007D1723" w:rsidP="007D183C">
            <w:pPr>
              <w:tabs>
                <w:tab w:val="decimal" w:pos="1168"/>
              </w:tabs>
              <w:spacing w:line="320" w:lineRule="exact"/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(230,046)</w:t>
            </w:r>
          </w:p>
        </w:tc>
        <w:tc>
          <w:tcPr>
            <w:tcW w:w="1559" w:type="dxa"/>
            <w:vAlign w:val="bottom"/>
          </w:tcPr>
          <w:p w14:paraId="1277F901" w14:textId="77777777" w:rsidR="007D1723" w:rsidRPr="005F6AA7" w:rsidRDefault="007D1723" w:rsidP="007D183C">
            <w:pPr>
              <w:tabs>
                <w:tab w:val="decimal" w:pos="1168"/>
              </w:tabs>
              <w:spacing w:line="320" w:lineRule="exact"/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(230,046)</w:t>
            </w:r>
          </w:p>
        </w:tc>
      </w:tr>
    </w:tbl>
    <w:p w14:paraId="310CCBAB" w14:textId="77777777" w:rsidR="002A1DC5" w:rsidRPr="00637817" w:rsidRDefault="002A1DC5" w:rsidP="002F2D92">
      <w:pPr>
        <w:tabs>
          <w:tab w:val="left" w:pos="-142"/>
        </w:tabs>
        <w:spacing w:before="120"/>
        <w:ind w:left="1423" w:hanging="879"/>
        <w:jc w:val="thaiDistribute"/>
        <w:rPr>
          <w:rFonts w:ascii="Angsana New" w:hAnsi="Angsana New"/>
          <w:sz w:val="26"/>
          <w:szCs w:val="26"/>
          <w:cs/>
          <w:lang w:val="en-US"/>
        </w:rPr>
      </w:pPr>
      <w:r w:rsidRPr="00637817">
        <w:rPr>
          <w:rFonts w:ascii="Angsana New" w:hAnsi="Angsana New" w:hint="cs"/>
          <w:sz w:val="26"/>
          <w:szCs w:val="26"/>
          <w:cs/>
        </w:rPr>
        <w:t>หมายเหตุ</w:t>
      </w:r>
      <w:r w:rsidRPr="00637817">
        <w:rPr>
          <w:rFonts w:ascii="Angsana New" w:hAnsi="Angsana New"/>
          <w:sz w:val="26"/>
          <w:szCs w:val="26"/>
          <w:lang w:val="en-US"/>
        </w:rPr>
        <w:t xml:space="preserve">: </w:t>
      </w:r>
      <w:r w:rsidRPr="00637817">
        <w:rPr>
          <w:rFonts w:ascii="Angsana New" w:hAnsi="Angsana New"/>
          <w:sz w:val="26"/>
          <w:szCs w:val="26"/>
          <w:lang w:val="en-US"/>
        </w:rPr>
        <w:tab/>
      </w:r>
      <w:r w:rsidRPr="00637817">
        <w:rPr>
          <w:rFonts w:ascii="Angsana New" w:hAnsi="Angsana New" w:hint="cs"/>
          <w:sz w:val="26"/>
          <w:szCs w:val="26"/>
          <w:cs/>
          <w:lang w:val="en-US"/>
        </w:rPr>
        <w:t>เป็นการประมาณการผลกระทบจากการเพิ่มขึ้น</w:t>
      </w:r>
      <w:r w:rsidRPr="00637817">
        <w:rPr>
          <w:rFonts w:ascii="Angsana New" w:hAnsi="Angsana New"/>
          <w:sz w:val="26"/>
          <w:szCs w:val="26"/>
          <w:lang w:val="en-US"/>
        </w:rPr>
        <w:t xml:space="preserve"> (</w:t>
      </w:r>
      <w:r w:rsidRPr="00637817">
        <w:rPr>
          <w:rFonts w:ascii="Angsana New" w:hAnsi="Angsana New" w:hint="cs"/>
          <w:sz w:val="26"/>
          <w:szCs w:val="26"/>
          <w:cs/>
          <w:lang w:val="en-US"/>
        </w:rPr>
        <w:t>ลดลง</w:t>
      </w:r>
      <w:r w:rsidRPr="00637817">
        <w:rPr>
          <w:rFonts w:ascii="Angsana New" w:hAnsi="Angsana New"/>
          <w:sz w:val="26"/>
          <w:szCs w:val="26"/>
          <w:lang w:val="en-US"/>
        </w:rPr>
        <w:t xml:space="preserve">) </w:t>
      </w:r>
      <w:r w:rsidRPr="00637817">
        <w:rPr>
          <w:rFonts w:ascii="Angsana New" w:hAnsi="Angsana New" w:hint="cs"/>
          <w:sz w:val="26"/>
          <w:szCs w:val="26"/>
          <w:cs/>
          <w:lang w:val="en-US"/>
        </w:rPr>
        <w:t>ของอัตราดอกเบี้ยต่อกำไรหรือขาดทุน</w:t>
      </w:r>
      <w:r w:rsidRPr="00637817">
        <w:rPr>
          <w:rFonts w:ascii="Angsana New" w:hAnsi="Angsana New" w:hint="cs"/>
          <w:sz w:val="26"/>
          <w:szCs w:val="26"/>
          <w:cs/>
        </w:rPr>
        <w:t>ในช่วงระยะเวล</w:t>
      </w:r>
      <w:r w:rsidRPr="00637817">
        <w:rPr>
          <w:rFonts w:ascii="Angsana New" w:hAnsi="Angsana New" w:hint="cs"/>
          <w:sz w:val="26"/>
          <w:szCs w:val="26"/>
          <w:cs/>
          <w:lang w:val="en-US"/>
        </w:rPr>
        <w:t xml:space="preserve">า </w:t>
      </w:r>
      <w:r w:rsidRPr="00637817">
        <w:rPr>
          <w:rFonts w:ascii="Angsana New" w:hAnsi="Angsana New"/>
          <w:sz w:val="26"/>
          <w:szCs w:val="26"/>
          <w:lang w:val="en-US"/>
        </w:rPr>
        <w:t xml:space="preserve">1 </w:t>
      </w:r>
      <w:r w:rsidRPr="00637817">
        <w:rPr>
          <w:rFonts w:ascii="Angsana New" w:hAnsi="Angsana New" w:hint="cs"/>
          <w:sz w:val="26"/>
          <w:szCs w:val="26"/>
          <w:cs/>
          <w:lang w:val="en-US"/>
        </w:rPr>
        <w:t xml:space="preserve">ปีข้างหน้า </w:t>
      </w:r>
    </w:p>
    <w:p w14:paraId="52EE2D28" w14:textId="77777777" w:rsidR="002D416D" w:rsidRDefault="002D416D">
      <w:pPr>
        <w:rPr>
          <w:rFonts w:ascii="Angsana New" w:hAnsi="Angsana New"/>
          <w:sz w:val="32"/>
          <w:szCs w:val="32"/>
          <w:cs/>
          <w:lang w:val="en-US"/>
        </w:rPr>
      </w:pPr>
      <w:r>
        <w:rPr>
          <w:rFonts w:ascii="Angsana New" w:hAnsi="Angsana New"/>
          <w:sz w:val="32"/>
          <w:szCs w:val="32"/>
          <w:cs/>
          <w:lang w:val="en-US"/>
        </w:rPr>
        <w:br w:type="page"/>
      </w:r>
    </w:p>
    <w:p w14:paraId="16474B69" w14:textId="77777777" w:rsidR="002A1DC5" w:rsidRPr="005F6AA7" w:rsidRDefault="002A1DC5" w:rsidP="00D35CD9">
      <w:pPr>
        <w:spacing w:before="80" w:after="80" w:line="410" w:lineRule="exact"/>
        <w:ind w:left="1077" w:right="-43" w:hanging="533"/>
        <w:jc w:val="thaiDistribute"/>
        <w:rPr>
          <w:rFonts w:ascii="Angsana New" w:hAnsi="Angsana New"/>
          <w:sz w:val="32"/>
          <w:szCs w:val="32"/>
          <w:lang w:val="en-US"/>
        </w:rPr>
      </w:pPr>
      <w:r w:rsidRPr="005F6AA7">
        <w:rPr>
          <w:rFonts w:ascii="Angsana New" w:hAnsi="Angsana New"/>
          <w:sz w:val="32"/>
          <w:szCs w:val="32"/>
          <w:cs/>
          <w:lang w:val="en-US"/>
        </w:rPr>
        <w:lastRenderedPageBreak/>
        <w:t>(ข)</w:t>
      </w:r>
      <w:r w:rsidRPr="005F6AA7">
        <w:rPr>
          <w:rFonts w:ascii="Angsana New" w:hAnsi="Angsana New"/>
          <w:sz w:val="32"/>
          <w:szCs w:val="32"/>
          <w:cs/>
          <w:lang w:val="en-US"/>
        </w:rPr>
        <w:tab/>
        <w:t>ความเสี่ยงด้านอัตราแลกเปลี่ยน</w:t>
      </w:r>
    </w:p>
    <w:p w14:paraId="4824BE48" w14:textId="77777777" w:rsidR="002A1DC5" w:rsidRPr="000350CF" w:rsidRDefault="002A1DC5" w:rsidP="00D35CD9">
      <w:pPr>
        <w:tabs>
          <w:tab w:val="left" w:pos="1440"/>
        </w:tabs>
        <w:spacing w:before="80" w:after="80" w:line="410" w:lineRule="exact"/>
        <w:ind w:left="1077"/>
        <w:jc w:val="thaiDistribute"/>
        <w:rPr>
          <w:rFonts w:ascii="Angsana New" w:hAnsi="Angsana New"/>
          <w:sz w:val="32"/>
          <w:szCs w:val="32"/>
          <w:cs/>
        </w:rPr>
      </w:pPr>
      <w:r w:rsidRPr="005F6AA7">
        <w:rPr>
          <w:rFonts w:ascii="Angsana New" w:hAnsi="Angsana New"/>
          <w:sz w:val="32"/>
          <w:szCs w:val="32"/>
          <w:cs/>
        </w:rPr>
        <w:t>ความ</w:t>
      </w:r>
      <w:r w:rsidRPr="000350CF">
        <w:rPr>
          <w:rFonts w:ascii="Angsana New" w:hAnsi="Angsana New"/>
          <w:sz w:val="32"/>
          <w:szCs w:val="32"/>
          <w:cs/>
        </w:rPr>
        <w:t xml:space="preserve">เสี่ยงด้านอัตราแลกเปลี่ยน คือ ความเสี่ยงที่เกิดจากการเปลี่ยนแปลงของอัตราแลกเปลี่ยน          อันอาจมีผลให้มูลค่าของตราสารทางการเงินเปลี่ยนแปลงไป </w:t>
      </w:r>
      <w:r w:rsidR="00AF67F5" w:rsidRPr="000350CF">
        <w:rPr>
          <w:rFonts w:ascii="Angsana New" w:hAnsi="Angsana New"/>
          <w:sz w:val="32"/>
          <w:szCs w:val="32"/>
          <w:cs/>
        </w:rPr>
        <w:t>และทำให้เกิดกำไรหรือขาดทุนจากอัตราแลกเปลี่ยนซึ่งส่งผล</w:t>
      </w:r>
      <w:r w:rsidRPr="000350CF">
        <w:rPr>
          <w:rFonts w:ascii="Angsana New" w:hAnsi="Angsana New"/>
          <w:sz w:val="32"/>
          <w:szCs w:val="32"/>
          <w:cs/>
        </w:rPr>
        <w:t xml:space="preserve">ทำให้เกิดความผันผวนต่อรายได้ หรือมูลค่าของสินทรัพย์หรือหนี้สินทางการเงิน </w:t>
      </w:r>
    </w:p>
    <w:p w14:paraId="44A4A068" w14:textId="77777777" w:rsidR="002A1DC5" w:rsidRPr="005F6AA7" w:rsidRDefault="002A1DC5" w:rsidP="00D35CD9">
      <w:pPr>
        <w:tabs>
          <w:tab w:val="decimal" w:pos="673"/>
          <w:tab w:val="left" w:pos="1440"/>
        </w:tabs>
        <w:spacing w:before="80" w:after="80" w:line="410" w:lineRule="exact"/>
        <w:ind w:left="1077"/>
        <w:jc w:val="thaiDistribute"/>
        <w:rPr>
          <w:rFonts w:ascii="Angsana New" w:hAnsi="Angsana New"/>
          <w:sz w:val="32"/>
          <w:szCs w:val="32"/>
          <w:cs/>
        </w:rPr>
      </w:pPr>
      <w:r w:rsidRPr="000350CF">
        <w:rPr>
          <w:rFonts w:ascii="Angsana New" w:hAnsi="Angsana New"/>
          <w:sz w:val="32"/>
          <w:szCs w:val="32"/>
          <w:cs/>
          <w:lang w:val="en-US"/>
        </w:rPr>
        <w:t>ธนาคาร</w:t>
      </w:r>
      <w:r w:rsidRPr="000350CF">
        <w:rPr>
          <w:rFonts w:ascii="Angsana New" w:hAnsi="Angsana New" w:hint="cs"/>
          <w:sz w:val="32"/>
          <w:szCs w:val="32"/>
          <w:cs/>
          <w:lang w:val="en-US"/>
        </w:rPr>
        <w:t>ฯ</w:t>
      </w:r>
      <w:r w:rsidR="00AF67F5" w:rsidRPr="000350CF">
        <w:rPr>
          <w:rFonts w:ascii="Angsana New" w:hAnsi="Angsana New"/>
          <w:sz w:val="32"/>
          <w:szCs w:val="32"/>
          <w:cs/>
          <w:lang w:val="en-US"/>
        </w:rPr>
        <w:t>มีการทำธุรกรรมการค้าเงินตราต่างประเทศ การ</w:t>
      </w:r>
      <w:r w:rsidRPr="000350CF">
        <w:rPr>
          <w:rFonts w:ascii="Angsana New" w:hAnsi="Angsana New" w:hint="cs"/>
          <w:sz w:val="32"/>
          <w:szCs w:val="32"/>
          <w:cs/>
          <w:lang w:val="en-US"/>
        </w:rPr>
        <w:t>ให้บริการธุรกิจ</w:t>
      </w:r>
      <w:r w:rsidRPr="000350CF">
        <w:rPr>
          <w:rFonts w:ascii="Angsana New" w:hAnsi="Angsana New"/>
          <w:sz w:val="32"/>
          <w:szCs w:val="32"/>
          <w:lang w:val="en-US"/>
        </w:rPr>
        <w:t xml:space="preserve"> Trade Finance </w:t>
      </w:r>
      <w:r w:rsidRPr="000350CF">
        <w:rPr>
          <w:rFonts w:ascii="Angsana New" w:hAnsi="Angsana New" w:hint="cs"/>
          <w:sz w:val="32"/>
          <w:szCs w:val="32"/>
          <w:cs/>
          <w:lang w:val="en-US"/>
        </w:rPr>
        <w:t xml:space="preserve">เพื่อรองรับธุรกรรมของลูกค้าที่มีการค้าขายกับคู่ค้าในต่างประเทศ </w:t>
      </w:r>
      <w:r w:rsidR="00AF67F5" w:rsidRPr="000350CF">
        <w:rPr>
          <w:rFonts w:ascii="Angsana New" w:hAnsi="Angsana New"/>
          <w:sz w:val="32"/>
          <w:szCs w:val="32"/>
          <w:cs/>
          <w:lang w:val="en-US"/>
        </w:rPr>
        <w:t>บริการแลกเปลี่ยนเงินตราต่างประเทศ (</w:t>
      </w:r>
      <w:r w:rsidR="00AF67F5" w:rsidRPr="000350CF">
        <w:rPr>
          <w:rFonts w:ascii="Angsana New" w:hAnsi="Angsana New"/>
          <w:sz w:val="32"/>
          <w:szCs w:val="32"/>
          <w:lang w:val="en-US"/>
        </w:rPr>
        <w:t xml:space="preserve">Currency Exchange) </w:t>
      </w:r>
      <w:r w:rsidR="00AF67F5" w:rsidRPr="000350CF">
        <w:rPr>
          <w:rFonts w:ascii="Angsana New" w:hAnsi="Angsana New"/>
          <w:sz w:val="32"/>
          <w:szCs w:val="32"/>
          <w:cs/>
          <w:lang w:val="en-US"/>
        </w:rPr>
        <w:t>ทั้งด้านซื้อ (</w:t>
      </w:r>
      <w:r w:rsidR="00AF67F5" w:rsidRPr="000350CF">
        <w:rPr>
          <w:rFonts w:ascii="Angsana New" w:hAnsi="Angsana New"/>
          <w:sz w:val="32"/>
          <w:szCs w:val="32"/>
          <w:lang w:val="en-US"/>
        </w:rPr>
        <w:t xml:space="preserve">Buy) </w:t>
      </w:r>
      <w:r w:rsidR="00AF67F5" w:rsidRPr="000350CF">
        <w:rPr>
          <w:rFonts w:ascii="Angsana New" w:hAnsi="Angsana New"/>
          <w:sz w:val="32"/>
          <w:szCs w:val="32"/>
          <w:cs/>
          <w:lang w:val="en-US"/>
        </w:rPr>
        <w:t>และขาย (</w:t>
      </w:r>
      <w:r w:rsidR="00AF67F5" w:rsidRPr="000350CF">
        <w:rPr>
          <w:rFonts w:ascii="Angsana New" w:hAnsi="Angsana New"/>
          <w:sz w:val="32"/>
          <w:szCs w:val="32"/>
          <w:lang w:val="en-US"/>
        </w:rPr>
        <w:t xml:space="preserve">Sell) </w:t>
      </w:r>
      <w:r w:rsidR="00AF67F5" w:rsidRPr="000350CF">
        <w:rPr>
          <w:rFonts w:ascii="Angsana New" w:hAnsi="Angsana New"/>
          <w:sz w:val="32"/>
          <w:szCs w:val="32"/>
          <w:cs/>
          <w:lang w:val="en-US"/>
        </w:rPr>
        <w:t>รวมถึงธุรกรรมโอนเงินชำระเงินที่ธนาคาร</w:t>
      </w:r>
      <w:r w:rsidR="000332FB" w:rsidRPr="000350CF">
        <w:rPr>
          <w:rFonts w:ascii="Angsana New" w:hAnsi="Angsana New" w:hint="cs"/>
          <w:sz w:val="32"/>
          <w:szCs w:val="32"/>
          <w:cs/>
          <w:lang w:val="en-US"/>
        </w:rPr>
        <w:t>ฯ</w:t>
      </w:r>
      <w:r w:rsidR="00AF67F5" w:rsidRPr="000350CF">
        <w:rPr>
          <w:rFonts w:ascii="Angsana New" w:hAnsi="Angsana New"/>
          <w:sz w:val="32"/>
          <w:szCs w:val="32"/>
          <w:cs/>
          <w:lang w:val="en-US"/>
        </w:rPr>
        <w:t xml:space="preserve">ทำกับลูกค้า </w:t>
      </w:r>
      <w:r w:rsidRPr="000350CF">
        <w:rPr>
          <w:rFonts w:ascii="Angsana New" w:hAnsi="Angsana New" w:hint="cs"/>
          <w:sz w:val="32"/>
          <w:szCs w:val="32"/>
          <w:cs/>
          <w:lang w:val="en-US"/>
        </w:rPr>
        <w:t>ส่งผลให้ธนาคารฯมีฐานะเงินตราต่างประเทศจากธุรกรรมที่ธนาคารฯ</w:t>
      </w:r>
      <w:r w:rsidR="00AF67F5" w:rsidRPr="000350CF">
        <w:rPr>
          <w:rFonts w:ascii="Angsana New" w:hAnsi="Angsana New"/>
          <w:sz w:val="32"/>
          <w:szCs w:val="32"/>
          <w:cs/>
          <w:lang w:val="en-US"/>
        </w:rPr>
        <w:t>ทำและ</w:t>
      </w:r>
      <w:r w:rsidRPr="000350CF">
        <w:rPr>
          <w:rFonts w:ascii="Angsana New" w:hAnsi="Angsana New" w:hint="cs"/>
          <w:sz w:val="32"/>
          <w:szCs w:val="32"/>
          <w:cs/>
          <w:lang w:val="en-US"/>
        </w:rPr>
        <w:t>ให้บริการแก่ลูกค้า</w:t>
      </w:r>
      <w:r w:rsidR="00AF67F5" w:rsidRPr="000350CF">
        <w:rPr>
          <w:rFonts w:ascii="Angsana New" w:hAnsi="Angsana New"/>
          <w:sz w:val="32"/>
          <w:szCs w:val="32"/>
          <w:cs/>
          <w:lang w:val="en-US"/>
        </w:rPr>
        <w:t>ดังกล่าว</w:t>
      </w:r>
      <w:r w:rsidRPr="000350CF">
        <w:rPr>
          <w:rFonts w:ascii="Angsana New" w:hAnsi="Angsana New" w:hint="cs"/>
          <w:sz w:val="32"/>
          <w:szCs w:val="32"/>
          <w:cs/>
          <w:lang w:val="en-US"/>
        </w:rPr>
        <w:t xml:space="preserve"> ธนาคารฯจึงได้มี</w:t>
      </w:r>
      <w:r w:rsidR="00AF67F5" w:rsidRPr="000350CF">
        <w:rPr>
          <w:rFonts w:ascii="Angsana New" w:hAnsi="Angsana New"/>
          <w:sz w:val="32"/>
          <w:szCs w:val="32"/>
          <w:cs/>
          <w:lang w:val="en-US"/>
        </w:rPr>
        <w:t>การป้องกันความเสี่ยงจากอัตราแลกเปลี่ยนด้วย</w:t>
      </w:r>
      <w:r w:rsidRPr="000350CF">
        <w:rPr>
          <w:rFonts w:ascii="Angsana New" w:hAnsi="Angsana New" w:hint="cs"/>
          <w:sz w:val="32"/>
          <w:szCs w:val="32"/>
          <w:cs/>
          <w:lang w:val="en-US"/>
        </w:rPr>
        <w:t>การกำหนดกรอบการบริหารความเสี่ยงเพื่อรับมือกับความเสี่ยงที่จะเกิดขึ้นพร้อมทั้งมีการกำหนดเพดานความเสี่ยง</w:t>
      </w:r>
      <w:r w:rsidR="00AF67F5" w:rsidRPr="000350CF">
        <w:rPr>
          <w:rFonts w:ascii="Angsana New" w:hAnsi="Angsana New"/>
          <w:sz w:val="32"/>
          <w:szCs w:val="32"/>
          <w:cs/>
          <w:lang w:val="en-US"/>
        </w:rPr>
        <w:t xml:space="preserve">สูงสุดจากอัตราแลกเปลี่ยน โดยใช้ทั้งเครื่องมือทางสถิติ ได้แก่ </w:t>
      </w:r>
      <w:r w:rsidR="00AF67F5" w:rsidRPr="000350CF">
        <w:rPr>
          <w:rFonts w:ascii="Angsana New" w:hAnsi="Angsana New"/>
          <w:sz w:val="32"/>
          <w:szCs w:val="32"/>
          <w:lang w:val="en-US"/>
        </w:rPr>
        <w:t xml:space="preserve">Value-at-Risk (VaR Model) </w:t>
      </w:r>
      <w:r w:rsidR="00AF67F5" w:rsidRPr="000350CF">
        <w:rPr>
          <w:rFonts w:ascii="Angsana New" w:hAnsi="Angsana New"/>
          <w:sz w:val="32"/>
          <w:szCs w:val="32"/>
          <w:cs/>
          <w:lang w:val="en-US"/>
        </w:rPr>
        <w:t>และเครื่องมืออื่น เช่น ฐานะเงินตราต่างประเทศสุทธิ (</w:t>
      </w:r>
      <w:r w:rsidR="00AF67F5" w:rsidRPr="000350CF">
        <w:rPr>
          <w:rFonts w:ascii="Angsana New" w:hAnsi="Angsana New"/>
          <w:sz w:val="32"/>
          <w:szCs w:val="32"/>
          <w:lang w:val="en-US"/>
        </w:rPr>
        <w:t xml:space="preserve">Net Open Position) </w:t>
      </w:r>
      <w:r w:rsidR="00AF67F5" w:rsidRPr="000350CF">
        <w:rPr>
          <w:rFonts w:ascii="Angsana New" w:hAnsi="Angsana New"/>
          <w:sz w:val="32"/>
          <w:szCs w:val="32"/>
          <w:cs/>
          <w:lang w:val="en-US"/>
        </w:rPr>
        <w:t xml:space="preserve">และ </w:t>
      </w:r>
      <w:r w:rsidR="00AF67F5" w:rsidRPr="000350CF">
        <w:rPr>
          <w:rFonts w:ascii="Angsana New" w:hAnsi="Angsana New"/>
          <w:sz w:val="32"/>
          <w:szCs w:val="32"/>
          <w:lang w:val="en-US"/>
        </w:rPr>
        <w:t xml:space="preserve">Year to Date Loss Limit </w:t>
      </w:r>
      <w:r w:rsidR="00AF67F5" w:rsidRPr="000350CF">
        <w:rPr>
          <w:rFonts w:ascii="Angsana New" w:hAnsi="Angsana New"/>
          <w:sz w:val="32"/>
          <w:szCs w:val="32"/>
          <w:cs/>
          <w:lang w:val="en-US"/>
        </w:rPr>
        <w:t>เพื่อ</w:t>
      </w:r>
      <w:r w:rsidRPr="000350CF">
        <w:rPr>
          <w:rFonts w:ascii="Angsana New" w:hAnsi="Angsana New" w:hint="cs"/>
          <w:sz w:val="32"/>
          <w:szCs w:val="32"/>
          <w:cs/>
          <w:lang w:val="en-US"/>
        </w:rPr>
        <w:t>ติดตามการดำเนินงานอย่างใกล้ชิด</w:t>
      </w:r>
      <w:r w:rsidR="00AF67F5" w:rsidRPr="000350CF">
        <w:rPr>
          <w:rFonts w:ascii="Angsana New" w:hAnsi="Angsana New"/>
          <w:sz w:val="32"/>
          <w:szCs w:val="32"/>
          <w:cs/>
          <w:lang w:val="en-US"/>
        </w:rPr>
        <w:t>และควบคุมให้</w:t>
      </w:r>
      <w:r w:rsidRPr="000350CF">
        <w:rPr>
          <w:rFonts w:ascii="Angsana New" w:hAnsi="Angsana New" w:hint="cs"/>
          <w:sz w:val="32"/>
          <w:szCs w:val="32"/>
          <w:cs/>
          <w:lang w:val="en-US"/>
        </w:rPr>
        <w:t>ความเสี่ยงด้านอัตราแลกเปลี่ยนอยู่ภายใต้ระดับความเสี่ยงที่ยอมรับได้</w:t>
      </w:r>
    </w:p>
    <w:p w14:paraId="7AAA7DDC" w14:textId="77777777" w:rsidR="002A1DC5" w:rsidRPr="00D35CD9" w:rsidRDefault="002A1DC5" w:rsidP="00D35CD9">
      <w:pPr>
        <w:tabs>
          <w:tab w:val="left" w:pos="1440"/>
        </w:tabs>
        <w:spacing w:before="80" w:line="410" w:lineRule="exact"/>
        <w:ind w:left="1077"/>
        <w:jc w:val="thaiDistribute"/>
        <w:rPr>
          <w:rFonts w:ascii="Angsana New" w:hAnsi="Angsana New"/>
          <w:sz w:val="32"/>
          <w:szCs w:val="32"/>
          <w:cs/>
          <w:lang w:val="en-US"/>
        </w:rPr>
      </w:pPr>
      <w:r w:rsidRPr="005F6AA7">
        <w:rPr>
          <w:rFonts w:ascii="Angsana New" w:hAnsi="Angsana New"/>
          <w:sz w:val="32"/>
          <w:szCs w:val="32"/>
          <w:cs/>
        </w:rPr>
        <w:t xml:space="preserve">ณ วันที่ </w:t>
      </w:r>
      <w:r w:rsidR="00D35CD9" w:rsidRPr="005F6AA7">
        <w:rPr>
          <w:rFonts w:ascii="Angsana New" w:hAnsi="Angsana New"/>
          <w:sz w:val="32"/>
          <w:szCs w:val="32"/>
          <w:lang w:val="en-US"/>
        </w:rPr>
        <w:t xml:space="preserve">31 </w:t>
      </w:r>
      <w:r w:rsidR="00D35CD9" w:rsidRPr="005F6AA7">
        <w:rPr>
          <w:rFonts w:ascii="Angsana New" w:hAnsi="Angsana New"/>
          <w:sz w:val="32"/>
          <w:szCs w:val="32"/>
          <w:cs/>
          <w:lang w:val="en-US"/>
        </w:rPr>
        <w:t xml:space="preserve">ธันวาคม </w:t>
      </w:r>
      <w:r w:rsidR="00A20503">
        <w:rPr>
          <w:rFonts w:ascii="Angsana New" w:hAnsi="Angsana New"/>
          <w:sz w:val="32"/>
          <w:szCs w:val="32"/>
          <w:lang w:val="en-US"/>
        </w:rPr>
        <w:t>2564</w:t>
      </w:r>
      <w:r w:rsidR="00A20503" w:rsidRPr="005F6AA7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="00A20503">
        <w:rPr>
          <w:rFonts w:ascii="Angsana New" w:hAnsi="Angsana New"/>
          <w:sz w:val="32"/>
          <w:szCs w:val="32"/>
          <w:lang w:val="en-US"/>
        </w:rPr>
        <w:t xml:space="preserve">2563 </w:t>
      </w:r>
      <w:r w:rsidRPr="005F6AA7">
        <w:rPr>
          <w:rFonts w:ascii="Angsana New" w:hAnsi="Angsana New"/>
          <w:sz w:val="32"/>
          <w:szCs w:val="32"/>
          <w:cs/>
        </w:rPr>
        <w:t>ฐานะเงินตราต่างประเทศของ</w:t>
      </w:r>
      <w:r w:rsidRPr="005F6AA7">
        <w:rPr>
          <w:rFonts w:ascii="Angsana New" w:hAnsi="Angsana New"/>
          <w:sz w:val="32"/>
          <w:szCs w:val="32"/>
          <w:cs/>
          <w:lang w:val="en-US"/>
        </w:rPr>
        <w:t>ธนาคารฯ</w:t>
      </w:r>
      <w:r w:rsidRPr="005F6AA7">
        <w:rPr>
          <w:rFonts w:ascii="Angsana New" w:hAnsi="Angsana New" w:hint="cs"/>
          <w:sz w:val="32"/>
          <w:szCs w:val="32"/>
          <w:cs/>
        </w:rPr>
        <w:t>เทียบเท่าสกุลเงินบาท</w:t>
      </w:r>
      <w:r w:rsidR="00D35CD9">
        <w:rPr>
          <w:rFonts w:ascii="Angsana New" w:hAnsi="Angsana New"/>
          <w:sz w:val="32"/>
          <w:szCs w:val="32"/>
          <w:lang w:val="en-US"/>
        </w:rPr>
        <w:t xml:space="preserve">  </w:t>
      </w:r>
      <w:r w:rsidR="00A20503">
        <w:rPr>
          <w:rFonts w:ascii="Angsana New" w:hAnsi="Angsana New"/>
          <w:sz w:val="32"/>
          <w:szCs w:val="32"/>
          <w:lang w:val="en-US"/>
        </w:rPr>
        <w:t xml:space="preserve"> </w:t>
      </w:r>
      <w:r w:rsidRPr="005F6AA7">
        <w:rPr>
          <w:rFonts w:ascii="Angsana New" w:hAnsi="Angsana New"/>
          <w:sz w:val="32"/>
          <w:szCs w:val="32"/>
          <w:cs/>
        </w:rPr>
        <w:t>มีดังนี้</w:t>
      </w:r>
    </w:p>
    <w:tbl>
      <w:tblPr>
        <w:tblW w:w="8970" w:type="dxa"/>
        <w:tblInd w:w="9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7"/>
        <w:gridCol w:w="1110"/>
        <w:gridCol w:w="1111"/>
        <w:gridCol w:w="1110"/>
        <w:gridCol w:w="1111"/>
        <w:gridCol w:w="1111"/>
      </w:tblGrid>
      <w:tr w:rsidR="00D35CD9" w:rsidRPr="005F6AA7" w14:paraId="421FE199" w14:textId="77777777" w:rsidTr="007A26F4">
        <w:trPr>
          <w:cantSplit/>
          <w:trHeight w:val="74"/>
        </w:trPr>
        <w:tc>
          <w:tcPr>
            <w:tcW w:w="3417" w:type="dxa"/>
            <w:shd w:val="clear" w:color="auto" w:fill="auto"/>
            <w:vAlign w:val="bottom"/>
          </w:tcPr>
          <w:p w14:paraId="79AB5715" w14:textId="77777777" w:rsidR="00D35CD9" w:rsidRPr="005F6AA7" w:rsidRDefault="00D35CD9" w:rsidP="00D35CD9">
            <w:pPr>
              <w:snapToGrid w:val="0"/>
              <w:spacing w:line="330" w:lineRule="exact"/>
              <w:ind w:left="180" w:right="110" w:hanging="9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553" w:type="dxa"/>
            <w:gridSpan w:val="5"/>
            <w:shd w:val="clear" w:color="auto" w:fill="auto"/>
          </w:tcPr>
          <w:p w14:paraId="3D38ABB4" w14:textId="77777777" w:rsidR="00D35CD9" w:rsidRPr="008F2C81" w:rsidRDefault="00D35CD9" w:rsidP="00D35CD9">
            <w:pPr>
              <w:tabs>
                <w:tab w:val="decimal" w:pos="995"/>
              </w:tabs>
              <w:snapToGrid w:val="0"/>
              <w:spacing w:line="330" w:lineRule="exact"/>
              <w:ind w:left="90" w:right="35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 xml:space="preserve">(หน่วย: </w:t>
            </w:r>
            <w:r w:rsidRPr="005F6AA7">
              <w:rPr>
                <w:rFonts w:ascii="Angsana New" w:hAnsi="Angsana New"/>
                <w:sz w:val="28"/>
                <w:szCs w:val="28"/>
                <w:cs/>
                <w:lang w:val="en-US"/>
              </w:rPr>
              <w:t>พัน</w:t>
            </w:r>
            <w:r w:rsidRPr="005F6AA7">
              <w:rPr>
                <w:rFonts w:ascii="Angsana New" w:hAnsi="Angsana New"/>
                <w:sz w:val="28"/>
                <w:szCs w:val="28"/>
                <w:cs/>
              </w:rPr>
              <w:t>บาท)</w:t>
            </w:r>
          </w:p>
        </w:tc>
      </w:tr>
      <w:tr w:rsidR="002A1DC5" w:rsidRPr="005F6AA7" w14:paraId="247E81BE" w14:textId="77777777" w:rsidTr="007A26F4">
        <w:trPr>
          <w:cantSplit/>
          <w:trHeight w:val="60"/>
        </w:trPr>
        <w:tc>
          <w:tcPr>
            <w:tcW w:w="3417" w:type="dxa"/>
            <w:shd w:val="clear" w:color="auto" w:fill="auto"/>
            <w:vAlign w:val="bottom"/>
          </w:tcPr>
          <w:p w14:paraId="5C1E6FD0" w14:textId="77777777" w:rsidR="002A1DC5" w:rsidRPr="005F6AA7" w:rsidRDefault="002A1DC5" w:rsidP="00D35CD9">
            <w:pPr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553" w:type="dxa"/>
            <w:gridSpan w:val="5"/>
            <w:shd w:val="clear" w:color="auto" w:fill="auto"/>
            <w:vAlign w:val="bottom"/>
          </w:tcPr>
          <w:p w14:paraId="16B47879" w14:textId="77777777" w:rsidR="002A1DC5" w:rsidRPr="005F6AA7" w:rsidRDefault="00D35CD9" w:rsidP="00D35CD9">
            <w:pPr>
              <w:pBdr>
                <w:bottom w:val="single" w:sz="4" w:space="1" w:color="auto"/>
              </w:pBdr>
              <w:spacing w:line="330" w:lineRule="exact"/>
              <w:ind w:left="9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ธันวาคม </w:t>
            </w:r>
            <w:r w:rsidR="008F2C81">
              <w:rPr>
                <w:rFonts w:ascii="Angsana New" w:hAnsi="Angsana New"/>
                <w:sz w:val="28"/>
                <w:szCs w:val="28"/>
                <w:lang w:val="en-US"/>
              </w:rPr>
              <w:t>25</w:t>
            </w:r>
            <w:r w:rsidR="00A2050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64</w:t>
            </w:r>
            <w:r w:rsidR="002A1DC5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2A1DC5" w:rsidRPr="005F6AA7" w14:paraId="502C76AC" w14:textId="77777777" w:rsidTr="007A26F4">
        <w:trPr>
          <w:cantSplit/>
          <w:trHeight w:val="74"/>
        </w:trPr>
        <w:tc>
          <w:tcPr>
            <w:tcW w:w="3417" w:type="dxa"/>
            <w:shd w:val="clear" w:color="auto" w:fill="auto"/>
            <w:vAlign w:val="bottom"/>
          </w:tcPr>
          <w:p w14:paraId="244409F3" w14:textId="77777777" w:rsidR="002A1DC5" w:rsidRPr="005F6AA7" w:rsidRDefault="002A1DC5" w:rsidP="00D35CD9">
            <w:pPr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10" w:type="dxa"/>
            <w:shd w:val="clear" w:color="auto" w:fill="auto"/>
            <w:vAlign w:val="bottom"/>
          </w:tcPr>
          <w:p w14:paraId="613E8465" w14:textId="77777777" w:rsidR="002A1DC5" w:rsidRPr="005F6AA7" w:rsidRDefault="002A1DC5" w:rsidP="00D35CD9">
            <w:pPr>
              <w:pBdr>
                <w:bottom w:val="single" w:sz="4" w:space="1" w:color="auto"/>
              </w:pBdr>
              <w:spacing w:line="330" w:lineRule="exact"/>
              <w:ind w:left="9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ดอ</w:t>
            </w:r>
            <w:r w:rsidRPr="005F6AA7">
              <w:rPr>
                <w:rFonts w:ascii="Angsana New" w:hAnsi="Angsana New"/>
                <w:sz w:val="28"/>
                <w:szCs w:val="28"/>
                <w:cs/>
                <w:lang w:val="en-US"/>
              </w:rPr>
              <w:t>ล</w:t>
            </w:r>
            <w:r w:rsidRPr="005F6AA7">
              <w:rPr>
                <w:rFonts w:ascii="Angsana New" w:hAnsi="Angsana New"/>
                <w:sz w:val="28"/>
                <w:szCs w:val="28"/>
                <w:cs/>
              </w:rPr>
              <w:t>ลาร์สหรัฐฯ</w:t>
            </w:r>
          </w:p>
        </w:tc>
        <w:tc>
          <w:tcPr>
            <w:tcW w:w="1111" w:type="dxa"/>
            <w:shd w:val="clear" w:color="auto" w:fill="auto"/>
            <w:vAlign w:val="bottom"/>
          </w:tcPr>
          <w:p w14:paraId="3669FDB8" w14:textId="77777777" w:rsidR="002A1DC5" w:rsidRPr="005F6AA7" w:rsidRDefault="002A1DC5" w:rsidP="00D35CD9">
            <w:pPr>
              <w:pBdr>
                <w:bottom w:val="single" w:sz="4" w:space="1" w:color="auto"/>
              </w:pBdr>
              <w:spacing w:line="330" w:lineRule="exact"/>
              <w:ind w:left="9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ยูโร</w:t>
            </w:r>
          </w:p>
        </w:tc>
        <w:tc>
          <w:tcPr>
            <w:tcW w:w="1110" w:type="dxa"/>
            <w:shd w:val="clear" w:color="auto" w:fill="auto"/>
            <w:vAlign w:val="bottom"/>
          </w:tcPr>
          <w:p w14:paraId="1B374C52" w14:textId="77777777" w:rsidR="002A1DC5" w:rsidRPr="005F6AA7" w:rsidRDefault="002A1DC5" w:rsidP="00D35CD9">
            <w:pPr>
              <w:pBdr>
                <w:bottom w:val="single" w:sz="4" w:space="1" w:color="auto"/>
              </w:pBdr>
              <w:spacing w:line="330" w:lineRule="exact"/>
              <w:ind w:left="9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เยน</w:t>
            </w:r>
          </w:p>
        </w:tc>
        <w:tc>
          <w:tcPr>
            <w:tcW w:w="1111" w:type="dxa"/>
            <w:shd w:val="clear" w:color="auto" w:fill="auto"/>
            <w:vAlign w:val="bottom"/>
          </w:tcPr>
          <w:p w14:paraId="33779C6A" w14:textId="77777777" w:rsidR="002A1DC5" w:rsidRPr="005F6AA7" w:rsidRDefault="002A1DC5" w:rsidP="00D35CD9">
            <w:pPr>
              <w:pBdr>
                <w:bottom w:val="single" w:sz="4" w:space="1" w:color="auto"/>
              </w:pBdr>
              <w:spacing w:line="330" w:lineRule="exact"/>
              <w:ind w:left="90" w:right="7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ดอ</w:t>
            </w:r>
            <w:r w:rsidRPr="005F6AA7">
              <w:rPr>
                <w:rFonts w:ascii="Angsana New" w:hAnsi="Angsana New"/>
                <w:sz w:val="28"/>
                <w:szCs w:val="28"/>
                <w:cs/>
                <w:lang w:val="en-US"/>
              </w:rPr>
              <w:t>ล</w:t>
            </w:r>
            <w:r w:rsidRPr="005F6AA7">
              <w:rPr>
                <w:rFonts w:ascii="Angsana New" w:hAnsi="Angsana New"/>
                <w:sz w:val="28"/>
                <w:szCs w:val="28"/>
                <w:cs/>
              </w:rPr>
              <w:t>ลาร์ฮ่องกง</w:t>
            </w:r>
          </w:p>
        </w:tc>
        <w:tc>
          <w:tcPr>
            <w:tcW w:w="1111" w:type="dxa"/>
            <w:shd w:val="clear" w:color="auto" w:fill="auto"/>
            <w:vAlign w:val="bottom"/>
          </w:tcPr>
          <w:p w14:paraId="0EB851F2" w14:textId="77777777" w:rsidR="002A1DC5" w:rsidRPr="005F6AA7" w:rsidRDefault="002A1DC5" w:rsidP="00D35CD9">
            <w:pPr>
              <w:pBdr>
                <w:bottom w:val="single" w:sz="4" w:space="1" w:color="auto"/>
              </w:pBdr>
              <w:spacing w:line="330" w:lineRule="exact"/>
              <w:ind w:left="9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อื่น ๆ</w:t>
            </w:r>
          </w:p>
        </w:tc>
      </w:tr>
      <w:tr w:rsidR="00397B19" w:rsidRPr="005F6AA7" w14:paraId="618016D8" w14:textId="77777777" w:rsidTr="007A26F4">
        <w:trPr>
          <w:cantSplit/>
          <w:trHeight w:val="74"/>
        </w:trPr>
        <w:tc>
          <w:tcPr>
            <w:tcW w:w="3417" w:type="dxa"/>
            <w:shd w:val="clear" w:color="auto" w:fill="auto"/>
            <w:vAlign w:val="bottom"/>
          </w:tcPr>
          <w:p w14:paraId="54D18272" w14:textId="77777777" w:rsidR="00397B19" w:rsidRPr="005F6AA7" w:rsidRDefault="00397B19" w:rsidP="00D35CD9">
            <w:pPr>
              <w:snapToGrid w:val="0"/>
              <w:spacing w:line="330" w:lineRule="exact"/>
              <w:ind w:left="268" w:right="110" w:hanging="178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ฐานะเงินตราต่างประเทศ</w:t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                                                           </w:t>
            </w:r>
            <w:r w:rsidRPr="005F6AA7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ในงบแสดงฐานะการเงิน</w:t>
            </w:r>
          </w:p>
        </w:tc>
        <w:tc>
          <w:tcPr>
            <w:tcW w:w="1110" w:type="dxa"/>
            <w:shd w:val="clear" w:color="auto" w:fill="auto"/>
            <w:vAlign w:val="bottom"/>
          </w:tcPr>
          <w:p w14:paraId="048620B7" w14:textId="77777777" w:rsidR="00397B19" w:rsidRPr="005F6AA7" w:rsidRDefault="00397B19" w:rsidP="00D35CD9">
            <w:pPr>
              <w:snapToGrid w:val="0"/>
              <w:spacing w:line="330" w:lineRule="exact"/>
              <w:ind w:left="268" w:right="110" w:hanging="17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28A1C308" w14:textId="77777777" w:rsidR="00397B19" w:rsidRPr="005F6AA7" w:rsidRDefault="00397B19" w:rsidP="00D35CD9">
            <w:pPr>
              <w:tabs>
                <w:tab w:val="decimal" w:pos="432"/>
              </w:tabs>
              <w:spacing w:line="330" w:lineRule="exact"/>
              <w:ind w:left="4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10" w:type="dxa"/>
            <w:shd w:val="clear" w:color="auto" w:fill="auto"/>
            <w:vAlign w:val="bottom"/>
          </w:tcPr>
          <w:p w14:paraId="60C3C65F" w14:textId="77777777" w:rsidR="00397B19" w:rsidRPr="005F6AA7" w:rsidRDefault="00397B19" w:rsidP="00D35CD9">
            <w:pPr>
              <w:tabs>
                <w:tab w:val="decimal" w:pos="432"/>
              </w:tabs>
              <w:spacing w:line="330" w:lineRule="exact"/>
              <w:ind w:left="4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519E1AC1" w14:textId="77777777" w:rsidR="00397B19" w:rsidRPr="005F6AA7" w:rsidRDefault="00397B19" w:rsidP="00D35CD9">
            <w:pPr>
              <w:tabs>
                <w:tab w:val="decimal" w:pos="432"/>
              </w:tabs>
              <w:spacing w:line="330" w:lineRule="exact"/>
              <w:ind w:left="4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39753BB3" w14:textId="77777777" w:rsidR="00397B19" w:rsidRPr="005F6AA7" w:rsidRDefault="00397B19" w:rsidP="00D35CD9">
            <w:pPr>
              <w:tabs>
                <w:tab w:val="decimal" w:pos="432"/>
              </w:tabs>
              <w:spacing w:line="330" w:lineRule="exact"/>
              <w:ind w:left="49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A8771C" w:rsidRPr="005F6AA7" w14:paraId="39F1B6C5" w14:textId="77777777" w:rsidTr="007A26F4">
        <w:trPr>
          <w:cantSplit/>
          <w:trHeight w:val="74"/>
        </w:trPr>
        <w:tc>
          <w:tcPr>
            <w:tcW w:w="3417" w:type="dxa"/>
            <w:shd w:val="clear" w:color="auto" w:fill="auto"/>
            <w:vAlign w:val="bottom"/>
          </w:tcPr>
          <w:p w14:paraId="09F94DFD" w14:textId="77777777" w:rsidR="00A8771C" w:rsidRPr="005F6AA7" w:rsidRDefault="00A8771C" w:rsidP="00A8771C">
            <w:pPr>
              <w:snapToGrid w:val="0"/>
              <w:spacing w:line="330" w:lineRule="exact"/>
              <w:ind w:left="180" w:right="11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1110" w:type="dxa"/>
            <w:shd w:val="clear" w:color="auto" w:fill="auto"/>
          </w:tcPr>
          <w:p w14:paraId="3C319D81" w14:textId="77777777" w:rsidR="00A8771C" w:rsidRPr="008F2C81" w:rsidRDefault="00A8771C" w:rsidP="00A8771C">
            <w:pPr>
              <w:tabs>
                <w:tab w:val="decimal" w:pos="995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A26F4">
              <w:rPr>
                <w:rFonts w:ascii="Angsana New" w:hAnsi="Angsana New"/>
                <w:sz w:val="28"/>
                <w:szCs w:val="28"/>
                <w:cs/>
                <w:lang w:val="en-US"/>
              </w:rPr>
              <w:t>403,752</w:t>
            </w:r>
          </w:p>
        </w:tc>
        <w:tc>
          <w:tcPr>
            <w:tcW w:w="1111" w:type="dxa"/>
            <w:shd w:val="clear" w:color="auto" w:fill="auto"/>
          </w:tcPr>
          <w:p w14:paraId="5674395A" w14:textId="77777777" w:rsidR="00A8771C" w:rsidRPr="008F2C81" w:rsidRDefault="00A8771C" w:rsidP="00A8771C">
            <w:pPr>
              <w:tabs>
                <w:tab w:val="decimal" w:pos="995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A26F4">
              <w:rPr>
                <w:rFonts w:ascii="Angsana New" w:hAnsi="Angsana New"/>
                <w:sz w:val="28"/>
                <w:szCs w:val="28"/>
                <w:cs/>
                <w:lang w:val="en-US"/>
              </w:rPr>
              <w:t>7</w:t>
            </w:r>
            <w:r w:rsidRPr="007A26F4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7A26F4">
              <w:rPr>
                <w:rFonts w:ascii="Angsana New" w:hAnsi="Angsana New"/>
                <w:sz w:val="28"/>
                <w:szCs w:val="28"/>
                <w:cs/>
                <w:lang w:val="en-US"/>
              </w:rPr>
              <w:t>567</w:t>
            </w:r>
          </w:p>
        </w:tc>
        <w:tc>
          <w:tcPr>
            <w:tcW w:w="1110" w:type="dxa"/>
            <w:shd w:val="clear" w:color="auto" w:fill="auto"/>
          </w:tcPr>
          <w:p w14:paraId="43C90338" w14:textId="77777777" w:rsidR="00A8771C" w:rsidRPr="008F2C81" w:rsidRDefault="00A8771C" w:rsidP="00A8771C">
            <w:pPr>
              <w:tabs>
                <w:tab w:val="decimal" w:pos="995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8771C">
              <w:rPr>
                <w:rFonts w:ascii="Angsana New" w:hAnsi="Angsana New"/>
                <w:sz w:val="28"/>
                <w:szCs w:val="28"/>
                <w:cs/>
                <w:lang w:val="en-US"/>
              </w:rPr>
              <w:t>9</w:t>
            </w:r>
            <w:r w:rsidRPr="00A8771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A8771C">
              <w:rPr>
                <w:rFonts w:ascii="Angsana New" w:hAnsi="Angsana New"/>
                <w:sz w:val="28"/>
                <w:szCs w:val="28"/>
                <w:cs/>
                <w:lang w:val="en-US"/>
              </w:rPr>
              <w:t>342</w:t>
            </w:r>
          </w:p>
        </w:tc>
        <w:tc>
          <w:tcPr>
            <w:tcW w:w="1111" w:type="dxa"/>
            <w:shd w:val="clear" w:color="auto" w:fill="auto"/>
          </w:tcPr>
          <w:p w14:paraId="118D46CD" w14:textId="77777777" w:rsidR="00A8771C" w:rsidRPr="008F2C81" w:rsidRDefault="00A8771C" w:rsidP="00A8771C">
            <w:pPr>
              <w:tabs>
                <w:tab w:val="decimal" w:pos="849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D09B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11" w:type="dxa"/>
            <w:shd w:val="clear" w:color="auto" w:fill="auto"/>
          </w:tcPr>
          <w:p w14:paraId="73E1D693" w14:textId="77777777" w:rsidR="00A8771C" w:rsidRPr="008F2C81" w:rsidRDefault="00A8771C" w:rsidP="00A8771C">
            <w:pPr>
              <w:tabs>
                <w:tab w:val="decimal" w:pos="995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8771C">
              <w:rPr>
                <w:rFonts w:ascii="Angsana New" w:hAnsi="Angsana New"/>
                <w:sz w:val="28"/>
                <w:szCs w:val="28"/>
                <w:cs/>
                <w:lang w:val="en-US"/>
              </w:rPr>
              <w:t>16</w:t>
            </w:r>
            <w:r w:rsidRPr="00A8771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A8771C">
              <w:rPr>
                <w:rFonts w:ascii="Angsana New" w:hAnsi="Angsana New"/>
                <w:sz w:val="28"/>
                <w:szCs w:val="28"/>
                <w:cs/>
                <w:lang w:val="en-US"/>
              </w:rPr>
              <w:t>054</w:t>
            </w:r>
          </w:p>
        </w:tc>
      </w:tr>
      <w:tr w:rsidR="00A8771C" w:rsidRPr="005F6AA7" w14:paraId="478189B4" w14:textId="77777777" w:rsidTr="007A26F4">
        <w:trPr>
          <w:cantSplit/>
          <w:trHeight w:val="74"/>
        </w:trPr>
        <w:tc>
          <w:tcPr>
            <w:tcW w:w="3417" w:type="dxa"/>
            <w:shd w:val="clear" w:color="auto" w:fill="auto"/>
            <w:vAlign w:val="bottom"/>
          </w:tcPr>
          <w:p w14:paraId="08FD76AA" w14:textId="77777777" w:rsidR="00A8771C" w:rsidRPr="005F6AA7" w:rsidRDefault="00A8771C" w:rsidP="00A8771C">
            <w:pPr>
              <w:snapToGrid w:val="0"/>
              <w:spacing w:line="330" w:lineRule="exact"/>
              <w:ind w:left="180" w:right="11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เงินลงทุน</w:t>
            </w:r>
          </w:p>
        </w:tc>
        <w:tc>
          <w:tcPr>
            <w:tcW w:w="1110" w:type="dxa"/>
            <w:shd w:val="clear" w:color="auto" w:fill="auto"/>
          </w:tcPr>
          <w:p w14:paraId="7EBE1C17" w14:textId="77777777" w:rsidR="00A8771C" w:rsidRPr="008F2C81" w:rsidRDefault="00A8771C" w:rsidP="00A8771C">
            <w:pPr>
              <w:tabs>
                <w:tab w:val="decimal" w:pos="995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A26F4">
              <w:rPr>
                <w:rFonts w:ascii="Angsana New" w:hAnsi="Angsana New"/>
                <w:sz w:val="28"/>
                <w:szCs w:val="28"/>
                <w:cs/>
                <w:lang w:val="en-US"/>
              </w:rPr>
              <w:t>1,081,943</w:t>
            </w:r>
          </w:p>
        </w:tc>
        <w:tc>
          <w:tcPr>
            <w:tcW w:w="1111" w:type="dxa"/>
            <w:shd w:val="clear" w:color="auto" w:fill="auto"/>
          </w:tcPr>
          <w:p w14:paraId="5E48915E" w14:textId="77777777" w:rsidR="00A8771C" w:rsidRPr="008F2C81" w:rsidRDefault="00A8771C" w:rsidP="00A8771C">
            <w:pPr>
              <w:tabs>
                <w:tab w:val="decimal" w:pos="995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14:paraId="20FDBC76" w14:textId="77777777" w:rsidR="00A8771C" w:rsidRPr="008F2C81" w:rsidRDefault="00A8771C" w:rsidP="00A8771C">
            <w:pPr>
              <w:tabs>
                <w:tab w:val="decimal" w:pos="995"/>
              </w:tabs>
              <w:snapToGrid w:val="0"/>
              <w:spacing w:line="330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11" w:type="dxa"/>
            <w:shd w:val="clear" w:color="auto" w:fill="auto"/>
          </w:tcPr>
          <w:p w14:paraId="4133B144" w14:textId="77777777" w:rsidR="00A8771C" w:rsidRPr="008F2C81" w:rsidRDefault="00A8771C" w:rsidP="00A8771C">
            <w:pPr>
              <w:tabs>
                <w:tab w:val="decimal" w:pos="849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D09B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11" w:type="dxa"/>
            <w:shd w:val="clear" w:color="auto" w:fill="auto"/>
          </w:tcPr>
          <w:p w14:paraId="77245298" w14:textId="77777777" w:rsidR="00A8771C" w:rsidRPr="008F2C81" w:rsidRDefault="00A8771C" w:rsidP="00A8771C">
            <w:pPr>
              <w:tabs>
                <w:tab w:val="decimal" w:pos="995"/>
              </w:tabs>
              <w:snapToGrid w:val="0"/>
              <w:spacing w:line="330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A8771C" w:rsidRPr="005F6AA7" w14:paraId="0225BC0F" w14:textId="77777777" w:rsidTr="007A26F4">
        <w:trPr>
          <w:cantSplit/>
          <w:trHeight w:val="74"/>
        </w:trPr>
        <w:tc>
          <w:tcPr>
            <w:tcW w:w="3417" w:type="dxa"/>
            <w:shd w:val="clear" w:color="auto" w:fill="auto"/>
            <w:vAlign w:val="bottom"/>
          </w:tcPr>
          <w:p w14:paraId="4F8C9B3A" w14:textId="77777777" w:rsidR="00A8771C" w:rsidRPr="005F6AA7" w:rsidRDefault="00A8771C" w:rsidP="00A8771C">
            <w:pPr>
              <w:snapToGrid w:val="0"/>
              <w:spacing w:line="330" w:lineRule="exact"/>
              <w:ind w:left="180" w:right="11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เงินให้สินเชื่อแก่ลูกหนี้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และดอกเบี้ยค้างรับ</w:t>
            </w:r>
          </w:p>
        </w:tc>
        <w:tc>
          <w:tcPr>
            <w:tcW w:w="1110" w:type="dxa"/>
            <w:shd w:val="clear" w:color="auto" w:fill="auto"/>
          </w:tcPr>
          <w:p w14:paraId="602BDBEE" w14:textId="77777777" w:rsidR="00A8771C" w:rsidRPr="008F2C81" w:rsidRDefault="00A8771C" w:rsidP="00A8771C">
            <w:pPr>
              <w:tabs>
                <w:tab w:val="decimal" w:pos="995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A26F4">
              <w:rPr>
                <w:rFonts w:ascii="Angsana New" w:hAnsi="Angsana New"/>
                <w:sz w:val="28"/>
                <w:szCs w:val="28"/>
                <w:cs/>
                <w:lang w:val="en-US"/>
              </w:rPr>
              <w:t>3</w:t>
            </w:r>
            <w:r w:rsidRPr="007A26F4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7A26F4">
              <w:rPr>
                <w:rFonts w:ascii="Angsana New" w:hAnsi="Angsana New"/>
                <w:sz w:val="28"/>
                <w:szCs w:val="28"/>
                <w:cs/>
                <w:lang w:val="en-US"/>
              </w:rPr>
              <w:t>522</w:t>
            </w:r>
            <w:r w:rsidRPr="007A26F4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7A26F4">
              <w:rPr>
                <w:rFonts w:ascii="Angsana New" w:hAnsi="Angsana New"/>
                <w:sz w:val="28"/>
                <w:szCs w:val="28"/>
                <w:cs/>
                <w:lang w:val="en-US"/>
              </w:rPr>
              <w:t>928</w:t>
            </w:r>
          </w:p>
        </w:tc>
        <w:tc>
          <w:tcPr>
            <w:tcW w:w="1111" w:type="dxa"/>
            <w:shd w:val="clear" w:color="auto" w:fill="auto"/>
          </w:tcPr>
          <w:p w14:paraId="0DA12DD4" w14:textId="77777777" w:rsidR="00A8771C" w:rsidRPr="008F2C81" w:rsidRDefault="00A8771C" w:rsidP="00A8771C">
            <w:pPr>
              <w:tabs>
                <w:tab w:val="decimal" w:pos="995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A26F4">
              <w:rPr>
                <w:rFonts w:ascii="Angsana New" w:hAnsi="Angsana New"/>
                <w:sz w:val="28"/>
                <w:szCs w:val="28"/>
                <w:cs/>
                <w:lang w:val="en-US"/>
              </w:rPr>
              <w:t>22</w:t>
            </w:r>
            <w:r w:rsidRPr="007A26F4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7A26F4">
              <w:rPr>
                <w:rFonts w:ascii="Angsana New" w:hAnsi="Angsana New"/>
                <w:sz w:val="28"/>
                <w:szCs w:val="28"/>
                <w:cs/>
                <w:lang w:val="en-US"/>
              </w:rPr>
              <w:t>080</w:t>
            </w:r>
          </w:p>
        </w:tc>
        <w:tc>
          <w:tcPr>
            <w:tcW w:w="1110" w:type="dxa"/>
            <w:shd w:val="clear" w:color="auto" w:fill="auto"/>
          </w:tcPr>
          <w:p w14:paraId="7B67D4DC" w14:textId="77777777" w:rsidR="00A8771C" w:rsidRPr="008F2C81" w:rsidRDefault="00A8771C" w:rsidP="00A8771C">
            <w:pPr>
              <w:tabs>
                <w:tab w:val="decimal" w:pos="995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8771C">
              <w:rPr>
                <w:rFonts w:ascii="Angsana New" w:hAnsi="Angsana New"/>
                <w:sz w:val="28"/>
                <w:szCs w:val="28"/>
                <w:cs/>
                <w:lang w:val="en-US"/>
              </w:rPr>
              <w:t>6</w:t>
            </w:r>
            <w:r w:rsidRPr="00A8771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A8771C">
              <w:rPr>
                <w:rFonts w:ascii="Angsana New" w:hAnsi="Angsana New"/>
                <w:sz w:val="28"/>
                <w:szCs w:val="28"/>
                <w:cs/>
                <w:lang w:val="en-US"/>
              </w:rPr>
              <w:t>273</w:t>
            </w:r>
          </w:p>
        </w:tc>
        <w:tc>
          <w:tcPr>
            <w:tcW w:w="1111" w:type="dxa"/>
            <w:shd w:val="clear" w:color="auto" w:fill="auto"/>
          </w:tcPr>
          <w:p w14:paraId="595DFAA0" w14:textId="77777777" w:rsidR="00A8771C" w:rsidRPr="008F2C81" w:rsidRDefault="00A8771C" w:rsidP="00A8771C">
            <w:pPr>
              <w:tabs>
                <w:tab w:val="decimal" w:pos="849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D09B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11" w:type="dxa"/>
            <w:shd w:val="clear" w:color="auto" w:fill="auto"/>
          </w:tcPr>
          <w:p w14:paraId="0564ABF6" w14:textId="77777777" w:rsidR="00A8771C" w:rsidRPr="008F2C81" w:rsidRDefault="00A8771C" w:rsidP="00A8771C">
            <w:pPr>
              <w:tabs>
                <w:tab w:val="decimal" w:pos="995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8771C">
              <w:rPr>
                <w:rFonts w:ascii="Angsana New" w:hAnsi="Angsana New"/>
                <w:sz w:val="28"/>
                <w:szCs w:val="28"/>
                <w:cs/>
                <w:lang w:val="en-US"/>
              </w:rPr>
              <w:t>88</w:t>
            </w:r>
            <w:r w:rsidRPr="00A8771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A8771C">
              <w:rPr>
                <w:rFonts w:ascii="Angsana New" w:hAnsi="Angsana New"/>
                <w:sz w:val="28"/>
                <w:szCs w:val="28"/>
                <w:cs/>
                <w:lang w:val="en-US"/>
              </w:rPr>
              <w:t>074</w:t>
            </w:r>
          </w:p>
        </w:tc>
      </w:tr>
      <w:tr w:rsidR="002A1DC5" w:rsidRPr="005F6AA7" w14:paraId="625F1434" w14:textId="77777777" w:rsidTr="007A26F4">
        <w:trPr>
          <w:cantSplit/>
          <w:trHeight w:val="349"/>
        </w:trPr>
        <w:tc>
          <w:tcPr>
            <w:tcW w:w="3417" w:type="dxa"/>
            <w:shd w:val="clear" w:color="auto" w:fill="auto"/>
            <w:vAlign w:val="bottom"/>
          </w:tcPr>
          <w:p w14:paraId="7CAC4E0F" w14:textId="77777777" w:rsidR="002A1DC5" w:rsidRPr="008F2C81" w:rsidRDefault="008F2C81" w:rsidP="00D35CD9">
            <w:pPr>
              <w:snapToGrid w:val="0"/>
              <w:spacing w:line="330" w:lineRule="exact"/>
              <w:ind w:left="180" w:right="11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สินทรัพย์อื่น</w:t>
            </w:r>
          </w:p>
        </w:tc>
        <w:tc>
          <w:tcPr>
            <w:tcW w:w="1110" w:type="dxa"/>
            <w:shd w:val="clear" w:color="auto" w:fill="auto"/>
            <w:vAlign w:val="bottom"/>
          </w:tcPr>
          <w:p w14:paraId="793B81A5" w14:textId="77777777" w:rsidR="002A1DC5" w:rsidRPr="005F6AA7" w:rsidRDefault="007A26F4" w:rsidP="007A26F4">
            <w:pPr>
              <w:pBdr>
                <w:bottom w:val="single" w:sz="4" w:space="1" w:color="auto"/>
              </w:pBdr>
              <w:tabs>
                <w:tab w:val="decimal" w:pos="995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1111" w:type="dxa"/>
            <w:shd w:val="clear" w:color="auto" w:fill="auto"/>
            <w:vAlign w:val="bottom"/>
          </w:tcPr>
          <w:p w14:paraId="7AE992F2" w14:textId="77777777" w:rsidR="002A1DC5" w:rsidRPr="007A26F4" w:rsidRDefault="007A26F4" w:rsidP="00D35CD9">
            <w:pPr>
              <w:pBdr>
                <w:bottom w:val="single" w:sz="4" w:space="1" w:color="auto"/>
              </w:pBdr>
              <w:tabs>
                <w:tab w:val="decimal" w:pos="995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3</w:t>
            </w:r>
          </w:p>
        </w:tc>
        <w:tc>
          <w:tcPr>
            <w:tcW w:w="1110" w:type="dxa"/>
            <w:shd w:val="clear" w:color="auto" w:fill="auto"/>
            <w:vAlign w:val="bottom"/>
          </w:tcPr>
          <w:p w14:paraId="6DB73F6E" w14:textId="77777777" w:rsidR="002A1DC5" w:rsidRPr="007A26F4" w:rsidRDefault="00A8771C" w:rsidP="00D35CD9">
            <w:pPr>
              <w:pBdr>
                <w:bottom w:val="single" w:sz="4" w:space="1" w:color="auto"/>
              </w:pBdr>
              <w:tabs>
                <w:tab w:val="decimal" w:pos="995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11" w:type="dxa"/>
            <w:shd w:val="clear" w:color="auto" w:fill="auto"/>
            <w:vAlign w:val="bottom"/>
          </w:tcPr>
          <w:p w14:paraId="2A093FFF" w14:textId="77777777" w:rsidR="002A1DC5" w:rsidRPr="003577AE" w:rsidRDefault="00A8771C" w:rsidP="00D35CD9">
            <w:pPr>
              <w:pBdr>
                <w:bottom w:val="single" w:sz="4" w:space="1" w:color="auto"/>
              </w:pBdr>
              <w:tabs>
                <w:tab w:val="decimal" w:pos="849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11" w:type="dxa"/>
            <w:shd w:val="clear" w:color="auto" w:fill="auto"/>
            <w:vAlign w:val="bottom"/>
          </w:tcPr>
          <w:p w14:paraId="3FE8D5CE" w14:textId="77777777" w:rsidR="002A1DC5" w:rsidRPr="008F2C81" w:rsidRDefault="00A8771C" w:rsidP="00D35CD9">
            <w:pPr>
              <w:pBdr>
                <w:bottom w:val="single" w:sz="4" w:space="1" w:color="auto"/>
              </w:pBdr>
              <w:tabs>
                <w:tab w:val="decimal" w:pos="995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2A1DC5" w:rsidRPr="005F6AA7" w14:paraId="68B15C36" w14:textId="77777777" w:rsidTr="007A26F4">
        <w:trPr>
          <w:cantSplit/>
          <w:trHeight w:val="371"/>
        </w:trPr>
        <w:tc>
          <w:tcPr>
            <w:tcW w:w="3417" w:type="dxa"/>
            <w:shd w:val="clear" w:color="auto" w:fill="auto"/>
            <w:vAlign w:val="bottom"/>
          </w:tcPr>
          <w:p w14:paraId="7496FCF5" w14:textId="77777777" w:rsidR="002A1DC5" w:rsidRPr="005F6AA7" w:rsidRDefault="002A1DC5" w:rsidP="00D35CD9">
            <w:pPr>
              <w:snapToGrid w:val="0"/>
              <w:spacing w:line="330" w:lineRule="exact"/>
              <w:ind w:left="180" w:right="11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รวมสินทรัพย์</w:t>
            </w:r>
          </w:p>
        </w:tc>
        <w:tc>
          <w:tcPr>
            <w:tcW w:w="1110" w:type="dxa"/>
            <w:shd w:val="clear" w:color="auto" w:fill="auto"/>
            <w:vAlign w:val="bottom"/>
          </w:tcPr>
          <w:p w14:paraId="5F733CB0" w14:textId="77777777" w:rsidR="002A1DC5" w:rsidRPr="005F6AA7" w:rsidRDefault="007A26F4" w:rsidP="00D35CD9">
            <w:pPr>
              <w:pBdr>
                <w:bottom w:val="double" w:sz="4" w:space="1" w:color="auto"/>
              </w:pBdr>
              <w:tabs>
                <w:tab w:val="decimal" w:pos="995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A26F4">
              <w:rPr>
                <w:rFonts w:ascii="Angsana New" w:hAnsi="Angsana New"/>
                <w:sz w:val="28"/>
                <w:szCs w:val="28"/>
                <w:lang w:val="en-US"/>
              </w:rPr>
              <w:t>5,008,62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111" w:type="dxa"/>
            <w:shd w:val="clear" w:color="auto" w:fill="auto"/>
            <w:vAlign w:val="bottom"/>
          </w:tcPr>
          <w:p w14:paraId="62EC052D" w14:textId="77777777" w:rsidR="002A1DC5" w:rsidRPr="005F6AA7" w:rsidRDefault="007A26F4" w:rsidP="00D35CD9">
            <w:pPr>
              <w:pBdr>
                <w:bottom w:val="double" w:sz="4" w:space="1" w:color="auto"/>
              </w:pBdr>
              <w:tabs>
                <w:tab w:val="decimal" w:pos="995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A26F4">
              <w:rPr>
                <w:rFonts w:ascii="Angsana New" w:hAnsi="Angsana New"/>
                <w:sz w:val="28"/>
                <w:szCs w:val="28"/>
                <w:cs/>
                <w:lang w:val="en-US"/>
              </w:rPr>
              <w:t>29</w:t>
            </w:r>
            <w:r w:rsidRPr="007A26F4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7A26F4">
              <w:rPr>
                <w:rFonts w:ascii="Angsana New" w:hAnsi="Angsana New"/>
                <w:sz w:val="28"/>
                <w:szCs w:val="28"/>
                <w:cs/>
                <w:lang w:val="en-US"/>
              </w:rPr>
              <w:t>6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50</w:t>
            </w:r>
          </w:p>
        </w:tc>
        <w:tc>
          <w:tcPr>
            <w:tcW w:w="1110" w:type="dxa"/>
            <w:shd w:val="clear" w:color="auto" w:fill="auto"/>
            <w:vAlign w:val="bottom"/>
          </w:tcPr>
          <w:p w14:paraId="138F7601" w14:textId="77777777" w:rsidR="002A1DC5" w:rsidRPr="005F6AA7" w:rsidRDefault="00A8771C" w:rsidP="00D35CD9">
            <w:pPr>
              <w:pBdr>
                <w:bottom w:val="double" w:sz="4" w:space="1" w:color="auto"/>
              </w:pBdr>
              <w:tabs>
                <w:tab w:val="decimal" w:pos="995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8771C">
              <w:rPr>
                <w:rFonts w:ascii="Angsana New" w:hAnsi="Angsana New"/>
                <w:sz w:val="28"/>
                <w:szCs w:val="28"/>
                <w:cs/>
                <w:lang w:val="en-US"/>
              </w:rPr>
              <w:t>15</w:t>
            </w:r>
            <w:r w:rsidRPr="00A8771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A8771C">
              <w:rPr>
                <w:rFonts w:ascii="Angsana New" w:hAnsi="Angsana New"/>
                <w:sz w:val="28"/>
                <w:szCs w:val="28"/>
                <w:cs/>
                <w:lang w:val="en-US"/>
              </w:rPr>
              <w:t>615</w:t>
            </w:r>
          </w:p>
        </w:tc>
        <w:tc>
          <w:tcPr>
            <w:tcW w:w="1111" w:type="dxa"/>
            <w:shd w:val="clear" w:color="auto" w:fill="auto"/>
            <w:vAlign w:val="bottom"/>
          </w:tcPr>
          <w:p w14:paraId="01AEB200" w14:textId="77777777" w:rsidR="002A1DC5" w:rsidRPr="005F6AA7" w:rsidRDefault="00A8771C" w:rsidP="00D35CD9">
            <w:pPr>
              <w:pBdr>
                <w:bottom w:val="double" w:sz="4" w:space="1" w:color="auto"/>
              </w:pBdr>
              <w:tabs>
                <w:tab w:val="decimal" w:pos="849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11" w:type="dxa"/>
            <w:shd w:val="clear" w:color="auto" w:fill="auto"/>
            <w:vAlign w:val="bottom"/>
          </w:tcPr>
          <w:p w14:paraId="25EF4EDE" w14:textId="77777777" w:rsidR="002A1DC5" w:rsidRPr="005F6AA7" w:rsidRDefault="00A8771C" w:rsidP="00D35CD9">
            <w:pPr>
              <w:pBdr>
                <w:bottom w:val="double" w:sz="4" w:space="1" w:color="auto"/>
              </w:pBdr>
              <w:tabs>
                <w:tab w:val="decimal" w:pos="995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8771C">
              <w:rPr>
                <w:rFonts w:ascii="Angsana New" w:hAnsi="Angsana New"/>
                <w:sz w:val="28"/>
                <w:szCs w:val="28"/>
                <w:lang w:val="en-US"/>
              </w:rPr>
              <w:t>104,128</w:t>
            </w:r>
          </w:p>
        </w:tc>
      </w:tr>
      <w:tr w:rsidR="00A8771C" w:rsidRPr="005F6AA7" w14:paraId="6D89B6C5" w14:textId="77777777" w:rsidTr="00A8771C">
        <w:trPr>
          <w:cantSplit/>
          <w:trHeight w:val="74"/>
        </w:trPr>
        <w:tc>
          <w:tcPr>
            <w:tcW w:w="3417" w:type="dxa"/>
            <w:shd w:val="clear" w:color="auto" w:fill="auto"/>
            <w:vAlign w:val="bottom"/>
          </w:tcPr>
          <w:p w14:paraId="772B71FC" w14:textId="77777777" w:rsidR="00A8771C" w:rsidRPr="005F6AA7" w:rsidRDefault="00A8771C" w:rsidP="00A8771C">
            <w:pPr>
              <w:snapToGrid w:val="0"/>
              <w:spacing w:line="330" w:lineRule="exact"/>
              <w:ind w:left="180" w:right="11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เงินรับฝาก</w:t>
            </w:r>
          </w:p>
        </w:tc>
        <w:tc>
          <w:tcPr>
            <w:tcW w:w="1110" w:type="dxa"/>
            <w:shd w:val="clear" w:color="auto" w:fill="auto"/>
            <w:vAlign w:val="bottom"/>
          </w:tcPr>
          <w:p w14:paraId="58C0BFBD" w14:textId="77777777" w:rsidR="00A8771C" w:rsidRPr="005F6AA7" w:rsidRDefault="00A8771C" w:rsidP="00A8771C">
            <w:pPr>
              <w:tabs>
                <w:tab w:val="decimal" w:pos="995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8771C">
              <w:rPr>
                <w:rFonts w:ascii="Angsana New" w:hAnsi="Angsana New"/>
                <w:sz w:val="28"/>
                <w:szCs w:val="28"/>
                <w:lang w:val="en-US"/>
              </w:rPr>
              <w:t>758,521</w:t>
            </w:r>
          </w:p>
        </w:tc>
        <w:tc>
          <w:tcPr>
            <w:tcW w:w="1111" w:type="dxa"/>
            <w:shd w:val="clear" w:color="auto" w:fill="auto"/>
          </w:tcPr>
          <w:p w14:paraId="7588A4C7" w14:textId="77777777" w:rsidR="00A8771C" w:rsidRPr="00F04A99" w:rsidRDefault="00A8771C" w:rsidP="00A8771C">
            <w:pPr>
              <w:tabs>
                <w:tab w:val="decimal" w:pos="995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14:paraId="16264E72" w14:textId="77777777" w:rsidR="00A8771C" w:rsidRPr="005F6AA7" w:rsidRDefault="00A8771C" w:rsidP="00A8771C">
            <w:pPr>
              <w:tabs>
                <w:tab w:val="decimal" w:pos="995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cs/>
              </w:rPr>
            </w:pPr>
            <w:r w:rsidRPr="00A8771C">
              <w:rPr>
                <w:rFonts w:ascii="Angsana New" w:hAnsi="Angsana New"/>
                <w:sz w:val="28"/>
                <w:szCs w:val="28"/>
                <w:cs/>
                <w:lang w:val="en-US"/>
              </w:rPr>
              <w:t>4</w:t>
            </w:r>
            <w:r w:rsidRPr="00A8771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A8771C">
              <w:rPr>
                <w:rFonts w:ascii="Angsana New" w:hAnsi="Angsana New"/>
                <w:sz w:val="28"/>
                <w:szCs w:val="28"/>
                <w:cs/>
                <w:lang w:val="en-US"/>
              </w:rPr>
              <w:t>360</w:t>
            </w:r>
          </w:p>
        </w:tc>
        <w:tc>
          <w:tcPr>
            <w:tcW w:w="1111" w:type="dxa"/>
            <w:shd w:val="clear" w:color="auto" w:fill="auto"/>
            <w:vAlign w:val="bottom"/>
          </w:tcPr>
          <w:p w14:paraId="569C3179" w14:textId="77777777" w:rsidR="00A8771C" w:rsidRPr="003577AE" w:rsidRDefault="00A8771C" w:rsidP="00A8771C">
            <w:pPr>
              <w:tabs>
                <w:tab w:val="decimal" w:pos="849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11" w:type="dxa"/>
            <w:shd w:val="clear" w:color="auto" w:fill="auto"/>
          </w:tcPr>
          <w:p w14:paraId="4122C26D" w14:textId="77777777" w:rsidR="00A8771C" w:rsidRPr="005F6AA7" w:rsidRDefault="00A8771C" w:rsidP="00A8771C">
            <w:pPr>
              <w:tabs>
                <w:tab w:val="decimal" w:pos="995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cs/>
              </w:rPr>
            </w:pPr>
            <w:r w:rsidRPr="00A8771C">
              <w:rPr>
                <w:rFonts w:ascii="Angsana New" w:hAnsi="Angsana New"/>
                <w:sz w:val="28"/>
                <w:szCs w:val="28"/>
                <w:cs/>
              </w:rPr>
              <w:t>758</w:t>
            </w:r>
          </w:p>
        </w:tc>
      </w:tr>
      <w:tr w:rsidR="00A8771C" w:rsidRPr="005F6AA7" w14:paraId="2A6ADFE8" w14:textId="77777777" w:rsidTr="00A8771C">
        <w:trPr>
          <w:cantSplit/>
          <w:trHeight w:val="74"/>
        </w:trPr>
        <w:tc>
          <w:tcPr>
            <w:tcW w:w="3417" w:type="dxa"/>
            <w:shd w:val="clear" w:color="auto" w:fill="auto"/>
            <w:vAlign w:val="bottom"/>
          </w:tcPr>
          <w:p w14:paraId="5735A857" w14:textId="77777777" w:rsidR="00A8771C" w:rsidRPr="005F6AA7" w:rsidRDefault="00A8771C" w:rsidP="00A8771C">
            <w:pPr>
              <w:snapToGrid w:val="0"/>
              <w:spacing w:line="330" w:lineRule="exact"/>
              <w:ind w:left="180" w:right="11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1110" w:type="dxa"/>
            <w:shd w:val="clear" w:color="auto" w:fill="auto"/>
            <w:vAlign w:val="bottom"/>
          </w:tcPr>
          <w:p w14:paraId="4087E65A" w14:textId="77777777" w:rsidR="00A8771C" w:rsidRPr="005F6AA7" w:rsidRDefault="00A8771C" w:rsidP="00A8771C">
            <w:pPr>
              <w:tabs>
                <w:tab w:val="decimal" w:pos="995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8771C">
              <w:rPr>
                <w:rFonts w:ascii="Angsana New" w:hAnsi="Angsana New"/>
                <w:sz w:val="28"/>
                <w:szCs w:val="28"/>
                <w:lang w:val="en-US"/>
              </w:rPr>
              <w:t>661,740</w:t>
            </w:r>
          </w:p>
        </w:tc>
        <w:tc>
          <w:tcPr>
            <w:tcW w:w="1111" w:type="dxa"/>
            <w:shd w:val="clear" w:color="auto" w:fill="auto"/>
          </w:tcPr>
          <w:p w14:paraId="389CCEE1" w14:textId="77777777" w:rsidR="00A8771C" w:rsidRPr="005F6AA7" w:rsidRDefault="00A8771C" w:rsidP="00A8771C">
            <w:pPr>
              <w:tabs>
                <w:tab w:val="decimal" w:pos="995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14:paraId="72B972D0" w14:textId="77777777" w:rsidR="00A8771C" w:rsidRPr="005F6AA7" w:rsidRDefault="00A8771C" w:rsidP="00A8771C">
            <w:pPr>
              <w:tabs>
                <w:tab w:val="decimal" w:pos="995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11" w:type="dxa"/>
            <w:shd w:val="clear" w:color="auto" w:fill="auto"/>
            <w:vAlign w:val="bottom"/>
          </w:tcPr>
          <w:p w14:paraId="4F76970A" w14:textId="77777777" w:rsidR="00A8771C" w:rsidRPr="005F6AA7" w:rsidRDefault="00A8771C" w:rsidP="00A8771C">
            <w:pPr>
              <w:tabs>
                <w:tab w:val="decimal" w:pos="849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11" w:type="dxa"/>
            <w:shd w:val="clear" w:color="auto" w:fill="auto"/>
          </w:tcPr>
          <w:p w14:paraId="138D2FAE" w14:textId="77777777" w:rsidR="00A8771C" w:rsidRPr="005F6AA7" w:rsidRDefault="00A8771C" w:rsidP="00A8771C">
            <w:pPr>
              <w:tabs>
                <w:tab w:val="decimal" w:pos="995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A8771C" w:rsidRPr="005F6AA7" w14:paraId="2BF94955" w14:textId="77777777" w:rsidTr="00A8771C">
        <w:trPr>
          <w:cantSplit/>
          <w:trHeight w:val="74"/>
        </w:trPr>
        <w:tc>
          <w:tcPr>
            <w:tcW w:w="3417" w:type="dxa"/>
            <w:shd w:val="clear" w:color="auto" w:fill="auto"/>
            <w:vAlign w:val="bottom"/>
          </w:tcPr>
          <w:p w14:paraId="611C9BE0" w14:textId="77777777" w:rsidR="00A8771C" w:rsidRPr="005F6AA7" w:rsidRDefault="00A8771C" w:rsidP="00A8771C">
            <w:pPr>
              <w:snapToGrid w:val="0"/>
              <w:spacing w:line="330" w:lineRule="exact"/>
              <w:ind w:left="180" w:right="11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ดอกเบี้ยค้างจ่าย</w:t>
            </w:r>
          </w:p>
        </w:tc>
        <w:tc>
          <w:tcPr>
            <w:tcW w:w="1110" w:type="dxa"/>
            <w:shd w:val="clear" w:color="auto" w:fill="auto"/>
            <w:vAlign w:val="bottom"/>
          </w:tcPr>
          <w:p w14:paraId="2194BCFD" w14:textId="77777777" w:rsidR="00A8771C" w:rsidRPr="005F6AA7" w:rsidRDefault="00A8771C" w:rsidP="00A8771C">
            <w:pPr>
              <w:tabs>
                <w:tab w:val="decimal" w:pos="995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8771C">
              <w:rPr>
                <w:rFonts w:ascii="Angsana New" w:hAnsi="Angsana New"/>
                <w:sz w:val="28"/>
                <w:szCs w:val="28"/>
                <w:lang w:val="en-US"/>
              </w:rPr>
              <w:t>1,005</w:t>
            </w:r>
          </w:p>
        </w:tc>
        <w:tc>
          <w:tcPr>
            <w:tcW w:w="1111" w:type="dxa"/>
            <w:shd w:val="clear" w:color="auto" w:fill="auto"/>
          </w:tcPr>
          <w:p w14:paraId="6222FCDE" w14:textId="77777777" w:rsidR="00A8771C" w:rsidRDefault="00A8771C" w:rsidP="00A8771C">
            <w:pPr>
              <w:tabs>
                <w:tab w:val="decimal" w:pos="995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14:paraId="734BAB02" w14:textId="77777777" w:rsidR="00A8771C" w:rsidRDefault="00A8771C" w:rsidP="00A8771C">
            <w:pPr>
              <w:tabs>
                <w:tab w:val="decimal" w:pos="995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11" w:type="dxa"/>
            <w:shd w:val="clear" w:color="auto" w:fill="auto"/>
            <w:vAlign w:val="bottom"/>
          </w:tcPr>
          <w:p w14:paraId="38EC6E2D" w14:textId="77777777" w:rsidR="00A8771C" w:rsidRDefault="00A8771C" w:rsidP="00A8771C">
            <w:pPr>
              <w:tabs>
                <w:tab w:val="decimal" w:pos="849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11" w:type="dxa"/>
            <w:shd w:val="clear" w:color="auto" w:fill="auto"/>
          </w:tcPr>
          <w:p w14:paraId="614B9754" w14:textId="77777777" w:rsidR="00A8771C" w:rsidRDefault="00A8771C" w:rsidP="00A8771C">
            <w:pPr>
              <w:tabs>
                <w:tab w:val="decimal" w:pos="995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F04A99" w:rsidRPr="005F6AA7" w14:paraId="397D33F3" w14:textId="77777777" w:rsidTr="007A26F4">
        <w:trPr>
          <w:cantSplit/>
          <w:trHeight w:val="74"/>
        </w:trPr>
        <w:tc>
          <w:tcPr>
            <w:tcW w:w="3417" w:type="dxa"/>
            <w:shd w:val="clear" w:color="auto" w:fill="auto"/>
            <w:vAlign w:val="bottom"/>
          </w:tcPr>
          <w:p w14:paraId="157F173A" w14:textId="77777777" w:rsidR="00F04A99" w:rsidRPr="005F6AA7" w:rsidRDefault="00F04A99" w:rsidP="00D35CD9">
            <w:pPr>
              <w:snapToGrid w:val="0"/>
              <w:spacing w:line="330" w:lineRule="exact"/>
              <w:ind w:left="180" w:right="110" w:hanging="90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หนี้สินอื่น</w:t>
            </w:r>
          </w:p>
        </w:tc>
        <w:tc>
          <w:tcPr>
            <w:tcW w:w="1110" w:type="dxa"/>
            <w:shd w:val="clear" w:color="auto" w:fill="auto"/>
            <w:vAlign w:val="bottom"/>
          </w:tcPr>
          <w:p w14:paraId="47AABB46" w14:textId="77777777" w:rsidR="00F04A99" w:rsidRPr="005F6AA7" w:rsidRDefault="007A26F4" w:rsidP="00D35CD9">
            <w:pPr>
              <w:pBdr>
                <w:bottom w:val="single" w:sz="4" w:space="1" w:color="auto"/>
              </w:pBdr>
              <w:tabs>
                <w:tab w:val="decimal" w:pos="995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  <w:r w:rsidR="00A8771C">
              <w:rPr>
                <w:rFonts w:ascii="Angsana New" w:hAnsi="Angsana New"/>
                <w:sz w:val="28"/>
                <w:szCs w:val="28"/>
                <w:lang w:val="en-US"/>
              </w:rPr>
              <w:t>0,979</w:t>
            </w:r>
          </w:p>
        </w:tc>
        <w:tc>
          <w:tcPr>
            <w:tcW w:w="1111" w:type="dxa"/>
            <w:shd w:val="clear" w:color="auto" w:fill="auto"/>
            <w:vAlign w:val="bottom"/>
          </w:tcPr>
          <w:p w14:paraId="7BDF56E6" w14:textId="77777777" w:rsidR="00F04A99" w:rsidRPr="003577AE" w:rsidRDefault="00A8771C" w:rsidP="00D35CD9">
            <w:pPr>
              <w:pBdr>
                <w:bottom w:val="single" w:sz="4" w:space="1" w:color="auto"/>
              </w:pBdr>
              <w:tabs>
                <w:tab w:val="decimal" w:pos="995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10" w:type="dxa"/>
            <w:shd w:val="clear" w:color="auto" w:fill="auto"/>
            <w:vAlign w:val="bottom"/>
          </w:tcPr>
          <w:p w14:paraId="4215BA07" w14:textId="77777777" w:rsidR="00F04A99" w:rsidRPr="003577AE" w:rsidRDefault="00A8771C" w:rsidP="00D35CD9">
            <w:pPr>
              <w:pBdr>
                <w:bottom w:val="single" w:sz="4" w:space="1" w:color="auto"/>
              </w:pBdr>
              <w:tabs>
                <w:tab w:val="decimal" w:pos="995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11" w:type="dxa"/>
            <w:shd w:val="clear" w:color="auto" w:fill="auto"/>
            <w:vAlign w:val="bottom"/>
          </w:tcPr>
          <w:p w14:paraId="568E7DC7" w14:textId="77777777" w:rsidR="00F04A99" w:rsidRPr="003577AE" w:rsidRDefault="00A8771C" w:rsidP="00D35CD9">
            <w:pPr>
              <w:pBdr>
                <w:bottom w:val="single" w:sz="4" w:space="1" w:color="auto"/>
              </w:pBdr>
              <w:tabs>
                <w:tab w:val="decimal" w:pos="849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11" w:type="dxa"/>
            <w:shd w:val="clear" w:color="auto" w:fill="auto"/>
            <w:vAlign w:val="bottom"/>
          </w:tcPr>
          <w:p w14:paraId="337C0FF7" w14:textId="77777777" w:rsidR="00F04A99" w:rsidRPr="003577AE" w:rsidRDefault="00F04A99" w:rsidP="00D35CD9">
            <w:pPr>
              <w:pBdr>
                <w:bottom w:val="single" w:sz="4" w:space="1" w:color="auto"/>
              </w:pBdr>
              <w:tabs>
                <w:tab w:val="decimal" w:pos="995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7D183C" w:rsidRPr="005F6AA7" w14:paraId="66B0CEC1" w14:textId="77777777" w:rsidTr="007A26F4">
        <w:trPr>
          <w:cantSplit/>
          <w:trHeight w:val="371"/>
        </w:trPr>
        <w:tc>
          <w:tcPr>
            <w:tcW w:w="3417" w:type="dxa"/>
            <w:shd w:val="clear" w:color="auto" w:fill="auto"/>
            <w:vAlign w:val="bottom"/>
          </w:tcPr>
          <w:p w14:paraId="133EB41E" w14:textId="77777777" w:rsidR="007D183C" w:rsidRPr="005F6AA7" w:rsidRDefault="007D183C" w:rsidP="007D183C">
            <w:pPr>
              <w:snapToGrid w:val="0"/>
              <w:spacing w:line="330" w:lineRule="exact"/>
              <w:ind w:left="180" w:right="11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รวมหนี้สิน</w:t>
            </w:r>
          </w:p>
        </w:tc>
        <w:tc>
          <w:tcPr>
            <w:tcW w:w="1110" w:type="dxa"/>
            <w:shd w:val="clear" w:color="auto" w:fill="auto"/>
            <w:vAlign w:val="bottom"/>
          </w:tcPr>
          <w:p w14:paraId="67909745" w14:textId="77777777" w:rsidR="007D183C" w:rsidRPr="005F6AA7" w:rsidRDefault="007D183C" w:rsidP="007D183C">
            <w:pPr>
              <w:pBdr>
                <w:bottom w:val="double" w:sz="4" w:space="1" w:color="auto"/>
              </w:pBdr>
              <w:tabs>
                <w:tab w:val="decimal" w:pos="995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B2924">
              <w:rPr>
                <w:rFonts w:ascii="Angsana New" w:hAnsi="Angsana New"/>
                <w:sz w:val="28"/>
                <w:szCs w:val="28"/>
                <w:lang w:val="en-US"/>
              </w:rPr>
              <w:t>1,442,245</w:t>
            </w:r>
          </w:p>
        </w:tc>
        <w:tc>
          <w:tcPr>
            <w:tcW w:w="1111" w:type="dxa"/>
            <w:shd w:val="clear" w:color="auto" w:fill="auto"/>
            <w:vAlign w:val="bottom"/>
          </w:tcPr>
          <w:p w14:paraId="310830FF" w14:textId="77777777" w:rsidR="007D183C" w:rsidRPr="005F6AA7" w:rsidRDefault="007D183C" w:rsidP="007D183C">
            <w:pPr>
              <w:pBdr>
                <w:bottom w:val="double" w:sz="4" w:space="1" w:color="auto"/>
              </w:pBdr>
              <w:tabs>
                <w:tab w:val="decimal" w:pos="995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D183C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10" w:type="dxa"/>
            <w:shd w:val="clear" w:color="auto" w:fill="auto"/>
            <w:vAlign w:val="bottom"/>
          </w:tcPr>
          <w:p w14:paraId="224C74F0" w14:textId="77777777" w:rsidR="007D183C" w:rsidRPr="005F6AA7" w:rsidRDefault="007D183C" w:rsidP="007D183C">
            <w:pPr>
              <w:pBdr>
                <w:bottom w:val="double" w:sz="4" w:space="1" w:color="auto"/>
              </w:pBdr>
              <w:tabs>
                <w:tab w:val="decimal" w:pos="995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B2924">
              <w:rPr>
                <w:rFonts w:ascii="Angsana New" w:hAnsi="Angsana New"/>
                <w:sz w:val="28"/>
                <w:szCs w:val="28"/>
                <w:lang w:val="en-US"/>
              </w:rPr>
              <w:t>4,360</w:t>
            </w:r>
          </w:p>
        </w:tc>
        <w:tc>
          <w:tcPr>
            <w:tcW w:w="1111" w:type="dxa"/>
            <w:shd w:val="clear" w:color="auto" w:fill="auto"/>
            <w:vAlign w:val="bottom"/>
          </w:tcPr>
          <w:p w14:paraId="6A2EEDE8" w14:textId="77777777" w:rsidR="007D183C" w:rsidRPr="005F6AA7" w:rsidRDefault="007D183C" w:rsidP="007D183C">
            <w:pPr>
              <w:pBdr>
                <w:bottom w:val="double" w:sz="4" w:space="1" w:color="auto"/>
              </w:pBdr>
              <w:tabs>
                <w:tab w:val="decimal" w:pos="849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B2924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11" w:type="dxa"/>
            <w:shd w:val="clear" w:color="auto" w:fill="auto"/>
            <w:vAlign w:val="bottom"/>
          </w:tcPr>
          <w:p w14:paraId="2569CB81" w14:textId="77777777" w:rsidR="007D183C" w:rsidRPr="005F6AA7" w:rsidRDefault="007D183C" w:rsidP="007D183C">
            <w:pPr>
              <w:pBdr>
                <w:bottom w:val="double" w:sz="4" w:space="1" w:color="auto"/>
              </w:pBdr>
              <w:tabs>
                <w:tab w:val="decimal" w:pos="995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B2924">
              <w:rPr>
                <w:rFonts w:ascii="Angsana New" w:hAnsi="Angsana New"/>
                <w:sz w:val="28"/>
                <w:szCs w:val="28"/>
                <w:lang w:val="en-US"/>
              </w:rPr>
              <w:t>758</w:t>
            </w:r>
          </w:p>
        </w:tc>
      </w:tr>
      <w:tr w:rsidR="007D183C" w:rsidRPr="005F6AA7" w14:paraId="75843FED" w14:textId="77777777" w:rsidTr="007A26F4">
        <w:trPr>
          <w:cantSplit/>
          <w:trHeight w:val="371"/>
        </w:trPr>
        <w:tc>
          <w:tcPr>
            <w:tcW w:w="3417" w:type="dxa"/>
            <w:shd w:val="clear" w:color="auto" w:fill="auto"/>
            <w:vAlign w:val="bottom"/>
          </w:tcPr>
          <w:p w14:paraId="27F8B97A" w14:textId="77777777" w:rsidR="007D183C" w:rsidRPr="005F6AA7" w:rsidRDefault="007D183C" w:rsidP="007D183C">
            <w:pPr>
              <w:snapToGrid w:val="0"/>
              <w:spacing w:line="330" w:lineRule="exact"/>
              <w:ind w:left="180" w:right="11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รายการในงบแสดงฐานะการเงินสุทธิ</w:t>
            </w:r>
          </w:p>
        </w:tc>
        <w:tc>
          <w:tcPr>
            <w:tcW w:w="1110" w:type="dxa"/>
            <w:shd w:val="clear" w:color="auto" w:fill="auto"/>
            <w:vAlign w:val="bottom"/>
          </w:tcPr>
          <w:p w14:paraId="0BF03E5D" w14:textId="77777777" w:rsidR="007D183C" w:rsidRPr="005F6AA7" w:rsidRDefault="007D183C" w:rsidP="007D183C">
            <w:pPr>
              <w:pBdr>
                <w:bottom w:val="double" w:sz="4" w:space="1" w:color="auto"/>
              </w:pBdr>
              <w:tabs>
                <w:tab w:val="decimal" w:pos="995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D183C">
              <w:rPr>
                <w:rFonts w:ascii="Angsana New" w:hAnsi="Angsana New"/>
                <w:sz w:val="28"/>
                <w:szCs w:val="28"/>
                <w:lang w:val="en-US"/>
              </w:rPr>
              <w:t>3,566,379</w:t>
            </w:r>
          </w:p>
        </w:tc>
        <w:tc>
          <w:tcPr>
            <w:tcW w:w="1111" w:type="dxa"/>
            <w:shd w:val="clear" w:color="auto" w:fill="auto"/>
            <w:vAlign w:val="bottom"/>
          </w:tcPr>
          <w:p w14:paraId="1A951C60" w14:textId="77777777" w:rsidR="007D183C" w:rsidRPr="005F6AA7" w:rsidRDefault="007D183C" w:rsidP="007D183C">
            <w:pPr>
              <w:pBdr>
                <w:bottom w:val="double" w:sz="4" w:space="1" w:color="auto"/>
              </w:pBdr>
              <w:tabs>
                <w:tab w:val="decimal" w:pos="995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D183C">
              <w:rPr>
                <w:rFonts w:ascii="Angsana New" w:hAnsi="Angsana New"/>
                <w:sz w:val="28"/>
                <w:szCs w:val="28"/>
                <w:cs/>
                <w:lang w:val="en-US"/>
              </w:rPr>
              <w:t>29</w:t>
            </w:r>
            <w:r w:rsidRPr="007D183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7D183C">
              <w:rPr>
                <w:rFonts w:ascii="Angsana New" w:hAnsi="Angsana New"/>
                <w:sz w:val="28"/>
                <w:szCs w:val="28"/>
                <w:cs/>
                <w:lang w:val="en-US"/>
              </w:rPr>
              <w:t>650</w:t>
            </w:r>
          </w:p>
        </w:tc>
        <w:tc>
          <w:tcPr>
            <w:tcW w:w="1110" w:type="dxa"/>
            <w:shd w:val="clear" w:color="auto" w:fill="auto"/>
            <w:vAlign w:val="bottom"/>
          </w:tcPr>
          <w:p w14:paraId="656E5741" w14:textId="77777777" w:rsidR="007D183C" w:rsidRPr="005F6AA7" w:rsidRDefault="007D183C" w:rsidP="007D183C">
            <w:pPr>
              <w:pBdr>
                <w:bottom w:val="double" w:sz="4" w:space="1" w:color="auto"/>
              </w:pBdr>
              <w:tabs>
                <w:tab w:val="decimal" w:pos="995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D183C">
              <w:rPr>
                <w:rFonts w:ascii="Angsana New" w:hAnsi="Angsana New"/>
                <w:sz w:val="28"/>
                <w:szCs w:val="28"/>
                <w:lang w:val="en-US"/>
              </w:rPr>
              <w:t>11,255</w:t>
            </w:r>
          </w:p>
        </w:tc>
        <w:tc>
          <w:tcPr>
            <w:tcW w:w="1111" w:type="dxa"/>
            <w:shd w:val="clear" w:color="auto" w:fill="auto"/>
            <w:vAlign w:val="bottom"/>
          </w:tcPr>
          <w:p w14:paraId="55164449" w14:textId="77777777" w:rsidR="007D183C" w:rsidRPr="005F6AA7" w:rsidRDefault="007D183C" w:rsidP="007D183C">
            <w:pPr>
              <w:pBdr>
                <w:bottom w:val="double" w:sz="4" w:space="1" w:color="auto"/>
              </w:pBdr>
              <w:tabs>
                <w:tab w:val="decimal" w:pos="849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B2924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11" w:type="dxa"/>
            <w:shd w:val="clear" w:color="auto" w:fill="auto"/>
            <w:vAlign w:val="bottom"/>
          </w:tcPr>
          <w:p w14:paraId="52467F08" w14:textId="77777777" w:rsidR="007D183C" w:rsidRPr="005F6AA7" w:rsidRDefault="007D183C" w:rsidP="007D183C">
            <w:pPr>
              <w:pBdr>
                <w:bottom w:val="double" w:sz="4" w:space="1" w:color="auto"/>
              </w:pBdr>
              <w:tabs>
                <w:tab w:val="decimal" w:pos="995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D183C">
              <w:rPr>
                <w:rFonts w:ascii="Angsana New" w:hAnsi="Angsana New"/>
                <w:sz w:val="28"/>
                <w:szCs w:val="28"/>
                <w:lang w:val="en-US"/>
              </w:rPr>
              <w:t>103,370</w:t>
            </w:r>
          </w:p>
        </w:tc>
      </w:tr>
      <w:tr w:rsidR="007D183C" w:rsidRPr="005F6AA7" w14:paraId="083B014D" w14:textId="77777777" w:rsidTr="007A26F4">
        <w:trPr>
          <w:cantSplit/>
          <w:trHeight w:val="141"/>
        </w:trPr>
        <w:tc>
          <w:tcPr>
            <w:tcW w:w="3417" w:type="dxa"/>
            <w:shd w:val="clear" w:color="auto" w:fill="auto"/>
            <w:vAlign w:val="bottom"/>
          </w:tcPr>
          <w:p w14:paraId="6D95681F" w14:textId="77777777" w:rsidR="007D183C" w:rsidRPr="005F6AA7" w:rsidRDefault="007D183C" w:rsidP="007D183C">
            <w:pPr>
              <w:snapToGrid w:val="0"/>
              <w:spacing w:line="330" w:lineRule="exact"/>
              <w:ind w:left="180" w:right="110" w:hanging="9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10" w:type="dxa"/>
            <w:shd w:val="clear" w:color="auto" w:fill="auto"/>
            <w:vAlign w:val="bottom"/>
          </w:tcPr>
          <w:p w14:paraId="17C86560" w14:textId="77777777" w:rsidR="007D183C" w:rsidRPr="005F6AA7" w:rsidRDefault="007D183C" w:rsidP="007D183C">
            <w:pPr>
              <w:tabs>
                <w:tab w:val="decimal" w:pos="995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7DE5CDF1" w14:textId="77777777" w:rsidR="007D183C" w:rsidRPr="005F6AA7" w:rsidRDefault="007D183C" w:rsidP="007D183C">
            <w:pPr>
              <w:tabs>
                <w:tab w:val="decimal" w:pos="995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10" w:type="dxa"/>
            <w:shd w:val="clear" w:color="auto" w:fill="auto"/>
            <w:vAlign w:val="bottom"/>
          </w:tcPr>
          <w:p w14:paraId="741A8DFC" w14:textId="77777777" w:rsidR="007D183C" w:rsidRPr="005F6AA7" w:rsidRDefault="007D183C" w:rsidP="007D183C">
            <w:pPr>
              <w:tabs>
                <w:tab w:val="decimal" w:pos="995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39C5EB11" w14:textId="77777777" w:rsidR="007D183C" w:rsidRPr="00570802" w:rsidRDefault="007D183C" w:rsidP="007D183C">
            <w:pPr>
              <w:tabs>
                <w:tab w:val="decimal" w:pos="849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78D7C204" w14:textId="77777777" w:rsidR="007D183C" w:rsidRPr="005F6AA7" w:rsidRDefault="007D183C" w:rsidP="007D183C">
            <w:pPr>
              <w:tabs>
                <w:tab w:val="decimal" w:pos="995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7D183C" w:rsidRPr="005F6AA7" w14:paraId="1E02A457" w14:textId="77777777" w:rsidTr="007A26F4">
        <w:trPr>
          <w:cantSplit/>
          <w:trHeight w:val="371"/>
        </w:trPr>
        <w:tc>
          <w:tcPr>
            <w:tcW w:w="3417" w:type="dxa"/>
            <w:shd w:val="clear" w:color="auto" w:fill="auto"/>
            <w:vAlign w:val="bottom"/>
          </w:tcPr>
          <w:p w14:paraId="5AADA589" w14:textId="77777777" w:rsidR="007D183C" w:rsidRPr="005F6AA7" w:rsidRDefault="007D183C" w:rsidP="007D183C">
            <w:pPr>
              <w:snapToGrid w:val="0"/>
              <w:spacing w:line="330" w:lineRule="exact"/>
              <w:ind w:left="268" w:right="110" w:hanging="178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cs/>
              </w:rPr>
              <w:br w:type="page"/>
            </w:r>
            <w:r w:rsidRPr="005F6AA7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ฐานะเงินตราต่างประเทศ</w:t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                             </w:t>
            </w:r>
            <w:r w:rsidRPr="005F6AA7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นอกงบแสดงฐานะการเงิน - สุทธิ</w:t>
            </w:r>
            <w:r w:rsidRPr="005F6AA7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110" w:type="dxa"/>
            <w:shd w:val="clear" w:color="auto" w:fill="auto"/>
            <w:vAlign w:val="bottom"/>
          </w:tcPr>
          <w:p w14:paraId="52B46C4F" w14:textId="77777777" w:rsidR="007D183C" w:rsidRPr="005F6AA7" w:rsidRDefault="007D183C" w:rsidP="007D183C">
            <w:pPr>
              <w:tabs>
                <w:tab w:val="decimal" w:pos="995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6EABEFFB" w14:textId="77777777" w:rsidR="007D183C" w:rsidRPr="005F6AA7" w:rsidRDefault="007D183C" w:rsidP="007D183C">
            <w:pPr>
              <w:tabs>
                <w:tab w:val="decimal" w:pos="995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10" w:type="dxa"/>
            <w:shd w:val="clear" w:color="auto" w:fill="auto"/>
            <w:vAlign w:val="bottom"/>
          </w:tcPr>
          <w:p w14:paraId="552275DB" w14:textId="77777777" w:rsidR="007D183C" w:rsidRPr="005F6AA7" w:rsidRDefault="007D183C" w:rsidP="007D183C">
            <w:pPr>
              <w:tabs>
                <w:tab w:val="decimal" w:pos="995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26102E33" w14:textId="77777777" w:rsidR="007D183C" w:rsidRPr="00570802" w:rsidRDefault="007D183C" w:rsidP="007D183C">
            <w:pPr>
              <w:tabs>
                <w:tab w:val="decimal" w:pos="849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55C9139F" w14:textId="77777777" w:rsidR="007D183C" w:rsidRPr="005F6AA7" w:rsidRDefault="007D183C" w:rsidP="007D183C">
            <w:pPr>
              <w:tabs>
                <w:tab w:val="decimal" w:pos="995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7D183C" w:rsidRPr="005F6AA7" w14:paraId="25DDBDE4" w14:textId="77777777" w:rsidTr="007A26F4">
        <w:trPr>
          <w:cantSplit/>
          <w:trHeight w:val="371"/>
        </w:trPr>
        <w:tc>
          <w:tcPr>
            <w:tcW w:w="3417" w:type="dxa"/>
            <w:shd w:val="clear" w:color="auto" w:fill="auto"/>
            <w:vAlign w:val="bottom"/>
          </w:tcPr>
          <w:p w14:paraId="66674E75" w14:textId="77777777" w:rsidR="007D183C" w:rsidRPr="005F6AA7" w:rsidRDefault="007D183C" w:rsidP="007D183C">
            <w:pPr>
              <w:snapToGrid w:val="0"/>
              <w:spacing w:line="330" w:lineRule="exact"/>
              <w:ind w:left="268" w:right="110" w:hanging="178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(สัญญาอัตราแลกเปลี่ยน และสัญญาแลกเปลี่ยนอัตราดอกเบี้ยต่างสกุลเงิน)</w:t>
            </w:r>
          </w:p>
        </w:tc>
        <w:tc>
          <w:tcPr>
            <w:tcW w:w="1110" w:type="dxa"/>
            <w:shd w:val="clear" w:color="auto" w:fill="auto"/>
            <w:vAlign w:val="bottom"/>
          </w:tcPr>
          <w:p w14:paraId="2439C8D4" w14:textId="77777777" w:rsidR="007D183C" w:rsidRPr="005F6AA7" w:rsidRDefault="007D183C" w:rsidP="007D183C">
            <w:pPr>
              <w:tabs>
                <w:tab w:val="decimal" w:pos="995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8771C">
              <w:rPr>
                <w:rFonts w:ascii="Angsana New" w:hAnsi="Angsana New"/>
                <w:sz w:val="28"/>
                <w:szCs w:val="28"/>
                <w:lang w:val="en-US"/>
              </w:rPr>
              <w:t>(3,381,053)</w:t>
            </w:r>
          </w:p>
        </w:tc>
        <w:tc>
          <w:tcPr>
            <w:tcW w:w="1111" w:type="dxa"/>
            <w:shd w:val="clear" w:color="auto" w:fill="auto"/>
            <w:vAlign w:val="bottom"/>
          </w:tcPr>
          <w:p w14:paraId="57DA3D30" w14:textId="77777777" w:rsidR="007D183C" w:rsidRPr="005F6AA7" w:rsidRDefault="007D183C" w:rsidP="007D183C">
            <w:pPr>
              <w:tabs>
                <w:tab w:val="decimal" w:pos="995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cs/>
              </w:rPr>
            </w:pPr>
            <w:r w:rsidRPr="00A8771C">
              <w:rPr>
                <w:rFonts w:ascii="Angsana New" w:hAnsi="Angsana New"/>
                <w:sz w:val="28"/>
                <w:szCs w:val="28"/>
                <w:cs/>
              </w:rPr>
              <w:t>(9,474)</w:t>
            </w:r>
          </w:p>
        </w:tc>
        <w:tc>
          <w:tcPr>
            <w:tcW w:w="1110" w:type="dxa"/>
            <w:shd w:val="clear" w:color="auto" w:fill="auto"/>
            <w:vAlign w:val="bottom"/>
          </w:tcPr>
          <w:p w14:paraId="6A6A41E9" w14:textId="77777777" w:rsidR="007D183C" w:rsidRPr="005F6AA7" w:rsidRDefault="007D183C" w:rsidP="007D183C">
            <w:pPr>
              <w:tabs>
                <w:tab w:val="decimal" w:pos="995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cs/>
              </w:rPr>
            </w:pPr>
            <w:r w:rsidRPr="00A8771C">
              <w:rPr>
                <w:rFonts w:ascii="Angsana New" w:hAnsi="Angsana New"/>
                <w:sz w:val="28"/>
                <w:szCs w:val="28"/>
                <w:cs/>
              </w:rPr>
              <w:t>(42,091)</w:t>
            </w:r>
          </w:p>
        </w:tc>
        <w:tc>
          <w:tcPr>
            <w:tcW w:w="1111" w:type="dxa"/>
            <w:shd w:val="clear" w:color="auto" w:fill="auto"/>
            <w:vAlign w:val="bottom"/>
          </w:tcPr>
          <w:p w14:paraId="096F81EE" w14:textId="77777777" w:rsidR="007D183C" w:rsidRPr="00123467" w:rsidRDefault="007D183C" w:rsidP="007D183C">
            <w:pPr>
              <w:tabs>
                <w:tab w:val="decimal" w:pos="849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11" w:type="dxa"/>
            <w:shd w:val="clear" w:color="auto" w:fill="auto"/>
            <w:vAlign w:val="bottom"/>
          </w:tcPr>
          <w:p w14:paraId="15D84BB9" w14:textId="77777777" w:rsidR="007D183C" w:rsidRPr="005F6AA7" w:rsidRDefault="007D183C" w:rsidP="007D183C">
            <w:pPr>
              <w:tabs>
                <w:tab w:val="decimal" w:pos="995"/>
              </w:tabs>
              <w:snapToGrid w:val="0"/>
              <w:spacing w:line="330" w:lineRule="exact"/>
              <w:ind w:left="90"/>
              <w:rPr>
                <w:rFonts w:ascii="Angsana New" w:hAnsi="Angsana New"/>
                <w:sz w:val="28"/>
                <w:szCs w:val="28"/>
                <w:cs/>
              </w:rPr>
            </w:pPr>
            <w:r w:rsidRPr="00A8771C">
              <w:rPr>
                <w:rFonts w:ascii="Angsana New" w:hAnsi="Angsana New"/>
                <w:sz w:val="28"/>
                <w:szCs w:val="28"/>
                <w:cs/>
              </w:rPr>
              <w:t>(91,300)</w:t>
            </w:r>
          </w:p>
        </w:tc>
      </w:tr>
    </w:tbl>
    <w:p w14:paraId="46CAAAD2" w14:textId="77777777" w:rsidR="00A20503" w:rsidRPr="00D35CD9" w:rsidRDefault="00A20503" w:rsidP="00D35CD9">
      <w:pPr>
        <w:ind w:right="-461"/>
        <w:rPr>
          <w:rFonts w:ascii="Angsana New" w:hAnsi="Angsana New"/>
          <w:sz w:val="4"/>
          <w:szCs w:val="4"/>
          <w:cs/>
        </w:rPr>
      </w:pPr>
    </w:p>
    <w:tbl>
      <w:tblPr>
        <w:tblW w:w="8970" w:type="dxa"/>
        <w:tblInd w:w="9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5"/>
        <w:gridCol w:w="1119"/>
        <w:gridCol w:w="1134"/>
        <w:gridCol w:w="1134"/>
        <w:gridCol w:w="992"/>
        <w:gridCol w:w="1174"/>
      </w:tblGrid>
      <w:tr w:rsidR="00A20503" w:rsidRPr="005F6AA7" w14:paraId="3A6D503C" w14:textId="77777777" w:rsidTr="00570802">
        <w:trPr>
          <w:cantSplit/>
          <w:trHeight w:val="60"/>
          <w:tblHeader/>
        </w:trPr>
        <w:tc>
          <w:tcPr>
            <w:tcW w:w="3402" w:type="dxa"/>
            <w:vAlign w:val="bottom"/>
          </w:tcPr>
          <w:p w14:paraId="68080FB5" w14:textId="77777777" w:rsidR="00A20503" w:rsidRPr="005F6AA7" w:rsidRDefault="008B45F4" w:rsidP="00D23D80">
            <w:pPr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cs/>
              </w:rPr>
              <w:lastRenderedPageBreak/>
              <w:br w:type="page"/>
            </w:r>
          </w:p>
        </w:tc>
        <w:tc>
          <w:tcPr>
            <w:tcW w:w="5568" w:type="dxa"/>
            <w:gridSpan w:val="6"/>
            <w:vAlign w:val="bottom"/>
          </w:tcPr>
          <w:p w14:paraId="184F6F4B" w14:textId="77777777" w:rsidR="00A20503" w:rsidRPr="005F6AA7" w:rsidRDefault="00123467" w:rsidP="00D35CD9">
            <w:pPr>
              <w:spacing w:line="360" w:lineRule="exact"/>
              <w:ind w:left="90" w:right="3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123467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123467" w:rsidRPr="005F6AA7" w14:paraId="7B7B6812" w14:textId="77777777" w:rsidTr="00570802">
        <w:trPr>
          <w:cantSplit/>
          <w:trHeight w:val="60"/>
          <w:tblHeader/>
        </w:trPr>
        <w:tc>
          <w:tcPr>
            <w:tcW w:w="3402" w:type="dxa"/>
            <w:vAlign w:val="bottom"/>
          </w:tcPr>
          <w:p w14:paraId="0EABEC49" w14:textId="77777777" w:rsidR="00123467" w:rsidRPr="005F6AA7" w:rsidRDefault="00123467" w:rsidP="00D23D80">
            <w:pPr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568" w:type="dxa"/>
            <w:gridSpan w:val="6"/>
            <w:vAlign w:val="bottom"/>
          </w:tcPr>
          <w:p w14:paraId="749461DE" w14:textId="77777777" w:rsidR="00123467" w:rsidRDefault="00123467" w:rsidP="00D23D80">
            <w:pPr>
              <w:pBdr>
                <w:bottom w:val="single" w:sz="4" w:space="1" w:color="auto"/>
              </w:pBdr>
              <w:spacing w:line="360" w:lineRule="exact"/>
              <w:ind w:left="90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ธันวาคม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</w:tr>
      <w:tr w:rsidR="00A20503" w:rsidRPr="005F6AA7" w14:paraId="4A6DCA19" w14:textId="77777777" w:rsidTr="00557EA5">
        <w:trPr>
          <w:cantSplit/>
          <w:trHeight w:val="74"/>
          <w:tblHeader/>
        </w:trPr>
        <w:tc>
          <w:tcPr>
            <w:tcW w:w="3402" w:type="dxa"/>
            <w:vAlign w:val="bottom"/>
          </w:tcPr>
          <w:p w14:paraId="4854866E" w14:textId="77777777" w:rsidR="00A20503" w:rsidRPr="005F6AA7" w:rsidRDefault="00A20503" w:rsidP="00D23D80">
            <w:pPr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4" w:type="dxa"/>
            <w:gridSpan w:val="2"/>
            <w:vAlign w:val="bottom"/>
          </w:tcPr>
          <w:p w14:paraId="6DB60898" w14:textId="77777777" w:rsidR="00A20503" w:rsidRPr="005F6AA7" w:rsidRDefault="00A20503" w:rsidP="00D23D80">
            <w:pPr>
              <w:pBdr>
                <w:bottom w:val="single" w:sz="4" w:space="1" w:color="auto"/>
              </w:pBdr>
              <w:spacing w:line="360" w:lineRule="exact"/>
              <w:ind w:left="9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ดอ</w:t>
            </w:r>
            <w:r w:rsidRPr="005F6AA7">
              <w:rPr>
                <w:rFonts w:ascii="Angsana New" w:hAnsi="Angsana New"/>
                <w:sz w:val="28"/>
                <w:szCs w:val="28"/>
                <w:cs/>
                <w:lang w:val="en-US"/>
              </w:rPr>
              <w:t>ล</w:t>
            </w:r>
            <w:r w:rsidRPr="005F6AA7">
              <w:rPr>
                <w:rFonts w:ascii="Angsana New" w:hAnsi="Angsana New"/>
                <w:sz w:val="28"/>
                <w:szCs w:val="28"/>
                <w:cs/>
              </w:rPr>
              <w:t>ลาร์สหรัฐฯ</w:t>
            </w:r>
          </w:p>
        </w:tc>
        <w:tc>
          <w:tcPr>
            <w:tcW w:w="1134" w:type="dxa"/>
            <w:vAlign w:val="bottom"/>
          </w:tcPr>
          <w:p w14:paraId="7B7498DD" w14:textId="77777777" w:rsidR="00A20503" w:rsidRPr="005F6AA7" w:rsidRDefault="00A20503" w:rsidP="00D23D80">
            <w:pPr>
              <w:pBdr>
                <w:bottom w:val="single" w:sz="4" w:space="1" w:color="auto"/>
              </w:pBdr>
              <w:spacing w:line="360" w:lineRule="exact"/>
              <w:ind w:left="9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ยูโร</w:t>
            </w:r>
          </w:p>
        </w:tc>
        <w:tc>
          <w:tcPr>
            <w:tcW w:w="1134" w:type="dxa"/>
            <w:vAlign w:val="bottom"/>
          </w:tcPr>
          <w:p w14:paraId="43195AFC" w14:textId="77777777" w:rsidR="00A20503" w:rsidRPr="005F6AA7" w:rsidRDefault="00A20503" w:rsidP="00D23D80">
            <w:pPr>
              <w:pBdr>
                <w:bottom w:val="single" w:sz="4" w:space="1" w:color="auto"/>
              </w:pBdr>
              <w:spacing w:line="360" w:lineRule="exact"/>
              <w:ind w:left="9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เยน</w:t>
            </w:r>
          </w:p>
        </w:tc>
        <w:tc>
          <w:tcPr>
            <w:tcW w:w="992" w:type="dxa"/>
            <w:vAlign w:val="bottom"/>
          </w:tcPr>
          <w:p w14:paraId="3EC44366" w14:textId="77777777" w:rsidR="00A20503" w:rsidRPr="005F6AA7" w:rsidRDefault="00A20503" w:rsidP="00D23D80">
            <w:pPr>
              <w:pBdr>
                <w:bottom w:val="single" w:sz="4" w:space="1" w:color="auto"/>
              </w:pBdr>
              <w:spacing w:line="360" w:lineRule="exact"/>
              <w:ind w:left="90" w:right="7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ดอ</w:t>
            </w:r>
            <w:r w:rsidRPr="00570802">
              <w:rPr>
                <w:rFonts w:ascii="Angsana New" w:hAnsi="Angsana New"/>
                <w:sz w:val="28"/>
                <w:szCs w:val="28"/>
                <w:cs/>
              </w:rPr>
              <w:t>ล</w:t>
            </w:r>
            <w:r w:rsidRPr="005F6AA7">
              <w:rPr>
                <w:rFonts w:ascii="Angsana New" w:hAnsi="Angsana New"/>
                <w:sz w:val="28"/>
                <w:szCs w:val="28"/>
                <w:cs/>
              </w:rPr>
              <w:t>ลาร์ฮ่องกง</w:t>
            </w:r>
          </w:p>
        </w:tc>
        <w:tc>
          <w:tcPr>
            <w:tcW w:w="1174" w:type="dxa"/>
            <w:vAlign w:val="bottom"/>
          </w:tcPr>
          <w:p w14:paraId="0A5A6F55" w14:textId="77777777" w:rsidR="00A20503" w:rsidRPr="005F6AA7" w:rsidRDefault="00A20503" w:rsidP="00D23D80">
            <w:pPr>
              <w:pBdr>
                <w:bottom w:val="single" w:sz="4" w:space="1" w:color="auto"/>
              </w:pBdr>
              <w:spacing w:line="360" w:lineRule="exact"/>
              <w:ind w:left="9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อื่น ๆ</w:t>
            </w:r>
          </w:p>
        </w:tc>
      </w:tr>
      <w:tr w:rsidR="00397B19" w:rsidRPr="005F6AA7" w14:paraId="5B6AD61A" w14:textId="77777777" w:rsidTr="00397B19">
        <w:trPr>
          <w:cantSplit/>
          <w:trHeight w:val="74"/>
          <w:tblHeader/>
        </w:trPr>
        <w:tc>
          <w:tcPr>
            <w:tcW w:w="3417" w:type="dxa"/>
            <w:gridSpan w:val="2"/>
            <w:vAlign w:val="bottom"/>
          </w:tcPr>
          <w:p w14:paraId="70EF0017" w14:textId="77777777" w:rsidR="00397B19" w:rsidRPr="005F6AA7" w:rsidRDefault="00397B19" w:rsidP="00397B19">
            <w:pPr>
              <w:snapToGrid w:val="0"/>
              <w:spacing w:line="360" w:lineRule="exact"/>
              <w:ind w:left="268" w:right="110" w:hanging="178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ฐานะเงินตราต่างประเทศ</w:t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                                   </w:t>
            </w:r>
            <w:r w:rsidRPr="005F6AA7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ในงบแสดงฐานะการเงิน</w:t>
            </w:r>
          </w:p>
        </w:tc>
        <w:tc>
          <w:tcPr>
            <w:tcW w:w="1119" w:type="dxa"/>
            <w:vAlign w:val="bottom"/>
          </w:tcPr>
          <w:p w14:paraId="1BE3587C" w14:textId="77777777" w:rsidR="00397B19" w:rsidRPr="005F6AA7" w:rsidRDefault="00397B19" w:rsidP="00D23D80">
            <w:pPr>
              <w:tabs>
                <w:tab w:val="decimal" w:pos="432"/>
              </w:tabs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bottom"/>
          </w:tcPr>
          <w:p w14:paraId="7BC656B3" w14:textId="77777777" w:rsidR="00397B19" w:rsidRPr="005F6AA7" w:rsidRDefault="00397B19" w:rsidP="00D23D80">
            <w:pPr>
              <w:tabs>
                <w:tab w:val="decimal" w:pos="432"/>
              </w:tabs>
              <w:spacing w:line="360" w:lineRule="exact"/>
              <w:ind w:left="4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bottom"/>
          </w:tcPr>
          <w:p w14:paraId="02F90013" w14:textId="77777777" w:rsidR="00397B19" w:rsidRPr="005F6AA7" w:rsidRDefault="00397B19" w:rsidP="00D23D80">
            <w:pPr>
              <w:tabs>
                <w:tab w:val="decimal" w:pos="432"/>
              </w:tabs>
              <w:spacing w:line="360" w:lineRule="exact"/>
              <w:ind w:left="4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vAlign w:val="bottom"/>
          </w:tcPr>
          <w:p w14:paraId="258493DF" w14:textId="77777777" w:rsidR="00397B19" w:rsidRPr="005F6AA7" w:rsidRDefault="00397B19" w:rsidP="00D23D80">
            <w:pPr>
              <w:spacing w:line="360" w:lineRule="exact"/>
              <w:ind w:left="9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74" w:type="dxa"/>
            <w:vAlign w:val="bottom"/>
          </w:tcPr>
          <w:p w14:paraId="6A29A9FA" w14:textId="77777777" w:rsidR="00397B19" w:rsidRPr="005F6AA7" w:rsidRDefault="00397B19" w:rsidP="00D23D80">
            <w:pPr>
              <w:tabs>
                <w:tab w:val="decimal" w:pos="432"/>
              </w:tabs>
              <w:spacing w:line="360" w:lineRule="exact"/>
              <w:ind w:left="49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A20503" w:rsidRPr="005F6AA7" w14:paraId="22C3B6FA" w14:textId="77777777" w:rsidTr="00557EA5">
        <w:trPr>
          <w:cantSplit/>
          <w:trHeight w:val="74"/>
        </w:trPr>
        <w:tc>
          <w:tcPr>
            <w:tcW w:w="3402" w:type="dxa"/>
            <w:vAlign w:val="bottom"/>
          </w:tcPr>
          <w:p w14:paraId="2CA48E12" w14:textId="77777777" w:rsidR="00A20503" w:rsidRPr="005F6AA7" w:rsidRDefault="00A20503" w:rsidP="00D23D80">
            <w:pPr>
              <w:snapToGrid w:val="0"/>
              <w:spacing w:line="360" w:lineRule="exact"/>
              <w:ind w:left="180" w:right="11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1134" w:type="dxa"/>
            <w:gridSpan w:val="2"/>
            <w:vAlign w:val="bottom"/>
          </w:tcPr>
          <w:p w14:paraId="3FEB0E39" w14:textId="77777777" w:rsidR="00A20503" w:rsidRPr="005F6AA7" w:rsidRDefault="00A20503" w:rsidP="00D23D80">
            <w:pPr>
              <w:tabs>
                <w:tab w:val="decimal" w:pos="995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94106">
              <w:rPr>
                <w:rFonts w:ascii="Angsana New" w:hAnsi="Angsana New"/>
                <w:sz w:val="28"/>
                <w:szCs w:val="28"/>
                <w:lang w:val="en-US"/>
              </w:rPr>
              <w:t>205,371</w:t>
            </w:r>
          </w:p>
        </w:tc>
        <w:tc>
          <w:tcPr>
            <w:tcW w:w="1134" w:type="dxa"/>
            <w:vAlign w:val="bottom"/>
          </w:tcPr>
          <w:p w14:paraId="378D77B3" w14:textId="77777777" w:rsidR="00A20503" w:rsidRPr="005F6AA7" w:rsidRDefault="00A20503" w:rsidP="00D23D80">
            <w:pPr>
              <w:tabs>
                <w:tab w:val="decimal" w:pos="995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94106">
              <w:rPr>
                <w:rFonts w:ascii="Angsana New" w:hAnsi="Angsana New"/>
                <w:sz w:val="28"/>
                <w:szCs w:val="28"/>
                <w:lang w:val="en-US"/>
              </w:rPr>
              <w:t>490</w:t>
            </w:r>
          </w:p>
        </w:tc>
        <w:tc>
          <w:tcPr>
            <w:tcW w:w="1134" w:type="dxa"/>
            <w:vAlign w:val="bottom"/>
          </w:tcPr>
          <w:p w14:paraId="4935E372" w14:textId="77777777" w:rsidR="00A20503" w:rsidRPr="005F6AA7" w:rsidRDefault="00A20503" w:rsidP="00D23D80">
            <w:pPr>
              <w:tabs>
                <w:tab w:val="decimal" w:pos="995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94106">
              <w:rPr>
                <w:rFonts w:ascii="Angsana New" w:hAnsi="Angsana New"/>
                <w:sz w:val="28"/>
                <w:szCs w:val="28"/>
                <w:lang w:val="en-US"/>
              </w:rPr>
              <w:t>624</w:t>
            </w:r>
          </w:p>
        </w:tc>
        <w:tc>
          <w:tcPr>
            <w:tcW w:w="992" w:type="dxa"/>
            <w:vAlign w:val="bottom"/>
          </w:tcPr>
          <w:p w14:paraId="336368F4" w14:textId="77777777" w:rsidR="00A20503" w:rsidRPr="00570802" w:rsidRDefault="00A20503" w:rsidP="00D23D80">
            <w:pPr>
              <w:tabs>
                <w:tab w:val="decimal" w:pos="852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70802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74" w:type="dxa"/>
            <w:vAlign w:val="bottom"/>
          </w:tcPr>
          <w:p w14:paraId="07BE18A2" w14:textId="77777777" w:rsidR="00A20503" w:rsidRPr="005F6AA7" w:rsidRDefault="00A20503" w:rsidP="00D23D80">
            <w:pPr>
              <w:tabs>
                <w:tab w:val="decimal" w:pos="995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94106">
              <w:rPr>
                <w:rFonts w:ascii="Angsana New" w:hAnsi="Angsana New"/>
                <w:sz w:val="28"/>
                <w:szCs w:val="28"/>
                <w:lang w:val="en-US"/>
              </w:rPr>
              <w:t>9,540</w:t>
            </w:r>
          </w:p>
        </w:tc>
      </w:tr>
      <w:tr w:rsidR="00A20503" w:rsidRPr="005F6AA7" w14:paraId="224297F7" w14:textId="77777777" w:rsidTr="00557EA5">
        <w:trPr>
          <w:cantSplit/>
          <w:trHeight w:val="74"/>
        </w:trPr>
        <w:tc>
          <w:tcPr>
            <w:tcW w:w="3402" w:type="dxa"/>
            <w:vAlign w:val="bottom"/>
          </w:tcPr>
          <w:p w14:paraId="494F4A2B" w14:textId="77777777" w:rsidR="00A20503" w:rsidRPr="005F6AA7" w:rsidRDefault="00A20503" w:rsidP="00D23D80">
            <w:pPr>
              <w:snapToGrid w:val="0"/>
              <w:spacing w:line="360" w:lineRule="exact"/>
              <w:ind w:left="180" w:right="11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เงินลงทุน</w:t>
            </w:r>
          </w:p>
        </w:tc>
        <w:tc>
          <w:tcPr>
            <w:tcW w:w="1134" w:type="dxa"/>
            <w:gridSpan w:val="2"/>
            <w:vAlign w:val="bottom"/>
          </w:tcPr>
          <w:p w14:paraId="01DD3A0D" w14:textId="77777777" w:rsidR="00A20503" w:rsidRPr="005F6AA7" w:rsidRDefault="00A20503" w:rsidP="00D23D80">
            <w:pPr>
              <w:tabs>
                <w:tab w:val="decimal" w:pos="995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94106">
              <w:rPr>
                <w:rFonts w:ascii="Angsana New" w:hAnsi="Angsana New"/>
                <w:sz w:val="28"/>
                <w:szCs w:val="28"/>
                <w:lang w:val="en-US"/>
              </w:rPr>
              <w:t>1,071,098</w:t>
            </w:r>
          </w:p>
        </w:tc>
        <w:tc>
          <w:tcPr>
            <w:tcW w:w="1134" w:type="dxa"/>
            <w:vAlign w:val="bottom"/>
          </w:tcPr>
          <w:p w14:paraId="1F08C3D1" w14:textId="77777777" w:rsidR="00A20503" w:rsidRPr="005F6AA7" w:rsidRDefault="00A20503" w:rsidP="00D23D80">
            <w:pPr>
              <w:tabs>
                <w:tab w:val="decimal" w:pos="995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vAlign w:val="bottom"/>
          </w:tcPr>
          <w:p w14:paraId="2E4CDA28" w14:textId="77777777" w:rsidR="00A20503" w:rsidRPr="005F6AA7" w:rsidRDefault="00A20503" w:rsidP="00D23D80">
            <w:pPr>
              <w:tabs>
                <w:tab w:val="decimal" w:pos="995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vAlign w:val="bottom"/>
          </w:tcPr>
          <w:p w14:paraId="555A07F9" w14:textId="77777777" w:rsidR="00A20503" w:rsidRPr="00570802" w:rsidRDefault="00A20503" w:rsidP="00D23D80">
            <w:pPr>
              <w:tabs>
                <w:tab w:val="decimal" w:pos="852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7080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74" w:type="dxa"/>
            <w:vAlign w:val="bottom"/>
          </w:tcPr>
          <w:p w14:paraId="79F0B452" w14:textId="77777777" w:rsidR="00A20503" w:rsidRPr="005F6AA7" w:rsidRDefault="00A20503" w:rsidP="00D23D80">
            <w:pPr>
              <w:tabs>
                <w:tab w:val="decimal" w:pos="995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123467" w:rsidRPr="005F6AA7" w14:paraId="312DFE01" w14:textId="77777777" w:rsidTr="00557EA5">
        <w:trPr>
          <w:cantSplit/>
          <w:trHeight w:val="74"/>
        </w:trPr>
        <w:tc>
          <w:tcPr>
            <w:tcW w:w="3402" w:type="dxa"/>
            <w:vAlign w:val="bottom"/>
          </w:tcPr>
          <w:p w14:paraId="6FCCA10A" w14:textId="77777777" w:rsidR="00123467" w:rsidRPr="005F6AA7" w:rsidRDefault="00123467" w:rsidP="00D23D80">
            <w:pPr>
              <w:snapToGrid w:val="0"/>
              <w:spacing w:line="360" w:lineRule="exact"/>
              <w:ind w:left="180" w:right="11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เงินให้สินเชื่อแก่ลูกหนี้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และดอกเบี้ยค้างรับ</w:t>
            </w:r>
          </w:p>
        </w:tc>
        <w:tc>
          <w:tcPr>
            <w:tcW w:w="1134" w:type="dxa"/>
            <w:gridSpan w:val="2"/>
            <w:vAlign w:val="bottom"/>
          </w:tcPr>
          <w:p w14:paraId="184AF352" w14:textId="77777777" w:rsidR="00123467" w:rsidRPr="005F6AA7" w:rsidRDefault="00123467" w:rsidP="00D23D80">
            <w:pPr>
              <w:tabs>
                <w:tab w:val="decimal" w:pos="995"/>
              </w:tabs>
              <w:snapToGrid w:val="0"/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94106">
              <w:rPr>
                <w:rFonts w:ascii="Angsana New" w:hAnsi="Angsana New"/>
                <w:sz w:val="28"/>
                <w:szCs w:val="28"/>
                <w:cs/>
                <w:lang w:val="en-US"/>
              </w:rPr>
              <w:t>2</w:t>
            </w:r>
            <w:r w:rsidRPr="00C9410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94106">
              <w:rPr>
                <w:rFonts w:ascii="Angsana New" w:hAnsi="Angsana New"/>
                <w:sz w:val="28"/>
                <w:szCs w:val="28"/>
                <w:cs/>
                <w:lang w:val="en-US"/>
              </w:rPr>
              <w:t>047</w:t>
            </w:r>
            <w:r w:rsidRPr="00C9410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94106">
              <w:rPr>
                <w:rFonts w:ascii="Angsana New" w:hAnsi="Angsana New"/>
                <w:sz w:val="28"/>
                <w:szCs w:val="28"/>
                <w:cs/>
                <w:lang w:val="en-US"/>
              </w:rPr>
              <w:t>228</w:t>
            </w:r>
          </w:p>
        </w:tc>
        <w:tc>
          <w:tcPr>
            <w:tcW w:w="1134" w:type="dxa"/>
            <w:vAlign w:val="bottom"/>
          </w:tcPr>
          <w:p w14:paraId="0E655FD7" w14:textId="77777777" w:rsidR="00123467" w:rsidRPr="005F6AA7" w:rsidRDefault="00123467" w:rsidP="00D23D80">
            <w:pPr>
              <w:tabs>
                <w:tab w:val="decimal" w:pos="995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cs/>
              </w:rPr>
            </w:pPr>
            <w:r w:rsidRPr="00C94106">
              <w:rPr>
                <w:rFonts w:ascii="Angsana New" w:hAnsi="Angsana New"/>
                <w:sz w:val="28"/>
                <w:szCs w:val="28"/>
                <w:cs/>
              </w:rPr>
              <w:t>19,922</w:t>
            </w:r>
          </w:p>
        </w:tc>
        <w:tc>
          <w:tcPr>
            <w:tcW w:w="1134" w:type="dxa"/>
            <w:vAlign w:val="bottom"/>
          </w:tcPr>
          <w:p w14:paraId="621A86C8" w14:textId="77777777" w:rsidR="00123467" w:rsidRPr="005F6AA7" w:rsidRDefault="00123467" w:rsidP="00D23D80">
            <w:pPr>
              <w:tabs>
                <w:tab w:val="decimal" w:pos="995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vAlign w:val="bottom"/>
          </w:tcPr>
          <w:p w14:paraId="2EB19208" w14:textId="77777777" w:rsidR="00123467" w:rsidRPr="00570802" w:rsidRDefault="00123467" w:rsidP="00D23D80">
            <w:pPr>
              <w:tabs>
                <w:tab w:val="decimal" w:pos="852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7080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74" w:type="dxa"/>
            <w:vAlign w:val="bottom"/>
          </w:tcPr>
          <w:p w14:paraId="6D3BFB8B" w14:textId="77777777" w:rsidR="00123467" w:rsidRPr="005F6AA7" w:rsidRDefault="00123467" w:rsidP="00D23D80">
            <w:pPr>
              <w:tabs>
                <w:tab w:val="decimal" w:pos="995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cs/>
              </w:rPr>
            </w:pPr>
            <w:r w:rsidRPr="00C94106">
              <w:rPr>
                <w:rFonts w:ascii="Angsana New" w:hAnsi="Angsana New"/>
                <w:sz w:val="28"/>
                <w:szCs w:val="28"/>
                <w:cs/>
              </w:rPr>
              <w:t>62,366</w:t>
            </w:r>
          </w:p>
        </w:tc>
      </w:tr>
      <w:tr w:rsidR="00123467" w:rsidRPr="005F6AA7" w14:paraId="5014724A" w14:textId="77777777" w:rsidTr="00557EA5">
        <w:trPr>
          <w:cantSplit/>
          <w:trHeight w:val="349"/>
        </w:trPr>
        <w:tc>
          <w:tcPr>
            <w:tcW w:w="3402" w:type="dxa"/>
            <w:vAlign w:val="bottom"/>
          </w:tcPr>
          <w:p w14:paraId="4C76459A" w14:textId="77777777" w:rsidR="00123467" w:rsidRPr="005F6AA7" w:rsidRDefault="00123467" w:rsidP="00D23D80">
            <w:pPr>
              <w:snapToGrid w:val="0"/>
              <w:spacing w:line="360" w:lineRule="exact"/>
              <w:ind w:left="180" w:right="110" w:hanging="90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สินทรัพย์อื่น</w:t>
            </w:r>
          </w:p>
        </w:tc>
        <w:tc>
          <w:tcPr>
            <w:tcW w:w="1134" w:type="dxa"/>
            <w:gridSpan w:val="2"/>
            <w:vAlign w:val="bottom"/>
          </w:tcPr>
          <w:p w14:paraId="70590B98" w14:textId="77777777" w:rsidR="00123467" w:rsidRPr="005F6AA7" w:rsidRDefault="00123467" w:rsidP="00D23D80">
            <w:pPr>
              <w:pBdr>
                <w:bottom w:val="single" w:sz="4" w:space="1" w:color="auto"/>
              </w:pBdr>
              <w:tabs>
                <w:tab w:val="decimal" w:pos="995"/>
              </w:tabs>
              <w:snapToGrid w:val="0"/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1134" w:type="dxa"/>
            <w:vAlign w:val="bottom"/>
          </w:tcPr>
          <w:p w14:paraId="231EC094" w14:textId="77777777" w:rsidR="00123467" w:rsidRPr="00123467" w:rsidRDefault="00123467" w:rsidP="00D23D80">
            <w:pPr>
              <w:pBdr>
                <w:bottom w:val="single" w:sz="4" w:space="1" w:color="auto"/>
              </w:pBdr>
              <w:tabs>
                <w:tab w:val="decimal" w:pos="995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1134" w:type="dxa"/>
            <w:vAlign w:val="bottom"/>
          </w:tcPr>
          <w:p w14:paraId="6DCEB911" w14:textId="77777777" w:rsidR="00123467" w:rsidRPr="005F6AA7" w:rsidRDefault="00123467" w:rsidP="00D23D80">
            <w:pPr>
              <w:pBdr>
                <w:bottom w:val="single" w:sz="4" w:space="1" w:color="auto"/>
              </w:pBdr>
              <w:tabs>
                <w:tab w:val="decimal" w:pos="995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vAlign w:val="bottom"/>
          </w:tcPr>
          <w:p w14:paraId="2E9EB012" w14:textId="77777777" w:rsidR="00123467" w:rsidRPr="00570802" w:rsidRDefault="00123467" w:rsidP="00D23D80">
            <w:pPr>
              <w:pBdr>
                <w:bottom w:val="single" w:sz="4" w:space="1" w:color="auto"/>
              </w:pBdr>
              <w:tabs>
                <w:tab w:val="decimal" w:pos="852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70802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74" w:type="dxa"/>
            <w:vAlign w:val="bottom"/>
          </w:tcPr>
          <w:p w14:paraId="18D575CA" w14:textId="77777777" w:rsidR="00123467" w:rsidRPr="00123467" w:rsidRDefault="00123467" w:rsidP="00D23D80">
            <w:pPr>
              <w:pBdr>
                <w:bottom w:val="single" w:sz="4" w:space="1" w:color="auto"/>
              </w:pBdr>
              <w:tabs>
                <w:tab w:val="decimal" w:pos="995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123467" w:rsidRPr="005F6AA7" w14:paraId="4A09D738" w14:textId="77777777" w:rsidTr="00557EA5">
        <w:trPr>
          <w:cantSplit/>
          <w:trHeight w:val="371"/>
        </w:trPr>
        <w:tc>
          <w:tcPr>
            <w:tcW w:w="3402" w:type="dxa"/>
            <w:vAlign w:val="bottom"/>
          </w:tcPr>
          <w:p w14:paraId="3B716BA8" w14:textId="77777777" w:rsidR="00123467" w:rsidRPr="005F6AA7" w:rsidRDefault="00123467" w:rsidP="00D23D80">
            <w:pPr>
              <w:snapToGrid w:val="0"/>
              <w:spacing w:line="360" w:lineRule="exact"/>
              <w:ind w:left="180" w:right="11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รวมสินทรัพย์</w:t>
            </w:r>
          </w:p>
        </w:tc>
        <w:tc>
          <w:tcPr>
            <w:tcW w:w="1134" w:type="dxa"/>
            <w:gridSpan w:val="2"/>
            <w:vAlign w:val="bottom"/>
          </w:tcPr>
          <w:p w14:paraId="093BDFA8" w14:textId="77777777" w:rsidR="00123467" w:rsidRPr="005F6AA7" w:rsidRDefault="00123467" w:rsidP="00D23D80">
            <w:pPr>
              <w:pBdr>
                <w:bottom w:val="double" w:sz="4" w:space="1" w:color="auto"/>
              </w:pBdr>
              <w:tabs>
                <w:tab w:val="decimal" w:pos="995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94106">
              <w:rPr>
                <w:rFonts w:ascii="Angsana New" w:hAnsi="Angsana New"/>
                <w:sz w:val="28"/>
                <w:szCs w:val="28"/>
                <w:cs/>
                <w:lang w:val="en-US"/>
              </w:rPr>
              <w:t>3</w:t>
            </w:r>
            <w:r w:rsidRPr="00C9410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94106">
              <w:rPr>
                <w:rFonts w:ascii="Angsana New" w:hAnsi="Angsana New"/>
                <w:sz w:val="28"/>
                <w:szCs w:val="28"/>
                <w:cs/>
                <w:lang w:val="en-US"/>
              </w:rPr>
              <w:t>323</w:t>
            </w:r>
            <w:r w:rsidRPr="00C9410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94106">
              <w:rPr>
                <w:rFonts w:ascii="Angsana New" w:hAnsi="Angsana New"/>
                <w:sz w:val="28"/>
                <w:szCs w:val="28"/>
                <w:cs/>
                <w:lang w:val="en-US"/>
              </w:rPr>
              <w:t>69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vAlign w:val="bottom"/>
          </w:tcPr>
          <w:p w14:paraId="58FFD86B" w14:textId="77777777" w:rsidR="00123467" w:rsidRPr="005F6AA7" w:rsidRDefault="00123467" w:rsidP="00D23D80">
            <w:pPr>
              <w:pBdr>
                <w:bottom w:val="double" w:sz="4" w:space="1" w:color="auto"/>
              </w:pBdr>
              <w:tabs>
                <w:tab w:val="decimal" w:pos="995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94106">
              <w:rPr>
                <w:rFonts w:ascii="Angsana New" w:hAnsi="Angsana New"/>
                <w:sz w:val="28"/>
                <w:szCs w:val="28"/>
                <w:cs/>
                <w:lang w:val="en-US"/>
              </w:rPr>
              <w:t>20</w:t>
            </w:r>
            <w:r w:rsidRPr="00C9410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94106">
              <w:rPr>
                <w:rFonts w:ascii="Angsana New" w:hAnsi="Angsana New"/>
                <w:sz w:val="28"/>
                <w:szCs w:val="28"/>
                <w:cs/>
                <w:lang w:val="en-US"/>
              </w:rPr>
              <w:t>41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1134" w:type="dxa"/>
            <w:vAlign w:val="bottom"/>
          </w:tcPr>
          <w:p w14:paraId="6A1E5709" w14:textId="77777777" w:rsidR="00123467" w:rsidRPr="005F6AA7" w:rsidRDefault="00123467" w:rsidP="00D23D80">
            <w:pPr>
              <w:pBdr>
                <w:bottom w:val="double" w:sz="4" w:space="1" w:color="auto"/>
              </w:pBdr>
              <w:tabs>
                <w:tab w:val="decimal" w:pos="995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94106">
              <w:rPr>
                <w:rFonts w:ascii="Angsana New" w:hAnsi="Angsana New"/>
                <w:sz w:val="28"/>
                <w:szCs w:val="28"/>
                <w:cs/>
                <w:lang w:val="en-US"/>
              </w:rPr>
              <w:t>624</w:t>
            </w:r>
          </w:p>
        </w:tc>
        <w:tc>
          <w:tcPr>
            <w:tcW w:w="992" w:type="dxa"/>
            <w:vAlign w:val="bottom"/>
          </w:tcPr>
          <w:p w14:paraId="28FDF021" w14:textId="77777777" w:rsidR="00123467" w:rsidRPr="00570802" w:rsidRDefault="00123467" w:rsidP="00D23D80">
            <w:pPr>
              <w:pBdr>
                <w:bottom w:val="double" w:sz="4" w:space="1" w:color="auto"/>
              </w:pBdr>
              <w:tabs>
                <w:tab w:val="decimal" w:pos="852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7080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74" w:type="dxa"/>
            <w:vAlign w:val="bottom"/>
          </w:tcPr>
          <w:p w14:paraId="30F1DF22" w14:textId="77777777" w:rsidR="00123467" w:rsidRPr="005F6AA7" w:rsidRDefault="00123467" w:rsidP="00D23D80">
            <w:pPr>
              <w:pBdr>
                <w:bottom w:val="double" w:sz="4" w:space="1" w:color="auto"/>
              </w:pBdr>
              <w:tabs>
                <w:tab w:val="decimal" w:pos="995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94106">
              <w:rPr>
                <w:rFonts w:ascii="Angsana New" w:hAnsi="Angsana New"/>
                <w:sz w:val="28"/>
                <w:szCs w:val="28"/>
                <w:cs/>
                <w:lang w:val="en-US"/>
              </w:rPr>
              <w:t>71</w:t>
            </w:r>
            <w:r w:rsidRPr="00C9410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94106">
              <w:rPr>
                <w:rFonts w:ascii="Angsana New" w:hAnsi="Angsana New"/>
                <w:sz w:val="28"/>
                <w:szCs w:val="28"/>
                <w:cs/>
                <w:lang w:val="en-US"/>
              </w:rPr>
              <w:t>906</w:t>
            </w:r>
          </w:p>
        </w:tc>
      </w:tr>
      <w:tr w:rsidR="00123467" w:rsidRPr="005F6AA7" w14:paraId="2F0E0F8E" w14:textId="77777777" w:rsidTr="00557EA5">
        <w:trPr>
          <w:cantSplit/>
          <w:trHeight w:val="74"/>
        </w:trPr>
        <w:tc>
          <w:tcPr>
            <w:tcW w:w="3402" w:type="dxa"/>
            <w:vAlign w:val="bottom"/>
          </w:tcPr>
          <w:p w14:paraId="76925E33" w14:textId="77777777" w:rsidR="00123467" w:rsidRPr="005F6AA7" w:rsidRDefault="00123467" w:rsidP="00D23D80">
            <w:pPr>
              <w:snapToGrid w:val="0"/>
              <w:spacing w:line="360" w:lineRule="exact"/>
              <w:ind w:left="180" w:right="11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เงินรับฝาก</w:t>
            </w:r>
          </w:p>
        </w:tc>
        <w:tc>
          <w:tcPr>
            <w:tcW w:w="1134" w:type="dxa"/>
            <w:gridSpan w:val="2"/>
            <w:vAlign w:val="bottom"/>
          </w:tcPr>
          <w:p w14:paraId="6834C914" w14:textId="77777777" w:rsidR="00123467" w:rsidRPr="005F6AA7" w:rsidRDefault="00123467" w:rsidP="00D23D80">
            <w:pPr>
              <w:tabs>
                <w:tab w:val="decimal" w:pos="995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94106">
              <w:rPr>
                <w:rFonts w:ascii="Angsana New" w:hAnsi="Angsana New"/>
                <w:sz w:val="28"/>
                <w:szCs w:val="28"/>
                <w:cs/>
                <w:lang w:val="en-US"/>
              </w:rPr>
              <w:t>1</w:t>
            </w:r>
            <w:r w:rsidRPr="00C9410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94106">
              <w:rPr>
                <w:rFonts w:ascii="Angsana New" w:hAnsi="Angsana New"/>
                <w:sz w:val="28"/>
                <w:szCs w:val="28"/>
                <w:cs/>
                <w:lang w:val="en-US"/>
              </w:rPr>
              <w:t>139</w:t>
            </w:r>
            <w:r w:rsidRPr="00C9410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94106">
              <w:rPr>
                <w:rFonts w:ascii="Angsana New" w:hAnsi="Angsana New"/>
                <w:sz w:val="28"/>
                <w:szCs w:val="28"/>
                <w:cs/>
                <w:lang w:val="en-US"/>
              </w:rPr>
              <w:t>852</w:t>
            </w:r>
          </w:p>
        </w:tc>
        <w:tc>
          <w:tcPr>
            <w:tcW w:w="1134" w:type="dxa"/>
            <w:vAlign w:val="bottom"/>
          </w:tcPr>
          <w:p w14:paraId="4C12FC86" w14:textId="77777777" w:rsidR="00123467" w:rsidRPr="005F6AA7" w:rsidRDefault="00123467" w:rsidP="00D23D80">
            <w:pPr>
              <w:tabs>
                <w:tab w:val="decimal" w:pos="995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vAlign w:val="bottom"/>
          </w:tcPr>
          <w:p w14:paraId="0F6E8EFA" w14:textId="77777777" w:rsidR="00123467" w:rsidRPr="005F6AA7" w:rsidRDefault="00123467" w:rsidP="00D23D80">
            <w:pPr>
              <w:tabs>
                <w:tab w:val="decimal" w:pos="995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vAlign w:val="bottom"/>
          </w:tcPr>
          <w:p w14:paraId="1F6FCEAF" w14:textId="77777777" w:rsidR="00123467" w:rsidRPr="003577AE" w:rsidRDefault="00123467" w:rsidP="00D23D80">
            <w:pPr>
              <w:tabs>
                <w:tab w:val="decimal" w:pos="849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74" w:type="dxa"/>
            <w:vAlign w:val="bottom"/>
          </w:tcPr>
          <w:p w14:paraId="1F58DC74" w14:textId="77777777" w:rsidR="00123467" w:rsidRPr="005F6AA7" w:rsidRDefault="00123467" w:rsidP="00D23D80">
            <w:pPr>
              <w:tabs>
                <w:tab w:val="decimal" w:pos="995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cs/>
              </w:rPr>
            </w:pPr>
            <w:r w:rsidRPr="00C94106">
              <w:rPr>
                <w:rFonts w:ascii="Angsana New" w:hAnsi="Angsana New"/>
                <w:sz w:val="28"/>
                <w:szCs w:val="28"/>
                <w:cs/>
              </w:rPr>
              <w:t>682</w:t>
            </w:r>
          </w:p>
        </w:tc>
      </w:tr>
      <w:tr w:rsidR="00123467" w:rsidRPr="005F6AA7" w14:paraId="2EF9B511" w14:textId="77777777" w:rsidTr="00557EA5">
        <w:trPr>
          <w:cantSplit/>
          <w:trHeight w:val="74"/>
        </w:trPr>
        <w:tc>
          <w:tcPr>
            <w:tcW w:w="3402" w:type="dxa"/>
            <w:vAlign w:val="bottom"/>
          </w:tcPr>
          <w:p w14:paraId="49778404" w14:textId="77777777" w:rsidR="00123467" w:rsidRPr="005F6AA7" w:rsidRDefault="00123467" w:rsidP="00D23D80">
            <w:pPr>
              <w:snapToGrid w:val="0"/>
              <w:spacing w:line="360" w:lineRule="exact"/>
              <w:ind w:left="180" w:right="11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1134" w:type="dxa"/>
            <w:gridSpan w:val="2"/>
            <w:vAlign w:val="bottom"/>
          </w:tcPr>
          <w:p w14:paraId="09106798" w14:textId="77777777" w:rsidR="00123467" w:rsidRPr="005F6AA7" w:rsidRDefault="00123467" w:rsidP="00D23D80">
            <w:pPr>
              <w:tabs>
                <w:tab w:val="decimal" w:pos="995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94106">
              <w:rPr>
                <w:rFonts w:ascii="Angsana New" w:hAnsi="Angsana New"/>
                <w:sz w:val="28"/>
                <w:szCs w:val="28"/>
                <w:cs/>
                <w:lang w:val="en-US"/>
              </w:rPr>
              <w:t>683</w:t>
            </w:r>
            <w:r w:rsidRPr="00C9410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94106">
              <w:rPr>
                <w:rFonts w:ascii="Angsana New" w:hAnsi="Angsana New"/>
                <w:sz w:val="28"/>
                <w:szCs w:val="28"/>
                <w:cs/>
                <w:lang w:val="en-US"/>
              </w:rPr>
              <w:t>000</w:t>
            </w:r>
          </w:p>
        </w:tc>
        <w:tc>
          <w:tcPr>
            <w:tcW w:w="1134" w:type="dxa"/>
            <w:vAlign w:val="bottom"/>
          </w:tcPr>
          <w:p w14:paraId="5562F966" w14:textId="77777777" w:rsidR="00123467" w:rsidRPr="005F6AA7" w:rsidRDefault="00123467" w:rsidP="00D23D80">
            <w:pPr>
              <w:tabs>
                <w:tab w:val="decimal" w:pos="995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14:paraId="5106AD53" w14:textId="77777777" w:rsidR="00123467" w:rsidRPr="005F6AA7" w:rsidRDefault="00123467" w:rsidP="00D23D80">
            <w:pPr>
              <w:tabs>
                <w:tab w:val="decimal" w:pos="995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14:paraId="083418E1" w14:textId="77777777" w:rsidR="00123467" w:rsidRPr="005F6AA7" w:rsidRDefault="00123467" w:rsidP="00D23D80">
            <w:pPr>
              <w:tabs>
                <w:tab w:val="decimal" w:pos="849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74" w:type="dxa"/>
            <w:vAlign w:val="bottom"/>
          </w:tcPr>
          <w:p w14:paraId="51AB2D67" w14:textId="77777777" w:rsidR="00123467" w:rsidRPr="005F6AA7" w:rsidRDefault="00123467" w:rsidP="00D23D80">
            <w:pPr>
              <w:tabs>
                <w:tab w:val="decimal" w:pos="995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123467" w:rsidRPr="005F6AA7" w14:paraId="0C27B6BA" w14:textId="77777777" w:rsidTr="00557EA5">
        <w:trPr>
          <w:cantSplit/>
          <w:trHeight w:val="74"/>
        </w:trPr>
        <w:tc>
          <w:tcPr>
            <w:tcW w:w="3402" w:type="dxa"/>
            <w:vAlign w:val="bottom"/>
          </w:tcPr>
          <w:p w14:paraId="3CA40F30" w14:textId="77777777" w:rsidR="00123467" w:rsidRPr="005F6AA7" w:rsidRDefault="00123467" w:rsidP="00D23D80">
            <w:pPr>
              <w:snapToGrid w:val="0"/>
              <w:spacing w:line="360" w:lineRule="exact"/>
              <w:ind w:left="180" w:right="11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ดอกเบี้ยค้างจ่าย</w:t>
            </w:r>
          </w:p>
        </w:tc>
        <w:tc>
          <w:tcPr>
            <w:tcW w:w="1134" w:type="dxa"/>
            <w:gridSpan w:val="2"/>
            <w:vAlign w:val="bottom"/>
          </w:tcPr>
          <w:p w14:paraId="7CE77F3F" w14:textId="77777777" w:rsidR="00123467" w:rsidRPr="00C94106" w:rsidRDefault="00123467" w:rsidP="00D23D80">
            <w:pPr>
              <w:tabs>
                <w:tab w:val="decimal" w:pos="995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23467">
              <w:rPr>
                <w:rFonts w:ascii="Angsana New" w:hAnsi="Angsana New"/>
                <w:sz w:val="28"/>
                <w:szCs w:val="28"/>
                <w:cs/>
                <w:lang w:val="en-US"/>
              </w:rPr>
              <w:t>4</w:t>
            </w:r>
            <w:r w:rsidRPr="0012346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23467">
              <w:rPr>
                <w:rFonts w:ascii="Angsana New" w:hAnsi="Angsana New"/>
                <w:sz w:val="28"/>
                <w:szCs w:val="28"/>
                <w:cs/>
                <w:lang w:val="en-US"/>
              </w:rPr>
              <w:t>912</w:t>
            </w:r>
          </w:p>
        </w:tc>
        <w:tc>
          <w:tcPr>
            <w:tcW w:w="1134" w:type="dxa"/>
            <w:vAlign w:val="bottom"/>
          </w:tcPr>
          <w:p w14:paraId="580999C8" w14:textId="77777777" w:rsidR="00123467" w:rsidRPr="005F6AA7" w:rsidRDefault="00123467" w:rsidP="00D23D80">
            <w:pPr>
              <w:tabs>
                <w:tab w:val="decimal" w:pos="995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14:paraId="035D7E47" w14:textId="77777777" w:rsidR="00123467" w:rsidRPr="005F6AA7" w:rsidRDefault="00123467" w:rsidP="00D23D80">
            <w:pPr>
              <w:tabs>
                <w:tab w:val="decimal" w:pos="995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14:paraId="34C21D7F" w14:textId="77777777" w:rsidR="00123467" w:rsidRPr="005F6AA7" w:rsidRDefault="00123467" w:rsidP="00D23D80">
            <w:pPr>
              <w:tabs>
                <w:tab w:val="decimal" w:pos="849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74" w:type="dxa"/>
            <w:vAlign w:val="bottom"/>
          </w:tcPr>
          <w:p w14:paraId="15F2515A" w14:textId="77777777" w:rsidR="00123467" w:rsidRPr="005F6AA7" w:rsidRDefault="00123467" w:rsidP="00D23D80">
            <w:pPr>
              <w:tabs>
                <w:tab w:val="decimal" w:pos="995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123467" w:rsidRPr="005F6AA7" w14:paraId="3091FCCB" w14:textId="77777777" w:rsidTr="00557EA5">
        <w:trPr>
          <w:cantSplit/>
          <w:trHeight w:val="74"/>
        </w:trPr>
        <w:tc>
          <w:tcPr>
            <w:tcW w:w="3402" w:type="dxa"/>
            <w:vAlign w:val="bottom"/>
          </w:tcPr>
          <w:p w14:paraId="6A99A68E" w14:textId="77777777" w:rsidR="00123467" w:rsidRPr="005F6AA7" w:rsidRDefault="00123467" w:rsidP="00D23D80">
            <w:pPr>
              <w:snapToGrid w:val="0"/>
              <w:spacing w:line="360" w:lineRule="exact"/>
              <w:ind w:left="180" w:right="110" w:hanging="90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หนี้สินอื่น</w:t>
            </w:r>
          </w:p>
        </w:tc>
        <w:tc>
          <w:tcPr>
            <w:tcW w:w="1134" w:type="dxa"/>
            <w:gridSpan w:val="2"/>
            <w:vAlign w:val="bottom"/>
          </w:tcPr>
          <w:p w14:paraId="23977D24" w14:textId="77777777" w:rsidR="00123467" w:rsidRPr="005F6AA7" w:rsidRDefault="00123467" w:rsidP="00D23D80">
            <w:pPr>
              <w:pBdr>
                <w:bottom w:val="single" w:sz="4" w:space="1" w:color="auto"/>
              </w:pBdr>
              <w:tabs>
                <w:tab w:val="decimal" w:pos="995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23467">
              <w:rPr>
                <w:rFonts w:ascii="Angsana New" w:hAnsi="Angsana New"/>
                <w:sz w:val="28"/>
                <w:szCs w:val="28"/>
                <w:cs/>
                <w:lang w:val="en-US"/>
              </w:rPr>
              <w:t>7</w:t>
            </w:r>
            <w:r w:rsidRPr="0012346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23467">
              <w:rPr>
                <w:rFonts w:ascii="Angsana New" w:hAnsi="Angsana New"/>
                <w:sz w:val="28"/>
                <w:szCs w:val="28"/>
                <w:cs/>
                <w:lang w:val="en-US"/>
              </w:rPr>
              <w:t>407</w:t>
            </w:r>
          </w:p>
        </w:tc>
        <w:tc>
          <w:tcPr>
            <w:tcW w:w="1134" w:type="dxa"/>
            <w:vAlign w:val="bottom"/>
          </w:tcPr>
          <w:p w14:paraId="05A8829B" w14:textId="77777777" w:rsidR="00123467" w:rsidRPr="005F6AA7" w:rsidRDefault="00123467" w:rsidP="00D23D80">
            <w:pPr>
              <w:pBdr>
                <w:bottom w:val="single" w:sz="4" w:space="1" w:color="auto"/>
              </w:pBdr>
              <w:tabs>
                <w:tab w:val="decimal" w:pos="994"/>
              </w:tabs>
              <w:snapToGrid w:val="0"/>
              <w:spacing w:line="360" w:lineRule="exact"/>
              <w:ind w:left="90" w:right="2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vAlign w:val="bottom"/>
          </w:tcPr>
          <w:p w14:paraId="2CA73473" w14:textId="77777777" w:rsidR="00123467" w:rsidRPr="005F6AA7" w:rsidRDefault="00123467" w:rsidP="00D23D80">
            <w:pPr>
              <w:pBdr>
                <w:bottom w:val="single" w:sz="4" w:space="1" w:color="auto"/>
              </w:pBdr>
              <w:tabs>
                <w:tab w:val="decimal" w:pos="995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vAlign w:val="bottom"/>
          </w:tcPr>
          <w:p w14:paraId="2593E5D6" w14:textId="77777777" w:rsidR="00123467" w:rsidRPr="003577AE" w:rsidRDefault="00123467" w:rsidP="00D23D80">
            <w:pPr>
              <w:pBdr>
                <w:bottom w:val="single" w:sz="4" w:space="1" w:color="auto"/>
              </w:pBdr>
              <w:tabs>
                <w:tab w:val="decimal" w:pos="849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74" w:type="dxa"/>
            <w:vAlign w:val="bottom"/>
          </w:tcPr>
          <w:p w14:paraId="35E51637" w14:textId="77777777" w:rsidR="00123467" w:rsidRPr="005F6AA7" w:rsidRDefault="00123467" w:rsidP="00D23D80">
            <w:pPr>
              <w:pBdr>
                <w:bottom w:val="single" w:sz="4" w:space="1" w:color="auto"/>
              </w:pBdr>
              <w:tabs>
                <w:tab w:val="decimal" w:pos="995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123467" w:rsidRPr="005F6AA7" w14:paraId="6A61D477" w14:textId="77777777" w:rsidTr="00557EA5">
        <w:trPr>
          <w:cantSplit/>
          <w:trHeight w:val="371"/>
        </w:trPr>
        <w:tc>
          <w:tcPr>
            <w:tcW w:w="3402" w:type="dxa"/>
            <w:vAlign w:val="bottom"/>
          </w:tcPr>
          <w:p w14:paraId="6B9BD627" w14:textId="77777777" w:rsidR="00123467" w:rsidRPr="005F6AA7" w:rsidRDefault="00123467" w:rsidP="00D23D80">
            <w:pPr>
              <w:snapToGrid w:val="0"/>
              <w:spacing w:line="360" w:lineRule="exact"/>
              <w:ind w:left="180" w:right="11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รวมหนี้สิน</w:t>
            </w:r>
          </w:p>
        </w:tc>
        <w:tc>
          <w:tcPr>
            <w:tcW w:w="1134" w:type="dxa"/>
            <w:gridSpan w:val="2"/>
            <w:vAlign w:val="bottom"/>
          </w:tcPr>
          <w:p w14:paraId="54739146" w14:textId="77777777" w:rsidR="00123467" w:rsidRPr="005F6AA7" w:rsidRDefault="00123467" w:rsidP="00D23D80">
            <w:pPr>
              <w:pBdr>
                <w:bottom w:val="double" w:sz="4" w:space="1" w:color="auto"/>
              </w:pBdr>
              <w:tabs>
                <w:tab w:val="decimal" w:pos="995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23467">
              <w:rPr>
                <w:rFonts w:ascii="Angsana New" w:hAnsi="Angsana New"/>
                <w:sz w:val="28"/>
                <w:szCs w:val="28"/>
                <w:cs/>
                <w:lang w:val="en-US"/>
              </w:rPr>
              <w:t>1</w:t>
            </w:r>
            <w:r w:rsidRPr="0012346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23467">
              <w:rPr>
                <w:rFonts w:ascii="Angsana New" w:hAnsi="Angsana New"/>
                <w:sz w:val="28"/>
                <w:szCs w:val="28"/>
                <w:cs/>
                <w:lang w:val="en-US"/>
              </w:rPr>
              <w:t>835</w:t>
            </w:r>
            <w:r w:rsidRPr="0012346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23467">
              <w:rPr>
                <w:rFonts w:ascii="Angsana New" w:hAnsi="Angsana New"/>
                <w:sz w:val="28"/>
                <w:szCs w:val="28"/>
                <w:cs/>
                <w:lang w:val="en-US"/>
              </w:rPr>
              <w:t>171</w:t>
            </w:r>
          </w:p>
        </w:tc>
        <w:tc>
          <w:tcPr>
            <w:tcW w:w="1134" w:type="dxa"/>
            <w:vAlign w:val="bottom"/>
          </w:tcPr>
          <w:p w14:paraId="7099150D" w14:textId="77777777" w:rsidR="00123467" w:rsidRPr="005F6AA7" w:rsidRDefault="00123467" w:rsidP="00D23D80">
            <w:pPr>
              <w:pBdr>
                <w:bottom w:val="double" w:sz="4" w:space="1" w:color="auto"/>
              </w:pBdr>
              <w:tabs>
                <w:tab w:val="decimal" w:pos="995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14:paraId="3BC97FC5" w14:textId="77777777" w:rsidR="00123467" w:rsidRPr="005F6AA7" w:rsidRDefault="00123467" w:rsidP="00D23D80">
            <w:pPr>
              <w:pBdr>
                <w:bottom w:val="double" w:sz="4" w:space="1" w:color="auto"/>
              </w:pBdr>
              <w:tabs>
                <w:tab w:val="decimal" w:pos="995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14:paraId="3C377FB5" w14:textId="77777777" w:rsidR="00123467" w:rsidRPr="005F6AA7" w:rsidRDefault="00123467" w:rsidP="00D23D80">
            <w:pPr>
              <w:pBdr>
                <w:bottom w:val="double" w:sz="4" w:space="1" w:color="auto"/>
              </w:pBdr>
              <w:tabs>
                <w:tab w:val="decimal" w:pos="849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74" w:type="dxa"/>
            <w:vAlign w:val="bottom"/>
          </w:tcPr>
          <w:p w14:paraId="382B261C" w14:textId="77777777" w:rsidR="00123467" w:rsidRPr="005F6AA7" w:rsidRDefault="00123467" w:rsidP="00D23D80">
            <w:pPr>
              <w:pBdr>
                <w:bottom w:val="double" w:sz="4" w:space="1" w:color="auto"/>
              </w:pBdr>
              <w:tabs>
                <w:tab w:val="decimal" w:pos="995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94106">
              <w:rPr>
                <w:rFonts w:ascii="Angsana New" w:hAnsi="Angsana New"/>
                <w:sz w:val="28"/>
                <w:szCs w:val="28"/>
                <w:lang w:val="en-US"/>
              </w:rPr>
              <w:t>682</w:t>
            </w:r>
          </w:p>
        </w:tc>
      </w:tr>
      <w:tr w:rsidR="00123467" w:rsidRPr="005F6AA7" w14:paraId="16D4607E" w14:textId="77777777" w:rsidTr="00557EA5">
        <w:trPr>
          <w:cantSplit/>
          <w:trHeight w:val="371"/>
        </w:trPr>
        <w:tc>
          <w:tcPr>
            <w:tcW w:w="3402" w:type="dxa"/>
            <w:vAlign w:val="bottom"/>
          </w:tcPr>
          <w:p w14:paraId="4620C055" w14:textId="77777777" w:rsidR="00123467" w:rsidRPr="005F6AA7" w:rsidRDefault="00123467" w:rsidP="00D23D80">
            <w:pPr>
              <w:snapToGrid w:val="0"/>
              <w:spacing w:line="360" w:lineRule="exact"/>
              <w:ind w:left="180" w:right="11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รายการในงบแสดงฐานะการเงินสุทธิ</w:t>
            </w:r>
          </w:p>
        </w:tc>
        <w:tc>
          <w:tcPr>
            <w:tcW w:w="1134" w:type="dxa"/>
            <w:gridSpan w:val="2"/>
            <w:vAlign w:val="bottom"/>
          </w:tcPr>
          <w:p w14:paraId="717F5451" w14:textId="77777777" w:rsidR="00123467" w:rsidRPr="005F6AA7" w:rsidRDefault="00123467" w:rsidP="00D23D80">
            <w:pPr>
              <w:pBdr>
                <w:bottom w:val="double" w:sz="4" w:space="1" w:color="auto"/>
              </w:pBdr>
              <w:tabs>
                <w:tab w:val="decimal" w:pos="995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94106">
              <w:rPr>
                <w:rFonts w:ascii="Angsana New" w:hAnsi="Angsana New"/>
                <w:sz w:val="28"/>
                <w:szCs w:val="28"/>
                <w:lang w:val="en-US"/>
              </w:rPr>
              <w:t>1,4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88</w:t>
            </w:r>
            <w:r w:rsidRPr="00C9410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527</w:t>
            </w:r>
          </w:p>
        </w:tc>
        <w:tc>
          <w:tcPr>
            <w:tcW w:w="1134" w:type="dxa"/>
            <w:vAlign w:val="bottom"/>
          </w:tcPr>
          <w:p w14:paraId="3CD2A6A8" w14:textId="77777777" w:rsidR="00123467" w:rsidRPr="005F6AA7" w:rsidRDefault="00123467" w:rsidP="00D23D80">
            <w:pPr>
              <w:pBdr>
                <w:bottom w:val="double" w:sz="4" w:space="1" w:color="auto"/>
              </w:pBdr>
              <w:tabs>
                <w:tab w:val="decimal" w:pos="995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94106">
              <w:rPr>
                <w:rFonts w:ascii="Angsana New" w:hAnsi="Angsana New"/>
                <w:sz w:val="28"/>
                <w:szCs w:val="28"/>
                <w:lang w:val="en-US"/>
              </w:rPr>
              <w:t>20,41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1134" w:type="dxa"/>
            <w:vAlign w:val="bottom"/>
          </w:tcPr>
          <w:p w14:paraId="78503EFD" w14:textId="77777777" w:rsidR="00123467" w:rsidRPr="005F6AA7" w:rsidRDefault="00123467" w:rsidP="00D23D80">
            <w:pPr>
              <w:pBdr>
                <w:bottom w:val="double" w:sz="4" w:space="1" w:color="auto"/>
              </w:pBdr>
              <w:tabs>
                <w:tab w:val="decimal" w:pos="995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94106">
              <w:rPr>
                <w:rFonts w:ascii="Angsana New" w:hAnsi="Angsana New"/>
                <w:sz w:val="28"/>
                <w:szCs w:val="28"/>
                <w:lang w:val="en-US"/>
              </w:rPr>
              <w:t>624</w:t>
            </w:r>
          </w:p>
        </w:tc>
        <w:tc>
          <w:tcPr>
            <w:tcW w:w="992" w:type="dxa"/>
            <w:vAlign w:val="bottom"/>
          </w:tcPr>
          <w:p w14:paraId="398D6673" w14:textId="77777777" w:rsidR="00123467" w:rsidRPr="005F6AA7" w:rsidRDefault="00123467" w:rsidP="00D23D80">
            <w:pPr>
              <w:pBdr>
                <w:bottom w:val="double" w:sz="4" w:space="1" w:color="auto"/>
              </w:pBdr>
              <w:tabs>
                <w:tab w:val="decimal" w:pos="849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74" w:type="dxa"/>
            <w:vAlign w:val="bottom"/>
          </w:tcPr>
          <w:p w14:paraId="00A00B0B" w14:textId="77777777" w:rsidR="00123467" w:rsidRPr="005F6AA7" w:rsidRDefault="00123467" w:rsidP="00D23D80">
            <w:pPr>
              <w:pBdr>
                <w:bottom w:val="double" w:sz="4" w:space="1" w:color="auto"/>
              </w:pBdr>
              <w:tabs>
                <w:tab w:val="decimal" w:pos="995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94106">
              <w:rPr>
                <w:rFonts w:ascii="Angsana New" w:hAnsi="Angsana New"/>
                <w:sz w:val="28"/>
                <w:szCs w:val="28"/>
                <w:lang w:val="en-US"/>
              </w:rPr>
              <w:t>71,224</w:t>
            </w:r>
          </w:p>
        </w:tc>
      </w:tr>
      <w:tr w:rsidR="00123467" w:rsidRPr="005F6AA7" w14:paraId="2DA3E722" w14:textId="77777777" w:rsidTr="00557EA5">
        <w:trPr>
          <w:cantSplit/>
          <w:trHeight w:val="141"/>
        </w:trPr>
        <w:tc>
          <w:tcPr>
            <w:tcW w:w="3402" w:type="dxa"/>
            <w:vAlign w:val="bottom"/>
          </w:tcPr>
          <w:p w14:paraId="6C867DCA" w14:textId="77777777" w:rsidR="00123467" w:rsidRPr="005F6AA7" w:rsidRDefault="00123467" w:rsidP="00D23D80">
            <w:pPr>
              <w:snapToGrid w:val="0"/>
              <w:spacing w:line="360" w:lineRule="exact"/>
              <w:ind w:left="180" w:right="110" w:hanging="9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4" w:type="dxa"/>
            <w:gridSpan w:val="2"/>
            <w:vAlign w:val="bottom"/>
          </w:tcPr>
          <w:p w14:paraId="7E94A6AD" w14:textId="77777777" w:rsidR="00123467" w:rsidRPr="005F6AA7" w:rsidRDefault="00123467" w:rsidP="00D23D80">
            <w:pPr>
              <w:tabs>
                <w:tab w:val="decimal" w:pos="995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bottom"/>
          </w:tcPr>
          <w:p w14:paraId="27CB3FD9" w14:textId="77777777" w:rsidR="00123467" w:rsidRPr="005F6AA7" w:rsidRDefault="00123467" w:rsidP="00D23D80">
            <w:pPr>
              <w:tabs>
                <w:tab w:val="decimal" w:pos="995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bottom"/>
          </w:tcPr>
          <w:p w14:paraId="3B5D2B31" w14:textId="77777777" w:rsidR="00123467" w:rsidRPr="005F6AA7" w:rsidRDefault="00123467" w:rsidP="00D23D80">
            <w:pPr>
              <w:tabs>
                <w:tab w:val="decimal" w:pos="995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vAlign w:val="bottom"/>
          </w:tcPr>
          <w:p w14:paraId="004EDBF5" w14:textId="77777777" w:rsidR="00123467" w:rsidRPr="00570802" w:rsidRDefault="00123467" w:rsidP="00D23D80">
            <w:pPr>
              <w:tabs>
                <w:tab w:val="decimal" w:pos="849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74" w:type="dxa"/>
            <w:vAlign w:val="bottom"/>
          </w:tcPr>
          <w:p w14:paraId="6C5901B8" w14:textId="77777777" w:rsidR="00123467" w:rsidRPr="005F6AA7" w:rsidRDefault="00123467" w:rsidP="00D23D80">
            <w:pPr>
              <w:tabs>
                <w:tab w:val="decimal" w:pos="995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123467" w:rsidRPr="005F6AA7" w14:paraId="0CBD4E33" w14:textId="77777777" w:rsidTr="00557EA5">
        <w:trPr>
          <w:cantSplit/>
          <w:trHeight w:val="371"/>
        </w:trPr>
        <w:tc>
          <w:tcPr>
            <w:tcW w:w="3402" w:type="dxa"/>
            <w:vAlign w:val="bottom"/>
          </w:tcPr>
          <w:p w14:paraId="03E6CBD0" w14:textId="77777777" w:rsidR="00123467" w:rsidRPr="005F6AA7" w:rsidRDefault="00123467" w:rsidP="00D23D80">
            <w:pPr>
              <w:snapToGrid w:val="0"/>
              <w:spacing w:line="360" w:lineRule="exact"/>
              <w:ind w:left="268" w:right="110" w:hanging="178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ฐานะเงินตราต่างประเทศ</w:t>
            </w:r>
            <w:r w:rsidR="00397B19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                            </w:t>
            </w:r>
            <w:r w:rsidRPr="005F6AA7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นอกงบแสดงฐานะการเงิน - สุทธิ</w:t>
            </w:r>
            <w:r w:rsidRPr="005F6AA7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134" w:type="dxa"/>
            <w:gridSpan w:val="2"/>
            <w:vAlign w:val="bottom"/>
          </w:tcPr>
          <w:p w14:paraId="4825907A" w14:textId="77777777" w:rsidR="00123467" w:rsidRPr="005F6AA7" w:rsidRDefault="00123467" w:rsidP="00D23D80">
            <w:pPr>
              <w:tabs>
                <w:tab w:val="decimal" w:pos="995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bottom"/>
          </w:tcPr>
          <w:p w14:paraId="64246EB6" w14:textId="77777777" w:rsidR="00123467" w:rsidRPr="005F6AA7" w:rsidRDefault="00123467" w:rsidP="00D23D80">
            <w:pPr>
              <w:tabs>
                <w:tab w:val="decimal" w:pos="995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bottom"/>
          </w:tcPr>
          <w:p w14:paraId="64B82683" w14:textId="77777777" w:rsidR="00123467" w:rsidRPr="005F6AA7" w:rsidRDefault="00123467" w:rsidP="00D23D80">
            <w:pPr>
              <w:tabs>
                <w:tab w:val="decimal" w:pos="995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vAlign w:val="bottom"/>
          </w:tcPr>
          <w:p w14:paraId="07AA6D19" w14:textId="77777777" w:rsidR="00123467" w:rsidRPr="00570802" w:rsidRDefault="00123467" w:rsidP="00D23D80">
            <w:pPr>
              <w:tabs>
                <w:tab w:val="decimal" w:pos="849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74" w:type="dxa"/>
            <w:vAlign w:val="bottom"/>
          </w:tcPr>
          <w:p w14:paraId="30281513" w14:textId="77777777" w:rsidR="00123467" w:rsidRPr="005F6AA7" w:rsidRDefault="00123467" w:rsidP="00D23D80">
            <w:pPr>
              <w:tabs>
                <w:tab w:val="decimal" w:pos="995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123467" w:rsidRPr="005F6AA7" w14:paraId="61A99BEC" w14:textId="77777777" w:rsidTr="00557EA5">
        <w:trPr>
          <w:cantSplit/>
          <w:trHeight w:val="371"/>
        </w:trPr>
        <w:tc>
          <w:tcPr>
            <w:tcW w:w="3402" w:type="dxa"/>
            <w:vAlign w:val="bottom"/>
          </w:tcPr>
          <w:p w14:paraId="556DBB44" w14:textId="77777777" w:rsidR="00123467" w:rsidRPr="005F6AA7" w:rsidRDefault="00123467" w:rsidP="00D23D80">
            <w:pPr>
              <w:snapToGrid w:val="0"/>
              <w:spacing w:line="360" w:lineRule="exact"/>
              <w:ind w:left="268" w:right="110" w:hanging="178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(สัญญาอัตราแลกเปลี่ยน และสัญญาแลกเปลี่ยนอัตราดอกเบี้ยต่างสกุลเงิน)</w:t>
            </w:r>
          </w:p>
        </w:tc>
        <w:tc>
          <w:tcPr>
            <w:tcW w:w="1134" w:type="dxa"/>
            <w:gridSpan w:val="2"/>
            <w:vAlign w:val="bottom"/>
          </w:tcPr>
          <w:p w14:paraId="6DB5F724" w14:textId="77777777" w:rsidR="00123467" w:rsidRPr="005F6AA7" w:rsidRDefault="00123467" w:rsidP="00D23D80">
            <w:pPr>
              <w:tabs>
                <w:tab w:val="decimal" w:pos="995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94106">
              <w:rPr>
                <w:rFonts w:ascii="Angsana New" w:hAnsi="Angsana New"/>
                <w:sz w:val="28"/>
                <w:szCs w:val="28"/>
                <w:lang w:val="en-US"/>
              </w:rPr>
              <w:t>(1,475,021)</w:t>
            </w:r>
          </w:p>
        </w:tc>
        <w:tc>
          <w:tcPr>
            <w:tcW w:w="1134" w:type="dxa"/>
            <w:vAlign w:val="bottom"/>
          </w:tcPr>
          <w:p w14:paraId="78D71F4E" w14:textId="77777777" w:rsidR="00123467" w:rsidRPr="005F6AA7" w:rsidRDefault="00123467" w:rsidP="00D23D80">
            <w:pPr>
              <w:tabs>
                <w:tab w:val="decimal" w:pos="995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cs/>
              </w:rPr>
            </w:pPr>
            <w:r w:rsidRPr="00C94106">
              <w:rPr>
                <w:rFonts w:ascii="Angsana New" w:hAnsi="Angsana New"/>
                <w:sz w:val="28"/>
                <w:szCs w:val="28"/>
                <w:cs/>
              </w:rPr>
              <w:t>(20,282)</w:t>
            </w:r>
          </w:p>
        </w:tc>
        <w:tc>
          <w:tcPr>
            <w:tcW w:w="1134" w:type="dxa"/>
            <w:vAlign w:val="bottom"/>
          </w:tcPr>
          <w:p w14:paraId="6FD8DDA8" w14:textId="77777777" w:rsidR="00123467" w:rsidRPr="005F6AA7" w:rsidRDefault="00123467" w:rsidP="00D23D80">
            <w:pPr>
              <w:tabs>
                <w:tab w:val="decimal" w:pos="995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cs/>
              </w:rPr>
            </w:pPr>
            <w:r w:rsidRPr="00C94106">
              <w:rPr>
                <w:rFonts w:ascii="Angsana New" w:hAnsi="Angsana New"/>
                <w:sz w:val="28"/>
                <w:szCs w:val="28"/>
                <w:cs/>
              </w:rPr>
              <w:t>54,253</w:t>
            </w:r>
          </w:p>
        </w:tc>
        <w:tc>
          <w:tcPr>
            <w:tcW w:w="992" w:type="dxa"/>
            <w:vAlign w:val="bottom"/>
          </w:tcPr>
          <w:p w14:paraId="6DBC6CA4" w14:textId="77777777" w:rsidR="00123467" w:rsidRPr="00570802" w:rsidRDefault="00123467" w:rsidP="00D23D80">
            <w:pPr>
              <w:tabs>
                <w:tab w:val="decimal" w:pos="849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7080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74" w:type="dxa"/>
            <w:vAlign w:val="bottom"/>
          </w:tcPr>
          <w:p w14:paraId="70A0BE18" w14:textId="77777777" w:rsidR="00123467" w:rsidRPr="005F6AA7" w:rsidRDefault="00123467" w:rsidP="00D23D80">
            <w:pPr>
              <w:tabs>
                <w:tab w:val="decimal" w:pos="995"/>
              </w:tabs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cs/>
              </w:rPr>
            </w:pPr>
            <w:r w:rsidRPr="00C94106">
              <w:rPr>
                <w:rFonts w:ascii="Angsana New" w:hAnsi="Angsana New"/>
                <w:sz w:val="28"/>
                <w:szCs w:val="28"/>
                <w:cs/>
              </w:rPr>
              <w:t>(63,457)</w:t>
            </w:r>
          </w:p>
        </w:tc>
      </w:tr>
    </w:tbl>
    <w:p w14:paraId="42CF9AA8" w14:textId="77777777" w:rsidR="002A1DC5" w:rsidRPr="005F6AA7" w:rsidRDefault="002A1DC5" w:rsidP="00D23D80">
      <w:pPr>
        <w:widowControl w:val="0"/>
        <w:tabs>
          <w:tab w:val="left" w:pos="1440"/>
        </w:tabs>
        <w:spacing w:before="160" w:after="80" w:line="420" w:lineRule="exact"/>
        <w:ind w:left="547" w:right="-101"/>
        <w:jc w:val="thaiDistribute"/>
        <w:rPr>
          <w:rFonts w:ascii="Angsana New" w:hAnsi="Angsana New"/>
          <w:sz w:val="32"/>
          <w:szCs w:val="32"/>
          <w:u w:val="single"/>
          <w:cs/>
          <w:lang w:eastAsia="x-none"/>
        </w:rPr>
      </w:pPr>
      <w:r w:rsidRPr="005F6AA7">
        <w:rPr>
          <w:rFonts w:ascii="Angsana New" w:hAnsi="Angsana New"/>
          <w:sz w:val="32"/>
          <w:szCs w:val="32"/>
          <w:u w:val="single"/>
          <w:cs/>
          <w:lang w:eastAsia="x-none"/>
        </w:rPr>
        <w:t>การวิเคราะห์ความอ่อนไหวต่อการเปลี่ยนแปลงของอัตราแลกเปลี่ยน</w:t>
      </w:r>
    </w:p>
    <w:p w14:paraId="316CE46B" w14:textId="77777777" w:rsidR="002A1DC5" w:rsidRPr="005F6AA7" w:rsidRDefault="002A1DC5" w:rsidP="00D23D80">
      <w:pPr>
        <w:widowControl w:val="0"/>
        <w:tabs>
          <w:tab w:val="left" w:pos="1440"/>
        </w:tabs>
        <w:spacing w:before="80" w:after="80" w:line="420" w:lineRule="exact"/>
        <w:ind w:left="547" w:right="-101"/>
        <w:jc w:val="thaiDistribute"/>
        <w:rPr>
          <w:rFonts w:ascii="Angsana New" w:hAnsi="Angsana New"/>
          <w:sz w:val="32"/>
          <w:szCs w:val="32"/>
          <w:cs/>
          <w:lang w:eastAsia="x-none"/>
        </w:rPr>
      </w:pPr>
      <w:r w:rsidRPr="005F6AA7">
        <w:rPr>
          <w:rFonts w:ascii="Angsana New" w:hAnsi="Angsana New"/>
          <w:sz w:val="32"/>
          <w:szCs w:val="32"/>
          <w:cs/>
          <w:lang w:eastAsia="x-none"/>
        </w:rPr>
        <w:t>การวิเคราะห์จะคำนวณผลกระทบของการเปลี่ยนแปลง</w:t>
      </w:r>
      <w:r>
        <w:rPr>
          <w:rFonts w:ascii="Angsana New" w:hAnsi="Angsana New"/>
          <w:sz w:val="32"/>
          <w:szCs w:val="32"/>
          <w:cs/>
          <w:lang w:eastAsia="x-none"/>
        </w:rPr>
        <w:t>อัตราแลกเปลี่ยนที่เป็นไปได้ต่อ</w:t>
      </w:r>
      <w:r w:rsidRPr="005F6AA7">
        <w:rPr>
          <w:rFonts w:ascii="Angsana New" w:hAnsi="Angsana New"/>
          <w:sz w:val="32"/>
          <w:szCs w:val="32"/>
          <w:cs/>
          <w:lang w:eastAsia="x-none"/>
        </w:rPr>
        <w:t>กำไร</w:t>
      </w:r>
      <w:r>
        <w:rPr>
          <w:rFonts w:ascii="Angsana New" w:hAnsi="Angsana New" w:hint="cs"/>
          <w:sz w:val="32"/>
          <w:szCs w:val="32"/>
          <w:cs/>
          <w:lang w:eastAsia="x-none"/>
        </w:rPr>
        <w:t>หรือ</w:t>
      </w:r>
      <w:r w:rsidRPr="005F6AA7">
        <w:rPr>
          <w:rFonts w:ascii="Angsana New" w:hAnsi="Angsana New"/>
          <w:sz w:val="32"/>
          <w:szCs w:val="32"/>
          <w:cs/>
          <w:lang w:eastAsia="x-none"/>
        </w:rPr>
        <w:t>ขาดทุน และส่วนของเจ้าของของธนาคาร</w:t>
      </w:r>
      <w:r w:rsidRPr="005F6AA7">
        <w:rPr>
          <w:rFonts w:ascii="Angsana New" w:hAnsi="Angsana New" w:hint="cs"/>
          <w:sz w:val="32"/>
          <w:szCs w:val="32"/>
          <w:cs/>
          <w:lang w:eastAsia="x-none"/>
        </w:rPr>
        <w:t>ฯ</w:t>
      </w:r>
      <w:r w:rsidRPr="005F6AA7">
        <w:rPr>
          <w:rFonts w:ascii="Angsana New" w:hAnsi="Angsana New"/>
          <w:sz w:val="32"/>
          <w:szCs w:val="32"/>
          <w:cs/>
          <w:lang w:eastAsia="x-none"/>
        </w:rPr>
        <w:t xml:space="preserve"> โดยมีข้อสมมติฐานว่าตัวแปรอื่นคงที่ ความเสี่ยงที่เผชิญและวิธีการที่ใช้ใน</w:t>
      </w:r>
      <w:r>
        <w:rPr>
          <w:rFonts w:ascii="Angsana New" w:hAnsi="Angsana New" w:hint="cs"/>
          <w:sz w:val="32"/>
          <w:szCs w:val="32"/>
          <w:cs/>
          <w:lang w:eastAsia="x-none"/>
        </w:rPr>
        <w:t xml:space="preserve">             </w:t>
      </w:r>
      <w:r w:rsidRPr="005F6AA7">
        <w:rPr>
          <w:rFonts w:ascii="Angsana New" w:hAnsi="Angsana New"/>
          <w:sz w:val="32"/>
          <w:szCs w:val="32"/>
          <w:cs/>
          <w:lang w:eastAsia="x-none"/>
        </w:rPr>
        <w:t>การวิเคราะห์ความอ่อนไหวไม่มีการเปลี่ยนแปลงไปจากรอบระยะเวลาก่อน</w:t>
      </w:r>
    </w:p>
    <w:p w14:paraId="398397FE" w14:textId="77777777" w:rsidR="002A1DC5" w:rsidRPr="005F6AA7" w:rsidRDefault="002A1DC5" w:rsidP="00D23D80">
      <w:pPr>
        <w:widowControl w:val="0"/>
        <w:tabs>
          <w:tab w:val="left" w:pos="1440"/>
        </w:tabs>
        <w:spacing w:before="80" w:line="420" w:lineRule="exact"/>
        <w:ind w:left="547" w:right="-101"/>
        <w:jc w:val="thaiDistribute"/>
        <w:rPr>
          <w:rFonts w:ascii="Angsana New" w:hAnsi="Angsana New"/>
          <w:sz w:val="32"/>
          <w:szCs w:val="32"/>
          <w:u w:val="single"/>
          <w:cs/>
          <w:lang w:eastAsia="x-none"/>
        </w:rPr>
      </w:pPr>
      <w:r w:rsidRPr="005F6AA7">
        <w:rPr>
          <w:rFonts w:ascii="Angsana New" w:hAnsi="Angsana New"/>
          <w:sz w:val="32"/>
          <w:szCs w:val="32"/>
          <w:cs/>
          <w:lang w:eastAsia="x-none"/>
        </w:rPr>
        <w:t xml:space="preserve">ผลกระทบของการเปลี่ยนแปลงของอัตราแลกเปลี่ยนที่มีต่อกำไรหรือขาดทุนและส่วนของเจ้าของ ณ วันที่     </w:t>
      </w:r>
      <w:r w:rsidR="00D35CD9">
        <w:rPr>
          <w:rFonts w:ascii="Angsana New" w:hAnsi="Angsana New"/>
          <w:sz w:val="32"/>
          <w:szCs w:val="32"/>
          <w:lang w:val="en-US"/>
        </w:rPr>
        <w:t xml:space="preserve">31 </w:t>
      </w:r>
      <w:r w:rsidR="00D35CD9">
        <w:rPr>
          <w:rFonts w:ascii="Angsana New" w:hAnsi="Angsana New" w:hint="cs"/>
          <w:sz w:val="32"/>
          <w:szCs w:val="32"/>
          <w:cs/>
          <w:lang w:val="en-US"/>
        </w:rPr>
        <w:t xml:space="preserve">ธันวาคม </w:t>
      </w:r>
      <w:r w:rsidR="000D03A4">
        <w:rPr>
          <w:rFonts w:ascii="Angsana New" w:hAnsi="Angsana New"/>
          <w:sz w:val="32"/>
          <w:szCs w:val="32"/>
          <w:lang w:val="en-US"/>
        </w:rPr>
        <w:t>2564</w:t>
      </w:r>
      <w:r w:rsidRPr="005F6AA7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8555E9">
        <w:rPr>
          <w:rFonts w:ascii="Angsana New" w:hAnsi="Angsana New" w:hint="cs"/>
          <w:sz w:val="32"/>
          <w:szCs w:val="32"/>
          <w:cs/>
          <w:lang w:val="en-US"/>
        </w:rPr>
        <w:t xml:space="preserve">และ </w:t>
      </w:r>
      <w:r w:rsidR="008555E9">
        <w:rPr>
          <w:rFonts w:ascii="Angsana New" w:hAnsi="Angsana New"/>
          <w:sz w:val="32"/>
          <w:szCs w:val="32"/>
          <w:lang w:val="en-US"/>
        </w:rPr>
        <w:t xml:space="preserve">2563 </w:t>
      </w:r>
      <w:r w:rsidRPr="005F6AA7">
        <w:rPr>
          <w:rFonts w:ascii="Angsana New" w:hAnsi="Angsana New"/>
          <w:sz w:val="32"/>
          <w:szCs w:val="32"/>
          <w:cs/>
          <w:lang w:eastAsia="x-none"/>
        </w:rPr>
        <w:t>สรุปได้ดังนี้</w:t>
      </w:r>
    </w:p>
    <w:tbl>
      <w:tblPr>
        <w:tblW w:w="9331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094"/>
        <w:gridCol w:w="1559"/>
        <w:gridCol w:w="1560"/>
        <w:gridCol w:w="1559"/>
        <w:gridCol w:w="1559"/>
      </w:tblGrid>
      <w:tr w:rsidR="008555E9" w:rsidRPr="005F6AA7" w14:paraId="0002D47A" w14:textId="77777777" w:rsidTr="005C7CA8">
        <w:tc>
          <w:tcPr>
            <w:tcW w:w="3094" w:type="dxa"/>
            <w:shd w:val="clear" w:color="auto" w:fill="auto"/>
          </w:tcPr>
          <w:p w14:paraId="086AAAD1" w14:textId="77777777" w:rsidR="008555E9" w:rsidRPr="005F6AA7" w:rsidRDefault="008555E9" w:rsidP="00C66DC5">
            <w:pPr>
              <w:tabs>
                <w:tab w:val="left" w:pos="810"/>
              </w:tabs>
              <w:spacing w:line="34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14:paraId="7F27C899" w14:textId="77777777" w:rsidR="008555E9" w:rsidRPr="005F6AA7" w:rsidRDefault="008555E9" w:rsidP="00C66DC5">
            <w:pPr>
              <w:tabs>
                <w:tab w:val="left" w:pos="810"/>
              </w:tabs>
              <w:spacing w:line="34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60" w:type="dxa"/>
          </w:tcPr>
          <w:p w14:paraId="34478A06" w14:textId="77777777" w:rsidR="008555E9" w:rsidRPr="005F6AA7" w:rsidRDefault="008555E9" w:rsidP="00C66DC5">
            <w:pPr>
              <w:tabs>
                <w:tab w:val="left" w:pos="810"/>
              </w:tabs>
              <w:spacing w:line="34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14:paraId="3786C625" w14:textId="77777777" w:rsidR="008555E9" w:rsidRPr="005F6AA7" w:rsidRDefault="008555E9" w:rsidP="00C66DC5">
            <w:pPr>
              <w:tabs>
                <w:tab w:val="left" w:pos="810"/>
              </w:tabs>
              <w:spacing w:line="34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14:paraId="486C5B99" w14:textId="77777777" w:rsidR="008555E9" w:rsidRPr="005F6AA7" w:rsidRDefault="008555E9" w:rsidP="00C66DC5">
            <w:pPr>
              <w:tabs>
                <w:tab w:val="left" w:pos="810"/>
              </w:tabs>
              <w:spacing w:line="34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8555E9" w:rsidRPr="005F6AA7" w14:paraId="4027A564" w14:textId="77777777" w:rsidTr="005C7CA8">
        <w:tc>
          <w:tcPr>
            <w:tcW w:w="3094" w:type="dxa"/>
            <w:shd w:val="clear" w:color="auto" w:fill="auto"/>
            <w:vAlign w:val="bottom"/>
          </w:tcPr>
          <w:p w14:paraId="079E0246" w14:textId="77777777" w:rsidR="008555E9" w:rsidRPr="005F6AA7" w:rsidRDefault="008555E9" w:rsidP="00C66DC5">
            <w:pPr>
              <w:tabs>
                <w:tab w:val="left" w:pos="810"/>
              </w:tabs>
              <w:spacing w:line="34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119" w:type="dxa"/>
            <w:gridSpan w:val="2"/>
            <w:shd w:val="clear" w:color="auto" w:fill="auto"/>
            <w:vAlign w:val="bottom"/>
          </w:tcPr>
          <w:p w14:paraId="53C9E284" w14:textId="77777777" w:rsidR="008555E9" w:rsidRPr="008555E9" w:rsidRDefault="00D35CD9" w:rsidP="00C66DC5">
            <w:pPr>
              <w:pBdr>
                <w:bottom w:val="single" w:sz="4" w:space="1" w:color="auto"/>
              </w:pBdr>
              <w:spacing w:line="340" w:lineRule="exact"/>
              <w:ind w:left="-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555E9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8555E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="000D03A4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3118" w:type="dxa"/>
            <w:gridSpan w:val="2"/>
            <w:vAlign w:val="bottom"/>
          </w:tcPr>
          <w:p w14:paraId="0303B446" w14:textId="77777777" w:rsidR="008555E9" w:rsidRPr="008555E9" w:rsidRDefault="008555E9" w:rsidP="00C66DC5">
            <w:pPr>
              <w:pBdr>
                <w:bottom w:val="single" w:sz="4" w:space="1" w:color="auto"/>
              </w:pBdr>
              <w:spacing w:line="340" w:lineRule="exact"/>
              <w:ind w:left="-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555E9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8555E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8555E9"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</w:tr>
      <w:tr w:rsidR="008555E9" w:rsidRPr="005F6AA7" w14:paraId="2F3849B8" w14:textId="77777777" w:rsidTr="005C7CA8">
        <w:tc>
          <w:tcPr>
            <w:tcW w:w="3094" w:type="dxa"/>
            <w:shd w:val="clear" w:color="auto" w:fill="auto"/>
            <w:vAlign w:val="bottom"/>
          </w:tcPr>
          <w:p w14:paraId="4C00BD81" w14:textId="77777777" w:rsidR="008555E9" w:rsidRPr="005F6AA7" w:rsidRDefault="008555E9" w:rsidP="00C66DC5">
            <w:pPr>
              <w:tabs>
                <w:tab w:val="left" w:pos="810"/>
              </w:tabs>
              <w:spacing w:line="34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119" w:type="dxa"/>
            <w:gridSpan w:val="2"/>
            <w:shd w:val="clear" w:color="auto" w:fill="auto"/>
            <w:vAlign w:val="bottom"/>
          </w:tcPr>
          <w:p w14:paraId="5372D5FA" w14:textId="77777777" w:rsidR="008555E9" w:rsidRPr="005F6AA7" w:rsidRDefault="008555E9" w:rsidP="00C66DC5">
            <w:pPr>
              <w:pBdr>
                <w:bottom w:val="single" w:sz="4" w:space="1" w:color="auto"/>
              </w:pBdr>
              <w:tabs>
                <w:tab w:val="left" w:pos="810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ผลกระทบต่อ</w:t>
            </w:r>
          </w:p>
        </w:tc>
        <w:tc>
          <w:tcPr>
            <w:tcW w:w="3118" w:type="dxa"/>
            <w:gridSpan w:val="2"/>
          </w:tcPr>
          <w:p w14:paraId="7787C909" w14:textId="77777777" w:rsidR="008555E9" w:rsidRPr="005F6AA7" w:rsidRDefault="008555E9" w:rsidP="00C66DC5">
            <w:pPr>
              <w:pBdr>
                <w:bottom w:val="single" w:sz="4" w:space="1" w:color="auto"/>
              </w:pBdr>
              <w:tabs>
                <w:tab w:val="left" w:pos="810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ผลกระทบต่อ</w:t>
            </w:r>
          </w:p>
        </w:tc>
      </w:tr>
      <w:tr w:rsidR="008555E9" w:rsidRPr="005F6AA7" w14:paraId="794C2D16" w14:textId="77777777" w:rsidTr="005C7CA8">
        <w:tc>
          <w:tcPr>
            <w:tcW w:w="3094" w:type="dxa"/>
            <w:shd w:val="clear" w:color="auto" w:fill="auto"/>
            <w:vAlign w:val="bottom"/>
          </w:tcPr>
          <w:p w14:paraId="1D70DD9B" w14:textId="77777777" w:rsidR="008555E9" w:rsidRPr="005F6AA7" w:rsidRDefault="008555E9" w:rsidP="00C66DC5">
            <w:pPr>
              <w:tabs>
                <w:tab w:val="left" w:pos="810"/>
              </w:tabs>
              <w:spacing w:line="34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0DF23AE9" w14:textId="77777777" w:rsidR="008555E9" w:rsidRPr="005F6AA7" w:rsidRDefault="008555E9" w:rsidP="00C66DC5">
            <w:pPr>
              <w:pBdr>
                <w:bottom w:val="single" w:sz="4" w:space="1" w:color="auto"/>
              </w:pBdr>
              <w:tabs>
                <w:tab w:val="left" w:pos="810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560" w:type="dxa"/>
            <w:vAlign w:val="bottom"/>
          </w:tcPr>
          <w:p w14:paraId="20CAA795" w14:textId="77777777" w:rsidR="008555E9" w:rsidRPr="005F6AA7" w:rsidRDefault="008555E9" w:rsidP="00C66DC5">
            <w:pPr>
              <w:pBdr>
                <w:bottom w:val="single" w:sz="4" w:space="1" w:color="auto"/>
              </w:pBdr>
              <w:tabs>
                <w:tab w:val="left" w:pos="810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ส่วนของเจ้าของ</w:t>
            </w:r>
          </w:p>
        </w:tc>
        <w:tc>
          <w:tcPr>
            <w:tcW w:w="1559" w:type="dxa"/>
            <w:vAlign w:val="bottom"/>
          </w:tcPr>
          <w:p w14:paraId="198BB5AE" w14:textId="77777777" w:rsidR="008555E9" w:rsidRPr="005F6AA7" w:rsidRDefault="008555E9" w:rsidP="00C66DC5">
            <w:pPr>
              <w:pBdr>
                <w:bottom w:val="single" w:sz="4" w:space="1" w:color="auto"/>
              </w:pBdr>
              <w:tabs>
                <w:tab w:val="left" w:pos="810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559" w:type="dxa"/>
            <w:vAlign w:val="bottom"/>
          </w:tcPr>
          <w:p w14:paraId="1FC590AE" w14:textId="77777777" w:rsidR="008555E9" w:rsidRPr="005F6AA7" w:rsidRDefault="008555E9" w:rsidP="00C66DC5">
            <w:pPr>
              <w:pBdr>
                <w:bottom w:val="single" w:sz="4" w:space="1" w:color="auto"/>
              </w:pBdr>
              <w:tabs>
                <w:tab w:val="left" w:pos="810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ส่วนของเจ้าของ</w:t>
            </w:r>
          </w:p>
        </w:tc>
      </w:tr>
      <w:tr w:rsidR="008555E9" w:rsidRPr="005F6AA7" w14:paraId="2B49D530" w14:textId="77777777" w:rsidTr="005C7CA8">
        <w:tc>
          <w:tcPr>
            <w:tcW w:w="3094" w:type="dxa"/>
            <w:shd w:val="clear" w:color="auto" w:fill="auto"/>
          </w:tcPr>
          <w:p w14:paraId="7A6AA8F0" w14:textId="77777777" w:rsidR="008555E9" w:rsidRPr="005F6AA7" w:rsidRDefault="008555E9" w:rsidP="00C66DC5">
            <w:pPr>
              <w:tabs>
                <w:tab w:val="left" w:pos="810"/>
              </w:tabs>
              <w:spacing w:line="340" w:lineRule="exact"/>
              <w:ind w:left="149" w:hanging="14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68DFFA71" w14:textId="77777777" w:rsidR="008555E9" w:rsidRPr="005F6AA7" w:rsidRDefault="008555E9" w:rsidP="00C66DC5">
            <w:pPr>
              <w:tabs>
                <w:tab w:val="decimal" w:pos="1580"/>
              </w:tabs>
              <w:spacing w:line="340" w:lineRule="exact"/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vAlign w:val="bottom"/>
          </w:tcPr>
          <w:p w14:paraId="7397B99C" w14:textId="77777777" w:rsidR="008555E9" w:rsidRPr="005F6AA7" w:rsidRDefault="008555E9" w:rsidP="00C66DC5">
            <w:pPr>
              <w:tabs>
                <w:tab w:val="decimal" w:pos="1580"/>
              </w:tabs>
              <w:spacing w:line="340" w:lineRule="exact"/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</w:tcPr>
          <w:p w14:paraId="1EB8797B" w14:textId="77777777" w:rsidR="008555E9" w:rsidRPr="005F6AA7" w:rsidRDefault="008555E9" w:rsidP="00C66DC5">
            <w:pPr>
              <w:tabs>
                <w:tab w:val="decimal" w:pos="1580"/>
              </w:tabs>
              <w:spacing w:line="340" w:lineRule="exact"/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</w:tcPr>
          <w:p w14:paraId="26191510" w14:textId="77777777" w:rsidR="008555E9" w:rsidRPr="005F6AA7" w:rsidRDefault="008555E9" w:rsidP="00C66DC5">
            <w:pPr>
              <w:tabs>
                <w:tab w:val="decimal" w:pos="1580"/>
              </w:tabs>
              <w:spacing w:line="340" w:lineRule="exact"/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314509" w:rsidRPr="005F6AA7" w14:paraId="27F390AA" w14:textId="77777777" w:rsidTr="005C7CA8">
        <w:tc>
          <w:tcPr>
            <w:tcW w:w="3094" w:type="dxa"/>
            <w:shd w:val="clear" w:color="auto" w:fill="auto"/>
          </w:tcPr>
          <w:p w14:paraId="4A846C20" w14:textId="77777777" w:rsidR="00314509" w:rsidRPr="001A7BAF" w:rsidRDefault="00314509" w:rsidP="00314509">
            <w:pPr>
              <w:tabs>
                <w:tab w:val="left" w:pos="810"/>
              </w:tabs>
              <w:spacing w:line="340" w:lineRule="exact"/>
              <w:ind w:left="149" w:hanging="14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 xml:space="preserve">เพิ่มขึ้นร้อยละ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34F1B9" w14:textId="77777777" w:rsidR="00314509" w:rsidRPr="00356632" w:rsidRDefault="00314509" w:rsidP="00314509">
            <w:pPr>
              <w:tabs>
                <w:tab w:val="decimal" w:pos="1168"/>
              </w:tabs>
              <w:spacing w:line="340" w:lineRule="exact"/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156,150</w:t>
            </w:r>
          </w:p>
        </w:tc>
        <w:tc>
          <w:tcPr>
            <w:tcW w:w="1560" w:type="dxa"/>
            <w:vAlign w:val="bottom"/>
          </w:tcPr>
          <w:p w14:paraId="6B2A27D6" w14:textId="77777777" w:rsidR="00314509" w:rsidRPr="00356632" w:rsidRDefault="00314509" w:rsidP="00314509">
            <w:pPr>
              <w:tabs>
                <w:tab w:val="decimal" w:pos="1168"/>
              </w:tabs>
              <w:spacing w:line="340" w:lineRule="exact"/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156,150</w:t>
            </w:r>
          </w:p>
        </w:tc>
        <w:tc>
          <w:tcPr>
            <w:tcW w:w="1559" w:type="dxa"/>
            <w:vAlign w:val="bottom"/>
          </w:tcPr>
          <w:p w14:paraId="4B473095" w14:textId="77777777" w:rsidR="00314509" w:rsidRPr="005F6AA7" w:rsidRDefault="00314509" w:rsidP="00314509">
            <w:pPr>
              <w:tabs>
                <w:tab w:val="decimal" w:pos="1168"/>
              </w:tabs>
              <w:spacing w:line="340" w:lineRule="exact"/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74,759</w:t>
            </w:r>
          </w:p>
        </w:tc>
        <w:tc>
          <w:tcPr>
            <w:tcW w:w="1559" w:type="dxa"/>
            <w:vAlign w:val="bottom"/>
          </w:tcPr>
          <w:p w14:paraId="051F9714" w14:textId="77777777" w:rsidR="00314509" w:rsidRPr="005F6AA7" w:rsidRDefault="00314509" w:rsidP="00314509">
            <w:pPr>
              <w:tabs>
                <w:tab w:val="decimal" w:pos="1168"/>
              </w:tabs>
              <w:spacing w:line="340" w:lineRule="exact"/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74,759</w:t>
            </w:r>
          </w:p>
        </w:tc>
      </w:tr>
      <w:tr w:rsidR="00314509" w:rsidRPr="005F6AA7" w14:paraId="41A585D3" w14:textId="77777777" w:rsidTr="005C7CA8">
        <w:tc>
          <w:tcPr>
            <w:tcW w:w="3094" w:type="dxa"/>
            <w:shd w:val="clear" w:color="auto" w:fill="auto"/>
          </w:tcPr>
          <w:p w14:paraId="46019EA7" w14:textId="77777777" w:rsidR="00314509" w:rsidRPr="001A7BAF" w:rsidRDefault="00314509" w:rsidP="00314509">
            <w:pPr>
              <w:tabs>
                <w:tab w:val="left" w:pos="810"/>
              </w:tabs>
              <w:spacing w:line="340" w:lineRule="exact"/>
              <w:ind w:left="149" w:hanging="14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 xml:space="preserve">ลดลงร้อยละ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303ECA" w14:textId="77777777" w:rsidR="00314509" w:rsidRPr="00356632" w:rsidRDefault="00314509" w:rsidP="00314509">
            <w:pPr>
              <w:tabs>
                <w:tab w:val="decimal" w:pos="1168"/>
              </w:tabs>
              <w:spacing w:line="340" w:lineRule="exact"/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(155,469)</w:t>
            </w:r>
          </w:p>
        </w:tc>
        <w:tc>
          <w:tcPr>
            <w:tcW w:w="1560" w:type="dxa"/>
            <w:vAlign w:val="bottom"/>
          </w:tcPr>
          <w:p w14:paraId="20E5A839" w14:textId="77777777" w:rsidR="00314509" w:rsidRPr="00356632" w:rsidRDefault="00314509" w:rsidP="00314509">
            <w:pPr>
              <w:tabs>
                <w:tab w:val="decimal" w:pos="1168"/>
              </w:tabs>
              <w:spacing w:line="340" w:lineRule="exact"/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(155,469)</w:t>
            </w:r>
          </w:p>
        </w:tc>
        <w:tc>
          <w:tcPr>
            <w:tcW w:w="1559" w:type="dxa"/>
            <w:vAlign w:val="bottom"/>
          </w:tcPr>
          <w:p w14:paraId="25734835" w14:textId="77777777" w:rsidR="00314509" w:rsidRPr="005F6AA7" w:rsidRDefault="00314509" w:rsidP="00314509">
            <w:pPr>
              <w:tabs>
                <w:tab w:val="decimal" w:pos="1168"/>
              </w:tabs>
              <w:spacing w:line="340" w:lineRule="exact"/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(74,759)</w:t>
            </w:r>
          </w:p>
        </w:tc>
        <w:tc>
          <w:tcPr>
            <w:tcW w:w="1559" w:type="dxa"/>
            <w:vAlign w:val="bottom"/>
          </w:tcPr>
          <w:p w14:paraId="52A5E741" w14:textId="77777777" w:rsidR="00314509" w:rsidRPr="005F6AA7" w:rsidRDefault="00314509" w:rsidP="00314509">
            <w:pPr>
              <w:tabs>
                <w:tab w:val="decimal" w:pos="1168"/>
              </w:tabs>
              <w:spacing w:line="340" w:lineRule="exact"/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(74,759)</w:t>
            </w:r>
          </w:p>
        </w:tc>
      </w:tr>
    </w:tbl>
    <w:p w14:paraId="060BC7FF" w14:textId="77777777" w:rsidR="002A1DC5" w:rsidRDefault="002A1DC5" w:rsidP="00C74185">
      <w:pPr>
        <w:tabs>
          <w:tab w:val="left" w:pos="-142"/>
        </w:tabs>
        <w:spacing w:before="120"/>
        <w:ind w:left="1418" w:hanging="851"/>
        <w:jc w:val="thaiDistribute"/>
        <w:rPr>
          <w:rFonts w:ascii="Angsana New" w:hAnsi="Angsana New"/>
          <w:sz w:val="26"/>
          <w:szCs w:val="26"/>
          <w:cs/>
        </w:rPr>
      </w:pPr>
      <w:r w:rsidRPr="00637817">
        <w:rPr>
          <w:rFonts w:ascii="Angsana New" w:hAnsi="Angsana New" w:hint="cs"/>
          <w:sz w:val="26"/>
          <w:szCs w:val="26"/>
          <w:cs/>
        </w:rPr>
        <w:t>หมายเหตุ</w:t>
      </w:r>
      <w:r w:rsidRPr="00637817">
        <w:rPr>
          <w:rFonts w:ascii="Angsana New" w:hAnsi="Angsana New"/>
          <w:sz w:val="26"/>
          <w:szCs w:val="26"/>
          <w:lang w:val="en-US"/>
        </w:rPr>
        <w:t>:</w:t>
      </w:r>
      <w:r w:rsidRPr="00637817">
        <w:rPr>
          <w:rFonts w:ascii="Angsana New" w:hAnsi="Angsana New"/>
          <w:sz w:val="26"/>
          <w:szCs w:val="26"/>
          <w:cs/>
          <w:lang w:val="en-US"/>
        </w:rPr>
        <w:tab/>
      </w:r>
      <w:r w:rsidRPr="00637817">
        <w:rPr>
          <w:rFonts w:ascii="Angsana New" w:hAnsi="Angsana New" w:hint="cs"/>
          <w:sz w:val="26"/>
          <w:szCs w:val="26"/>
          <w:cs/>
          <w:lang w:val="en-US"/>
        </w:rPr>
        <w:t>ผลกระทบของการเพิ่มขึ้น</w:t>
      </w:r>
      <w:r w:rsidRPr="00637817">
        <w:rPr>
          <w:rFonts w:ascii="Angsana New" w:hAnsi="Angsana New"/>
          <w:sz w:val="26"/>
          <w:szCs w:val="26"/>
          <w:lang w:val="en-US"/>
        </w:rPr>
        <w:t xml:space="preserve"> (</w:t>
      </w:r>
      <w:r w:rsidRPr="00637817">
        <w:rPr>
          <w:rFonts w:ascii="Angsana New" w:hAnsi="Angsana New" w:hint="cs"/>
          <w:sz w:val="26"/>
          <w:szCs w:val="26"/>
          <w:cs/>
          <w:lang w:val="en-US"/>
        </w:rPr>
        <w:t>ลดลง</w:t>
      </w:r>
      <w:r w:rsidRPr="00637817">
        <w:rPr>
          <w:rFonts w:ascii="Angsana New" w:hAnsi="Angsana New"/>
          <w:sz w:val="26"/>
          <w:szCs w:val="26"/>
          <w:lang w:val="en-US"/>
        </w:rPr>
        <w:t>)</w:t>
      </w:r>
      <w:r w:rsidRPr="00637817">
        <w:rPr>
          <w:rFonts w:ascii="Angsana New" w:hAnsi="Angsana New" w:hint="cs"/>
          <w:sz w:val="26"/>
          <w:szCs w:val="26"/>
          <w:cs/>
          <w:lang w:val="en-US"/>
        </w:rPr>
        <w:t xml:space="preserve"> ของอัตราแลกเปลี่ยน</w:t>
      </w:r>
      <w:r w:rsidRPr="00637817">
        <w:rPr>
          <w:rFonts w:ascii="Angsana New" w:hAnsi="Angsana New" w:hint="cs"/>
          <w:sz w:val="26"/>
          <w:szCs w:val="26"/>
          <w:cs/>
        </w:rPr>
        <w:t xml:space="preserve"> </w:t>
      </w:r>
      <w:r w:rsidRPr="00637817">
        <w:rPr>
          <w:rFonts w:ascii="Angsana New" w:hAnsi="Angsana New"/>
          <w:sz w:val="26"/>
          <w:szCs w:val="26"/>
          <w:cs/>
        </w:rPr>
        <w:t>หมายถึง เงินสกุลนั้น ๆ แข็งค่า</w:t>
      </w:r>
      <w:r w:rsidRPr="00637817">
        <w:rPr>
          <w:rFonts w:ascii="Angsana New" w:hAnsi="Angsana New"/>
          <w:sz w:val="26"/>
          <w:szCs w:val="26"/>
          <w:lang w:val="en-US"/>
        </w:rPr>
        <w:t xml:space="preserve"> (</w:t>
      </w:r>
      <w:r w:rsidRPr="00637817">
        <w:rPr>
          <w:rFonts w:ascii="Angsana New" w:hAnsi="Angsana New" w:hint="cs"/>
          <w:sz w:val="26"/>
          <w:szCs w:val="26"/>
          <w:cs/>
          <w:lang w:val="en-US"/>
        </w:rPr>
        <w:t>อ่อนค่า</w:t>
      </w:r>
      <w:r w:rsidRPr="00637817">
        <w:rPr>
          <w:rFonts w:ascii="Angsana New" w:hAnsi="Angsana New"/>
          <w:sz w:val="26"/>
          <w:szCs w:val="26"/>
          <w:lang w:val="en-US"/>
        </w:rPr>
        <w:t>)</w:t>
      </w:r>
      <w:r w:rsidRPr="00637817">
        <w:rPr>
          <w:rFonts w:ascii="Angsana New" w:hAnsi="Angsana New"/>
          <w:sz w:val="26"/>
          <w:szCs w:val="26"/>
          <w:cs/>
        </w:rPr>
        <w:t xml:space="preserve"> เมื่อเทียบกับ</w:t>
      </w:r>
      <w:r w:rsidRPr="00637817">
        <w:rPr>
          <w:rFonts w:ascii="Angsana New" w:hAnsi="Angsana New" w:hint="cs"/>
          <w:sz w:val="26"/>
          <w:szCs w:val="26"/>
          <w:cs/>
        </w:rPr>
        <w:t>เงินสกุล</w:t>
      </w:r>
      <w:r w:rsidRPr="00637817">
        <w:rPr>
          <w:rFonts w:ascii="Angsana New" w:hAnsi="Angsana New"/>
          <w:sz w:val="26"/>
          <w:szCs w:val="26"/>
          <w:cs/>
        </w:rPr>
        <w:t>ดอลลาร์</w:t>
      </w:r>
      <w:r w:rsidRPr="00637817">
        <w:rPr>
          <w:rFonts w:ascii="Angsana New" w:hAnsi="Angsana New" w:hint="cs"/>
          <w:sz w:val="26"/>
          <w:szCs w:val="26"/>
          <w:cs/>
        </w:rPr>
        <w:t>สหรัฐฯ</w:t>
      </w:r>
    </w:p>
    <w:p w14:paraId="0D043B09" w14:textId="77777777" w:rsidR="002A1DC5" w:rsidRPr="005F6AA7" w:rsidRDefault="002F2D92" w:rsidP="00487E3A">
      <w:pPr>
        <w:spacing w:before="60" w:after="60"/>
        <w:ind w:left="1077" w:right="-45" w:hanging="533"/>
        <w:jc w:val="thaiDistribute"/>
        <w:rPr>
          <w:rFonts w:ascii="Angsana New" w:hAnsi="Angsana New"/>
          <w:sz w:val="32"/>
          <w:szCs w:val="32"/>
          <w:lang w:val="en-US"/>
        </w:rPr>
      </w:pPr>
      <w:r>
        <w:rPr>
          <w:rFonts w:ascii="Angsana New" w:hAnsi="Angsana New"/>
          <w:sz w:val="32"/>
          <w:szCs w:val="32"/>
          <w:cs/>
          <w:lang w:val="en-US"/>
        </w:rPr>
        <w:br w:type="page"/>
      </w:r>
      <w:r w:rsidR="002A1DC5" w:rsidRPr="005F6AA7">
        <w:rPr>
          <w:rFonts w:ascii="Angsana New" w:hAnsi="Angsana New"/>
          <w:sz w:val="32"/>
          <w:szCs w:val="32"/>
          <w:cs/>
          <w:lang w:val="en-US"/>
        </w:rPr>
        <w:lastRenderedPageBreak/>
        <w:t>(ค)</w:t>
      </w:r>
      <w:r w:rsidR="002A1DC5" w:rsidRPr="005F6AA7">
        <w:rPr>
          <w:rFonts w:ascii="Angsana New" w:hAnsi="Angsana New"/>
          <w:sz w:val="32"/>
          <w:szCs w:val="32"/>
          <w:cs/>
          <w:lang w:val="en-US"/>
        </w:rPr>
        <w:tab/>
        <w:t>ความเสี่ยงจากการเปลี่ยนแปลงราคาตลาดของตราสารทุน</w:t>
      </w:r>
    </w:p>
    <w:p w14:paraId="765980FD" w14:textId="77777777" w:rsidR="002A1DC5" w:rsidRPr="005F6AA7" w:rsidRDefault="002A1DC5" w:rsidP="00487E3A">
      <w:pPr>
        <w:tabs>
          <w:tab w:val="left" w:pos="1440"/>
        </w:tabs>
        <w:spacing w:before="60" w:after="60"/>
        <w:ind w:left="1080"/>
        <w:jc w:val="thaiDistribute"/>
        <w:rPr>
          <w:rFonts w:ascii="Angsana New" w:hAnsi="Angsana New"/>
          <w:sz w:val="32"/>
          <w:szCs w:val="32"/>
          <w:cs/>
        </w:rPr>
      </w:pPr>
      <w:r w:rsidRPr="005F6AA7">
        <w:rPr>
          <w:rFonts w:ascii="Angsana New" w:hAnsi="Angsana New"/>
          <w:sz w:val="32"/>
          <w:szCs w:val="32"/>
          <w:cs/>
        </w:rPr>
        <w:t xml:space="preserve">ความเสี่ยงจากการเปลี่ยนแปลงราคาตลาดของตราสารทุน คือ ความเสี่ยงที่เกิดจากการเปลี่ยนแปลงของราคาของตราสารทุนหรือหุ้นทุน ซึ่งอาจจะทำให้เกิดการเปลี่ยนแปลงต่อมูลค่าของสินทรัพย์ประเภทเงินลงทุน ความผันผวนต่อรายได้หรือมูลค่าของสินทรัพย์ทางการเงิน </w:t>
      </w:r>
    </w:p>
    <w:p w14:paraId="62B65701" w14:textId="77777777" w:rsidR="002A1DC5" w:rsidRPr="005F6AA7" w:rsidRDefault="002A1DC5" w:rsidP="00487E3A">
      <w:pPr>
        <w:tabs>
          <w:tab w:val="left" w:pos="1440"/>
        </w:tabs>
        <w:spacing w:before="60" w:after="60"/>
        <w:ind w:left="1080"/>
        <w:jc w:val="thaiDistribute"/>
        <w:rPr>
          <w:rFonts w:ascii="Angsana New" w:hAnsi="Angsana New"/>
          <w:sz w:val="32"/>
          <w:szCs w:val="32"/>
          <w:cs/>
        </w:rPr>
      </w:pPr>
      <w:r w:rsidRPr="005F6AA7">
        <w:rPr>
          <w:rFonts w:ascii="Angsana New" w:hAnsi="Angsana New" w:hint="cs"/>
          <w:sz w:val="32"/>
          <w:szCs w:val="32"/>
          <w:cs/>
          <w:lang w:val="en-US"/>
        </w:rPr>
        <w:t>ธนาคารฯมีการบริหารความเสี่ยงจากการเปลี่ยนแปลง</w:t>
      </w:r>
      <w:r w:rsidRPr="005F6AA7">
        <w:rPr>
          <w:rFonts w:ascii="Angsana New" w:hAnsi="Angsana New"/>
          <w:sz w:val="32"/>
          <w:szCs w:val="32"/>
          <w:cs/>
          <w:lang w:val="en-US"/>
        </w:rPr>
        <w:t>ราคาตลาดของตราสารทุน</w:t>
      </w:r>
      <w:r w:rsidRPr="005F6AA7">
        <w:rPr>
          <w:rFonts w:ascii="Angsana New" w:hAnsi="Angsana New" w:hint="cs"/>
          <w:sz w:val="32"/>
          <w:szCs w:val="32"/>
          <w:cs/>
          <w:lang w:val="en-US"/>
        </w:rPr>
        <w:t>อย่างใกล้ชิด              โดยธนาคารฯมีนโยบายในการลงทุนในตราสารทุนที่มีความเสี่ยงต่ำกว่าตลาดตราสารทุน                 และธนาคารฯยังได้ติดตามความเสี่ยงของเงินลงทุนในตราสารทุนเพื่อให้มั่นใจได้ว่าความเสี่ยงของเงินลงทุนในตราสารทุนของธนาคารฯยังคงอยู่ในระดับที่ต่ำกว่าตลาด</w:t>
      </w:r>
    </w:p>
    <w:p w14:paraId="0834AD30" w14:textId="77777777" w:rsidR="002A1DC5" w:rsidRPr="005F6AA7" w:rsidRDefault="002A1DC5" w:rsidP="00487E3A">
      <w:pPr>
        <w:tabs>
          <w:tab w:val="left" w:pos="-1800"/>
        </w:tabs>
        <w:spacing w:before="60" w:after="60"/>
        <w:ind w:left="1080"/>
        <w:jc w:val="thaiDistribute"/>
        <w:rPr>
          <w:rFonts w:ascii="Angsana New" w:hAnsi="Angsana New"/>
          <w:sz w:val="32"/>
          <w:szCs w:val="32"/>
          <w:u w:val="single"/>
          <w:lang w:val="en-US"/>
        </w:rPr>
      </w:pPr>
      <w:r w:rsidRPr="005F6AA7">
        <w:rPr>
          <w:rFonts w:ascii="Angsana New" w:hAnsi="Angsana New"/>
          <w:sz w:val="32"/>
          <w:szCs w:val="32"/>
          <w:u w:val="single"/>
          <w:cs/>
        </w:rPr>
        <w:t>การวิเคราะห์ความอ่อนไหวต่อการเปลี่ยนแปลงของราคาตราสารทุน</w:t>
      </w:r>
    </w:p>
    <w:p w14:paraId="67E4CC86" w14:textId="77777777" w:rsidR="002A1DC5" w:rsidRPr="005F6AA7" w:rsidRDefault="002A1DC5" w:rsidP="00487E3A">
      <w:pPr>
        <w:tabs>
          <w:tab w:val="left" w:pos="-1800"/>
        </w:tabs>
        <w:spacing w:before="60"/>
        <w:ind w:left="1077"/>
        <w:jc w:val="thaiDistribute"/>
        <w:rPr>
          <w:rFonts w:ascii="Angsana New" w:hAnsi="Angsana New"/>
          <w:sz w:val="32"/>
          <w:szCs w:val="32"/>
          <w:cs/>
        </w:rPr>
      </w:pPr>
      <w:r w:rsidRPr="005F6AA7">
        <w:rPr>
          <w:rFonts w:ascii="Angsana New" w:hAnsi="Angsana New"/>
          <w:sz w:val="32"/>
          <w:szCs w:val="32"/>
          <w:cs/>
        </w:rPr>
        <w:t xml:space="preserve">ตารางด้านล่างนี้แสดงผลกระทบของราคาของตราสารทุนต่อกำไรหรือขาดทุน และส่วนของเจ้าของ ณ วันที่ </w:t>
      </w:r>
      <w:r w:rsidR="00D35CD9">
        <w:rPr>
          <w:rFonts w:ascii="Angsana New" w:hAnsi="Angsana New"/>
          <w:sz w:val="32"/>
          <w:szCs w:val="32"/>
          <w:lang w:val="en-US"/>
        </w:rPr>
        <w:t xml:space="preserve">31 </w:t>
      </w:r>
      <w:r w:rsidR="00D35CD9">
        <w:rPr>
          <w:rFonts w:ascii="Angsana New" w:hAnsi="Angsana New" w:hint="cs"/>
          <w:sz w:val="32"/>
          <w:szCs w:val="32"/>
          <w:cs/>
          <w:lang w:val="en-US"/>
        </w:rPr>
        <w:t xml:space="preserve">ธันวาคม </w:t>
      </w:r>
      <w:r w:rsidR="00570802">
        <w:rPr>
          <w:rFonts w:ascii="Angsana New" w:hAnsi="Angsana New"/>
          <w:sz w:val="32"/>
          <w:szCs w:val="32"/>
          <w:lang w:val="en-US"/>
        </w:rPr>
        <w:t xml:space="preserve">2564 </w:t>
      </w:r>
      <w:r w:rsidR="002E4858">
        <w:rPr>
          <w:rFonts w:ascii="Angsana New" w:hAnsi="Angsana New" w:hint="cs"/>
          <w:sz w:val="32"/>
          <w:szCs w:val="32"/>
          <w:cs/>
          <w:lang w:val="en-US"/>
        </w:rPr>
        <w:t xml:space="preserve">และ </w:t>
      </w:r>
      <w:r w:rsidR="002E4858">
        <w:rPr>
          <w:rFonts w:ascii="Angsana New" w:hAnsi="Angsana New"/>
          <w:sz w:val="32"/>
          <w:szCs w:val="32"/>
          <w:lang w:val="en-US"/>
        </w:rPr>
        <w:t>2563</w:t>
      </w:r>
      <w:r w:rsidRPr="005F6AA7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5F6AA7">
        <w:rPr>
          <w:rFonts w:ascii="Angsana New" w:hAnsi="Angsana New"/>
          <w:sz w:val="32"/>
          <w:szCs w:val="32"/>
          <w:cs/>
        </w:rPr>
        <w:t>โดยมีสมมติฐานว่าตัวแปรอื่นคงที่</w:t>
      </w:r>
    </w:p>
    <w:tbl>
      <w:tblPr>
        <w:tblW w:w="8791" w:type="dxa"/>
        <w:tblInd w:w="990" w:type="dxa"/>
        <w:tblLayout w:type="fixed"/>
        <w:tblLook w:val="04A0" w:firstRow="1" w:lastRow="0" w:firstColumn="1" w:lastColumn="0" w:noHBand="0" w:noVBand="1"/>
      </w:tblPr>
      <w:tblGrid>
        <w:gridCol w:w="2554"/>
        <w:gridCol w:w="1559"/>
        <w:gridCol w:w="1560"/>
        <w:gridCol w:w="1559"/>
        <w:gridCol w:w="1559"/>
      </w:tblGrid>
      <w:tr w:rsidR="00BE3762" w:rsidRPr="005F6AA7" w14:paraId="0ED81238" w14:textId="77777777" w:rsidTr="005C7CA8">
        <w:tc>
          <w:tcPr>
            <w:tcW w:w="2554" w:type="dxa"/>
            <w:shd w:val="clear" w:color="auto" w:fill="auto"/>
          </w:tcPr>
          <w:p w14:paraId="4F871276" w14:textId="77777777" w:rsidR="00BE3762" w:rsidRPr="005F6AA7" w:rsidRDefault="00BE3762" w:rsidP="00487E3A">
            <w:pPr>
              <w:tabs>
                <w:tab w:val="left" w:pos="810"/>
              </w:tabs>
              <w:spacing w:line="34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14:paraId="0BDC1449" w14:textId="77777777" w:rsidR="00BE3762" w:rsidRPr="005F6AA7" w:rsidRDefault="00BE3762" w:rsidP="00487E3A">
            <w:pPr>
              <w:tabs>
                <w:tab w:val="left" w:pos="810"/>
              </w:tabs>
              <w:spacing w:line="34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60" w:type="dxa"/>
          </w:tcPr>
          <w:p w14:paraId="1502D8B6" w14:textId="77777777" w:rsidR="00BE3762" w:rsidRPr="005F6AA7" w:rsidRDefault="00BE3762" w:rsidP="00487E3A">
            <w:pPr>
              <w:tabs>
                <w:tab w:val="left" w:pos="810"/>
              </w:tabs>
              <w:spacing w:line="34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14:paraId="29408DB1" w14:textId="77777777" w:rsidR="00BE3762" w:rsidRPr="005F6AA7" w:rsidRDefault="00BE3762" w:rsidP="00487E3A">
            <w:pPr>
              <w:tabs>
                <w:tab w:val="left" w:pos="810"/>
              </w:tabs>
              <w:spacing w:line="34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14:paraId="2C889565" w14:textId="77777777" w:rsidR="00BE3762" w:rsidRPr="005F6AA7" w:rsidRDefault="002E4858" w:rsidP="00487E3A">
            <w:pPr>
              <w:tabs>
                <w:tab w:val="left" w:pos="810"/>
              </w:tabs>
              <w:spacing w:line="34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2E4858" w:rsidRPr="005F6AA7" w14:paraId="7EC71A02" w14:textId="77777777" w:rsidTr="005C7CA8">
        <w:tc>
          <w:tcPr>
            <w:tcW w:w="2554" w:type="dxa"/>
            <w:shd w:val="clear" w:color="auto" w:fill="auto"/>
            <w:vAlign w:val="bottom"/>
          </w:tcPr>
          <w:p w14:paraId="123FAF9C" w14:textId="77777777" w:rsidR="002E4858" w:rsidRPr="005F6AA7" w:rsidRDefault="002E4858" w:rsidP="00487E3A">
            <w:pPr>
              <w:tabs>
                <w:tab w:val="left" w:pos="810"/>
              </w:tabs>
              <w:spacing w:line="34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119" w:type="dxa"/>
            <w:gridSpan w:val="2"/>
            <w:shd w:val="clear" w:color="auto" w:fill="auto"/>
            <w:vAlign w:val="bottom"/>
          </w:tcPr>
          <w:p w14:paraId="3040AF2B" w14:textId="77777777" w:rsidR="002E4858" w:rsidRPr="00570802" w:rsidRDefault="00D35CD9" w:rsidP="00487E3A">
            <w:pPr>
              <w:pBdr>
                <w:bottom w:val="single" w:sz="4" w:space="1" w:color="auto"/>
              </w:pBdr>
              <w:spacing w:line="340" w:lineRule="exact"/>
              <w:ind w:left="-2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555E9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8555E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="00570802">
              <w:rPr>
                <w:rFonts w:ascii="Angsana New" w:hAnsi="Angsana New"/>
                <w:sz w:val="28"/>
                <w:szCs w:val="28"/>
                <w:lang w:val="en-US"/>
              </w:rPr>
              <w:t>25</w:t>
            </w:r>
            <w:r w:rsidR="002E4858" w:rsidRPr="008555E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64</w:t>
            </w:r>
          </w:p>
        </w:tc>
        <w:tc>
          <w:tcPr>
            <w:tcW w:w="3118" w:type="dxa"/>
            <w:gridSpan w:val="2"/>
            <w:vAlign w:val="bottom"/>
          </w:tcPr>
          <w:p w14:paraId="3C8CC0A4" w14:textId="77777777" w:rsidR="002E4858" w:rsidRPr="008555E9" w:rsidRDefault="002E4858" w:rsidP="00487E3A">
            <w:pPr>
              <w:pBdr>
                <w:bottom w:val="single" w:sz="4" w:space="1" w:color="auto"/>
              </w:pBdr>
              <w:spacing w:line="340" w:lineRule="exact"/>
              <w:ind w:left="-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555E9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8555E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8555E9"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</w:tr>
      <w:tr w:rsidR="002E4858" w:rsidRPr="005F6AA7" w14:paraId="68A2F55F" w14:textId="77777777" w:rsidTr="005C7CA8">
        <w:tc>
          <w:tcPr>
            <w:tcW w:w="2554" w:type="dxa"/>
            <w:shd w:val="clear" w:color="auto" w:fill="auto"/>
            <w:vAlign w:val="bottom"/>
          </w:tcPr>
          <w:p w14:paraId="373DB50A" w14:textId="77777777" w:rsidR="002E4858" w:rsidRPr="005F6AA7" w:rsidRDefault="002E4858" w:rsidP="00487E3A">
            <w:pPr>
              <w:tabs>
                <w:tab w:val="left" w:pos="810"/>
              </w:tabs>
              <w:spacing w:line="34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119" w:type="dxa"/>
            <w:gridSpan w:val="2"/>
            <w:shd w:val="clear" w:color="auto" w:fill="auto"/>
            <w:vAlign w:val="bottom"/>
          </w:tcPr>
          <w:p w14:paraId="55571347" w14:textId="77777777" w:rsidR="002E4858" w:rsidRPr="005F6AA7" w:rsidRDefault="002E4858" w:rsidP="00487E3A">
            <w:pPr>
              <w:pBdr>
                <w:bottom w:val="single" w:sz="4" w:space="1" w:color="auto"/>
              </w:pBdr>
              <w:tabs>
                <w:tab w:val="left" w:pos="810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ผลกระทบต่อ</w:t>
            </w:r>
          </w:p>
        </w:tc>
        <w:tc>
          <w:tcPr>
            <w:tcW w:w="3118" w:type="dxa"/>
            <w:gridSpan w:val="2"/>
            <w:vAlign w:val="bottom"/>
          </w:tcPr>
          <w:p w14:paraId="088B720C" w14:textId="77777777" w:rsidR="002E4858" w:rsidRPr="005F6AA7" w:rsidRDefault="002E4858" w:rsidP="00487E3A">
            <w:pPr>
              <w:pBdr>
                <w:bottom w:val="single" w:sz="4" w:space="1" w:color="auto"/>
              </w:pBdr>
              <w:tabs>
                <w:tab w:val="left" w:pos="810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ผลกระทบต่อ</w:t>
            </w:r>
          </w:p>
        </w:tc>
      </w:tr>
      <w:tr w:rsidR="002E4858" w:rsidRPr="005F6AA7" w14:paraId="506355EE" w14:textId="77777777" w:rsidTr="005C7CA8">
        <w:tc>
          <w:tcPr>
            <w:tcW w:w="2554" w:type="dxa"/>
            <w:shd w:val="clear" w:color="auto" w:fill="auto"/>
            <w:vAlign w:val="bottom"/>
          </w:tcPr>
          <w:p w14:paraId="4EAC347F" w14:textId="77777777" w:rsidR="002E4858" w:rsidRPr="005F6AA7" w:rsidRDefault="002E4858" w:rsidP="00487E3A">
            <w:pPr>
              <w:tabs>
                <w:tab w:val="left" w:pos="810"/>
              </w:tabs>
              <w:spacing w:line="34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3F66D70F" w14:textId="77777777" w:rsidR="002E4858" w:rsidRPr="005F6AA7" w:rsidRDefault="002E4858" w:rsidP="00487E3A">
            <w:pPr>
              <w:pBdr>
                <w:bottom w:val="single" w:sz="4" w:space="1" w:color="auto"/>
              </w:pBdr>
              <w:tabs>
                <w:tab w:val="left" w:pos="810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560" w:type="dxa"/>
            <w:vAlign w:val="bottom"/>
          </w:tcPr>
          <w:p w14:paraId="67553C01" w14:textId="77777777" w:rsidR="002E4858" w:rsidRPr="005F6AA7" w:rsidRDefault="002E4858" w:rsidP="00487E3A">
            <w:pPr>
              <w:pBdr>
                <w:bottom w:val="single" w:sz="4" w:space="1" w:color="auto"/>
              </w:pBdr>
              <w:tabs>
                <w:tab w:val="left" w:pos="810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ส่วนของเจ้าของ</w:t>
            </w:r>
          </w:p>
        </w:tc>
        <w:tc>
          <w:tcPr>
            <w:tcW w:w="1559" w:type="dxa"/>
            <w:vAlign w:val="bottom"/>
          </w:tcPr>
          <w:p w14:paraId="4BEBDF3C" w14:textId="77777777" w:rsidR="002E4858" w:rsidRPr="005F6AA7" w:rsidRDefault="002E4858" w:rsidP="00487E3A">
            <w:pPr>
              <w:pBdr>
                <w:bottom w:val="single" w:sz="4" w:space="1" w:color="auto"/>
              </w:pBdr>
              <w:tabs>
                <w:tab w:val="left" w:pos="810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559" w:type="dxa"/>
            <w:vAlign w:val="bottom"/>
          </w:tcPr>
          <w:p w14:paraId="32DFD7B7" w14:textId="77777777" w:rsidR="002E4858" w:rsidRPr="005F6AA7" w:rsidRDefault="002E4858" w:rsidP="00487E3A">
            <w:pPr>
              <w:pBdr>
                <w:bottom w:val="single" w:sz="4" w:space="1" w:color="auto"/>
              </w:pBdr>
              <w:tabs>
                <w:tab w:val="left" w:pos="810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ส่วนของเจ้าของ</w:t>
            </w:r>
          </w:p>
        </w:tc>
      </w:tr>
      <w:tr w:rsidR="002E4858" w:rsidRPr="00487E3A" w14:paraId="17E211C7" w14:textId="77777777" w:rsidTr="005C7CA8">
        <w:tc>
          <w:tcPr>
            <w:tcW w:w="2554" w:type="dxa"/>
            <w:shd w:val="clear" w:color="auto" w:fill="auto"/>
          </w:tcPr>
          <w:p w14:paraId="0DE46C1F" w14:textId="77777777" w:rsidR="002E4858" w:rsidRPr="00487E3A" w:rsidRDefault="002E4858" w:rsidP="00487E3A">
            <w:pPr>
              <w:tabs>
                <w:tab w:val="left" w:pos="810"/>
              </w:tabs>
              <w:ind w:left="149" w:hanging="149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0F14A0E1" w14:textId="77777777" w:rsidR="002E4858" w:rsidRPr="00487E3A" w:rsidRDefault="002E4858" w:rsidP="00487E3A">
            <w:pPr>
              <w:tabs>
                <w:tab w:val="decimal" w:pos="1580"/>
              </w:tabs>
              <w:ind w:left="-108" w:right="-148"/>
              <w:rPr>
                <w:rFonts w:ascii="Angsana New" w:hAnsi="Angsana New"/>
                <w:sz w:val="16"/>
                <w:szCs w:val="16"/>
                <w:lang w:val="en-US"/>
              </w:rPr>
            </w:pPr>
          </w:p>
        </w:tc>
        <w:tc>
          <w:tcPr>
            <w:tcW w:w="1560" w:type="dxa"/>
            <w:vAlign w:val="bottom"/>
          </w:tcPr>
          <w:p w14:paraId="256C9362" w14:textId="77777777" w:rsidR="002E4858" w:rsidRPr="00487E3A" w:rsidRDefault="002E4858" w:rsidP="00487E3A">
            <w:pPr>
              <w:tabs>
                <w:tab w:val="decimal" w:pos="1580"/>
              </w:tabs>
              <w:ind w:left="-108" w:right="-148"/>
              <w:rPr>
                <w:rFonts w:ascii="Angsana New" w:hAnsi="Angsana New"/>
                <w:sz w:val="16"/>
                <w:szCs w:val="16"/>
                <w:cs/>
                <w:lang w:val="en-US"/>
              </w:rPr>
            </w:pPr>
          </w:p>
        </w:tc>
        <w:tc>
          <w:tcPr>
            <w:tcW w:w="1559" w:type="dxa"/>
            <w:vAlign w:val="bottom"/>
          </w:tcPr>
          <w:p w14:paraId="515EE08E" w14:textId="77777777" w:rsidR="002E4858" w:rsidRPr="00487E3A" w:rsidRDefault="002E4858" w:rsidP="00487E3A">
            <w:pPr>
              <w:tabs>
                <w:tab w:val="decimal" w:pos="1580"/>
              </w:tabs>
              <w:ind w:left="-108" w:right="-148"/>
              <w:rPr>
                <w:rFonts w:ascii="Angsana New" w:hAnsi="Angsana New"/>
                <w:sz w:val="16"/>
                <w:szCs w:val="16"/>
                <w:cs/>
                <w:lang w:val="en-US"/>
              </w:rPr>
            </w:pPr>
          </w:p>
        </w:tc>
        <w:tc>
          <w:tcPr>
            <w:tcW w:w="1559" w:type="dxa"/>
            <w:vAlign w:val="bottom"/>
          </w:tcPr>
          <w:p w14:paraId="3FD98C24" w14:textId="77777777" w:rsidR="002E4858" w:rsidRPr="00487E3A" w:rsidRDefault="002E4858" w:rsidP="00487E3A">
            <w:pPr>
              <w:tabs>
                <w:tab w:val="decimal" w:pos="1580"/>
              </w:tabs>
              <w:ind w:left="-108" w:right="-148"/>
              <w:rPr>
                <w:rFonts w:ascii="Angsana New" w:hAnsi="Angsana New"/>
                <w:sz w:val="16"/>
                <w:szCs w:val="16"/>
                <w:cs/>
                <w:lang w:val="en-US"/>
              </w:rPr>
            </w:pPr>
          </w:p>
        </w:tc>
      </w:tr>
      <w:tr w:rsidR="006944D0" w:rsidRPr="005F6AA7" w14:paraId="4EFA065A" w14:textId="77777777" w:rsidTr="005C7CA8">
        <w:tc>
          <w:tcPr>
            <w:tcW w:w="2554" w:type="dxa"/>
            <w:shd w:val="clear" w:color="auto" w:fill="auto"/>
          </w:tcPr>
          <w:p w14:paraId="56D0CAD2" w14:textId="77777777" w:rsidR="006944D0" w:rsidRPr="005F6AA7" w:rsidRDefault="006944D0" w:rsidP="00487E3A">
            <w:pPr>
              <w:tabs>
                <w:tab w:val="left" w:pos="810"/>
              </w:tabs>
              <w:ind w:left="149" w:hanging="14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เพิ่มขึ้นร้อยละ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10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301B7BA" w14:textId="77777777" w:rsidR="006944D0" w:rsidRPr="005F6AA7" w:rsidRDefault="006944D0" w:rsidP="00487E3A">
            <w:pPr>
              <w:tabs>
                <w:tab w:val="decimal" w:pos="1168"/>
              </w:tabs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560" w:type="dxa"/>
            <w:vAlign w:val="bottom"/>
          </w:tcPr>
          <w:p w14:paraId="13F22175" w14:textId="77777777" w:rsidR="006944D0" w:rsidRPr="006944D0" w:rsidRDefault="00D4108B" w:rsidP="00487E3A">
            <w:pPr>
              <w:tabs>
                <w:tab w:val="decimal" w:pos="1168"/>
              </w:tabs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339,492</w:t>
            </w:r>
          </w:p>
        </w:tc>
        <w:tc>
          <w:tcPr>
            <w:tcW w:w="1559" w:type="dxa"/>
            <w:vAlign w:val="bottom"/>
          </w:tcPr>
          <w:p w14:paraId="4AFA3289" w14:textId="77777777" w:rsidR="006944D0" w:rsidRPr="005F6AA7" w:rsidRDefault="006944D0" w:rsidP="00487E3A">
            <w:pPr>
              <w:tabs>
                <w:tab w:val="decimal" w:pos="1168"/>
              </w:tabs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559" w:type="dxa"/>
            <w:vAlign w:val="bottom"/>
          </w:tcPr>
          <w:p w14:paraId="7B7191F9" w14:textId="77777777" w:rsidR="006944D0" w:rsidRPr="005F6AA7" w:rsidRDefault="006944D0" w:rsidP="00487E3A">
            <w:pPr>
              <w:tabs>
                <w:tab w:val="decimal" w:pos="1168"/>
              </w:tabs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344,103</w:t>
            </w:r>
          </w:p>
        </w:tc>
      </w:tr>
      <w:tr w:rsidR="006944D0" w:rsidRPr="005F6AA7" w14:paraId="7136DC76" w14:textId="77777777" w:rsidTr="005C7CA8">
        <w:tc>
          <w:tcPr>
            <w:tcW w:w="2554" w:type="dxa"/>
            <w:shd w:val="clear" w:color="auto" w:fill="auto"/>
          </w:tcPr>
          <w:p w14:paraId="68D27F23" w14:textId="77777777" w:rsidR="006944D0" w:rsidRPr="005F6AA7" w:rsidRDefault="006944D0" w:rsidP="00487E3A">
            <w:pPr>
              <w:tabs>
                <w:tab w:val="left" w:pos="810"/>
              </w:tabs>
              <w:ind w:left="149" w:hanging="14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F6AA7">
              <w:rPr>
                <w:rFonts w:ascii="Angsana New" w:hAnsi="Angsana New"/>
                <w:sz w:val="28"/>
                <w:szCs w:val="28"/>
                <w:cs/>
              </w:rPr>
              <w:t>ลดลงร้อยละ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10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E6456C0" w14:textId="77777777" w:rsidR="006944D0" w:rsidRPr="005F6AA7" w:rsidRDefault="006944D0" w:rsidP="00487E3A">
            <w:pPr>
              <w:tabs>
                <w:tab w:val="decimal" w:pos="1168"/>
              </w:tabs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560" w:type="dxa"/>
            <w:vAlign w:val="bottom"/>
          </w:tcPr>
          <w:p w14:paraId="1A60F951" w14:textId="77777777" w:rsidR="006944D0" w:rsidRPr="006944D0" w:rsidRDefault="00D4108B" w:rsidP="00487E3A">
            <w:pPr>
              <w:tabs>
                <w:tab w:val="decimal" w:pos="1168"/>
              </w:tabs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(339,492)</w:t>
            </w:r>
          </w:p>
        </w:tc>
        <w:tc>
          <w:tcPr>
            <w:tcW w:w="1559" w:type="dxa"/>
            <w:vAlign w:val="bottom"/>
          </w:tcPr>
          <w:p w14:paraId="15494BC1" w14:textId="77777777" w:rsidR="006944D0" w:rsidRPr="005F6AA7" w:rsidRDefault="006944D0" w:rsidP="00487E3A">
            <w:pPr>
              <w:tabs>
                <w:tab w:val="decimal" w:pos="1168"/>
              </w:tabs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559" w:type="dxa"/>
            <w:vAlign w:val="bottom"/>
          </w:tcPr>
          <w:p w14:paraId="37EBEED9" w14:textId="77777777" w:rsidR="006944D0" w:rsidRPr="005F6AA7" w:rsidRDefault="006944D0" w:rsidP="00487E3A">
            <w:pPr>
              <w:tabs>
                <w:tab w:val="decimal" w:pos="1168"/>
              </w:tabs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(344,103)</w:t>
            </w:r>
          </w:p>
        </w:tc>
      </w:tr>
    </w:tbl>
    <w:p w14:paraId="60B48EB4" w14:textId="77777777" w:rsidR="002A1DC5" w:rsidRPr="00734463" w:rsidRDefault="002A1DC5" w:rsidP="0023382C">
      <w:pPr>
        <w:spacing w:before="60"/>
        <w:ind w:left="1077" w:right="-45" w:firstLine="3"/>
        <w:jc w:val="thaiDistribute"/>
        <w:rPr>
          <w:rFonts w:ascii="Angsana New" w:hAnsi="Angsana New"/>
          <w:sz w:val="26"/>
          <w:szCs w:val="26"/>
          <w:lang w:val="en-US"/>
        </w:rPr>
      </w:pPr>
      <w:r w:rsidRPr="00734463">
        <w:rPr>
          <w:rFonts w:ascii="Angsana New" w:hAnsi="Angsana New" w:hint="cs"/>
          <w:sz w:val="26"/>
          <w:szCs w:val="26"/>
          <w:cs/>
          <w:lang w:val="en-US"/>
        </w:rPr>
        <w:t>หมายเหตุ</w:t>
      </w:r>
      <w:r w:rsidRPr="00734463">
        <w:rPr>
          <w:rFonts w:ascii="Angsana New" w:hAnsi="Angsana New"/>
          <w:sz w:val="26"/>
          <w:szCs w:val="26"/>
          <w:lang w:val="en-US"/>
        </w:rPr>
        <w:t xml:space="preserve">: </w:t>
      </w:r>
      <w:r w:rsidRPr="00734463">
        <w:rPr>
          <w:rFonts w:ascii="Angsana New" w:hAnsi="Angsana New" w:hint="cs"/>
          <w:sz w:val="26"/>
          <w:szCs w:val="26"/>
          <w:cs/>
          <w:lang w:val="en-US"/>
        </w:rPr>
        <w:t>สมมติฐานการเพิ่มขึ้น</w:t>
      </w:r>
      <w:r w:rsidRPr="00734463">
        <w:rPr>
          <w:rFonts w:ascii="Angsana New" w:hAnsi="Angsana New"/>
          <w:sz w:val="26"/>
          <w:szCs w:val="26"/>
          <w:lang w:val="en-US"/>
        </w:rPr>
        <w:t xml:space="preserve"> (</w:t>
      </w:r>
      <w:r w:rsidRPr="00734463">
        <w:rPr>
          <w:rFonts w:ascii="Angsana New" w:hAnsi="Angsana New" w:hint="cs"/>
          <w:sz w:val="26"/>
          <w:szCs w:val="26"/>
          <w:cs/>
          <w:lang w:val="en-US"/>
        </w:rPr>
        <w:t xml:space="preserve">ลดลง) เป็นร้อยละการเปลี่ยนแปลงของ </w:t>
      </w:r>
      <w:r w:rsidRPr="00734463">
        <w:rPr>
          <w:rFonts w:ascii="Angsana New" w:hAnsi="Angsana New"/>
          <w:sz w:val="26"/>
          <w:szCs w:val="26"/>
          <w:lang w:val="en-US"/>
        </w:rPr>
        <w:t>SET Index</w:t>
      </w:r>
    </w:p>
    <w:p w14:paraId="09D388B4" w14:textId="77777777" w:rsidR="002A1DC5" w:rsidRPr="005F6AA7" w:rsidRDefault="002A1DC5" w:rsidP="00487E3A">
      <w:pPr>
        <w:spacing w:before="80" w:after="80"/>
        <w:ind w:left="1077" w:right="-45" w:hanging="533"/>
        <w:jc w:val="thaiDistribute"/>
        <w:rPr>
          <w:rFonts w:ascii="Angsana New" w:hAnsi="Angsana New"/>
          <w:sz w:val="32"/>
          <w:szCs w:val="32"/>
          <w:lang w:val="en-US"/>
        </w:rPr>
      </w:pPr>
      <w:r w:rsidRPr="005F6AA7">
        <w:rPr>
          <w:rFonts w:ascii="Angsana New" w:hAnsi="Angsana New"/>
          <w:sz w:val="32"/>
          <w:szCs w:val="32"/>
          <w:cs/>
          <w:lang w:val="en-US"/>
        </w:rPr>
        <w:t>(ง)</w:t>
      </w:r>
      <w:r w:rsidRPr="005F6AA7">
        <w:rPr>
          <w:rFonts w:ascii="Angsana New" w:hAnsi="Angsana New"/>
          <w:sz w:val="32"/>
          <w:szCs w:val="32"/>
          <w:cs/>
          <w:lang w:val="en-US"/>
        </w:rPr>
        <w:tab/>
        <w:t>ความเสี่ยงด้านราคาสินค้าโภคภัณฑ์</w:t>
      </w:r>
    </w:p>
    <w:p w14:paraId="133017CB" w14:textId="77777777" w:rsidR="002A1DC5" w:rsidRPr="005F6AA7" w:rsidRDefault="002A1DC5" w:rsidP="00487E3A">
      <w:pPr>
        <w:tabs>
          <w:tab w:val="left" w:pos="-1800"/>
        </w:tabs>
        <w:spacing w:before="120" w:after="120"/>
        <w:ind w:left="1080"/>
        <w:jc w:val="thaiDistribute"/>
        <w:rPr>
          <w:rFonts w:ascii="Angsana New" w:hAnsi="Angsana New"/>
          <w:sz w:val="32"/>
          <w:szCs w:val="32"/>
          <w:cs/>
        </w:rPr>
      </w:pPr>
      <w:r w:rsidRPr="005F6AA7">
        <w:rPr>
          <w:rFonts w:ascii="Angsana New" w:hAnsi="Angsana New"/>
          <w:sz w:val="32"/>
          <w:szCs w:val="32"/>
          <w:cs/>
        </w:rPr>
        <w:t xml:space="preserve">เป็นความเสี่ยงที่รายได้หรือเงินกองทุนได้รับผลกระทบในทางลบเนื่องจากการเปลี่ยนแปลงของราคาสินค้าโภคภัณฑ์ ทั้งนี้ ธนาคารฯยังไม่มีนโยบายถือฐานะดังกล่าว </w:t>
      </w:r>
    </w:p>
    <w:p w14:paraId="370D7547" w14:textId="77777777" w:rsidR="002A1DC5" w:rsidRPr="005F6AA7" w:rsidRDefault="002E4858" w:rsidP="00487E3A">
      <w:pPr>
        <w:tabs>
          <w:tab w:val="left" w:pos="1440"/>
        </w:tabs>
        <w:spacing w:before="60" w:after="60"/>
        <w:ind w:left="539" w:hanging="539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t>4</w:t>
      </w:r>
      <w:r w:rsidR="005F1195">
        <w:rPr>
          <w:rFonts w:ascii="Angsana New" w:hAnsi="Angsana New"/>
          <w:b/>
          <w:bCs/>
          <w:sz w:val="32"/>
          <w:szCs w:val="32"/>
          <w:lang w:val="en-US"/>
        </w:rPr>
        <w:t>4</w:t>
      </w:r>
      <w:r w:rsidR="002A1DC5" w:rsidRPr="005F6AA7">
        <w:rPr>
          <w:rFonts w:ascii="Angsana New" w:hAnsi="Angsana New"/>
          <w:b/>
          <w:bCs/>
          <w:sz w:val="32"/>
          <w:szCs w:val="32"/>
          <w:lang w:val="en-US"/>
        </w:rPr>
        <w:t>.3</w:t>
      </w:r>
      <w:r w:rsidR="002A1DC5" w:rsidRPr="005F6AA7">
        <w:rPr>
          <w:rFonts w:ascii="Angsana New" w:hAnsi="Angsana New"/>
          <w:b/>
          <w:bCs/>
          <w:sz w:val="32"/>
          <w:szCs w:val="32"/>
          <w:cs/>
        </w:rPr>
        <w:tab/>
        <w:t>ความเสี่ยงด้านสภาพคล่อง</w:t>
      </w:r>
    </w:p>
    <w:p w14:paraId="1A58F6EB" w14:textId="77777777" w:rsidR="002A1DC5" w:rsidRPr="005F6AA7" w:rsidRDefault="002A1DC5" w:rsidP="00487E3A">
      <w:pPr>
        <w:spacing w:before="60" w:after="60"/>
        <w:ind w:left="547"/>
        <w:jc w:val="thaiDistribute"/>
        <w:rPr>
          <w:rFonts w:ascii="Angsana New" w:eastAsia="Angsana New" w:hAnsi="Angsana New"/>
          <w:sz w:val="32"/>
          <w:szCs w:val="32"/>
          <w:cs/>
        </w:rPr>
      </w:pPr>
      <w:r w:rsidRPr="005F6AA7">
        <w:rPr>
          <w:rFonts w:ascii="Angsana New" w:hAnsi="Angsana New"/>
          <w:sz w:val="32"/>
          <w:szCs w:val="32"/>
          <w:cs/>
        </w:rPr>
        <w:t xml:space="preserve">ความเสี่ยงด้านสภาพคล่อง หมายถึง ความเสี่ยงที่ธนาคารฯจะไม่สามารถปฏิบัติตามภาระผูกพันได้เมื่อครบกำหนด </w:t>
      </w:r>
      <w:r w:rsidRPr="005F6AA7">
        <w:rPr>
          <w:rFonts w:ascii="Angsana New" w:eastAsia="Angsana New" w:hAnsi="Angsana New"/>
          <w:sz w:val="32"/>
          <w:szCs w:val="32"/>
          <w:cs/>
        </w:rPr>
        <w:t>เนื่องจากไม่สามารถเปลี่ยนสินทรัพย์เป็นเงินสดได้ทันหรือไม่สามารถจัดหาเงินทุนได้เพียงพอสำหรับการดำเนินงาน จนทำให้เกิดความเสียหายแก่ธนาคารฯ</w:t>
      </w:r>
    </w:p>
    <w:p w14:paraId="62054BD8" w14:textId="77777777" w:rsidR="002A1DC5" w:rsidRPr="005F6AA7" w:rsidRDefault="002A1DC5" w:rsidP="00487E3A">
      <w:pPr>
        <w:spacing w:before="60" w:after="60"/>
        <w:ind w:left="539"/>
        <w:jc w:val="thaiDistribute"/>
        <w:rPr>
          <w:rFonts w:ascii="Angsana New" w:hAnsi="Angsana New"/>
          <w:sz w:val="32"/>
          <w:szCs w:val="32"/>
          <w:cs/>
        </w:rPr>
      </w:pPr>
      <w:r w:rsidRPr="005F6AA7">
        <w:rPr>
          <w:rFonts w:ascii="Angsana New" w:hAnsi="Angsana New"/>
          <w:sz w:val="32"/>
          <w:szCs w:val="32"/>
          <w:cs/>
        </w:rPr>
        <w:t>ธนาคารฯได้จัดการบริหารความเสี่ยงด้านสภาพคล่อง โดยจัดทำรายงานสถานะสภาพคล่องสุทธิหรือ Liquidity Gap โดยแบ่งการวิเคราะห์เป็น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  <w:lang w:val="en-US"/>
        </w:rPr>
        <w:t>2</w:t>
      </w:r>
      <w:r w:rsidRPr="005F6AA7">
        <w:rPr>
          <w:rFonts w:ascii="Angsana New" w:hAnsi="Angsana New"/>
          <w:sz w:val="32"/>
          <w:szCs w:val="32"/>
          <w:cs/>
        </w:rPr>
        <w:t xml:space="preserve"> ลักษณะ ได้แก่ รายงานฐานะสภาพคล่องสุทธิตามช่วงเวลา (Contractual Liquidity Gap) และรายงานฐานะสภาพคล่องสุทธิหลังปรับพฤติกรรม (Behavior Liquidity Gap) เพื่อวิเคราะห์ฐานะสภาพคล่องสุทธิของธนาคารฯตามแต่ละช่วงเวลา</w:t>
      </w:r>
      <w:r w:rsidRPr="005F6AA7">
        <w:rPr>
          <w:rFonts w:ascii="Angsana New" w:hAnsi="Angsana New"/>
          <w:spacing w:val="4"/>
          <w:sz w:val="32"/>
          <w:szCs w:val="32"/>
          <w:cs/>
        </w:rPr>
        <w:t xml:space="preserve"> และพิจารณาความเพียงพอของกระแสเงินสุทธิตลอดช่วง</w:t>
      </w:r>
      <w:r>
        <w:rPr>
          <w:rFonts w:ascii="Angsana New" w:hAnsi="Angsana New" w:hint="cs"/>
          <w:spacing w:val="4"/>
          <w:sz w:val="32"/>
          <w:szCs w:val="32"/>
          <w:cs/>
          <w:lang w:val="en-US"/>
        </w:rPr>
        <w:t xml:space="preserve"> </w:t>
      </w:r>
      <w:r>
        <w:rPr>
          <w:rFonts w:ascii="Angsana New" w:hAnsi="Angsana New"/>
          <w:spacing w:val="4"/>
          <w:sz w:val="32"/>
          <w:szCs w:val="32"/>
          <w:lang w:val="en-US"/>
        </w:rPr>
        <w:t xml:space="preserve">1 </w:t>
      </w:r>
      <w:r w:rsidRPr="005F6AA7">
        <w:rPr>
          <w:rFonts w:ascii="Angsana New" w:hAnsi="Angsana New"/>
          <w:spacing w:val="4"/>
          <w:sz w:val="32"/>
          <w:szCs w:val="32"/>
          <w:cs/>
        </w:rPr>
        <w:t xml:space="preserve">ปีข้างหน้า </w:t>
      </w:r>
      <w:r w:rsidRPr="005F6AA7">
        <w:rPr>
          <w:rFonts w:ascii="Angsana New" w:hAnsi="Angsana New"/>
          <w:sz w:val="32"/>
          <w:szCs w:val="32"/>
          <w:cs/>
        </w:rPr>
        <w:t xml:space="preserve">และได้กำหนดให้มีการประเมินความเสี่ยงด้านสภาพคล่องโดยพิจารณาจากยอดสะสมของฐานะสภาพคล่องสุทธิที่ปรับอายุคงเหลือตามพฤติกรรมผู้ฝากเงินให้อยู่ในระดับที่เหมาะสมตามที่ธนาคารฯกำหนดไว้ </w:t>
      </w:r>
    </w:p>
    <w:p w14:paraId="003B7956" w14:textId="77777777" w:rsidR="002A1DC5" w:rsidRPr="005F6AA7" w:rsidRDefault="002A1DC5" w:rsidP="00487E3A">
      <w:pPr>
        <w:spacing w:before="120" w:after="120"/>
        <w:ind w:left="539"/>
        <w:jc w:val="thaiDistribute"/>
        <w:rPr>
          <w:rFonts w:ascii="Angsana New" w:hAnsi="Angsana New"/>
          <w:sz w:val="32"/>
          <w:szCs w:val="32"/>
          <w:cs/>
        </w:rPr>
      </w:pPr>
      <w:r w:rsidRPr="005F6AA7">
        <w:rPr>
          <w:rFonts w:ascii="Angsana New" w:hAnsi="Angsana New"/>
          <w:sz w:val="32"/>
          <w:szCs w:val="32"/>
          <w:cs/>
        </w:rPr>
        <w:lastRenderedPageBreak/>
        <w:t>ทั้งนี้ ธนาคารฯกำหนดให้มีการศึกษาผลกระทบต่อสภาพคล่องจากการเปลี่ยนแปลงของปัจจัยต่าง ๆ ได้แก่ การไถ่ถอนเงินฝากก่อนกำหนด การเปลี่ยนแปลงลักษณะการต่ออายุเงินฝาก (Roll over) เป็นต้น โดยได้กำหนดสถานการณ์จำลองออกเป็นสถานการณ์ปกติ (Normal Scenario) และสถานการณ์วิกฤต (Stress Scenario) ซึ่งครอบคลุมถึงผลกระทบต่อการบริหารสภาพคล่องของธนาคารฯ</w:t>
      </w:r>
      <w:r w:rsidRPr="005415FD">
        <w:rPr>
          <w:rFonts w:ascii="Angsana New" w:hAnsi="Angsana New"/>
          <w:sz w:val="32"/>
          <w:szCs w:val="32"/>
          <w:cs/>
        </w:rPr>
        <w:t>ด้วย โดยให้</w:t>
      </w:r>
      <w:r w:rsidR="005F5C5B" w:rsidRPr="005415FD">
        <w:rPr>
          <w:rFonts w:ascii="Angsana New" w:hAnsi="Angsana New"/>
          <w:sz w:val="32"/>
          <w:szCs w:val="32"/>
          <w:cs/>
        </w:rPr>
        <w:t>ฝ่าย</w:t>
      </w:r>
      <w:r w:rsidRPr="005415FD">
        <w:rPr>
          <w:rFonts w:ascii="Angsana New" w:hAnsi="Angsana New"/>
          <w:sz w:val="32"/>
          <w:szCs w:val="32"/>
          <w:cs/>
        </w:rPr>
        <w:t>บริหารความเสี่ยงด้านตลาดเป็นผู้ดำเนินการและนำเสนอต่อคณะกรรมการบริหารสินทรัพย์และ</w:t>
      </w:r>
      <w:r w:rsidRPr="005F6AA7">
        <w:rPr>
          <w:rFonts w:ascii="Angsana New" w:hAnsi="Angsana New"/>
          <w:sz w:val="32"/>
          <w:szCs w:val="32"/>
          <w:cs/>
        </w:rPr>
        <w:t>หนี้สิน เพื่อประเมิน</w:t>
      </w:r>
      <w:r w:rsidR="009B2570">
        <w:rPr>
          <w:rFonts w:ascii="Angsana New" w:hAnsi="Angsana New" w:hint="cs"/>
          <w:sz w:val="32"/>
          <w:szCs w:val="32"/>
          <w:cs/>
        </w:rPr>
        <w:t xml:space="preserve">  </w:t>
      </w:r>
      <w:r w:rsidRPr="005F6AA7">
        <w:rPr>
          <w:rFonts w:ascii="Angsana New" w:hAnsi="Angsana New"/>
          <w:sz w:val="32"/>
          <w:szCs w:val="32"/>
          <w:cs/>
        </w:rPr>
        <w:t>ความต้องการสภาพคล่องในแต่ละกรณี และเป็นแนวทางสำหรับการจัดทำแผนรองรับเหตุการณ์ฉุกเฉินด้านสภาพคล่อง</w:t>
      </w:r>
    </w:p>
    <w:p w14:paraId="04AA7FE2" w14:textId="77777777" w:rsidR="002A1DC5" w:rsidRPr="005F6AA7" w:rsidRDefault="002A1DC5" w:rsidP="00487E3A">
      <w:pPr>
        <w:spacing w:before="120"/>
        <w:ind w:left="539"/>
        <w:jc w:val="thaiDistribute"/>
        <w:rPr>
          <w:rFonts w:ascii="Angsana New" w:hAnsi="Angsana New"/>
          <w:strike/>
          <w:sz w:val="32"/>
          <w:szCs w:val="32"/>
          <w:cs/>
        </w:rPr>
      </w:pPr>
      <w:r w:rsidRPr="005F6AA7">
        <w:rPr>
          <w:rFonts w:ascii="Angsana New" w:hAnsi="Angsana New"/>
          <w:sz w:val="32"/>
          <w:szCs w:val="32"/>
          <w:cs/>
        </w:rPr>
        <w:t>นอกจากนี้ ธนาคารฯยังได้ติดตามความเสี่ยงด้านสภาพคล่องตามหลักเกณฑ์การดำรงสินทรัพย์สภาพคล่องเพื่อรองรับสถานการณ์ด้านสภาพคล่องที่มีความรุนแรง (Liquidity Coverage Ratio: LCR) ซึ่งกำหนดสมมติฐานให้กระแสเงินสดไหลเข้า-ออกที่อาจเกิดขึ้นสะท้อนตามประเภทคู่สัญญาที่มีพฤติกรรมการถอนเงินที่แตกต่างกันและสะท้อนตามประเภทธุรกรรมทั้งที่อยู่ในและนอกงบแสดงฐานะการเงินที่มีปัจจัยบ่งชี้กระแสเงินสดไหลเข้า-ออกแตกต่างกัน รวมถึงสะท้อนโครงสร้างกลุ่มธุรกิจที่อาจทำให้ธนาคารพาณิชย์ต้องเข้าช่วยเหลือด้านสภาพคล่องในสถานการณ์กระแสเงินไหลออกอย่างรุนแรงและต่อเนื่อง ทั้งนี้ ธนาคารฯ ได้กำหนดระดับเพดานความเสี่ยงเพื่อติดตามดูแลระดับความเสี่ยงด้านสภาพคล่องให้อยู่ในระดับที่ยอมรับได้ และสามารถดำรงสินทรัพย์สภาพคล่องได้อย่างเหมาะสม และรองรับพฤติกรรมทั้งด้านกระแสเงินเข้าและออกที่อาจเปลี่ยนแปลงได้อย่างมีประสิทธิภาพ</w:t>
      </w:r>
    </w:p>
    <w:p w14:paraId="1BF8B7F4" w14:textId="77777777" w:rsidR="002A1DC5" w:rsidRPr="005F6AA7" w:rsidRDefault="002A1DC5" w:rsidP="00487E3A">
      <w:pPr>
        <w:spacing w:before="120"/>
        <w:ind w:left="539"/>
        <w:jc w:val="thaiDistribute"/>
        <w:rPr>
          <w:rFonts w:ascii="Angsana New" w:hAnsi="Angsana New"/>
          <w:sz w:val="24"/>
          <w:szCs w:val="24"/>
          <w:cs/>
        </w:rPr>
      </w:pPr>
      <w:r w:rsidRPr="005F6AA7">
        <w:rPr>
          <w:rFonts w:ascii="Angsana New" w:hAnsi="Angsana New"/>
          <w:spacing w:val="-6"/>
          <w:sz w:val="32"/>
          <w:szCs w:val="32"/>
          <w:cs/>
        </w:rPr>
        <w:t>วันที่ที่ครบ</w:t>
      </w:r>
      <w:r w:rsidRPr="005F6AA7">
        <w:rPr>
          <w:rFonts w:ascii="Angsana New" w:hAnsi="Angsana New"/>
          <w:sz w:val="32"/>
          <w:szCs w:val="32"/>
          <w:cs/>
        </w:rPr>
        <w:t>กำหนด</w:t>
      </w:r>
      <w:r w:rsidRPr="005F6AA7">
        <w:rPr>
          <w:rFonts w:ascii="Angsana New" w:hAnsi="Angsana New"/>
          <w:spacing w:val="-6"/>
          <w:sz w:val="32"/>
          <w:szCs w:val="32"/>
          <w:cs/>
        </w:rPr>
        <w:t xml:space="preserve">ของเครื่องมือทางการเงินนับจากวันที่ในงบแสดงฐานะการเงิน ณ </w:t>
      </w:r>
      <w:r w:rsidR="001A5748" w:rsidRPr="005F6AA7">
        <w:rPr>
          <w:rFonts w:ascii="Angsana New" w:hAnsi="Angsana New"/>
          <w:spacing w:val="-6"/>
          <w:sz w:val="32"/>
          <w:szCs w:val="32"/>
          <w:cs/>
        </w:rPr>
        <w:t xml:space="preserve">วันที่ </w:t>
      </w:r>
      <w:r w:rsidR="00D35CD9" w:rsidRPr="005F6AA7">
        <w:rPr>
          <w:rFonts w:ascii="Angsana New" w:hAnsi="Angsana New"/>
          <w:sz w:val="32"/>
          <w:szCs w:val="32"/>
          <w:lang w:val="en-US"/>
        </w:rPr>
        <w:t>31</w:t>
      </w:r>
      <w:r w:rsidR="00D35CD9" w:rsidRPr="005F6AA7">
        <w:rPr>
          <w:rFonts w:ascii="Angsana New" w:hAnsi="Angsana New"/>
          <w:sz w:val="32"/>
          <w:szCs w:val="32"/>
          <w:cs/>
          <w:lang w:val="en-US"/>
        </w:rPr>
        <w:t xml:space="preserve"> ธันวาคม </w:t>
      </w:r>
      <w:r w:rsidR="001A5748">
        <w:rPr>
          <w:rFonts w:ascii="Angsana New" w:hAnsi="Angsana New"/>
          <w:sz w:val="32"/>
          <w:szCs w:val="32"/>
          <w:lang w:val="en-US"/>
        </w:rPr>
        <w:t>2564</w:t>
      </w:r>
      <w:r w:rsidR="001A5748" w:rsidRPr="005F6AA7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="001A5748">
        <w:rPr>
          <w:rFonts w:ascii="Angsana New" w:hAnsi="Angsana New"/>
          <w:sz w:val="32"/>
          <w:szCs w:val="32"/>
          <w:lang w:val="en-US"/>
        </w:rPr>
        <w:t>2563</w:t>
      </w:r>
      <w:r w:rsidR="001A5748" w:rsidRPr="005F6AA7">
        <w:rPr>
          <w:rFonts w:ascii="Angsana New" w:hAnsi="Angsana New"/>
          <w:sz w:val="32"/>
          <w:szCs w:val="32"/>
          <w:lang w:val="en-US"/>
        </w:rPr>
        <w:t xml:space="preserve"> </w:t>
      </w:r>
      <w:r w:rsidR="001A5748" w:rsidRPr="005F6AA7">
        <w:rPr>
          <w:rFonts w:ascii="Angsana New" w:hAnsi="Angsana New"/>
          <w:sz w:val="32"/>
          <w:szCs w:val="32"/>
          <w:cs/>
        </w:rPr>
        <w:t xml:space="preserve">มีดังนี้ </w:t>
      </w:r>
      <w:r w:rsidR="001A5748">
        <w:rPr>
          <w:rFonts w:ascii="Angsana New" w:hAnsi="Angsana New" w:hint="cs"/>
          <w:sz w:val="24"/>
          <w:szCs w:val="24"/>
          <w:cs/>
        </w:rPr>
        <w:t xml:space="preserve">                                                                                                                                                                          </w:t>
      </w:r>
    </w:p>
    <w:tbl>
      <w:tblPr>
        <w:tblW w:w="915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570"/>
        <w:gridCol w:w="931"/>
        <w:gridCol w:w="932"/>
        <w:gridCol w:w="931"/>
        <w:gridCol w:w="932"/>
        <w:gridCol w:w="931"/>
        <w:gridCol w:w="932"/>
      </w:tblGrid>
      <w:tr w:rsidR="002A1DC5" w:rsidRPr="005F6AA7" w14:paraId="29A484C7" w14:textId="77777777" w:rsidTr="005C7CA8">
        <w:trPr>
          <w:cantSplit/>
          <w:tblHeader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B5CBFE" w14:textId="77777777" w:rsidR="002A1DC5" w:rsidRPr="005F6AA7" w:rsidRDefault="002A1DC5" w:rsidP="00D35CD9">
            <w:pPr>
              <w:tabs>
                <w:tab w:val="left" w:pos="1440"/>
              </w:tabs>
              <w:ind w:left="900" w:right="-72" w:hanging="900"/>
              <w:jc w:val="center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5589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6C5F9358" w14:textId="77777777" w:rsidR="002A1DC5" w:rsidRPr="005F6AA7" w:rsidRDefault="00487E3A" w:rsidP="00D35CD9">
            <w:pPr>
              <w:tabs>
                <w:tab w:val="left" w:pos="1440"/>
              </w:tabs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487E3A">
              <w:rPr>
                <w:rFonts w:ascii="Angsana New" w:hAnsi="Angsana New"/>
                <w:sz w:val="24"/>
                <w:szCs w:val="24"/>
                <w:cs/>
                <w:lang w:val="en-US"/>
              </w:rPr>
              <w:t>(หน่วย: พันบาท)</w:t>
            </w:r>
          </w:p>
        </w:tc>
      </w:tr>
      <w:tr w:rsidR="00487E3A" w:rsidRPr="005F6AA7" w14:paraId="3336DAA0" w14:textId="77777777" w:rsidTr="005C7CA8">
        <w:trPr>
          <w:cantSplit/>
          <w:tblHeader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869472" w14:textId="77777777" w:rsidR="00487E3A" w:rsidRPr="005F6AA7" w:rsidRDefault="00487E3A" w:rsidP="00D35CD9">
            <w:pPr>
              <w:tabs>
                <w:tab w:val="left" w:pos="1440"/>
              </w:tabs>
              <w:ind w:left="900" w:right="-72" w:hanging="900"/>
              <w:jc w:val="center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5589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70F99E32" w14:textId="77777777" w:rsidR="00487E3A" w:rsidRDefault="00D35CD9" w:rsidP="00D35CD9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D35CD9">
              <w:rPr>
                <w:rFonts w:ascii="Angsana New" w:hAnsi="Angsana New"/>
                <w:sz w:val="24"/>
                <w:szCs w:val="24"/>
                <w:lang w:val="en-US"/>
              </w:rPr>
              <w:t>31</w:t>
            </w:r>
            <w:r w:rsidRPr="00D35CD9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 ธันวาคม</w:t>
            </w:r>
            <w:r w:rsidR="00487E3A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</w:t>
            </w:r>
            <w:r w:rsidR="0023382C">
              <w:rPr>
                <w:rFonts w:ascii="Angsana New" w:hAnsi="Angsana New"/>
                <w:sz w:val="24"/>
                <w:szCs w:val="24"/>
                <w:lang w:val="en-US"/>
              </w:rPr>
              <w:t>2564</w:t>
            </w:r>
          </w:p>
        </w:tc>
      </w:tr>
      <w:tr w:rsidR="002A1DC5" w:rsidRPr="005F6AA7" w14:paraId="26D0AEC0" w14:textId="77777777" w:rsidTr="005C7CA8">
        <w:trPr>
          <w:cantSplit/>
          <w:tblHeader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6E0CB5" w14:textId="77777777" w:rsidR="002A1DC5" w:rsidRPr="005F6AA7" w:rsidRDefault="002A1DC5" w:rsidP="00D35CD9">
            <w:pPr>
              <w:tabs>
                <w:tab w:val="left" w:pos="1440"/>
              </w:tabs>
              <w:ind w:left="900" w:right="-72" w:hanging="900"/>
              <w:jc w:val="center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931" w:type="dxa"/>
            <w:tcBorders>
              <w:top w:val="nil"/>
              <w:left w:val="nil"/>
              <w:right w:val="nil"/>
            </w:tcBorders>
            <w:vAlign w:val="center"/>
          </w:tcPr>
          <w:p w14:paraId="4AEA5AC3" w14:textId="77777777" w:rsidR="002A1DC5" w:rsidRPr="005F6AA7" w:rsidRDefault="002A1DC5" w:rsidP="00D35CD9">
            <w:pPr>
              <w:tabs>
                <w:tab w:val="left" w:pos="1440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เมื่อ</w:t>
            </w:r>
          </w:p>
        </w:tc>
        <w:tc>
          <w:tcPr>
            <w:tcW w:w="932" w:type="dxa"/>
            <w:tcBorders>
              <w:top w:val="nil"/>
              <w:left w:val="nil"/>
              <w:right w:val="nil"/>
            </w:tcBorders>
            <w:vAlign w:val="center"/>
          </w:tcPr>
          <w:p w14:paraId="1BA8D0F8" w14:textId="77777777" w:rsidR="002A1DC5" w:rsidRPr="005F6AA7" w:rsidRDefault="002A1DC5" w:rsidP="00D35CD9">
            <w:pPr>
              <w:tabs>
                <w:tab w:val="left" w:pos="1440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ไม่เกิน</w:t>
            </w:r>
          </w:p>
        </w:tc>
        <w:tc>
          <w:tcPr>
            <w:tcW w:w="931" w:type="dxa"/>
            <w:tcBorders>
              <w:top w:val="nil"/>
              <w:left w:val="nil"/>
              <w:right w:val="nil"/>
            </w:tcBorders>
            <w:vAlign w:val="center"/>
          </w:tcPr>
          <w:p w14:paraId="366583AD" w14:textId="77777777" w:rsidR="002A1DC5" w:rsidRPr="005F6AA7" w:rsidRDefault="002A1DC5" w:rsidP="00D35CD9">
            <w:pPr>
              <w:tabs>
                <w:tab w:val="left" w:pos="1440"/>
              </w:tabs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lang w:val="en-US"/>
              </w:rPr>
              <w:t>1</w:t>
            </w:r>
            <w:r w:rsidRPr="005F6AA7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 </w:t>
            </w:r>
            <w:r w:rsidRPr="005F6AA7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  <w:r w:rsidRPr="005F6AA7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 </w:t>
            </w:r>
            <w:r w:rsidRPr="005F6AA7">
              <w:rPr>
                <w:rFonts w:ascii="Angsana New" w:hAnsi="Angsana New"/>
                <w:sz w:val="24"/>
                <w:szCs w:val="24"/>
                <w:lang w:val="en-US"/>
              </w:rPr>
              <w:t>5</w:t>
            </w:r>
          </w:p>
        </w:tc>
        <w:tc>
          <w:tcPr>
            <w:tcW w:w="932" w:type="dxa"/>
            <w:tcBorders>
              <w:top w:val="nil"/>
              <w:left w:val="nil"/>
              <w:right w:val="nil"/>
            </w:tcBorders>
            <w:vAlign w:val="center"/>
          </w:tcPr>
          <w:p w14:paraId="6F79458F" w14:textId="77777777" w:rsidR="002A1DC5" w:rsidRPr="005F6AA7" w:rsidRDefault="002A1DC5" w:rsidP="00D35CD9">
            <w:pPr>
              <w:tabs>
                <w:tab w:val="left" w:pos="1440"/>
              </w:tabs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  <w:lang w:val="en-US"/>
              </w:rPr>
              <w:t>มากกว่า</w:t>
            </w:r>
          </w:p>
        </w:tc>
        <w:tc>
          <w:tcPr>
            <w:tcW w:w="931" w:type="dxa"/>
            <w:tcBorders>
              <w:top w:val="nil"/>
              <w:left w:val="nil"/>
              <w:right w:val="nil"/>
            </w:tcBorders>
            <w:vAlign w:val="center"/>
          </w:tcPr>
          <w:p w14:paraId="1A6E6441" w14:textId="77777777" w:rsidR="002A1DC5" w:rsidRPr="005F6AA7" w:rsidRDefault="002A1DC5" w:rsidP="00D35CD9">
            <w:pPr>
              <w:tabs>
                <w:tab w:val="left" w:pos="1440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ไม่มี</w:t>
            </w:r>
          </w:p>
        </w:tc>
        <w:tc>
          <w:tcPr>
            <w:tcW w:w="932" w:type="dxa"/>
            <w:tcBorders>
              <w:top w:val="nil"/>
              <w:left w:val="nil"/>
              <w:right w:val="nil"/>
            </w:tcBorders>
            <w:vAlign w:val="center"/>
          </w:tcPr>
          <w:p w14:paraId="1808DB45" w14:textId="77777777" w:rsidR="002A1DC5" w:rsidRPr="005F6AA7" w:rsidRDefault="002A1DC5" w:rsidP="00D35CD9">
            <w:pPr>
              <w:tabs>
                <w:tab w:val="left" w:pos="1440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2A1DC5" w:rsidRPr="005F6AA7" w14:paraId="046E7D00" w14:textId="77777777" w:rsidTr="005C7CA8">
        <w:trPr>
          <w:cantSplit/>
          <w:tblHeader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CCB692" w14:textId="77777777" w:rsidR="002A1DC5" w:rsidRPr="005F6AA7" w:rsidRDefault="002A1DC5" w:rsidP="00D35CD9">
            <w:pPr>
              <w:pBdr>
                <w:bottom w:val="single" w:sz="4" w:space="1" w:color="auto"/>
              </w:pBdr>
              <w:tabs>
                <w:tab w:val="left" w:pos="1440"/>
              </w:tabs>
              <w:ind w:left="900" w:right="72" w:hanging="900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รายการ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7E84C911" w14:textId="77777777" w:rsidR="002A1DC5" w:rsidRPr="005F6AA7" w:rsidRDefault="002A1DC5" w:rsidP="00D35CD9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ทวงถาม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47227CB3" w14:textId="77777777" w:rsidR="002A1DC5" w:rsidRPr="005F6AA7" w:rsidRDefault="002A1DC5" w:rsidP="00D35CD9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lang w:val="en-US"/>
              </w:rPr>
              <w:t xml:space="preserve">1 </w:t>
            </w:r>
            <w:r w:rsidRPr="005F6AA7">
              <w:rPr>
                <w:rFonts w:ascii="Angsana New" w:hAnsi="Angsana New"/>
                <w:sz w:val="24"/>
                <w:szCs w:val="24"/>
                <w:cs/>
                <w:lang w:val="en-US"/>
              </w:rPr>
              <w:t>ปี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1116ABAF" w14:textId="77777777" w:rsidR="002A1DC5" w:rsidRPr="005F6AA7" w:rsidRDefault="002A1DC5" w:rsidP="00D35CD9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  <w:lang w:val="en-US"/>
              </w:rPr>
              <w:t>ปี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2DC50515" w14:textId="77777777" w:rsidR="002A1DC5" w:rsidRPr="005F6AA7" w:rsidRDefault="002A1DC5" w:rsidP="00D35CD9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lang w:val="en-US"/>
              </w:rPr>
              <w:t>5</w:t>
            </w:r>
            <w:r w:rsidRPr="005F6AA7">
              <w:rPr>
                <w:rFonts w:ascii="Angsana New" w:hAnsi="Angsana New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7A60CC6B" w14:textId="77777777" w:rsidR="002A1DC5" w:rsidRPr="005F6AA7" w:rsidRDefault="002A1DC5" w:rsidP="00D35CD9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กำหนด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6E8F243F" w14:textId="77777777" w:rsidR="002A1DC5" w:rsidRPr="005F6AA7" w:rsidRDefault="002A1DC5" w:rsidP="00D35CD9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</w:tr>
      <w:tr w:rsidR="002A1DC5" w:rsidRPr="005F6AA7" w14:paraId="09B59AA6" w14:textId="77777777" w:rsidTr="005C7CA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BE2312" w14:textId="77777777" w:rsidR="002A1DC5" w:rsidRPr="005F6AA7" w:rsidRDefault="002A1DC5" w:rsidP="00D35CD9">
            <w:pPr>
              <w:tabs>
                <w:tab w:val="left" w:pos="1440"/>
              </w:tabs>
              <w:ind w:left="900" w:right="-72" w:hanging="900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  <w:t>สินทรัพย์ทางการเงิน</w:t>
            </w:r>
            <w:r w:rsidRPr="005F6AA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center"/>
          </w:tcPr>
          <w:p w14:paraId="22543A9D" w14:textId="77777777" w:rsidR="002A1DC5" w:rsidRPr="005F6AA7" w:rsidRDefault="002A1DC5" w:rsidP="00D35CD9">
            <w:pPr>
              <w:tabs>
                <w:tab w:val="left" w:pos="1440"/>
              </w:tabs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center"/>
          </w:tcPr>
          <w:p w14:paraId="1459610B" w14:textId="77777777" w:rsidR="002A1DC5" w:rsidRPr="005F6AA7" w:rsidRDefault="002A1DC5" w:rsidP="00D35CD9">
            <w:pPr>
              <w:tabs>
                <w:tab w:val="left" w:pos="1440"/>
              </w:tabs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931" w:type="dxa"/>
            <w:tcBorders>
              <w:left w:val="nil"/>
              <w:right w:val="nil"/>
            </w:tcBorders>
            <w:vAlign w:val="center"/>
          </w:tcPr>
          <w:p w14:paraId="43ECABD4" w14:textId="77777777" w:rsidR="002A1DC5" w:rsidRPr="005F6AA7" w:rsidRDefault="002A1DC5" w:rsidP="00D35CD9">
            <w:pPr>
              <w:tabs>
                <w:tab w:val="left" w:pos="1440"/>
              </w:tabs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center"/>
          </w:tcPr>
          <w:p w14:paraId="6988ACC5" w14:textId="77777777" w:rsidR="002A1DC5" w:rsidRPr="005F6AA7" w:rsidRDefault="002A1DC5" w:rsidP="00D35CD9">
            <w:pPr>
              <w:tabs>
                <w:tab w:val="left" w:pos="1440"/>
              </w:tabs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31" w:type="dxa"/>
            <w:tcBorders>
              <w:left w:val="nil"/>
              <w:right w:val="nil"/>
            </w:tcBorders>
            <w:vAlign w:val="center"/>
          </w:tcPr>
          <w:p w14:paraId="3B58E9B8" w14:textId="77777777" w:rsidR="002A1DC5" w:rsidRPr="005F6AA7" w:rsidRDefault="002A1DC5" w:rsidP="00D35CD9">
            <w:pPr>
              <w:tabs>
                <w:tab w:val="left" w:pos="1440"/>
              </w:tabs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center"/>
          </w:tcPr>
          <w:p w14:paraId="5D0AFDC0" w14:textId="77777777" w:rsidR="002A1DC5" w:rsidRPr="005F6AA7" w:rsidRDefault="002A1DC5" w:rsidP="00D35CD9">
            <w:pPr>
              <w:tabs>
                <w:tab w:val="left" w:pos="1440"/>
              </w:tabs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</w:tr>
      <w:tr w:rsidR="002A1DC5" w:rsidRPr="005F6AA7" w14:paraId="69687421" w14:textId="77777777" w:rsidTr="005C7CA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FA9B5D" w14:textId="77777777" w:rsidR="002A1DC5" w:rsidRPr="005F6AA7" w:rsidRDefault="002A1DC5" w:rsidP="00D35CD9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เงินสด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2726F616" w14:textId="77777777" w:rsidR="002A1DC5" w:rsidRPr="005F6AA7" w:rsidRDefault="00BB458C" w:rsidP="00D35CD9">
            <w:pPr>
              <w:tabs>
                <w:tab w:val="decimal" w:pos="715"/>
              </w:tabs>
              <w:ind w:left="-115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717,749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1CBB5F6B" w14:textId="77777777" w:rsidR="002A1DC5" w:rsidRPr="005F6AA7" w:rsidRDefault="00BB458C" w:rsidP="00D35CD9">
            <w:pPr>
              <w:tabs>
                <w:tab w:val="decimal" w:pos="715"/>
              </w:tabs>
              <w:ind w:left="-115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5B4852E7" w14:textId="77777777" w:rsidR="002A1DC5" w:rsidRPr="005F6AA7" w:rsidRDefault="00BB458C" w:rsidP="00D35CD9">
            <w:pPr>
              <w:tabs>
                <w:tab w:val="decimal" w:pos="715"/>
              </w:tabs>
              <w:ind w:left="-115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00A14941" w14:textId="77777777" w:rsidR="002A1DC5" w:rsidRPr="005F6AA7" w:rsidRDefault="00BB458C" w:rsidP="00D35CD9">
            <w:pPr>
              <w:tabs>
                <w:tab w:val="decimal" w:pos="715"/>
              </w:tabs>
              <w:ind w:left="-115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4683F437" w14:textId="77777777" w:rsidR="002A1DC5" w:rsidRPr="005F6AA7" w:rsidRDefault="00BB458C" w:rsidP="00D35CD9">
            <w:pPr>
              <w:tabs>
                <w:tab w:val="decimal" w:pos="715"/>
              </w:tabs>
              <w:ind w:left="-115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4F3CC543" w14:textId="77777777" w:rsidR="002A1DC5" w:rsidRPr="005F6AA7" w:rsidRDefault="00BB458C" w:rsidP="00D35CD9">
            <w:pPr>
              <w:tabs>
                <w:tab w:val="decimal" w:pos="716"/>
              </w:tabs>
              <w:ind w:left="-115" w:right="-72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717,749</w:t>
            </w:r>
          </w:p>
        </w:tc>
      </w:tr>
      <w:tr w:rsidR="002A1DC5" w:rsidRPr="005F6AA7" w14:paraId="4A08E36F" w14:textId="77777777" w:rsidTr="005C7CA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3BF931" w14:textId="77777777" w:rsidR="002A1DC5" w:rsidRPr="005F6AA7" w:rsidRDefault="002A1DC5" w:rsidP="00D35CD9">
            <w:pPr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รายการระหว่างธนาคารและตลาดเงิน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02D3B987" w14:textId="77777777" w:rsidR="002A1DC5" w:rsidRPr="005F6AA7" w:rsidRDefault="00BB458C" w:rsidP="00D35CD9">
            <w:pPr>
              <w:tabs>
                <w:tab w:val="decimal" w:pos="715"/>
              </w:tabs>
              <w:ind w:left="-115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3,372,296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0F8112AA" w14:textId="77777777" w:rsidR="002A1DC5" w:rsidRPr="005F6AA7" w:rsidRDefault="00BB458C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31,895,000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65B5B416" w14:textId="77777777" w:rsidR="002A1DC5" w:rsidRPr="005F6AA7" w:rsidRDefault="00BB458C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06CAA6E8" w14:textId="77777777" w:rsidR="002A1DC5" w:rsidRPr="005F6AA7" w:rsidRDefault="00BB458C" w:rsidP="00D35CD9">
            <w:pPr>
              <w:tabs>
                <w:tab w:val="decimal" w:pos="715"/>
              </w:tabs>
              <w:ind w:left="-115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2771CFE0" w14:textId="77777777" w:rsidR="002A1DC5" w:rsidRPr="005F6AA7" w:rsidRDefault="00BB458C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544083B0" w14:textId="77777777" w:rsidR="002A1DC5" w:rsidRPr="005F6AA7" w:rsidRDefault="00BB458C" w:rsidP="00D35CD9">
            <w:pPr>
              <w:tabs>
                <w:tab w:val="decimal" w:pos="716"/>
              </w:tabs>
              <w:ind w:left="-115" w:right="-72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35,267,296</w:t>
            </w:r>
          </w:p>
        </w:tc>
      </w:tr>
      <w:tr w:rsidR="002A1DC5" w:rsidRPr="00BB458C" w14:paraId="4E487D3C" w14:textId="77777777" w:rsidTr="005C7CA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09F3C3" w14:textId="77777777" w:rsidR="002A1DC5" w:rsidRPr="005F6AA7" w:rsidRDefault="002A1DC5" w:rsidP="00D35CD9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สินทรัพย์อนุพันธ์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62D962E5" w14:textId="77777777" w:rsidR="002A1DC5" w:rsidRPr="005F6AA7" w:rsidRDefault="00BB458C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48B3C9FA" w14:textId="77777777" w:rsidR="002A1DC5" w:rsidRPr="005F6AA7" w:rsidRDefault="00BB458C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46,236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34584D0B" w14:textId="77777777" w:rsidR="002A1DC5" w:rsidRPr="005F6AA7" w:rsidRDefault="00BB458C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117,756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3A9074F1" w14:textId="77777777" w:rsidR="002A1DC5" w:rsidRPr="005F6AA7" w:rsidRDefault="00BB458C" w:rsidP="00D35CD9">
            <w:pPr>
              <w:tabs>
                <w:tab w:val="decimal" w:pos="715"/>
              </w:tabs>
              <w:ind w:left="-115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52E30223" w14:textId="77777777" w:rsidR="002A1DC5" w:rsidRPr="005F6AA7" w:rsidRDefault="00BB458C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69D5E895" w14:textId="77777777" w:rsidR="002A1DC5" w:rsidRPr="00BB458C" w:rsidRDefault="00BB458C" w:rsidP="00D35CD9">
            <w:pPr>
              <w:tabs>
                <w:tab w:val="decimal" w:pos="716"/>
              </w:tabs>
              <w:ind w:left="-115" w:right="-72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BB458C">
              <w:rPr>
                <w:rFonts w:ascii="Angsana New" w:hAnsi="Angsana New"/>
                <w:sz w:val="24"/>
                <w:szCs w:val="24"/>
                <w:lang w:val="en-US"/>
              </w:rPr>
              <w:t>163,992</w:t>
            </w:r>
          </w:p>
        </w:tc>
      </w:tr>
      <w:tr w:rsidR="002A1DC5" w:rsidRPr="005F6AA7" w14:paraId="1A321F27" w14:textId="77777777" w:rsidTr="005C7CA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F95038" w14:textId="77777777" w:rsidR="002A1DC5" w:rsidRPr="005F6AA7" w:rsidRDefault="002A1DC5" w:rsidP="00D35CD9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เงินลงทุน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708763FC" w14:textId="77777777" w:rsidR="002A1DC5" w:rsidRPr="005F6AA7" w:rsidRDefault="00BB458C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1513AD1D" w14:textId="77777777" w:rsidR="002A1DC5" w:rsidRPr="005F6AA7" w:rsidRDefault="00BB458C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6,494,253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2EE50109" w14:textId="77777777" w:rsidR="002A1DC5" w:rsidRPr="005F6AA7" w:rsidRDefault="00BB458C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20,490,120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22658565" w14:textId="77777777" w:rsidR="002A1DC5" w:rsidRPr="005F6AA7" w:rsidRDefault="00BB458C" w:rsidP="00D35CD9">
            <w:pPr>
              <w:tabs>
                <w:tab w:val="decimal" w:pos="715"/>
              </w:tabs>
              <w:ind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8,099,925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2BBB4657" w14:textId="77777777" w:rsidR="002A1DC5" w:rsidRPr="005F6AA7" w:rsidRDefault="00BB458C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6,851,790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4A86387E" w14:textId="77777777" w:rsidR="002A1DC5" w:rsidRPr="005F6AA7" w:rsidRDefault="00BB458C" w:rsidP="00D35CD9">
            <w:pPr>
              <w:tabs>
                <w:tab w:val="decimal" w:pos="716"/>
              </w:tabs>
              <w:ind w:left="-115" w:right="-72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41,936,088</w:t>
            </w:r>
          </w:p>
        </w:tc>
      </w:tr>
      <w:tr w:rsidR="002A1DC5" w:rsidRPr="005F6AA7" w14:paraId="27D91F3C" w14:textId="77777777" w:rsidTr="005C7CA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E1EBCB" w14:textId="77777777" w:rsidR="002A1DC5" w:rsidRPr="005F6AA7" w:rsidRDefault="002A1DC5" w:rsidP="00D35CD9">
            <w:pPr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เงินให้สินเชื่อแก่ลูกหนี้</w:t>
            </w:r>
            <w:r w:rsidRPr="005F6AA7">
              <w:rPr>
                <w:rFonts w:ascii="Angsana New" w:hAnsi="Angsana New"/>
                <w:sz w:val="24"/>
                <w:szCs w:val="24"/>
                <w:lang w:val="en-US"/>
              </w:rPr>
              <w:t xml:space="preserve"> </w:t>
            </w:r>
            <w:r w:rsidRPr="005F6AA7">
              <w:rPr>
                <w:rFonts w:ascii="Angsana New" w:hAnsi="Angsana New"/>
                <w:sz w:val="24"/>
                <w:szCs w:val="24"/>
                <w:vertAlign w:val="superscript"/>
                <w:cs/>
                <w:lang w:val="en-US"/>
              </w:rPr>
              <w:t>(1)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691F8F4E" w14:textId="77777777" w:rsidR="002A1DC5" w:rsidRPr="005F6AA7" w:rsidRDefault="00BB458C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9,140,280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7AC984E4" w14:textId="77777777" w:rsidR="002A1DC5" w:rsidRPr="005F6AA7" w:rsidRDefault="00BB458C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66,109,975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1FFC0BB4" w14:textId="77777777" w:rsidR="002A1DC5" w:rsidRPr="005F6AA7" w:rsidRDefault="00BB458C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54,931,202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2359A905" w14:textId="77777777" w:rsidR="002A1DC5" w:rsidRPr="005F6AA7" w:rsidRDefault="00BB458C" w:rsidP="00D35CD9">
            <w:pPr>
              <w:tabs>
                <w:tab w:val="decimal" w:pos="715"/>
              </w:tabs>
              <w:ind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46,939,036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41B5FA3C" w14:textId="77777777" w:rsidR="002A1DC5" w:rsidRPr="005F6AA7" w:rsidRDefault="00BB458C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7D4DAC54" w14:textId="77777777" w:rsidR="002A1DC5" w:rsidRPr="005F6AA7" w:rsidRDefault="00BB458C" w:rsidP="00D35CD9">
            <w:pPr>
              <w:tabs>
                <w:tab w:val="decimal" w:pos="716"/>
              </w:tabs>
              <w:ind w:left="-115" w:right="-72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177,120,493</w:t>
            </w:r>
          </w:p>
        </w:tc>
      </w:tr>
      <w:tr w:rsidR="002A1DC5" w:rsidRPr="005F6AA7" w14:paraId="6A0C0C39" w14:textId="77777777" w:rsidTr="005C7CA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8FF911" w14:textId="77777777" w:rsidR="002A1DC5" w:rsidRPr="005F6AA7" w:rsidRDefault="002A1DC5" w:rsidP="00D35CD9">
            <w:pPr>
              <w:tabs>
                <w:tab w:val="left" w:pos="1440"/>
              </w:tabs>
              <w:ind w:left="900" w:right="-72" w:hanging="900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  <w:t>หนี้สินทางการเงิน</w:t>
            </w:r>
            <w:r w:rsidRPr="005F6AA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6152EAD3" w14:textId="77777777" w:rsidR="002A1DC5" w:rsidRPr="005F6AA7" w:rsidRDefault="002A1DC5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45077ED6" w14:textId="77777777" w:rsidR="002A1DC5" w:rsidRPr="005F6AA7" w:rsidRDefault="002A1DC5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4B99BDF2" w14:textId="77777777" w:rsidR="002A1DC5" w:rsidRPr="005F6AA7" w:rsidRDefault="002A1DC5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6418BD76" w14:textId="77777777" w:rsidR="002A1DC5" w:rsidRPr="005F6AA7" w:rsidRDefault="002A1DC5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24293BD3" w14:textId="77777777" w:rsidR="002A1DC5" w:rsidRPr="005F6AA7" w:rsidRDefault="002A1DC5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5CE8CCF7" w14:textId="77777777" w:rsidR="002A1DC5" w:rsidRPr="005F6AA7" w:rsidRDefault="002A1DC5" w:rsidP="00D35CD9">
            <w:pPr>
              <w:tabs>
                <w:tab w:val="decimal" w:pos="716"/>
              </w:tabs>
              <w:ind w:left="-108" w:right="-1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2A1DC5" w:rsidRPr="005F6AA7" w14:paraId="6F0FF2B7" w14:textId="77777777" w:rsidTr="005C7CA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3DE782" w14:textId="77777777" w:rsidR="002A1DC5" w:rsidRPr="005F6AA7" w:rsidRDefault="002A1DC5" w:rsidP="00D35CD9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เงินรับฝาก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40E74948" w14:textId="77777777" w:rsidR="002A1DC5" w:rsidRPr="005F6AA7" w:rsidRDefault="00BB458C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97,561,775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03F32E18" w14:textId="77777777" w:rsidR="002A1DC5" w:rsidRPr="005F6AA7" w:rsidRDefault="00BB458C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88,262,882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233C0784" w14:textId="77777777" w:rsidR="002A1DC5" w:rsidRPr="005F6AA7" w:rsidRDefault="00BB458C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6,683,183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50F920A7" w14:textId="77777777" w:rsidR="002A1DC5" w:rsidRPr="005F6AA7" w:rsidRDefault="00BB458C" w:rsidP="00D35CD9">
            <w:pPr>
              <w:tabs>
                <w:tab w:val="decimal" w:pos="715"/>
              </w:tabs>
              <w:ind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5,265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00668E5F" w14:textId="77777777" w:rsidR="002A1DC5" w:rsidRPr="005F6AA7" w:rsidRDefault="00BB458C" w:rsidP="00D35CD9">
            <w:pPr>
              <w:tabs>
                <w:tab w:val="decimal" w:pos="715"/>
              </w:tabs>
              <w:ind w:right="-10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797094F8" w14:textId="77777777" w:rsidR="002A1DC5" w:rsidRPr="005F6AA7" w:rsidRDefault="00BB458C" w:rsidP="00D35CD9">
            <w:pPr>
              <w:tabs>
                <w:tab w:val="decimal" w:pos="716"/>
              </w:tabs>
              <w:ind w:left="-115" w:right="-72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192,513,105</w:t>
            </w:r>
          </w:p>
        </w:tc>
      </w:tr>
      <w:tr w:rsidR="002A1DC5" w:rsidRPr="005F6AA7" w14:paraId="28CB29AF" w14:textId="77777777" w:rsidTr="005C7CA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DF5209" w14:textId="77777777" w:rsidR="002A1DC5" w:rsidRPr="005F6AA7" w:rsidRDefault="002A1DC5" w:rsidP="00D35CD9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7F5B1156" w14:textId="77777777" w:rsidR="002A1DC5" w:rsidRPr="005F6AA7" w:rsidRDefault="00BB458C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1,151,044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63B509ED" w14:textId="77777777" w:rsidR="002A1DC5" w:rsidRPr="005F6AA7" w:rsidRDefault="00BB458C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17,007,020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334AA257" w14:textId="77777777" w:rsidR="002A1DC5" w:rsidRPr="005F6AA7" w:rsidRDefault="00BB458C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894,408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5142A3E5" w14:textId="77777777" w:rsidR="002A1DC5" w:rsidRPr="005F6AA7" w:rsidRDefault="00BB458C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04965C31" w14:textId="77777777" w:rsidR="002A1DC5" w:rsidRPr="005F6AA7" w:rsidRDefault="00BB458C" w:rsidP="00D35CD9">
            <w:pPr>
              <w:tabs>
                <w:tab w:val="decimal" w:pos="715"/>
              </w:tabs>
              <w:ind w:right="-10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175B68AB" w14:textId="77777777" w:rsidR="002A1DC5" w:rsidRPr="005F6AA7" w:rsidRDefault="00BB458C" w:rsidP="00D35CD9">
            <w:pPr>
              <w:tabs>
                <w:tab w:val="decimal" w:pos="716"/>
              </w:tabs>
              <w:ind w:left="-115" w:right="-72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19,052,472</w:t>
            </w:r>
          </w:p>
        </w:tc>
      </w:tr>
      <w:tr w:rsidR="002A1DC5" w:rsidRPr="005F6AA7" w14:paraId="7879F9A3" w14:textId="77777777" w:rsidTr="005C7CA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0AF5F2" w14:textId="77777777" w:rsidR="002A1DC5" w:rsidRPr="005F6AA7" w:rsidRDefault="002A1DC5" w:rsidP="00D35CD9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หนี้สินจ่ายคืนเมื่อทวงถาม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6089F072" w14:textId="77777777" w:rsidR="002A1DC5" w:rsidRPr="005F6AA7" w:rsidRDefault="00BB458C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189,544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26DA33B6" w14:textId="77777777" w:rsidR="002A1DC5" w:rsidRPr="005F6AA7" w:rsidRDefault="00BB458C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1BFE8EFB" w14:textId="77777777" w:rsidR="002A1DC5" w:rsidRPr="005F6AA7" w:rsidRDefault="00BB458C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0FC00010" w14:textId="77777777" w:rsidR="002A1DC5" w:rsidRPr="005F6AA7" w:rsidRDefault="00BB458C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53CF2739" w14:textId="77777777" w:rsidR="002A1DC5" w:rsidRPr="005F6AA7" w:rsidRDefault="00BB458C" w:rsidP="00D35CD9">
            <w:pPr>
              <w:tabs>
                <w:tab w:val="decimal" w:pos="715"/>
              </w:tabs>
              <w:ind w:right="-10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D20A580" w14:textId="77777777" w:rsidR="002A1DC5" w:rsidRPr="005F6AA7" w:rsidRDefault="00BB458C" w:rsidP="00D35CD9">
            <w:pPr>
              <w:tabs>
                <w:tab w:val="decimal" w:pos="716"/>
              </w:tabs>
              <w:ind w:left="-115" w:right="-72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189</w:t>
            </w:r>
            <w:r w:rsidR="00E71AE2">
              <w:rPr>
                <w:rFonts w:ascii="Angsana New" w:hAnsi="Angsana New"/>
                <w:sz w:val="24"/>
                <w:szCs w:val="24"/>
                <w:lang w:val="en-US"/>
              </w:rPr>
              <w:t>,544</w:t>
            </w:r>
          </w:p>
        </w:tc>
      </w:tr>
      <w:tr w:rsidR="002A1DC5" w:rsidRPr="005F6AA7" w14:paraId="7C052DE9" w14:textId="77777777" w:rsidTr="005C7CA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6ACFC2" w14:textId="77777777" w:rsidR="002A1DC5" w:rsidRPr="005F6AA7" w:rsidRDefault="002A1DC5" w:rsidP="00D35CD9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 w:hint="cs"/>
                <w:sz w:val="24"/>
                <w:szCs w:val="24"/>
                <w:cs/>
              </w:rPr>
              <w:t>หนี้สินอนุพันธ์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6EB134E4" w14:textId="77777777" w:rsidR="002A1DC5" w:rsidRPr="005F6AA7" w:rsidRDefault="00E71AE2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1F4712EE" w14:textId="77777777" w:rsidR="002A1DC5" w:rsidRPr="005F6AA7" w:rsidRDefault="00E71AE2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33,520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04ADF0EF" w14:textId="77777777" w:rsidR="002A1DC5" w:rsidRPr="005F6AA7" w:rsidRDefault="00E71AE2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2000A458" w14:textId="77777777" w:rsidR="002A1DC5" w:rsidRPr="005F6AA7" w:rsidRDefault="00E71AE2" w:rsidP="00D35CD9">
            <w:pPr>
              <w:tabs>
                <w:tab w:val="decimal" w:pos="715"/>
              </w:tabs>
              <w:ind w:left="-115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53AD7B31" w14:textId="77777777" w:rsidR="002A1DC5" w:rsidRPr="005F6AA7" w:rsidRDefault="00E71AE2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415BDB9F" w14:textId="77777777" w:rsidR="002A1DC5" w:rsidRPr="005F6AA7" w:rsidRDefault="00E71AE2" w:rsidP="00D35CD9">
            <w:pPr>
              <w:tabs>
                <w:tab w:val="decimal" w:pos="716"/>
              </w:tabs>
              <w:ind w:left="-115" w:right="-72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33,520</w:t>
            </w:r>
          </w:p>
        </w:tc>
      </w:tr>
      <w:tr w:rsidR="002A1DC5" w:rsidRPr="005F6AA7" w14:paraId="2E0A4486" w14:textId="77777777" w:rsidTr="005C7CA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BF4AF6" w14:textId="77777777" w:rsidR="002A1DC5" w:rsidRPr="005F6AA7" w:rsidRDefault="002A1DC5" w:rsidP="00D35CD9">
            <w:pPr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ตราสารหนี้ที่ออกและเงินกู้ยืม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5EABC15E" w14:textId="77777777" w:rsidR="002A1DC5" w:rsidRPr="005F6AA7" w:rsidRDefault="00E71AE2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7E2612AE" w14:textId="77777777" w:rsidR="002A1DC5" w:rsidRPr="005F6AA7" w:rsidRDefault="00E71AE2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1,658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15A78DC2" w14:textId="77777777" w:rsidR="002A1DC5" w:rsidRPr="005F6AA7" w:rsidRDefault="00E71AE2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57F5F85C" w14:textId="77777777" w:rsidR="002A1DC5" w:rsidRPr="005F6AA7" w:rsidRDefault="00E71AE2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2,400,000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1245B3B2" w14:textId="77777777" w:rsidR="002A1DC5" w:rsidRPr="005F6AA7" w:rsidRDefault="00E71AE2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170B7814" w14:textId="77777777" w:rsidR="002A1DC5" w:rsidRPr="005F6AA7" w:rsidRDefault="00E71AE2" w:rsidP="00D35CD9">
            <w:pPr>
              <w:tabs>
                <w:tab w:val="decimal" w:pos="716"/>
              </w:tabs>
              <w:ind w:left="-115" w:right="-72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2,401,658</w:t>
            </w:r>
          </w:p>
        </w:tc>
      </w:tr>
      <w:tr w:rsidR="002A1DC5" w:rsidRPr="005F6AA7" w14:paraId="298394B3" w14:textId="77777777" w:rsidTr="005C7CA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3976E" w14:textId="77777777" w:rsidR="002A1DC5" w:rsidRPr="005F6AA7" w:rsidRDefault="002A1DC5" w:rsidP="00D35CD9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3D5CC5">
              <w:rPr>
                <w:rFonts w:ascii="Angsana New" w:hAnsi="Angsana New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4E052D21" w14:textId="77777777" w:rsidR="002A1DC5" w:rsidRPr="005F6AA7" w:rsidRDefault="00E71AE2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37A1207B" w14:textId="77777777" w:rsidR="002A1DC5" w:rsidRPr="005F6AA7" w:rsidRDefault="00E71AE2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207,507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3B67F230" w14:textId="77777777" w:rsidR="002A1DC5" w:rsidRPr="005F6AA7" w:rsidRDefault="00E71AE2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377,040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1DC2FDAC" w14:textId="77777777" w:rsidR="002A1DC5" w:rsidRPr="005F6AA7" w:rsidRDefault="00E71AE2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5C8A67FB" w14:textId="77777777" w:rsidR="002A1DC5" w:rsidRPr="005F6AA7" w:rsidRDefault="00E71AE2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44C3E060" w14:textId="77777777" w:rsidR="002A1DC5" w:rsidRPr="005F6AA7" w:rsidRDefault="00E71AE2" w:rsidP="00D35CD9">
            <w:pPr>
              <w:tabs>
                <w:tab w:val="decimal" w:pos="716"/>
              </w:tabs>
              <w:ind w:left="-115" w:right="-72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584,547</w:t>
            </w:r>
          </w:p>
        </w:tc>
      </w:tr>
    </w:tbl>
    <w:p w14:paraId="37EC57FE" w14:textId="77777777" w:rsidR="001A5748" w:rsidRPr="00D35CD9" w:rsidRDefault="002A1DC5" w:rsidP="00D35CD9">
      <w:pPr>
        <w:tabs>
          <w:tab w:val="left" w:pos="810"/>
        </w:tabs>
        <w:spacing w:before="120" w:after="80"/>
        <w:ind w:left="600"/>
        <w:jc w:val="thaiDistribute"/>
        <w:rPr>
          <w:rFonts w:ascii="Angsana New" w:hAnsi="Angsana New"/>
          <w:cs/>
          <w:lang w:val="en-US"/>
        </w:rPr>
      </w:pPr>
      <w:r w:rsidRPr="005F6AA7">
        <w:rPr>
          <w:rFonts w:ascii="Angsana New" w:hAnsi="Angsana New"/>
          <w:vertAlign w:val="superscript"/>
          <w:lang w:val="en-US"/>
        </w:rPr>
        <w:t>(1)</w:t>
      </w:r>
      <w:r w:rsidRPr="005F6AA7">
        <w:rPr>
          <w:rFonts w:ascii="Angsana New" w:hAnsi="Angsana New"/>
          <w:vertAlign w:val="superscript"/>
          <w:lang w:val="en-US"/>
        </w:rPr>
        <w:tab/>
      </w:r>
      <w:r w:rsidRPr="005F6AA7">
        <w:rPr>
          <w:rFonts w:ascii="Angsana New" w:hAnsi="Angsana New"/>
          <w:cs/>
          <w:lang w:val="en-US"/>
        </w:rPr>
        <w:t>เงินให้สินเชื่อแก่ลูกหนี้ที่ครบกำหนดเมื่อทวงถามรวมจำนวนเงินคงค้างตามสัญญาของลูกหนี้รายที่ผิดนัดชำระ และเงินให้สินเชื่อที่</w:t>
      </w:r>
      <w:r w:rsidRPr="005F6AA7">
        <w:rPr>
          <w:rFonts w:ascii="Angsana New" w:hAnsi="Angsana New" w:hint="cs"/>
          <w:cs/>
          <w:lang w:val="en-US"/>
        </w:rPr>
        <w:t>มีการด้อยค่า</w:t>
      </w:r>
    </w:p>
    <w:tbl>
      <w:tblPr>
        <w:tblW w:w="915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570"/>
        <w:gridCol w:w="931"/>
        <w:gridCol w:w="932"/>
        <w:gridCol w:w="931"/>
        <w:gridCol w:w="932"/>
        <w:gridCol w:w="931"/>
        <w:gridCol w:w="932"/>
      </w:tblGrid>
      <w:tr w:rsidR="00D35CD9" w:rsidRPr="005F6AA7" w14:paraId="4DFADC9E" w14:textId="77777777" w:rsidTr="005C7CA8">
        <w:trPr>
          <w:cantSplit/>
          <w:tblHeader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F87143" w14:textId="77777777" w:rsidR="00D35CD9" w:rsidRPr="005F6AA7" w:rsidRDefault="00D35CD9" w:rsidP="00D35CD9">
            <w:pPr>
              <w:tabs>
                <w:tab w:val="left" w:pos="1440"/>
              </w:tabs>
              <w:ind w:left="900" w:right="-72" w:hanging="900"/>
              <w:jc w:val="center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5589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561DBD7A" w14:textId="77777777" w:rsidR="00D35CD9" w:rsidRPr="005F6AA7" w:rsidRDefault="00D35CD9" w:rsidP="00D35CD9">
            <w:pPr>
              <w:tabs>
                <w:tab w:val="left" w:pos="1440"/>
              </w:tabs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487E3A">
              <w:rPr>
                <w:rFonts w:ascii="Angsana New" w:hAnsi="Angsana New"/>
                <w:sz w:val="24"/>
                <w:szCs w:val="24"/>
                <w:cs/>
                <w:lang w:val="en-US"/>
              </w:rPr>
              <w:t>(หน่วย: พันบาท)</w:t>
            </w:r>
          </w:p>
        </w:tc>
      </w:tr>
      <w:tr w:rsidR="001A5748" w:rsidRPr="005F6AA7" w14:paraId="122083EC" w14:textId="77777777" w:rsidTr="005C7CA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EE82E6" w14:textId="77777777" w:rsidR="001A5748" w:rsidRPr="005F6AA7" w:rsidRDefault="001A5748" w:rsidP="00D35CD9">
            <w:pPr>
              <w:tabs>
                <w:tab w:val="left" w:pos="1440"/>
              </w:tabs>
              <w:ind w:left="900" w:right="-72" w:hanging="900"/>
              <w:jc w:val="center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5589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782081CD" w14:textId="77777777" w:rsidR="001A5748" w:rsidRPr="005F6AA7" w:rsidRDefault="001A5748" w:rsidP="00D35CD9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 xml:space="preserve">31 </w:t>
            </w: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ธันวาคม </w:t>
            </w:r>
            <w:r w:rsidR="0023382C">
              <w:rPr>
                <w:rFonts w:ascii="Angsana New" w:hAnsi="Angsana New"/>
                <w:sz w:val="24"/>
                <w:szCs w:val="24"/>
                <w:lang w:val="en-US"/>
              </w:rPr>
              <w:t>2563</w:t>
            </w:r>
          </w:p>
        </w:tc>
      </w:tr>
      <w:tr w:rsidR="001A5748" w:rsidRPr="005F6AA7" w14:paraId="571679FC" w14:textId="77777777" w:rsidTr="005C7CA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719E53" w14:textId="77777777" w:rsidR="001A5748" w:rsidRPr="005F6AA7" w:rsidRDefault="001A5748" w:rsidP="00D35CD9">
            <w:pPr>
              <w:tabs>
                <w:tab w:val="left" w:pos="1440"/>
              </w:tabs>
              <w:ind w:left="900" w:right="-72" w:hanging="900"/>
              <w:jc w:val="center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931" w:type="dxa"/>
            <w:tcBorders>
              <w:top w:val="nil"/>
              <w:left w:val="nil"/>
              <w:right w:val="nil"/>
            </w:tcBorders>
            <w:vAlign w:val="center"/>
          </w:tcPr>
          <w:p w14:paraId="15D3825D" w14:textId="77777777" w:rsidR="001A5748" w:rsidRPr="005F6AA7" w:rsidRDefault="001A5748" w:rsidP="00D35CD9">
            <w:pPr>
              <w:tabs>
                <w:tab w:val="left" w:pos="1440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เมื่อ</w:t>
            </w:r>
          </w:p>
        </w:tc>
        <w:tc>
          <w:tcPr>
            <w:tcW w:w="932" w:type="dxa"/>
            <w:tcBorders>
              <w:top w:val="nil"/>
              <w:left w:val="nil"/>
              <w:right w:val="nil"/>
            </w:tcBorders>
            <w:vAlign w:val="center"/>
          </w:tcPr>
          <w:p w14:paraId="6E3CE3B4" w14:textId="77777777" w:rsidR="001A5748" w:rsidRPr="005F6AA7" w:rsidRDefault="001A5748" w:rsidP="00D35CD9">
            <w:pPr>
              <w:tabs>
                <w:tab w:val="left" w:pos="1440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ไม่เกิน</w:t>
            </w:r>
          </w:p>
        </w:tc>
        <w:tc>
          <w:tcPr>
            <w:tcW w:w="931" w:type="dxa"/>
            <w:tcBorders>
              <w:top w:val="nil"/>
              <w:left w:val="nil"/>
              <w:right w:val="nil"/>
            </w:tcBorders>
            <w:vAlign w:val="center"/>
          </w:tcPr>
          <w:p w14:paraId="30F859E4" w14:textId="77777777" w:rsidR="001A5748" w:rsidRPr="005F6AA7" w:rsidRDefault="001A5748" w:rsidP="00D35CD9">
            <w:pPr>
              <w:tabs>
                <w:tab w:val="left" w:pos="1440"/>
              </w:tabs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lang w:val="en-US"/>
              </w:rPr>
              <w:t>1</w:t>
            </w:r>
            <w:r w:rsidRPr="005F6AA7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 </w:t>
            </w:r>
            <w:r w:rsidRPr="005F6AA7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  <w:r w:rsidRPr="005F6AA7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 </w:t>
            </w:r>
            <w:r w:rsidRPr="005F6AA7">
              <w:rPr>
                <w:rFonts w:ascii="Angsana New" w:hAnsi="Angsana New"/>
                <w:sz w:val="24"/>
                <w:szCs w:val="24"/>
                <w:lang w:val="en-US"/>
              </w:rPr>
              <w:t>5</w:t>
            </w:r>
          </w:p>
        </w:tc>
        <w:tc>
          <w:tcPr>
            <w:tcW w:w="932" w:type="dxa"/>
            <w:tcBorders>
              <w:top w:val="nil"/>
              <w:left w:val="nil"/>
              <w:right w:val="nil"/>
            </w:tcBorders>
            <w:vAlign w:val="center"/>
          </w:tcPr>
          <w:p w14:paraId="429D5014" w14:textId="77777777" w:rsidR="001A5748" w:rsidRPr="005F6AA7" w:rsidRDefault="001A5748" w:rsidP="00D35CD9">
            <w:pPr>
              <w:tabs>
                <w:tab w:val="left" w:pos="1440"/>
              </w:tabs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  <w:lang w:val="en-US"/>
              </w:rPr>
              <w:t>มากกว่า</w:t>
            </w:r>
          </w:p>
        </w:tc>
        <w:tc>
          <w:tcPr>
            <w:tcW w:w="931" w:type="dxa"/>
            <w:tcBorders>
              <w:top w:val="nil"/>
              <w:left w:val="nil"/>
              <w:right w:val="nil"/>
            </w:tcBorders>
            <w:vAlign w:val="center"/>
          </w:tcPr>
          <w:p w14:paraId="2815D759" w14:textId="77777777" w:rsidR="001A5748" w:rsidRPr="005F6AA7" w:rsidRDefault="001A5748" w:rsidP="00D35CD9">
            <w:pPr>
              <w:tabs>
                <w:tab w:val="left" w:pos="1440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ไม่มี</w:t>
            </w:r>
          </w:p>
        </w:tc>
        <w:tc>
          <w:tcPr>
            <w:tcW w:w="932" w:type="dxa"/>
            <w:tcBorders>
              <w:top w:val="nil"/>
              <w:left w:val="nil"/>
              <w:right w:val="nil"/>
            </w:tcBorders>
            <w:vAlign w:val="center"/>
          </w:tcPr>
          <w:p w14:paraId="68F34121" w14:textId="77777777" w:rsidR="001A5748" w:rsidRPr="005F6AA7" w:rsidRDefault="001A5748" w:rsidP="00D35CD9">
            <w:pPr>
              <w:tabs>
                <w:tab w:val="left" w:pos="1440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1A5748" w:rsidRPr="005F6AA7" w14:paraId="04632176" w14:textId="77777777" w:rsidTr="005C7CA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52A113" w14:textId="77777777" w:rsidR="001A5748" w:rsidRPr="005F6AA7" w:rsidRDefault="001A5748" w:rsidP="00D35CD9">
            <w:pPr>
              <w:pBdr>
                <w:bottom w:val="single" w:sz="4" w:space="1" w:color="auto"/>
              </w:pBdr>
              <w:tabs>
                <w:tab w:val="left" w:pos="1440"/>
              </w:tabs>
              <w:ind w:left="900" w:right="72" w:hanging="900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รายการ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40FA184A" w14:textId="77777777" w:rsidR="001A5748" w:rsidRPr="005F6AA7" w:rsidRDefault="001A5748" w:rsidP="00D35CD9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ทวงถาม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5582A62C" w14:textId="77777777" w:rsidR="001A5748" w:rsidRPr="005F6AA7" w:rsidRDefault="001A5748" w:rsidP="00D35CD9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lang w:val="en-US"/>
              </w:rPr>
              <w:t xml:space="preserve">1 </w:t>
            </w:r>
            <w:r w:rsidRPr="005F6AA7">
              <w:rPr>
                <w:rFonts w:ascii="Angsana New" w:hAnsi="Angsana New"/>
                <w:sz w:val="24"/>
                <w:szCs w:val="24"/>
                <w:cs/>
                <w:lang w:val="en-US"/>
              </w:rPr>
              <w:t>ปี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102DD747" w14:textId="77777777" w:rsidR="001A5748" w:rsidRPr="005F6AA7" w:rsidRDefault="001A5748" w:rsidP="00D35CD9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  <w:lang w:val="en-US"/>
              </w:rPr>
              <w:t>ปี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49A88AD8" w14:textId="77777777" w:rsidR="001A5748" w:rsidRPr="005F6AA7" w:rsidRDefault="001A5748" w:rsidP="00D35CD9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lang w:val="en-US"/>
              </w:rPr>
              <w:t>5</w:t>
            </w:r>
            <w:r w:rsidRPr="005F6AA7">
              <w:rPr>
                <w:rFonts w:ascii="Angsana New" w:hAnsi="Angsana New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61E36851" w14:textId="77777777" w:rsidR="001A5748" w:rsidRPr="005F6AA7" w:rsidRDefault="001A5748" w:rsidP="00D35CD9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กำหนด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6C25E22F" w14:textId="77777777" w:rsidR="001A5748" w:rsidRPr="005F6AA7" w:rsidRDefault="001A5748" w:rsidP="00D35CD9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</w:tr>
      <w:tr w:rsidR="001A5748" w:rsidRPr="005F6AA7" w14:paraId="0C065664" w14:textId="77777777" w:rsidTr="005C7CA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074D0F" w14:textId="77777777" w:rsidR="001A5748" w:rsidRPr="005F6AA7" w:rsidRDefault="001A5748" w:rsidP="00D35CD9">
            <w:pPr>
              <w:tabs>
                <w:tab w:val="left" w:pos="1440"/>
              </w:tabs>
              <w:ind w:left="900" w:right="-72" w:hanging="900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  <w:t>สินทรัพย์ทางการเงิน</w:t>
            </w:r>
            <w:r w:rsidRPr="005F6AA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center"/>
          </w:tcPr>
          <w:p w14:paraId="35242432" w14:textId="77777777" w:rsidR="001A5748" w:rsidRPr="005F6AA7" w:rsidRDefault="001A5748" w:rsidP="00D35CD9">
            <w:pPr>
              <w:tabs>
                <w:tab w:val="left" w:pos="1440"/>
              </w:tabs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center"/>
          </w:tcPr>
          <w:p w14:paraId="468D73A5" w14:textId="77777777" w:rsidR="001A5748" w:rsidRPr="005F6AA7" w:rsidRDefault="001A5748" w:rsidP="00D35CD9">
            <w:pPr>
              <w:tabs>
                <w:tab w:val="left" w:pos="1440"/>
              </w:tabs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931" w:type="dxa"/>
            <w:tcBorders>
              <w:left w:val="nil"/>
              <w:right w:val="nil"/>
            </w:tcBorders>
            <w:vAlign w:val="center"/>
          </w:tcPr>
          <w:p w14:paraId="3B9A66D8" w14:textId="77777777" w:rsidR="001A5748" w:rsidRPr="005F6AA7" w:rsidRDefault="001A5748" w:rsidP="00D35CD9">
            <w:pPr>
              <w:tabs>
                <w:tab w:val="left" w:pos="1440"/>
              </w:tabs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center"/>
          </w:tcPr>
          <w:p w14:paraId="2D684782" w14:textId="77777777" w:rsidR="001A5748" w:rsidRPr="005F6AA7" w:rsidRDefault="001A5748" w:rsidP="00D35CD9">
            <w:pPr>
              <w:tabs>
                <w:tab w:val="left" w:pos="1440"/>
              </w:tabs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31" w:type="dxa"/>
            <w:tcBorders>
              <w:left w:val="nil"/>
              <w:right w:val="nil"/>
            </w:tcBorders>
            <w:vAlign w:val="center"/>
          </w:tcPr>
          <w:p w14:paraId="148C144E" w14:textId="77777777" w:rsidR="001A5748" w:rsidRPr="005F6AA7" w:rsidRDefault="001A5748" w:rsidP="00D35CD9">
            <w:pPr>
              <w:tabs>
                <w:tab w:val="left" w:pos="1440"/>
              </w:tabs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center"/>
          </w:tcPr>
          <w:p w14:paraId="5CF3B226" w14:textId="77777777" w:rsidR="001A5748" w:rsidRPr="005F6AA7" w:rsidRDefault="001A5748" w:rsidP="00D35CD9">
            <w:pPr>
              <w:tabs>
                <w:tab w:val="left" w:pos="1440"/>
              </w:tabs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</w:tr>
      <w:tr w:rsidR="001A5748" w:rsidRPr="005F6AA7" w14:paraId="5B3C5680" w14:textId="77777777" w:rsidTr="005C7CA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2CF418" w14:textId="77777777" w:rsidR="001A5748" w:rsidRPr="005F6AA7" w:rsidRDefault="001A5748" w:rsidP="00D35CD9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เงินสด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599D3EA5" w14:textId="77777777" w:rsidR="001A5748" w:rsidRPr="005F6AA7" w:rsidRDefault="001A5748" w:rsidP="00D35CD9">
            <w:pPr>
              <w:tabs>
                <w:tab w:val="decimal" w:pos="715"/>
              </w:tabs>
              <w:ind w:left="-115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F6F79">
              <w:rPr>
                <w:rFonts w:ascii="Angsana New" w:hAnsi="Angsana New"/>
                <w:sz w:val="24"/>
                <w:szCs w:val="24"/>
                <w:lang w:val="en-US"/>
              </w:rPr>
              <w:t>801,380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00791870" w14:textId="77777777" w:rsidR="001A5748" w:rsidRPr="005F6AA7" w:rsidRDefault="001A5748" w:rsidP="00D35CD9">
            <w:pPr>
              <w:tabs>
                <w:tab w:val="decimal" w:pos="715"/>
              </w:tabs>
              <w:ind w:left="-115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40AB21A8" w14:textId="77777777" w:rsidR="001A5748" w:rsidRPr="005F6AA7" w:rsidRDefault="001A5748" w:rsidP="00D35CD9">
            <w:pPr>
              <w:tabs>
                <w:tab w:val="decimal" w:pos="715"/>
              </w:tabs>
              <w:ind w:left="-115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003700E1" w14:textId="77777777" w:rsidR="001A5748" w:rsidRPr="005F6AA7" w:rsidRDefault="001A5748" w:rsidP="00D35CD9">
            <w:pPr>
              <w:tabs>
                <w:tab w:val="decimal" w:pos="715"/>
              </w:tabs>
              <w:ind w:left="-115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59296452" w14:textId="77777777" w:rsidR="001A5748" w:rsidRPr="005F6AA7" w:rsidRDefault="001A5748" w:rsidP="00D35CD9">
            <w:pPr>
              <w:tabs>
                <w:tab w:val="decimal" w:pos="715"/>
              </w:tabs>
              <w:ind w:left="-115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23FA7A8E" w14:textId="77777777" w:rsidR="001A5748" w:rsidRPr="005F6AA7" w:rsidRDefault="001A5748" w:rsidP="00D35CD9">
            <w:pPr>
              <w:tabs>
                <w:tab w:val="decimal" w:pos="716"/>
              </w:tabs>
              <w:ind w:left="-115" w:right="-72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F6F79">
              <w:rPr>
                <w:rFonts w:ascii="Angsana New" w:hAnsi="Angsana New"/>
                <w:sz w:val="24"/>
                <w:szCs w:val="24"/>
                <w:lang w:val="en-US"/>
              </w:rPr>
              <w:t>801,380</w:t>
            </w:r>
          </w:p>
        </w:tc>
      </w:tr>
      <w:tr w:rsidR="001A5748" w:rsidRPr="005F6AA7" w14:paraId="6845D629" w14:textId="77777777" w:rsidTr="005C7CA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CF6031" w14:textId="77777777" w:rsidR="001A5748" w:rsidRPr="005F6AA7" w:rsidRDefault="001A5748" w:rsidP="00D35CD9">
            <w:pPr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รายการระหว่างธนาคารและตลาดเงิน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12A9FCAA" w14:textId="77777777" w:rsidR="001A5748" w:rsidRPr="005F6AA7" w:rsidRDefault="001A5748" w:rsidP="00D35CD9">
            <w:pPr>
              <w:tabs>
                <w:tab w:val="decimal" w:pos="715"/>
              </w:tabs>
              <w:ind w:left="-115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5138B">
              <w:rPr>
                <w:rFonts w:ascii="Angsana New" w:hAnsi="Angsana New"/>
                <w:sz w:val="24"/>
                <w:szCs w:val="24"/>
                <w:lang w:val="en-US"/>
              </w:rPr>
              <w:t>8,008,342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1E4EB677" w14:textId="77777777" w:rsidR="001A5748" w:rsidRPr="005F6AA7" w:rsidRDefault="001A5748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5138B">
              <w:rPr>
                <w:rFonts w:ascii="Angsana New" w:hAnsi="Angsana New"/>
                <w:sz w:val="24"/>
                <w:szCs w:val="24"/>
                <w:lang w:val="en-US"/>
              </w:rPr>
              <w:t>27,915,000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4CBAA941" w14:textId="77777777" w:rsidR="001A5748" w:rsidRPr="005F6AA7" w:rsidRDefault="001A5748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2FFBFB08" w14:textId="77777777" w:rsidR="001A5748" w:rsidRPr="005F6AA7" w:rsidRDefault="001A5748" w:rsidP="00D35CD9">
            <w:pPr>
              <w:tabs>
                <w:tab w:val="decimal" w:pos="715"/>
              </w:tabs>
              <w:ind w:left="-115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70DA2244" w14:textId="77777777" w:rsidR="001A5748" w:rsidRPr="005F6AA7" w:rsidRDefault="001A5748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7B618C07" w14:textId="77777777" w:rsidR="001A5748" w:rsidRPr="005F6AA7" w:rsidRDefault="001A5748" w:rsidP="00D35CD9">
            <w:pPr>
              <w:tabs>
                <w:tab w:val="decimal" w:pos="716"/>
              </w:tabs>
              <w:ind w:left="-115" w:right="-72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5138B">
              <w:rPr>
                <w:rFonts w:ascii="Angsana New" w:hAnsi="Angsana New"/>
                <w:sz w:val="24"/>
                <w:szCs w:val="24"/>
                <w:lang w:val="en-US"/>
              </w:rPr>
              <w:t>35,923,342</w:t>
            </w:r>
          </w:p>
        </w:tc>
      </w:tr>
      <w:tr w:rsidR="001A5748" w:rsidRPr="005F6AA7" w14:paraId="794C580A" w14:textId="77777777" w:rsidTr="005C7CA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35D934" w14:textId="77777777" w:rsidR="001A5748" w:rsidRPr="005F6AA7" w:rsidRDefault="001A5748" w:rsidP="00D35CD9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สินทรัพย์อนุพันธ์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5EDA98D3" w14:textId="77777777" w:rsidR="001A5748" w:rsidRPr="005F6AA7" w:rsidRDefault="001A5748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0325B6F0" w14:textId="77777777" w:rsidR="001A5748" w:rsidRPr="005F6AA7" w:rsidRDefault="001A5748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5138B">
              <w:rPr>
                <w:rFonts w:ascii="Angsana New" w:hAnsi="Angsana New"/>
                <w:sz w:val="24"/>
                <w:szCs w:val="24"/>
                <w:lang w:val="en-US"/>
              </w:rPr>
              <w:t>135,796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58E7D852" w14:textId="77777777" w:rsidR="001A5748" w:rsidRPr="005F6AA7" w:rsidRDefault="001A5748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5138B">
              <w:rPr>
                <w:rFonts w:ascii="Angsana New" w:hAnsi="Angsana New"/>
                <w:sz w:val="24"/>
                <w:szCs w:val="24"/>
                <w:lang w:val="en-US"/>
              </w:rPr>
              <w:t>276,661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5162B867" w14:textId="77777777" w:rsidR="001A5748" w:rsidRPr="005F6AA7" w:rsidRDefault="001A5748" w:rsidP="00D35CD9">
            <w:pPr>
              <w:tabs>
                <w:tab w:val="decimal" w:pos="715"/>
              </w:tabs>
              <w:ind w:left="-115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53492680" w14:textId="77777777" w:rsidR="001A5748" w:rsidRPr="005F6AA7" w:rsidRDefault="001A5748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3856E999" w14:textId="77777777" w:rsidR="001A5748" w:rsidRPr="005F6AA7" w:rsidRDefault="001A5748" w:rsidP="00D35CD9">
            <w:pPr>
              <w:tabs>
                <w:tab w:val="decimal" w:pos="716"/>
              </w:tabs>
              <w:ind w:left="-115" w:right="-72"/>
              <w:jc w:val="center"/>
              <w:rPr>
                <w:rFonts w:ascii="Angsana New" w:hAnsi="Angsana New"/>
                <w:sz w:val="24"/>
                <w:szCs w:val="24"/>
                <w:highlight w:val="yellow"/>
                <w:lang w:val="en-US"/>
              </w:rPr>
            </w:pPr>
            <w:r w:rsidRPr="0055138B">
              <w:rPr>
                <w:rFonts w:ascii="Angsana New" w:hAnsi="Angsana New"/>
                <w:sz w:val="24"/>
                <w:szCs w:val="24"/>
                <w:lang w:val="en-US"/>
              </w:rPr>
              <w:t>412,457</w:t>
            </w:r>
          </w:p>
        </w:tc>
      </w:tr>
      <w:tr w:rsidR="001A5748" w:rsidRPr="005F6AA7" w14:paraId="01B83A1C" w14:textId="77777777" w:rsidTr="005C7CA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DA6016" w14:textId="77777777" w:rsidR="001A5748" w:rsidRPr="005F6AA7" w:rsidRDefault="001A5748" w:rsidP="00D35CD9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เงินลงทุน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54A4E78F" w14:textId="77777777" w:rsidR="001A5748" w:rsidRPr="005F6AA7" w:rsidRDefault="001A5748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5554424C" w14:textId="77777777" w:rsidR="001A5748" w:rsidRPr="005F6AA7" w:rsidRDefault="001A5748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5138B">
              <w:rPr>
                <w:rFonts w:ascii="Angsana New" w:hAnsi="Angsana New"/>
                <w:sz w:val="24"/>
                <w:szCs w:val="24"/>
                <w:lang w:val="en-US"/>
              </w:rPr>
              <w:t>8,743,75</w:t>
            </w:r>
            <w:r>
              <w:rPr>
                <w:rFonts w:ascii="Angsana New" w:hAnsi="Angsana New"/>
                <w:sz w:val="24"/>
                <w:szCs w:val="24"/>
                <w:lang w:val="en-US"/>
              </w:rPr>
              <w:t>4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1C8051C0" w14:textId="77777777" w:rsidR="001A5748" w:rsidRPr="005F6AA7" w:rsidRDefault="001A5748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5138B">
              <w:rPr>
                <w:rFonts w:ascii="Angsana New" w:hAnsi="Angsana New"/>
                <w:sz w:val="24"/>
                <w:szCs w:val="24"/>
                <w:lang w:val="en-US"/>
              </w:rPr>
              <w:t>16,674,52</w:t>
            </w:r>
            <w:r>
              <w:rPr>
                <w:rFonts w:ascii="Angsana New" w:hAnsi="Angsana New"/>
                <w:sz w:val="24"/>
                <w:szCs w:val="24"/>
                <w:lang w:val="en-US"/>
              </w:rPr>
              <w:t>1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01CCFB0F" w14:textId="77777777" w:rsidR="001A5748" w:rsidRPr="005F6AA7" w:rsidRDefault="001A5748" w:rsidP="00D35CD9">
            <w:pPr>
              <w:tabs>
                <w:tab w:val="decimal" w:pos="715"/>
              </w:tabs>
              <w:ind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5138B">
              <w:rPr>
                <w:rFonts w:ascii="Angsana New" w:hAnsi="Angsana New"/>
                <w:sz w:val="24"/>
                <w:szCs w:val="24"/>
                <w:lang w:val="en-US"/>
              </w:rPr>
              <w:t>11,671,790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2FC82CCA" w14:textId="77777777" w:rsidR="001A5748" w:rsidRPr="005F6AA7" w:rsidRDefault="001A5748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5138B">
              <w:rPr>
                <w:rFonts w:ascii="Angsana New" w:hAnsi="Angsana New"/>
                <w:sz w:val="24"/>
                <w:szCs w:val="24"/>
                <w:lang w:val="en-US"/>
              </w:rPr>
              <w:t>7,095,185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2D6B2005" w14:textId="77777777" w:rsidR="001A5748" w:rsidRPr="005F6AA7" w:rsidRDefault="001A5748" w:rsidP="00D35CD9">
            <w:pPr>
              <w:tabs>
                <w:tab w:val="decimal" w:pos="716"/>
              </w:tabs>
              <w:ind w:left="-115" w:right="-72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5138B">
              <w:rPr>
                <w:rFonts w:ascii="Angsana New" w:hAnsi="Angsana New"/>
                <w:sz w:val="24"/>
                <w:szCs w:val="24"/>
                <w:lang w:val="en-US"/>
              </w:rPr>
              <w:t>44,185,250</w:t>
            </w:r>
          </w:p>
        </w:tc>
      </w:tr>
      <w:tr w:rsidR="001A5748" w:rsidRPr="005F6AA7" w14:paraId="3BC46625" w14:textId="77777777" w:rsidTr="005C7CA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9F2EE" w14:textId="77777777" w:rsidR="001A5748" w:rsidRPr="005F6AA7" w:rsidRDefault="001A5748" w:rsidP="00D35CD9">
            <w:pPr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เงินให้สินเชื่อแก่ลูกหนี้</w:t>
            </w:r>
            <w:r w:rsidRPr="005F6AA7">
              <w:rPr>
                <w:rFonts w:ascii="Angsana New" w:hAnsi="Angsana New"/>
                <w:sz w:val="24"/>
                <w:szCs w:val="24"/>
                <w:lang w:val="en-US"/>
              </w:rPr>
              <w:t xml:space="preserve"> </w:t>
            </w:r>
            <w:r w:rsidRPr="005F6AA7">
              <w:rPr>
                <w:rFonts w:ascii="Angsana New" w:hAnsi="Angsana New"/>
                <w:sz w:val="24"/>
                <w:szCs w:val="24"/>
                <w:vertAlign w:val="superscript"/>
                <w:cs/>
                <w:lang w:val="en-US"/>
              </w:rPr>
              <w:t>(1)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14095521" w14:textId="77777777" w:rsidR="001A5748" w:rsidRPr="005F6AA7" w:rsidRDefault="001A5748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5138B">
              <w:rPr>
                <w:rFonts w:ascii="Angsana New" w:hAnsi="Angsana New"/>
                <w:sz w:val="24"/>
                <w:szCs w:val="24"/>
                <w:lang w:val="en-US"/>
              </w:rPr>
              <w:t>9,908,767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4513941A" w14:textId="77777777" w:rsidR="001A5748" w:rsidRPr="005F6AA7" w:rsidRDefault="001A5748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5138B">
              <w:rPr>
                <w:rFonts w:ascii="Angsana New" w:hAnsi="Angsana New"/>
                <w:sz w:val="24"/>
                <w:szCs w:val="24"/>
                <w:lang w:val="en-US"/>
              </w:rPr>
              <w:t>48,753,368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1B257D5E" w14:textId="77777777" w:rsidR="001A5748" w:rsidRPr="005F6AA7" w:rsidRDefault="001A5748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5138B">
              <w:rPr>
                <w:rFonts w:ascii="Angsana New" w:hAnsi="Angsana New"/>
                <w:sz w:val="24"/>
                <w:szCs w:val="24"/>
                <w:lang w:val="en-US"/>
              </w:rPr>
              <w:t>50,827,969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08474369" w14:textId="77777777" w:rsidR="001A5748" w:rsidRPr="005F6AA7" w:rsidRDefault="001A5748" w:rsidP="00D35CD9">
            <w:pPr>
              <w:tabs>
                <w:tab w:val="decimal" w:pos="715"/>
              </w:tabs>
              <w:ind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5138B">
              <w:rPr>
                <w:rFonts w:ascii="Angsana New" w:hAnsi="Angsana New"/>
                <w:sz w:val="24"/>
                <w:szCs w:val="24"/>
                <w:lang w:val="en-US"/>
              </w:rPr>
              <w:t>51,501,777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30F1D8D4" w14:textId="77777777" w:rsidR="001A5748" w:rsidRPr="005F6AA7" w:rsidRDefault="001A5748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49181402" w14:textId="77777777" w:rsidR="001A5748" w:rsidRPr="005F6AA7" w:rsidRDefault="001A5748" w:rsidP="00D35CD9">
            <w:pPr>
              <w:tabs>
                <w:tab w:val="decimal" w:pos="716"/>
              </w:tabs>
              <w:ind w:left="-115" w:right="-72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5138B">
              <w:rPr>
                <w:rFonts w:ascii="Angsana New" w:hAnsi="Angsana New"/>
                <w:sz w:val="24"/>
                <w:szCs w:val="24"/>
                <w:lang w:val="en-US"/>
              </w:rPr>
              <w:t>160,991,881</w:t>
            </w:r>
          </w:p>
        </w:tc>
      </w:tr>
      <w:tr w:rsidR="001A5748" w:rsidRPr="005F6AA7" w14:paraId="4D48B15B" w14:textId="77777777" w:rsidTr="005C7CA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8F75FA" w14:textId="77777777" w:rsidR="001A5748" w:rsidRPr="005F6AA7" w:rsidRDefault="001A5748" w:rsidP="00D35CD9">
            <w:pPr>
              <w:tabs>
                <w:tab w:val="left" w:pos="1440"/>
              </w:tabs>
              <w:ind w:left="900" w:right="-72" w:hanging="900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  <w:t>หนี้สินทางการเงิน</w:t>
            </w:r>
            <w:r w:rsidRPr="005F6AA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32ADDE2C" w14:textId="77777777" w:rsidR="001A5748" w:rsidRPr="005F6AA7" w:rsidRDefault="001A5748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53311C9E" w14:textId="77777777" w:rsidR="001A5748" w:rsidRPr="005F6AA7" w:rsidRDefault="001A5748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1E23C30D" w14:textId="77777777" w:rsidR="001A5748" w:rsidRPr="005F6AA7" w:rsidRDefault="001A5748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5CFE818B" w14:textId="77777777" w:rsidR="001A5748" w:rsidRPr="005F6AA7" w:rsidRDefault="001A5748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2ABC97B3" w14:textId="77777777" w:rsidR="001A5748" w:rsidRPr="005F6AA7" w:rsidRDefault="001A5748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20147E94" w14:textId="77777777" w:rsidR="001A5748" w:rsidRPr="005F6AA7" w:rsidRDefault="001A5748" w:rsidP="00D35CD9">
            <w:pPr>
              <w:tabs>
                <w:tab w:val="decimal" w:pos="716"/>
              </w:tabs>
              <w:ind w:left="-108" w:right="-1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1A5748" w:rsidRPr="005F6AA7" w14:paraId="55637133" w14:textId="77777777" w:rsidTr="005C7CA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C8D5BC" w14:textId="77777777" w:rsidR="001A5748" w:rsidRPr="005F6AA7" w:rsidRDefault="001A5748" w:rsidP="00D35CD9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เงินรับฝาก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4BBC79CB" w14:textId="77777777" w:rsidR="001A5748" w:rsidRPr="005F6AA7" w:rsidRDefault="001A5748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5138B">
              <w:rPr>
                <w:rFonts w:ascii="Angsana New" w:hAnsi="Angsana New"/>
                <w:sz w:val="24"/>
                <w:szCs w:val="24"/>
                <w:lang w:val="en-US"/>
              </w:rPr>
              <w:t>91,703,616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18993B30" w14:textId="77777777" w:rsidR="001A5748" w:rsidRPr="005F6AA7" w:rsidRDefault="001A5748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5138B">
              <w:rPr>
                <w:rFonts w:ascii="Angsana New" w:hAnsi="Angsana New"/>
                <w:sz w:val="24"/>
                <w:szCs w:val="24"/>
                <w:lang w:val="en-US"/>
              </w:rPr>
              <w:t>82,187,264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49805D21" w14:textId="77777777" w:rsidR="001A5748" w:rsidRPr="005F6AA7" w:rsidRDefault="001A5748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5138B">
              <w:rPr>
                <w:rFonts w:ascii="Angsana New" w:hAnsi="Angsana New"/>
                <w:sz w:val="24"/>
                <w:szCs w:val="24"/>
                <w:lang w:val="en-US"/>
              </w:rPr>
              <w:t>8,838,774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5C8199C5" w14:textId="77777777" w:rsidR="001A5748" w:rsidRPr="005F6AA7" w:rsidRDefault="001A5748" w:rsidP="00D35CD9">
            <w:pPr>
              <w:tabs>
                <w:tab w:val="decimal" w:pos="715"/>
              </w:tabs>
              <w:ind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5138B">
              <w:rPr>
                <w:rFonts w:ascii="Angsana New" w:hAnsi="Angsana New"/>
                <w:sz w:val="24"/>
                <w:szCs w:val="24"/>
                <w:lang w:val="en-US"/>
              </w:rPr>
              <w:t>5,310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72F51226" w14:textId="77777777" w:rsidR="001A5748" w:rsidRPr="005F6AA7" w:rsidRDefault="001A5748" w:rsidP="00D35CD9">
            <w:pPr>
              <w:tabs>
                <w:tab w:val="decimal" w:pos="715"/>
              </w:tabs>
              <w:ind w:right="-10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3EC6381C" w14:textId="77777777" w:rsidR="001A5748" w:rsidRPr="005F6AA7" w:rsidRDefault="001A5748" w:rsidP="00D35CD9">
            <w:pPr>
              <w:tabs>
                <w:tab w:val="decimal" w:pos="716"/>
              </w:tabs>
              <w:ind w:left="-115" w:right="-72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5138B">
              <w:rPr>
                <w:rFonts w:ascii="Angsana New" w:hAnsi="Angsana New"/>
                <w:sz w:val="24"/>
                <w:szCs w:val="24"/>
                <w:lang w:val="en-US"/>
              </w:rPr>
              <w:t>182,734,964</w:t>
            </w:r>
          </w:p>
        </w:tc>
      </w:tr>
      <w:tr w:rsidR="001A5748" w:rsidRPr="005F6AA7" w14:paraId="632A3EAC" w14:textId="77777777" w:rsidTr="005C7CA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FA8200" w14:textId="77777777" w:rsidR="001A5748" w:rsidRPr="005F6AA7" w:rsidRDefault="001A5748" w:rsidP="00D35CD9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3F5A16FD" w14:textId="77777777" w:rsidR="001A5748" w:rsidRPr="005F6AA7" w:rsidRDefault="001A5748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5138B">
              <w:rPr>
                <w:rFonts w:ascii="Angsana New" w:hAnsi="Angsana New"/>
                <w:sz w:val="24"/>
                <w:szCs w:val="24"/>
                <w:lang w:val="en-US"/>
              </w:rPr>
              <w:t>1,831,194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7E30AB58" w14:textId="77777777" w:rsidR="001A5748" w:rsidRPr="005F6AA7" w:rsidRDefault="001A5748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5138B">
              <w:rPr>
                <w:rFonts w:ascii="Angsana New" w:hAnsi="Angsana New"/>
                <w:sz w:val="24"/>
                <w:szCs w:val="24"/>
                <w:lang w:val="en-US"/>
              </w:rPr>
              <w:t>8,657,729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2C2A3B18" w14:textId="77777777" w:rsidR="001A5748" w:rsidRPr="005F6AA7" w:rsidRDefault="001A5748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5138B">
              <w:rPr>
                <w:rFonts w:ascii="Angsana New" w:hAnsi="Angsana New"/>
                <w:sz w:val="24"/>
                <w:szCs w:val="24"/>
                <w:lang w:val="en-US"/>
              </w:rPr>
              <w:t>1,714,188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6B29BF63" w14:textId="77777777" w:rsidR="001A5748" w:rsidRPr="005F6AA7" w:rsidRDefault="001A5748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3BA03798" w14:textId="77777777" w:rsidR="001A5748" w:rsidRPr="005F6AA7" w:rsidRDefault="001A5748" w:rsidP="00D35CD9">
            <w:pPr>
              <w:tabs>
                <w:tab w:val="decimal" w:pos="715"/>
              </w:tabs>
              <w:ind w:right="-10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0C819B29" w14:textId="77777777" w:rsidR="001A5748" w:rsidRPr="005F6AA7" w:rsidRDefault="001A5748" w:rsidP="00D35CD9">
            <w:pPr>
              <w:tabs>
                <w:tab w:val="decimal" w:pos="716"/>
              </w:tabs>
              <w:ind w:left="-115" w:right="-72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5138B">
              <w:rPr>
                <w:rFonts w:ascii="Angsana New" w:hAnsi="Angsana New"/>
                <w:sz w:val="24"/>
                <w:szCs w:val="24"/>
                <w:lang w:val="en-US"/>
              </w:rPr>
              <w:t>12,203,111</w:t>
            </w:r>
          </w:p>
        </w:tc>
      </w:tr>
      <w:tr w:rsidR="001A5748" w:rsidRPr="005F6AA7" w14:paraId="26A7DA4C" w14:textId="77777777" w:rsidTr="005C7CA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B330F6" w14:textId="77777777" w:rsidR="001A5748" w:rsidRPr="005F6AA7" w:rsidRDefault="001A5748" w:rsidP="00D35CD9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หนี้สินจ่ายคืนเมื่อทวงถาม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036A3D77" w14:textId="77777777" w:rsidR="001A5748" w:rsidRPr="005F6AA7" w:rsidRDefault="001A5748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5138B">
              <w:rPr>
                <w:rFonts w:ascii="Angsana New" w:hAnsi="Angsana New"/>
                <w:sz w:val="24"/>
                <w:szCs w:val="24"/>
                <w:lang w:val="en-US"/>
              </w:rPr>
              <w:t>949,585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1DC4A785" w14:textId="77777777" w:rsidR="001A5748" w:rsidRPr="005F6AA7" w:rsidRDefault="001A5748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1C5B5004" w14:textId="77777777" w:rsidR="001A5748" w:rsidRPr="005F6AA7" w:rsidRDefault="001A5748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761973DB" w14:textId="77777777" w:rsidR="001A5748" w:rsidRPr="005F6AA7" w:rsidRDefault="001A5748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497E808F" w14:textId="77777777" w:rsidR="001A5748" w:rsidRPr="005F6AA7" w:rsidRDefault="001A5748" w:rsidP="00D35CD9">
            <w:pPr>
              <w:tabs>
                <w:tab w:val="decimal" w:pos="715"/>
              </w:tabs>
              <w:ind w:right="-10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516CC49" w14:textId="77777777" w:rsidR="001A5748" w:rsidRPr="005F6AA7" w:rsidRDefault="001A5748" w:rsidP="00D35CD9">
            <w:pPr>
              <w:tabs>
                <w:tab w:val="decimal" w:pos="716"/>
              </w:tabs>
              <w:ind w:left="-115" w:right="-72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5138B">
              <w:rPr>
                <w:rFonts w:ascii="Angsana New" w:hAnsi="Angsana New"/>
                <w:sz w:val="24"/>
                <w:szCs w:val="24"/>
                <w:lang w:val="en-US"/>
              </w:rPr>
              <w:t>949,585</w:t>
            </w:r>
          </w:p>
        </w:tc>
      </w:tr>
      <w:tr w:rsidR="001A5748" w:rsidRPr="005F6AA7" w14:paraId="56309634" w14:textId="77777777" w:rsidTr="005C7CA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6E5DEB" w14:textId="77777777" w:rsidR="001A5748" w:rsidRPr="005F6AA7" w:rsidRDefault="001A5748" w:rsidP="00D35CD9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 w:hint="cs"/>
                <w:sz w:val="24"/>
                <w:szCs w:val="24"/>
                <w:cs/>
              </w:rPr>
              <w:t>หนี้สินอนุพันธ์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7515BEB5" w14:textId="77777777" w:rsidR="001A5748" w:rsidRPr="005F6AA7" w:rsidRDefault="001A5748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5E422AC0" w14:textId="77777777" w:rsidR="001A5748" w:rsidRPr="005F6AA7" w:rsidRDefault="001A5748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4A7B36">
              <w:rPr>
                <w:rFonts w:ascii="Angsana New" w:hAnsi="Angsana New"/>
                <w:sz w:val="24"/>
                <w:szCs w:val="24"/>
                <w:lang w:val="en-US"/>
              </w:rPr>
              <w:t>228,458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2B6EF17A" w14:textId="77777777" w:rsidR="001A5748" w:rsidRPr="005F6AA7" w:rsidRDefault="001A5748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5A32941C" w14:textId="77777777" w:rsidR="001A5748" w:rsidRPr="005F6AA7" w:rsidRDefault="001A5748" w:rsidP="00D35CD9">
            <w:pPr>
              <w:tabs>
                <w:tab w:val="decimal" w:pos="715"/>
              </w:tabs>
              <w:ind w:left="-115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6168D840" w14:textId="77777777" w:rsidR="001A5748" w:rsidRPr="005F6AA7" w:rsidRDefault="001A5748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0E3D068A" w14:textId="77777777" w:rsidR="001A5748" w:rsidRPr="005F6AA7" w:rsidRDefault="001A5748" w:rsidP="00D35CD9">
            <w:pPr>
              <w:tabs>
                <w:tab w:val="decimal" w:pos="716"/>
              </w:tabs>
              <w:ind w:left="-115" w:right="-72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4A7B36">
              <w:rPr>
                <w:rFonts w:ascii="Angsana New" w:hAnsi="Angsana New"/>
                <w:sz w:val="24"/>
                <w:szCs w:val="24"/>
                <w:lang w:val="en-US"/>
              </w:rPr>
              <w:t>228,458</w:t>
            </w:r>
          </w:p>
        </w:tc>
      </w:tr>
      <w:tr w:rsidR="001A5748" w:rsidRPr="005F6AA7" w14:paraId="4CEE939D" w14:textId="77777777" w:rsidTr="005C7CA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FF19F7" w14:textId="77777777" w:rsidR="001A5748" w:rsidRPr="005F6AA7" w:rsidRDefault="001A5748" w:rsidP="00D35CD9">
            <w:pPr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ตราสารหนี้ที่ออกและเงินกู้ยืม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7593E0BC" w14:textId="77777777" w:rsidR="001A5748" w:rsidRPr="005F6AA7" w:rsidRDefault="001A5748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45217B7E" w14:textId="77777777" w:rsidR="001A5748" w:rsidRPr="005F6AA7" w:rsidRDefault="001A5748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4A7B36">
              <w:rPr>
                <w:rFonts w:ascii="Angsana New" w:hAnsi="Angsana New"/>
                <w:sz w:val="24"/>
                <w:szCs w:val="24"/>
                <w:lang w:val="en-US"/>
              </w:rPr>
              <w:t>1,001,431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308B5988" w14:textId="77777777" w:rsidR="001A5748" w:rsidRPr="005F6AA7" w:rsidRDefault="001A5748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4A7B36">
              <w:rPr>
                <w:rFonts w:ascii="Angsana New" w:hAnsi="Angsana New"/>
                <w:sz w:val="24"/>
                <w:szCs w:val="24"/>
                <w:lang w:val="en-US"/>
              </w:rPr>
              <w:t>4,004,545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6CF67831" w14:textId="77777777" w:rsidR="001A5748" w:rsidRPr="005F6AA7" w:rsidRDefault="001A5748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466DDC12" w14:textId="77777777" w:rsidR="001A5748" w:rsidRPr="005F6AA7" w:rsidRDefault="001A5748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7FA08A82" w14:textId="77777777" w:rsidR="001A5748" w:rsidRPr="005F6AA7" w:rsidRDefault="001A5748" w:rsidP="00D35CD9">
            <w:pPr>
              <w:tabs>
                <w:tab w:val="decimal" w:pos="716"/>
              </w:tabs>
              <w:ind w:left="-115" w:right="-72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4A7B36">
              <w:rPr>
                <w:rFonts w:ascii="Angsana New" w:hAnsi="Angsana New"/>
                <w:sz w:val="24"/>
                <w:szCs w:val="24"/>
                <w:lang w:val="en-US"/>
              </w:rPr>
              <w:t>5,005,976</w:t>
            </w:r>
          </w:p>
        </w:tc>
      </w:tr>
      <w:tr w:rsidR="001A5748" w:rsidRPr="005F6AA7" w14:paraId="520A254E" w14:textId="77777777" w:rsidTr="005C7CA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A1C792" w14:textId="77777777" w:rsidR="001A5748" w:rsidRPr="005F6AA7" w:rsidRDefault="001A5748" w:rsidP="00D35CD9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3D5CC5">
              <w:rPr>
                <w:rFonts w:ascii="Angsana New" w:hAnsi="Angsana New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14722E91" w14:textId="77777777" w:rsidR="001A5748" w:rsidRPr="005F6AA7" w:rsidRDefault="001A5748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7B713455" w14:textId="77777777" w:rsidR="001A5748" w:rsidRPr="005F6AA7" w:rsidRDefault="001A5748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3D5CC5">
              <w:rPr>
                <w:rFonts w:ascii="Angsana New" w:hAnsi="Angsana New"/>
                <w:sz w:val="24"/>
                <w:szCs w:val="24"/>
                <w:cs/>
                <w:lang w:val="en-US"/>
              </w:rPr>
              <w:t>251</w:t>
            </w:r>
            <w:r w:rsidRPr="003D5CC5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3D5CC5">
              <w:rPr>
                <w:rFonts w:ascii="Angsana New" w:hAnsi="Angsana New"/>
                <w:sz w:val="24"/>
                <w:szCs w:val="24"/>
                <w:cs/>
                <w:lang w:val="en-US"/>
              </w:rPr>
              <w:t>610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40F1A1E8" w14:textId="77777777" w:rsidR="001A5748" w:rsidRPr="005F6AA7" w:rsidRDefault="001A5748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3D5CC5">
              <w:rPr>
                <w:rFonts w:ascii="Angsana New" w:hAnsi="Angsana New"/>
                <w:sz w:val="24"/>
                <w:szCs w:val="24"/>
                <w:cs/>
                <w:lang w:val="en-US"/>
              </w:rPr>
              <w:t>465</w:t>
            </w:r>
            <w:r w:rsidRPr="003D5CC5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3D5CC5">
              <w:rPr>
                <w:rFonts w:ascii="Angsana New" w:hAnsi="Angsana New"/>
                <w:sz w:val="24"/>
                <w:szCs w:val="24"/>
                <w:cs/>
                <w:lang w:val="en-US"/>
              </w:rPr>
              <w:t>294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10DD1308" w14:textId="77777777" w:rsidR="001A5748" w:rsidRPr="005F6AA7" w:rsidRDefault="001A5748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3D5CC5">
              <w:rPr>
                <w:rFonts w:ascii="Angsana New" w:hAnsi="Angsana New"/>
                <w:sz w:val="24"/>
                <w:szCs w:val="24"/>
                <w:cs/>
                <w:lang w:val="en-US"/>
              </w:rPr>
              <w:t>43</w:t>
            </w:r>
            <w:r w:rsidRPr="003D5CC5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3D5CC5">
              <w:rPr>
                <w:rFonts w:ascii="Angsana New" w:hAnsi="Angsana New"/>
                <w:sz w:val="24"/>
                <w:szCs w:val="24"/>
                <w:cs/>
                <w:lang w:val="en-US"/>
              </w:rPr>
              <w:t>091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0C2FD3E7" w14:textId="77777777" w:rsidR="001A5748" w:rsidRPr="005F6AA7" w:rsidRDefault="001A5748" w:rsidP="00D35CD9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21E10F06" w14:textId="77777777" w:rsidR="001A5748" w:rsidRPr="005F6AA7" w:rsidRDefault="001A5748" w:rsidP="00D35CD9">
            <w:pPr>
              <w:tabs>
                <w:tab w:val="decimal" w:pos="716"/>
              </w:tabs>
              <w:ind w:left="-115" w:right="-72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3D5CC5">
              <w:rPr>
                <w:rFonts w:ascii="Angsana New" w:hAnsi="Angsana New"/>
                <w:sz w:val="24"/>
                <w:szCs w:val="24"/>
                <w:cs/>
                <w:lang w:val="en-US"/>
              </w:rPr>
              <w:t>759</w:t>
            </w:r>
            <w:r w:rsidRPr="003D5CC5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3D5CC5">
              <w:rPr>
                <w:rFonts w:ascii="Angsana New" w:hAnsi="Angsana New"/>
                <w:sz w:val="24"/>
                <w:szCs w:val="24"/>
                <w:cs/>
                <w:lang w:val="en-US"/>
              </w:rPr>
              <w:t>995</w:t>
            </w:r>
          </w:p>
        </w:tc>
      </w:tr>
    </w:tbl>
    <w:p w14:paraId="6A461027" w14:textId="77777777" w:rsidR="001A5748" w:rsidRPr="005F6AA7" w:rsidRDefault="001A5748" w:rsidP="00D35CD9">
      <w:pPr>
        <w:tabs>
          <w:tab w:val="left" w:pos="810"/>
        </w:tabs>
        <w:spacing w:before="120" w:after="80"/>
        <w:ind w:left="600"/>
        <w:jc w:val="thaiDistribute"/>
        <w:rPr>
          <w:rFonts w:ascii="Angsana New" w:hAnsi="Angsana New"/>
          <w:cs/>
          <w:lang w:val="en-US"/>
        </w:rPr>
      </w:pPr>
      <w:r w:rsidRPr="005F6AA7">
        <w:rPr>
          <w:rFonts w:ascii="Angsana New" w:hAnsi="Angsana New"/>
          <w:vertAlign w:val="superscript"/>
          <w:lang w:val="en-US"/>
        </w:rPr>
        <w:t>(1)</w:t>
      </w:r>
      <w:r w:rsidRPr="005F6AA7">
        <w:rPr>
          <w:rFonts w:ascii="Angsana New" w:hAnsi="Angsana New"/>
          <w:vertAlign w:val="superscript"/>
          <w:lang w:val="en-US"/>
        </w:rPr>
        <w:tab/>
      </w:r>
      <w:r w:rsidRPr="005F6AA7">
        <w:rPr>
          <w:rFonts w:ascii="Angsana New" w:hAnsi="Angsana New"/>
          <w:cs/>
          <w:lang w:val="en-US"/>
        </w:rPr>
        <w:t>เงินให้สินเชื่อแก่ลูกหนี้ที่ครบกำหนดเมื่อทวงถามรวมจำนวนเงินคงค้างตามสัญญาของลูกหนี้รายที่ผิดนัดชำระ และเงินให้สินเชื่อที่</w:t>
      </w:r>
      <w:r w:rsidRPr="005F6AA7">
        <w:rPr>
          <w:rFonts w:ascii="Angsana New" w:hAnsi="Angsana New" w:hint="cs"/>
          <w:cs/>
          <w:lang w:val="en-US"/>
        </w:rPr>
        <w:t>มีการด้อยค่า</w:t>
      </w:r>
    </w:p>
    <w:p w14:paraId="1CE69AD0" w14:textId="77777777" w:rsidR="002A1DC5" w:rsidRPr="00D35CD9" w:rsidRDefault="002A1DC5" w:rsidP="00D35CD9">
      <w:pPr>
        <w:overflowPunct w:val="0"/>
        <w:autoSpaceDE w:val="0"/>
        <w:autoSpaceDN w:val="0"/>
        <w:adjustRightInd w:val="0"/>
        <w:spacing w:before="200" w:after="120"/>
        <w:ind w:left="561"/>
        <w:jc w:val="thaiDistribute"/>
        <w:textAlignment w:val="baseline"/>
        <w:rPr>
          <w:rFonts w:ascii="Angsana New" w:hAnsi="Angsana New"/>
          <w:sz w:val="32"/>
          <w:szCs w:val="32"/>
          <w:cs/>
          <w:lang w:val="en-US"/>
        </w:rPr>
      </w:pPr>
      <w:r w:rsidRPr="005F6AA7">
        <w:rPr>
          <w:rFonts w:ascii="Angsana New" w:hAnsi="Angsana New"/>
          <w:sz w:val="32"/>
          <w:szCs w:val="32"/>
          <w:cs/>
          <w:lang w:val="en-US"/>
        </w:rPr>
        <w:t xml:space="preserve">นอกจากนี้ </w:t>
      </w:r>
      <w:r w:rsidR="001A5748" w:rsidRPr="005F6AA7">
        <w:rPr>
          <w:rFonts w:ascii="Angsana New" w:hAnsi="Angsana New"/>
          <w:sz w:val="32"/>
          <w:szCs w:val="32"/>
          <w:cs/>
          <w:lang w:val="en-US"/>
        </w:rPr>
        <w:t xml:space="preserve">ณ วันที่ </w:t>
      </w:r>
      <w:r w:rsidR="00D35CD9" w:rsidRPr="005F6AA7">
        <w:rPr>
          <w:rFonts w:ascii="Angsana New" w:hAnsi="Angsana New"/>
          <w:sz w:val="32"/>
          <w:szCs w:val="32"/>
          <w:lang w:val="en-US"/>
        </w:rPr>
        <w:t>31</w:t>
      </w:r>
      <w:r w:rsidR="00D35CD9" w:rsidRPr="005F6AA7">
        <w:rPr>
          <w:rFonts w:ascii="Angsana New" w:hAnsi="Angsana New"/>
          <w:sz w:val="32"/>
          <w:szCs w:val="32"/>
          <w:cs/>
          <w:lang w:val="en-US"/>
        </w:rPr>
        <w:t xml:space="preserve"> ธันวาคม </w:t>
      </w:r>
      <w:r w:rsidR="001A5748">
        <w:rPr>
          <w:rFonts w:ascii="Angsana New" w:hAnsi="Angsana New"/>
          <w:sz w:val="32"/>
          <w:szCs w:val="32"/>
          <w:lang w:val="en-US"/>
        </w:rPr>
        <w:t>2564</w:t>
      </w:r>
      <w:r w:rsidR="001A5748" w:rsidRPr="005F6AA7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="001A5748">
        <w:rPr>
          <w:rFonts w:ascii="Angsana New" w:hAnsi="Angsana New"/>
          <w:sz w:val="32"/>
          <w:szCs w:val="32"/>
          <w:lang w:val="en-US"/>
        </w:rPr>
        <w:t>2563</w:t>
      </w:r>
      <w:r w:rsidR="001A5748" w:rsidRPr="005F6AA7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5F6AA7">
        <w:rPr>
          <w:rFonts w:ascii="Angsana New" w:hAnsi="Angsana New"/>
          <w:sz w:val="32"/>
          <w:szCs w:val="32"/>
          <w:cs/>
          <w:lang w:val="en-US"/>
        </w:rPr>
        <w:t>ธนาคารฯมีภาระผูกพัน</w:t>
      </w:r>
      <w:r w:rsidRPr="005F6AA7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5F6AA7">
        <w:rPr>
          <w:rFonts w:ascii="Angsana New" w:hAnsi="Angsana New"/>
          <w:sz w:val="32"/>
          <w:szCs w:val="32"/>
          <w:cs/>
          <w:lang w:val="en-US"/>
        </w:rPr>
        <w:t>ซึ่งจำแนกตามระยะเวลาครบกำหนดของสัญญานับจากวันสิ้นรอบระยะเวลารายงานได้ดังต่อไปนี้</w:t>
      </w:r>
      <w:r w:rsidRPr="005F6AA7">
        <w:rPr>
          <w:rFonts w:ascii="Angsana New" w:hAnsi="Angsana New"/>
          <w:sz w:val="32"/>
          <w:szCs w:val="32"/>
          <w:cs/>
        </w:rPr>
        <w:t xml:space="preserve"> </w:t>
      </w:r>
    </w:p>
    <w:tbl>
      <w:tblPr>
        <w:tblW w:w="915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206"/>
        <w:gridCol w:w="992"/>
        <w:gridCol w:w="992"/>
        <w:gridCol w:w="993"/>
        <w:gridCol w:w="992"/>
        <w:gridCol w:w="992"/>
        <w:gridCol w:w="992"/>
      </w:tblGrid>
      <w:tr w:rsidR="00D35CD9" w:rsidRPr="005F6AA7" w14:paraId="0EDB8D63" w14:textId="77777777" w:rsidTr="005C7CA8">
        <w:trPr>
          <w:cantSplit/>
          <w:trHeight w:val="306"/>
        </w:trPr>
        <w:tc>
          <w:tcPr>
            <w:tcW w:w="3206" w:type="dxa"/>
            <w:shd w:val="clear" w:color="auto" w:fill="auto"/>
            <w:vAlign w:val="bottom"/>
          </w:tcPr>
          <w:p w14:paraId="55CDCD97" w14:textId="77777777" w:rsidR="00D35CD9" w:rsidRPr="005F6AA7" w:rsidRDefault="00D35CD9" w:rsidP="00D35CD9">
            <w:pPr>
              <w:tabs>
                <w:tab w:val="left" w:pos="1440"/>
                <w:tab w:val="left" w:pos="2880"/>
              </w:tabs>
              <w:ind w:left="121" w:right="-34" w:hanging="121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53550441" w14:textId="77777777" w:rsidR="00D35CD9" w:rsidRPr="00A145F1" w:rsidRDefault="00D35CD9" w:rsidP="00D35CD9">
            <w:pPr>
              <w:tabs>
                <w:tab w:val="decimal" w:pos="70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7F9108C0" w14:textId="77777777" w:rsidR="00D35CD9" w:rsidRPr="00A145F1" w:rsidRDefault="00D35CD9" w:rsidP="00D35CD9">
            <w:pPr>
              <w:tabs>
                <w:tab w:val="decimal" w:pos="70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7A09B777" w14:textId="77777777" w:rsidR="00D35CD9" w:rsidRPr="00A145F1" w:rsidRDefault="00D35CD9" w:rsidP="00D35CD9">
            <w:pPr>
              <w:tabs>
                <w:tab w:val="decimal" w:pos="70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  <w:gridSpan w:val="3"/>
            <w:shd w:val="clear" w:color="auto" w:fill="auto"/>
            <w:vAlign w:val="bottom"/>
          </w:tcPr>
          <w:p w14:paraId="61D04B09" w14:textId="77777777" w:rsidR="00D35CD9" w:rsidRDefault="00D35CD9" w:rsidP="00D35CD9">
            <w:pPr>
              <w:tabs>
                <w:tab w:val="decimal" w:pos="743"/>
              </w:tabs>
              <w:ind w:left="-108" w:right="-91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(หน่วย: พันบาท)</w:t>
            </w:r>
          </w:p>
        </w:tc>
      </w:tr>
      <w:tr w:rsidR="002A1DC5" w:rsidRPr="005F6AA7" w14:paraId="6A97F5DF" w14:textId="77777777" w:rsidTr="005C7CA8">
        <w:trPr>
          <w:cantSplit/>
          <w:trHeight w:val="294"/>
        </w:trPr>
        <w:tc>
          <w:tcPr>
            <w:tcW w:w="3206" w:type="dxa"/>
            <w:shd w:val="clear" w:color="auto" w:fill="auto"/>
          </w:tcPr>
          <w:p w14:paraId="17CBBEC6" w14:textId="77777777" w:rsidR="002A1DC5" w:rsidRPr="005F6AA7" w:rsidRDefault="002A1DC5" w:rsidP="00D35CD9">
            <w:pPr>
              <w:tabs>
                <w:tab w:val="left" w:pos="1440"/>
                <w:tab w:val="left" w:pos="2880"/>
              </w:tabs>
              <w:ind w:right="-3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gridSpan w:val="3"/>
            <w:shd w:val="clear" w:color="auto" w:fill="auto"/>
            <w:vAlign w:val="bottom"/>
          </w:tcPr>
          <w:p w14:paraId="7E62610E" w14:textId="77777777" w:rsidR="002A1DC5" w:rsidRPr="005F6AA7" w:rsidRDefault="00D35CD9" w:rsidP="00D35CD9">
            <w:pPr>
              <w:pBdr>
                <w:bottom w:val="single" w:sz="4" w:space="1" w:color="auto"/>
              </w:pBd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lang w:val="en-US"/>
              </w:rPr>
              <w:t xml:space="preserve">31 </w:t>
            </w:r>
            <w:r w:rsidRPr="005F6AA7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ธันวาคม </w:t>
            </w:r>
            <w:r w:rsidR="00F4363F">
              <w:rPr>
                <w:rFonts w:ascii="Angsana New" w:hAnsi="Angsana New"/>
                <w:sz w:val="24"/>
                <w:szCs w:val="24"/>
                <w:lang w:val="en-US"/>
              </w:rPr>
              <w:t>256</w:t>
            </w:r>
            <w:r w:rsidR="001A574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4</w:t>
            </w:r>
          </w:p>
        </w:tc>
        <w:tc>
          <w:tcPr>
            <w:tcW w:w="2976" w:type="dxa"/>
            <w:gridSpan w:val="3"/>
            <w:shd w:val="clear" w:color="auto" w:fill="auto"/>
            <w:vAlign w:val="bottom"/>
          </w:tcPr>
          <w:p w14:paraId="1F325FF5" w14:textId="77777777" w:rsidR="002A1DC5" w:rsidRPr="005F6AA7" w:rsidRDefault="002A1DC5" w:rsidP="00D35CD9">
            <w:pPr>
              <w:pBdr>
                <w:bottom w:val="single" w:sz="4" w:space="1" w:color="auto"/>
              </w:pBd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lang w:val="en-US"/>
              </w:rPr>
              <w:t xml:space="preserve">31 </w:t>
            </w:r>
            <w:r w:rsidRPr="005F6AA7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ธันวาคม </w:t>
            </w:r>
            <w:r w:rsidR="001A5748">
              <w:rPr>
                <w:rFonts w:ascii="Angsana New" w:hAnsi="Angsana New"/>
                <w:sz w:val="24"/>
                <w:szCs w:val="24"/>
                <w:lang w:val="en-US"/>
              </w:rPr>
              <w:t>2563</w:t>
            </w:r>
          </w:p>
        </w:tc>
      </w:tr>
      <w:tr w:rsidR="002A1DC5" w:rsidRPr="005F6AA7" w14:paraId="45615002" w14:textId="77777777" w:rsidTr="005C7CA8">
        <w:trPr>
          <w:cantSplit/>
          <w:trHeight w:val="294"/>
        </w:trPr>
        <w:tc>
          <w:tcPr>
            <w:tcW w:w="3206" w:type="dxa"/>
            <w:shd w:val="clear" w:color="auto" w:fill="auto"/>
          </w:tcPr>
          <w:p w14:paraId="62C04ADE" w14:textId="77777777" w:rsidR="002A1DC5" w:rsidRPr="005F6AA7" w:rsidRDefault="002A1DC5" w:rsidP="00D35CD9">
            <w:pPr>
              <w:tabs>
                <w:tab w:val="left" w:pos="1440"/>
                <w:tab w:val="left" w:pos="2880"/>
              </w:tabs>
              <w:ind w:right="-3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06052535" w14:textId="77777777" w:rsidR="002A1DC5" w:rsidRPr="005F6AA7" w:rsidRDefault="002A1DC5" w:rsidP="00D35CD9">
            <w:pP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  <w:lang w:val="en-US"/>
              </w:rPr>
              <w:t>ไม่เกิน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E710DB7" w14:textId="77777777" w:rsidR="002A1DC5" w:rsidRPr="005F6AA7" w:rsidRDefault="002A1DC5" w:rsidP="00D35CD9">
            <w:pP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  <w:lang w:val="en-US"/>
              </w:rPr>
              <w:t>มากกว่า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2227E672" w14:textId="77777777" w:rsidR="002A1DC5" w:rsidRPr="005F6AA7" w:rsidRDefault="002A1DC5" w:rsidP="00D35CD9">
            <w:pP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6FC06965" w14:textId="77777777" w:rsidR="002A1DC5" w:rsidRPr="005F6AA7" w:rsidRDefault="002A1DC5" w:rsidP="00D35CD9">
            <w:pP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  <w:lang w:val="en-US"/>
              </w:rPr>
              <w:t>ไม่เกิน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3983A8E" w14:textId="77777777" w:rsidR="002A1DC5" w:rsidRPr="005F6AA7" w:rsidRDefault="002A1DC5" w:rsidP="00D35CD9">
            <w:pP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  <w:lang w:val="en-US"/>
              </w:rPr>
              <w:t>มากกว่า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20B44F5" w14:textId="77777777" w:rsidR="002A1DC5" w:rsidRPr="005F6AA7" w:rsidRDefault="002A1DC5" w:rsidP="00D35CD9">
            <w:pP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2A1DC5" w:rsidRPr="005F6AA7" w14:paraId="67771025" w14:textId="77777777" w:rsidTr="005C7CA8">
        <w:trPr>
          <w:cantSplit/>
          <w:trHeight w:val="340"/>
        </w:trPr>
        <w:tc>
          <w:tcPr>
            <w:tcW w:w="3206" w:type="dxa"/>
            <w:shd w:val="clear" w:color="auto" w:fill="auto"/>
          </w:tcPr>
          <w:p w14:paraId="414730DF" w14:textId="77777777" w:rsidR="002A1DC5" w:rsidRPr="005F6AA7" w:rsidRDefault="002A1DC5" w:rsidP="00D35CD9">
            <w:pPr>
              <w:tabs>
                <w:tab w:val="left" w:pos="1440"/>
                <w:tab w:val="left" w:pos="2880"/>
              </w:tabs>
              <w:ind w:right="-3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632AB42D" w14:textId="77777777" w:rsidR="002A1DC5" w:rsidRPr="005F6AA7" w:rsidRDefault="002A1DC5" w:rsidP="00D35CD9">
            <w:pPr>
              <w:pBdr>
                <w:bottom w:val="single" w:sz="4" w:space="1" w:color="auto"/>
              </w:pBd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lang w:val="en-US"/>
              </w:rPr>
              <w:t>1</w:t>
            </w:r>
            <w:r w:rsidRPr="005F6AA7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 ปี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84F0207" w14:textId="77777777" w:rsidR="002A1DC5" w:rsidRPr="005F6AA7" w:rsidRDefault="002A1DC5" w:rsidP="00D35CD9">
            <w:pPr>
              <w:pBdr>
                <w:bottom w:val="single" w:sz="4" w:space="1" w:color="auto"/>
              </w:pBd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lang w:val="en-US"/>
              </w:rPr>
              <w:t xml:space="preserve">1 </w:t>
            </w:r>
            <w:r w:rsidRPr="005F6AA7">
              <w:rPr>
                <w:rFonts w:ascii="Angsana New" w:hAnsi="Angsana New"/>
                <w:sz w:val="24"/>
                <w:szCs w:val="24"/>
                <w:cs/>
                <w:lang w:val="en-US"/>
              </w:rPr>
              <w:t>ปี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0A0DC507" w14:textId="77777777" w:rsidR="002A1DC5" w:rsidRPr="005F6AA7" w:rsidRDefault="002A1DC5" w:rsidP="00D35CD9">
            <w:pPr>
              <w:pBdr>
                <w:bottom w:val="single" w:sz="4" w:space="1" w:color="auto"/>
              </w:pBd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D4C4208" w14:textId="77777777" w:rsidR="002A1DC5" w:rsidRPr="005F6AA7" w:rsidRDefault="002A1DC5" w:rsidP="00D35CD9">
            <w:pPr>
              <w:pBdr>
                <w:bottom w:val="single" w:sz="4" w:space="1" w:color="auto"/>
              </w:pBd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lang w:val="en-US"/>
              </w:rPr>
              <w:t>1</w:t>
            </w:r>
            <w:r w:rsidRPr="005F6AA7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 ปี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18E185C" w14:textId="77777777" w:rsidR="002A1DC5" w:rsidRPr="005F6AA7" w:rsidRDefault="002A1DC5" w:rsidP="00D35CD9">
            <w:pPr>
              <w:pBdr>
                <w:bottom w:val="single" w:sz="4" w:space="1" w:color="auto"/>
              </w:pBd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lang w:val="en-US"/>
              </w:rPr>
              <w:t xml:space="preserve">1 </w:t>
            </w:r>
            <w:r w:rsidRPr="005F6AA7">
              <w:rPr>
                <w:rFonts w:ascii="Angsana New" w:hAnsi="Angsana New"/>
                <w:sz w:val="24"/>
                <w:szCs w:val="24"/>
                <w:cs/>
                <w:lang w:val="en-US"/>
              </w:rPr>
              <w:t>ปี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34920AB" w14:textId="77777777" w:rsidR="002A1DC5" w:rsidRPr="005F6AA7" w:rsidRDefault="002A1DC5" w:rsidP="00D35CD9">
            <w:pPr>
              <w:pBdr>
                <w:bottom w:val="single" w:sz="4" w:space="1" w:color="auto"/>
              </w:pBd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  <w:lang w:val="en-US"/>
              </w:rPr>
              <w:t>รวม</w:t>
            </w:r>
          </w:p>
        </w:tc>
      </w:tr>
      <w:tr w:rsidR="002A1DC5" w:rsidRPr="005F6AA7" w14:paraId="333469DB" w14:textId="77777777" w:rsidTr="005C7CA8">
        <w:trPr>
          <w:cantSplit/>
          <w:trHeight w:val="294"/>
        </w:trPr>
        <w:tc>
          <w:tcPr>
            <w:tcW w:w="3206" w:type="dxa"/>
            <w:shd w:val="clear" w:color="auto" w:fill="auto"/>
          </w:tcPr>
          <w:p w14:paraId="5DB34071" w14:textId="77777777" w:rsidR="002A1DC5" w:rsidRPr="005F6AA7" w:rsidRDefault="002A1DC5" w:rsidP="00D35CD9">
            <w:pPr>
              <w:tabs>
                <w:tab w:val="left" w:pos="1440"/>
                <w:tab w:val="left" w:pos="2880"/>
              </w:tabs>
              <w:ind w:right="-34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40BC298F" w14:textId="77777777" w:rsidR="002A1DC5" w:rsidRPr="005F6AA7" w:rsidRDefault="002A1DC5" w:rsidP="00D35CD9">
            <w:pPr>
              <w:tabs>
                <w:tab w:val="decimal" w:pos="591"/>
              </w:tabs>
              <w:ind w:right="-3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0D932C1E" w14:textId="77777777" w:rsidR="002A1DC5" w:rsidRPr="005F6AA7" w:rsidRDefault="002A1DC5" w:rsidP="00D35CD9">
            <w:pPr>
              <w:tabs>
                <w:tab w:val="decimal" w:pos="591"/>
              </w:tabs>
              <w:ind w:right="-3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14:paraId="62103438" w14:textId="77777777" w:rsidR="002A1DC5" w:rsidRPr="005F6AA7" w:rsidRDefault="002A1DC5" w:rsidP="00D35CD9">
            <w:pPr>
              <w:tabs>
                <w:tab w:val="decimal" w:pos="591"/>
              </w:tabs>
              <w:ind w:right="-3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22B02076" w14:textId="77777777" w:rsidR="002A1DC5" w:rsidRPr="005F6AA7" w:rsidRDefault="002A1DC5" w:rsidP="00D35CD9">
            <w:pPr>
              <w:ind w:right="-3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59DA19B8" w14:textId="77777777" w:rsidR="002A1DC5" w:rsidRPr="005F6AA7" w:rsidRDefault="002A1DC5" w:rsidP="00D35CD9">
            <w:pPr>
              <w:ind w:right="-3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1F19934B" w14:textId="77777777" w:rsidR="002A1DC5" w:rsidRPr="005F6AA7" w:rsidRDefault="002A1DC5" w:rsidP="00D35CD9">
            <w:pPr>
              <w:ind w:right="-3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</w:tr>
      <w:tr w:rsidR="00B708BD" w:rsidRPr="005F6AA7" w14:paraId="65B0310D" w14:textId="77777777" w:rsidTr="005C7CA8">
        <w:trPr>
          <w:cantSplit/>
          <w:trHeight w:val="306"/>
        </w:trPr>
        <w:tc>
          <w:tcPr>
            <w:tcW w:w="3206" w:type="dxa"/>
            <w:shd w:val="clear" w:color="auto" w:fill="auto"/>
          </w:tcPr>
          <w:p w14:paraId="7CCDC694" w14:textId="77777777" w:rsidR="00B708BD" w:rsidRPr="005F6AA7" w:rsidRDefault="00B708BD" w:rsidP="00B708BD">
            <w:pPr>
              <w:tabs>
                <w:tab w:val="left" w:pos="1440"/>
                <w:tab w:val="left" w:pos="2880"/>
              </w:tabs>
              <w:ind w:right="-34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  <w:lang w:val="en-US"/>
              </w:rPr>
              <w:t>การรับอาวัลตั๋วเงิน</w:t>
            </w:r>
          </w:p>
        </w:tc>
        <w:tc>
          <w:tcPr>
            <w:tcW w:w="992" w:type="dxa"/>
            <w:shd w:val="clear" w:color="auto" w:fill="auto"/>
          </w:tcPr>
          <w:p w14:paraId="7D481BAA" w14:textId="77777777" w:rsidR="00B708BD" w:rsidRPr="00A145F1" w:rsidRDefault="00B708BD" w:rsidP="00B708BD">
            <w:pPr>
              <w:tabs>
                <w:tab w:val="decimal" w:pos="70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B708BD">
              <w:rPr>
                <w:rFonts w:ascii="Angsana New" w:hAnsi="Angsana New"/>
                <w:sz w:val="24"/>
                <w:szCs w:val="24"/>
                <w:lang w:val="en-US"/>
              </w:rPr>
              <w:t>28,188</w:t>
            </w:r>
          </w:p>
        </w:tc>
        <w:tc>
          <w:tcPr>
            <w:tcW w:w="992" w:type="dxa"/>
            <w:shd w:val="clear" w:color="auto" w:fill="auto"/>
          </w:tcPr>
          <w:p w14:paraId="525A4B5B" w14:textId="77777777" w:rsidR="00B708BD" w:rsidRPr="00A145F1" w:rsidRDefault="00B708BD" w:rsidP="00B708BD">
            <w:pPr>
              <w:tabs>
                <w:tab w:val="decimal" w:pos="70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6D09D2F9" w14:textId="77777777" w:rsidR="00B708BD" w:rsidRPr="00A145F1" w:rsidRDefault="00B708BD" w:rsidP="00B708BD">
            <w:pPr>
              <w:tabs>
                <w:tab w:val="decimal" w:pos="74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B708BD">
              <w:rPr>
                <w:rFonts w:ascii="Angsana New" w:hAnsi="Angsana New"/>
                <w:sz w:val="24"/>
                <w:szCs w:val="24"/>
                <w:cs/>
                <w:lang w:val="en-US"/>
              </w:rPr>
              <w:t>28,188</w:t>
            </w:r>
          </w:p>
        </w:tc>
        <w:tc>
          <w:tcPr>
            <w:tcW w:w="992" w:type="dxa"/>
            <w:shd w:val="clear" w:color="auto" w:fill="auto"/>
          </w:tcPr>
          <w:p w14:paraId="2CEF9065" w14:textId="77777777" w:rsidR="00B708BD" w:rsidRPr="005F6AA7" w:rsidRDefault="00B708BD" w:rsidP="00B708BD">
            <w:pPr>
              <w:tabs>
                <w:tab w:val="decimal" w:pos="70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96</w:t>
            </w:r>
            <w:r>
              <w:rPr>
                <w:rFonts w:ascii="Angsana New" w:hAnsi="Angsana New"/>
                <w:sz w:val="24"/>
                <w:szCs w:val="24"/>
                <w:lang w:val="en-US"/>
              </w:rPr>
              <w:t>,303</w:t>
            </w:r>
          </w:p>
        </w:tc>
        <w:tc>
          <w:tcPr>
            <w:tcW w:w="992" w:type="dxa"/>
            <w:shd w:val="clear" w:color="auto" w:fill="auto"/>
          </w:tcPr>
          <w:p w14:paraId="7D8348EE" w14:textId="77777777" w:rsidR="00B708BD" w:rsidRPr="005F6AA7" w:rsidRDefault="00B708BD" w:rsidP="00B708BD">
            <w:pPr>
              <w:tabs>
                <w:tab w:val="decimal" w:pos="70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10,000</w:t>
            </w:r>
          </w:p>
        </w:tc>
        <w:tc>
          <w:tcPr>
            <w:tcW w:w="992" w:type="dxa"/>
            <w:shd w:val="clear" w:color="auto" w:fill="auto"/>
          </w:tcPr>
          <w:p w14:paraId="3091D549" w14:textId="77777777" w:rsidR="00B708BD" w:rsidRPr="005F6AA7" w:rsidRDefault="00B708BD" w:rsidP="00B708BD">
            <w:pPr>
              <w:tabs>
                <w:tab w:val="decimal" w:pos="74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106,303</w:t>
            </w:r>
          </w:p>
        </w:tc>
      </w:tr>
      <w:tr w:rsidR="00B708BD" w:rsidRPr="005F6AA7" w14:paraId="78B7AC18" w14:textId="77777777" w:rsidTr="005C7CA8">
        <w:trPr>
          <w:cantSplit/>
          <w:trHeight w:val="306"/>
        </w:trPr>
        <w:tc>
          <w:tcPr>
            <w:tcW w:w="3206" w:type="dxa"/>
            <w:shd w:val="clear" w:color="auto" w:fill="auto"/>
            <w:vAlign w:val="bottom"/>
          </w:tcPr>
          <w:p w14:paraId="3356B044" w14:textId="77777777" w:rsidR="00B708BD" w:rsidRPr="005F6AA7" w:rsidRDefault="00B708BD" w:rsidP="00B708BD">
            <w:pPr>
              <w:tabs>
                <w:tab w:val="left" w:pos="1440"/>
                <w:tab w:val="left" w:pos="2880"/>
              </w:tabs>
              <w:ind w:left="121" w:right="-34" w:hanging="121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ภาระตามตั๋วแลกเงินค่าสินค้าเข้าที่ยัง</w:t>
            </w:r>
          </w:p>
          <w:p w14:paraId="1FB4F3CD" w14:textId="77777777" w:rsidR="00B708BD" w:rsidRPr="005F6AA7" w:rsidRDefault="00B708BD" w:rsidP="00B708BD">
            <w:pPr>
              <w:tabs>
                <w:tab w:val="left" w:pos="1440"/>
                <w:tab w:val="left" w:pos="2880"/>
              </w:tabs>
              <w:ind w:left="121" w:right="-34" w:hanging="121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ab/>
              <w:t>ไม่ครบกำหนด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BF9C3CE" w14:textId="77777777" w:rsidR="00B708BD" w:rsidRPr="00A145F1" w:rsidRDefault="00B708BD" w:rsidP="00B708BD">
            <w:pPr>
              <w:tabs>
                <w:tab w:val="decimal" w:pos="70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B708BD">
              <w:rPr>
                <w:rFonts w:ascii="Angsana New" w:hAnsi="Angsana New"/>
                <w:sz w:val="24"/>
                <w:szCs w:val="24"/>
                <w:cs/>
                <w:lang w:val="en-US"/>
              </w:rPr>
              <w:t>165</w:t>
            </w:r>
            <w:r w:rsidRPr="00B708BD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B708BD">
              <w:rPr>
                <w:rFonts w:ascii="Angsana New" w:hAnsi="Angsana New"/>
                <w:sz w:val="24"/>
                <w:szCs w:val="24"/>
                <w:cs/>
                <w:lang w:val="en-US"/>
              </w:rPr>
              <w:t>339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7D9A8DA" w14:textId="77777777" w:rsidR="00B708BD" w:rsidRPr="00A145F1" w:rsidRDefault="00B708BD" w:rsidP="00B708BD">
            <w:pPr>
              <w:tabs>
                <w:tab w:val="decimal" w:pos="703"/>
              </w:tabs>
              <w:ind w:left="-108" w:right="-91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342F8624" w14:textId="77777777" w:rsidR="00B708BD" w:rsidRPr="00A145F1" w:rsidRDefault="00B708BD" w:rsidP="00B708BD">
            <w:pPr>
              <w:tabs>
                <w:tab w:val="decimal" w:pos="74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B708BD">
              <w:rPr>
                <w:rFonts w:ascii="Angsana New" w:hAnsi="Angsana New"/>
                <w:sz w:val="24"/>
                <w:szCs w:val="24"/>
                <w:cs/>
                <w:lang w:val="en-US"/>
              </w:rPr>
              <w:t>165,339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E39EFD7" w14:textId="77777777" w:rsidR="00B708BD" w:rsidRPr="005F6AA7" w:rsidRDefault="00B708BD" w:rsidP="00B708BD">
            <w:pPr>
              <w:tabs>
                <w:tab w:val="decimal" w:pos="70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141,047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FB2E000" w14:textId="77777777" w:rsidR="00B708BD" w:rsidRPr="005F6AA7" w:rsidRDefault="00B708BD" w:rsidP="00B708BD">
            <w:pPr>
              <w:tabs>
                <w:tab w:val="decimal" w:pos="703"/>
              </w:tabs>
              <w:ind w:left="-108" w:right="-91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C48321E" w14:textId="77777777" w:rsidR="00B708BD" w:rsidRPr="005F6AA7" w:rsidRDefault="00B708BD" w:rsidP="00B708BD">
            <w:pPr>
              <w:tabs>
                <w:tab w:val="decimal" w:pos="74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141,047</w:t>
            </w:r>
          </w:p>
        </w:tc>
      </w:tr>
      <w:tr w:rsidR="00B708BD" w:rsidRPr="005F6AA7" w14:paraId="54EC62C4" w14:textId="77777777" w:rsidTr="005C7CA8">
        <w:trPr>
          <w:cantSplit/>
          <w:trHeight w:val="306"/>
        </w:trPr>
        <w:tc>
          <w:tcPr>
            <w:tcW w:w="3206" w:type="dxa"/>
            <w:shd w:val="clear" w:color="auto" w:fill="auto"/>
          </w:tcPr>
          <w:p w14:paraId="39521705" w14:textId="77777777" w:rsidR="00B708BD" w:rsidRPr="005F6AA7" w:rsidRDefault="00B708BD" w:rsidP="00B708BD">
            <w:pPr>
              <w:ind w:left="162" w:right="-108" w:hanging="162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เล็</w:t>
            </w:r>
            <w:r w:rsidRPr="005F6AA7">
              <w:rPr>
                <w:rFonts w:ascii="Angsana New" w:hAnsi="Angsana New"/>
                <w:sz w:val="24"/>
                <w:szCs w:val="24"/>
                <w:cs/>
                <w:lang w:val="en-US"/>
              </w:rPr>
              <w:t>ต</w:t>
            </w:r>
            <w:r w:rsidRPr="005F6AA7">
              <w:rPr>
                <w:rFonts w:ascii="Angsana New" w:hAnsi="Angsana New"/>
                <w:sz w:val="24"/>
                <w:szCs w:val="24"/>
                <w:cs/>
              </w:rPr>
              <w:t>เตอร์ออฟเครดิต</w:t>
            </w:r>
          </w:p>
        </w:tc>
        <w:tc>
          <w:tcPr>
            <w:tcW w:w="992" w:type="dxa"/>
            <w:shd w:val="clear" w:color="auto" w:fill="auto"/>
          </w:tcPr>
          <w:p w14:paraId="1D49EFDD" w14:textId="77777777" w:rsidR="00B708BD" w:rsidRPr="00A145F1" w:rsidRDefault="00B708BD" w:rsidP="00B708BD">
            <w:pPr>
              <w:tabs>
                <w:tab w:val="decimal" w:pos="70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B708BD">
              <w:rPr>
                <w:rFonts w:ascii="Angsana New" w:hAnsi="Angsana New"/>
                <w:sz w:val="24"/>
                <w:szCs w:val="24"/>
                <w:lang w:val="en-US"/>
              </w:rPr>
              <w:t>414,448</w:t>
            </w:r>
          </w:p>
        </w:tc>
        <w:tc>
          <w:tcPr>
            <w:tcW w:w="992" w:type="dxa"/>
            <w:shd w:val="clear" w:color="auto" w:fill="auto"/>
          </w:tcPr>
          <w:p w14:paraId="3883AAFB" w14:textId="77777777" w:rsidR="00B708BD" w:rsidRPr="00A145F1" w:rsidRDefault="00B708BD" w:rsidP="00B708BD">
            <w:pPr>
              <w:tabs>
                <w:tab w:val="decimal" w:pos="703"/>
              </w:tabs>
              <w:ind w:left="-108" w:right="-91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2E4333C7" w14:textId="77777777" w:rsidR="00B708BD" w:rsidRPr="00A145F1" w:rsidRDefault="00B708BD" w:rsidP="00B708BD">
            <w:pPr>
              <w:tabs>
                <w:tab w:val="decimal" w:pos="74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B708BD">
              <w:rPr>
                <w:rFonts w:ascii="Angsana New" w:hAnsi="Angsana New"/>
                <w:sz w:val="24"/>
                <w:szCs w:val="24"/>
                <w:cs/>
                <w:lang w:val="en-US"/>
              </w:rPr>
              <w:t>414,448</w:t>
            </w:r>
          </w:p>
        </w:tc>
        <w:tc>
          <w:tcPr>
            <w:tcW w:w="992" w:type="dxa"/>
            <w:shd w:val="clear" w:color="auto" w:fill="auto"/>
          </w:tcPr>
          <w:p w14:paraId="632635E7" w14:textId="77777777" w:rsidR="00B708BD" w:rsidRPr="005F6AA7" w:rsidRDefault="00B708BD" w:rsidP="00B708BD">
            <w:pPr>
              <w:tabs>
                <w:tab w:val="decimal" w:pos="70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228,952</w:t>
            </w:r>
          </w:p>
        </w:tc>
        <w:tc>
          <w:tcPr>
            <w:tcW w:w="992" w:type="dxa"/>
            <w:shd w:val="clear" w:color="auto" w:fill="auto"/>
          </w:tcPr>
          <w:p w14:paraId="4BEECC3D" w14:textId="77777777" w:rsidR="00B708BD" w:rsidRPr="005F6AA7" w:rsidRDefault="00B708BD" w:rsidP="00B708BD">
            <w:pPr>
              <w:tabs>
                <w:tab w:val="decimal" w:pos="703"/>
              </w:tabs>
              <w:ind w:left="-108" w:right="-91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31E1A87" w14:textId="77777777" w:rsidR="00B708BD" w:rsidRPr="005F6AA7" w:rsidRDefault="00B708BD" w:rsidP="00B708BD">
            <w:pPr>
              <w:tabs>
                <w:tab w:val="decimal" w:pos="74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228,952</w:t>
            </w:r>
          </w:p>
        </w:tc>
      </w:tr>
      <w:tr w:rsidR="00B708BD" w:rsidRPr="005F6AA7" w14:paraId="4C467DE0" w14:textId="77777777" w:rsidTr="005C7CA8">
        <w:trPr>
          <w:cantSplit/>
          <w:trHeight w:val="306"/>
        </w:trPr>
        <w:tc>
          <w:tcPr>
            <w:tcW w:w="3206" w:type="dxa"/>
            <w:shd w:val="clear" w:color="auto" w:fill="auto"/>
          </w:tcPr>
          <w:p w14:paraId="0B95DC1D" w14:textId="77777777" w:rsidR="00B708BD" w:rsidRPr="005F6AA7" w:rsidRDefault="00B708BD" w:rsidP="00B708BD">
            <w:pPr>
              <w:tabs>
                <w:tab w:val="left" w:pos="1440"/>
                <w:tab w:val="left" w:pos="2880"/>
              </w:tabs>
              <w:ind w:right="-34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  <w:lang w:val="en-US"/>
              </w:rPr>
              <w:t>วงเงินเบิกเกินบัญชีที่ลูกค้ายังไม่ได้</w:t>
            </w:r>
            <w:r w:rsidRPr="005F6AA7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เบิก</w:t>
            </w:r>
            <w:r w:rsidRPr="005F6AA7">
              <w:rPr>
                <w:rFonts w:ascii="Angsana New" w:hAnsi="Angsana New"/>
                <w:sz w:val="24"/>
                <w:szCs w:val="24"/>
                <w:cs/>
                <w:lang w:val="en-US"/>
              </w:rPr>
              <w:t>ใช้</w:t>
            </w:r>
          </w:p>
        </w:tc>
        <w:tc>
          <w:tcPr>
            <w:tcW w:w="992" w:type="dxa"/>
            <w:shd w:val="clear" w:color="auto" w:fill="auto"/>
          </w:tcPr>
          <w:p w14:paraId="0F29EF06" w14:textId="77777777" w:rsidR="00B708BD" w:rsidRPr="00A145F1" w:rsidRDefault="00B708BD" w:rsidP="00B708BD">
            <w:pPr>
              <w:tabs>
                <w:tab w:val="decimal" w:pos="70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B708BD">
              <w:rPr>
                <w:rFonts w:ascii="Angsana New" w:hAnsi="Angsana New"/>
                <w:sz w:val="24"/>
                <w:szCs w:val="24"/>
                <w:lang w:val="en-US"/>
              </w:rPr>
              <w:t>4,931,974</w:t>
            </w:r>
          </w:p>
        </w:tc>
        <w:tc>
          <w:tcPr>
            <w:tcW w:w="992" w:type="dxa"/>
            <w:shd w:val="clear" w:color="auto" w:fill="auto"/>
          </w:tcPr>
          <w:p w14:paraId="56C36C48" w14:textId="77777777" w:rsidR="00B708BD" w:rsidRPr="00A145F1" w:rsidRDefault="00B708BD" w:rsidP="00B708BD">
            <w:pPr>
              <w:tabs>
                <w:tab w:val="decimal" w:pos="70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221DDB5A" w14:textId="77777777" w:rsidR="00B708BD" w:rsidRPr="00A145F1" w:rsidRDefault="00B708BD" w:rsidP="00B708BD">
            <w:pPr>
              <w:tabs>
                <w:tab w:val="decimal" w:pos="74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B708BD">
              <w:rPr>
                <w:rFonts w:ascii="Angsana New" w:hAnsi="Angsana New"/>
                <w:sz w:val="24"/>
                <w:szCs w:val="24"/>
                <w:lang w:val="en-US"/>
              </w:rPr>
              <w:t>4,931,974</w:t>
            </w:r>
          </w:p>
        </w:tc>
        <w:tc>
          <w:tcPr>
            <w:tcW w:w="992" w:type="dxa"/>
            <w:shd w:val="clear" w:color="auto" w:fill="auto"/>
          </w:tcPr>
          <w:p w14:paraId="6E74D353" w14:textId="77777777" w:rsidR="00B708BD" w:rsidRPr="005F6AA7" w:rsidRDefault="00B708BD" w:rsidP="00B708BD">
            <w:pPr>
              <w:tabs>
                <w:tab w:val="decimal" w:pos="70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4,737,470</w:t>
            </w:r>
          </w:p>
        </w:tc>
        <w:tc>
          <w:tcPr>
            <w:tcW w:w="992" w:type="dxa"/>
            <w:shd w:val="clear" w:color="auto" w:fill="auto"/>
          </w:tcPr>
          <w:p w14:paraId="12DC09DF" w14:textId="77777777" w:rsidR="00B708BD" w:rsidRPr="005F6AA7" w:rsidRDefault="00B708BD" w:rsidP="00B708BD">
            <w:pPr>
              <w:tabs>
                <w:tab w:val="decimal" w:pos="70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E736716" w14:textId="77777777" w:rsidR="00B708BD" w:rsidRPr="005F6AA7" w:rsidRDefault="00B708BD" w:rsidP="00B708BD">
            <w:pPr>
              <w:tabs>
                <w:tab w:val="decimal" w:pos="74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4,737,470</w:t>
            </w:r>
          </w:p>
        </w:tc>
      </w:tr>
      <w:tr w:rsidR="00B708BD" w:rsidRPr="005F6AA7" w14:paraId="01DD7789" w14:textId="77777777" w:rsidTr="005C7CA8">
        <w:trPr>
          <w:cantSplit/>
          <w:trHeight w:val="306"/>
        </w:trPr>
        <w:tc>
          <w:tcPr>
            <w:tcW w:w="3206" w:type="dxa"/>
            <w:shd w:val="clear" w:color="auto" w:fill="auto"/>
          </w:tcPr>
          <w:p w14:paraId="4757CDC5" w14:textId="77777777" w:rsidR="00B708BD" w:rsidRPr="005F6AA7" w:rsidRDefault="00B708BD" w:rsidP="00B708BD">
            <w:pPr>
              <w:tabs>
                <w:tab w:val="left" w:pos="1440"/>
                <w:tab w:val="left" w:pos="2880"/>
              </w:tabs>
              <w:ind w:right="-3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  <w:lang w:val="en-US"/>
              </w:rPr>
              <w:t>การค้ำประกันอื่น</w:t>
            </w:r>
          </w:p>
        </w:tc>
        <w:tc>
          <w:tcPr>
            <w:tcW w:w="992" w:type="dxa"/>
            <w:shd w:val="clear" w:color="auto" w:fill="auto"/>
          </w:tcPr>
          <w:p w14:paraId="0E7DDEC7" w14:textId="77777777" w:rsidR="00B708BD" w:rsidRPr="00A145F1" w:rsidRDefault="00B708BD" w:rsidP="00B708BD">
            <w:pPr>
              <w:tabs>
                <w:tab w:val="decimal" w:pos="70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9A31F7">
              <w:rPr>
                <w:cs/>
              </w:rPr>
              <w:t xml:space="preserve"> 4,675,</w:t>
            </w:r>
            <w:r w:rsidRPr="00B708BD">
              <w:rPr>
                <w:rFonts w:ascii="Angsana New" w:hAnsi="Angsana New"/>
                <w:sz w:val="24"/>
                <w:szCs w:val="24"/>
                <w:cs/>
                <w:lang w:val="en-US"/>
              </w:rPr>
              <w:t>284</w:t>
            </w:r>
            <w:r w:rsidRPr="005F6AA7">
              <w:rPr>
                <w:rFonts w:ascii="Angsana New" w:hAnsi="Angsana New"/>
                <w:sz w:val="24"/>
                <w:szCs w:val="24"/>
                <w:vertAlign w:val="superscript"/>
                <w:lang w:val="en-US"/>
              </w:rPr>
              <w:t>(1)</w:t>
            </w:r>
            <w:r w:rsidRPr="009A31F7">
              <w:rPr>
                <w:cs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0DD83477" w14:textId="77777777" w:rsidR="00B708BD" w:rsidRPr="00A145F1" w:rsidRDefault="00B708BD" w:rsidP="00B708BD">
            <w:pPr>
              <w:tabs>
                <w:tab w:val="decimal" w:pos="70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52F9A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 1,413,644 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3A61673D" w14:textId="77777777" w:rsidR="00B708BD" w:rsidRPr="005F6AA7" w:rsidRDefault="00B708BD" w:rsidP="00B708BD">
            <w:pPr>
              <w:tabs>
                <w:tab w:val="decimal" w:pos="74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B708BD">
              <w:rPr>
                <w:rFonts w:ascii="Angsana New" w:hAnsi="Angsana New"/>
                <w:sz w:val="24"/>
                <w:szCs w:val="24"/>
                <w:lang w:val="en-US"/>
              </w:rPr>
              <w:t>6,088,928</w:t>
            </w:r>
          </w:p>
        </w:tc>
        <w:tc>
          <w:tcPr>
            <w:tcW w:w="992" w:type="dxa"/>
            <w:shd w:val="clear" w:color="auto" w:fill="auto"/>
          </w:tcPr>
          <w:p w14:paraId="45C256DE" w14:textId="77777777" w:rsidR="00B708BD" w:rsidRPr="009F5CC1" w:rsidRDefault="00B708BD" w:rsidP="00B708BD">
            <w:pPr>
              <w:tabs>
                <w:tab w:val="decimal" w:pos="703"/>
              </w:tabs>
              <w:ind w:left="-108" w:right="-91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4,721</w:t>
            </w:r>
            <w:r w:rsidRPr="009F5CC1">
              <w:rPr>
                <w:rFonts w:ascii="Angsana New" w:hAnsi="Angsana New"/>
                <w:sz w:val="24"/>
                <w:szCs w:val="24"/>
                <w:lang w:val="en-US"/>
              </w:rPr>
              <w:t>,477</w:t>
            </w:r>
            <w:r w:rsidRPr="005F6AA7">
              <w:rPr>
                <w:rFonts w:ascii="Angsana New" w:hAnsi="Angsana New"/>
                <w:sz w:val="24"/>
                <w:szCs w:val="24"/>
                <w:vertAlign w:val="superscript"/>
                <w:lang w:val="en-US"/>
              </w:rPr>
              <w:t>(1)</w:t>
            </w:r>
          </w:p>
        </w:tc>
        <w:tc>
          <w:tcPr>
            <w:tcW w:w="992" w:type="dxa"/>
            <w:shd w:val="clear" w:color="auto" w:fill="auto"/>
          </w:tcPr>
          <w:p w14:paraId="4B8B55F8" w14:textId="77777777" w:rsidR="00B708BD" w:rsidRPr="005F6AA7" w:rsidRDefault="00B708BD" w:rsidP="00B708BD">
            <w:pPr>
              <w:tabs>
                <w:tab w:val="decimal" w:pos="70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494,046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B6DE455" w14:textId="77777777" w:rsidR="00B708BD" w:rsidRPr="005F6AA7" w:rsidRDefault="00B708BD" w:rsidP="00B708BD">
            <w:pPr>
              <w:tabs>
                <w:tab w:val="decimal" w:pos="74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5,215,523</w:t>
            </w:r>
          </w:p>
        </w:tc>
      </w:tr>
      <w:tr w:rsidR="00B708BD" w:rsidRPr="005F6AA7" w14:paraId="66FDDDFF" w14:textId="77777777" w:rsidTr="005C7CA8">
        <w:trPr>
          <w:cantSplit/>
          <w:trHeight w:val="306"/>
        </w:trPr>
        <w:tc>
          <w:tcPr>
            <w:tcW w:w="3206" w:type="dxa"/>
            <w:shd w:val="clear" w:color="auto" w:fill="auto"/>
          </w:tcPr>
          <w:p w14:paraId="283F7067" w14:textId="77777777" w:rsidR="00B708BD" w:rsidRPr="005F6AA7" w:rsidRDefault="00B708BD" w:rsidP="00B708BD">
            <w:pPr>
              <w:tabs>
                <w:tab w:val="left" w:pos="1440"/>
                <w:tab w:val="left" w:pos="2880"/>
              </w:tabs>
              <w:ind w:right="-34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  <w:lang w:val="en-US"/>
              </w:rPr>
              <w:t>ภาระผูกพันอื่น</w:t>
            </w:r>
          </w:p>
        </w:tc>
        <w:tc>
          <w:tcPr>
            <w:tcW w:w="992" w:type="dxa"/>
            <w:shd w:val="clear" w:color="auto" w:fill="auto"/>
          </w:tcPr>
          <w:p w14:paraId="24C7EAA6" w14:textId="77777777" w:rsidR="00B708BD" w:rsidRPr="005F6AA7" w:rsidRDefault="00B708BD" w:rsidP="00B708BD">
            <w:pPr>
              <w:tabs>
                <w:tab w:val="decimal" w:pos="70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481BADF" w14:textId="77777777" w:rsidR="00B708BD" w:rsidRPr="005F6AA7" w:rsidRDefault="00B708BD" w:rsidP="00B708BD">
            <w:pPr>
              <w:tabs>
                <w:tab w:val="decimal" w:pos="70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B708BD">
              <w:rPr>
                <w:rFonts w:ascii="Angsana New" w:hAnsi="Angsana New"/>
                <w:sz w:val="24"/>
                <w:szCs w:val="24"/>
                <w:lang w:val="en-US"/>
              </w:rPr>
              <w:t>29,178,178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1FEACB50" w14:textId="77777777" w:rsidR="00B708BD" w:rsidRPr="005F6AA7" w:rsidRDefault="00B708BD" w:rsidP="00B708BD">
            <w:pPr>
              <w:tabs>
                <w:tab w:val="decimal" w:pos="74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B708BD">
              <w:rPr>
                <w:rFonts w:ascii="Angsana New" w:hAnsi="Angsana New"/>
                <w:sz w:val="24"/>
                <w:szCs w:val="24"/>
                <w:lang w:val="en-US"/>
              </w:rPr>
              <w:t>29,178,178</w:t>
            </w:r>
          </w:p>
        </w:tc>
        <w:tc>
          <w:tcPr>
            <w:tcW w:w="992" w:type="dxa"/>
            <w:shd w:val="clear" w:color="auto" w:fill="auto"/>
          </w:tcPr>
          <w:p w14:paraId="0D868EC9" w14:textId="77777777" w:rsidR="00B708BD" w:rsidRPr="005F6AA7" w:rsidRDefault="00B708BD" w:rsidP="00B708BD">
            <w:pPr>
              <w:tabs>
                <w:tab w:val="decimal" w:pos="70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E207CDF" w14:textId="77777777" w:rsidR="00B708BD" w:rsidRPr="005F6AA7" w:rsidRDefault="00B708BD" w:rsidP="00B708BD">
            <w:pPr>
              <w:tabs>
                <w:tab w:val="decimal" w:pos="70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30,357,558</w:t>
            </w:r>
          </w:p>
        </w:tc>
        <w:tc>
          <w:tcPr>
            <w:tcW w:w="992" w:type="dxa"/>
            <w:shd w:val="clear" w:color="auto" w:fill="auto"/>
          </w:tcPr>
          <w:p w14:paraId="3F637EA2" w14:textId="77777777" w:rsidR="00B708BD" w:rsidRPr="005F6AA7" w:rsidRDefault="00B708BD" w:rsidP="00B708BD">
            <w:pPr>
              <w:tabs>
                <w:tab w:val="decimal" w:pos="74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30,357,558</w:t>
            </w:r>
          </w:p>
        </w:tc>
      </w:tr>
    </w:tbl>
    <w:p w14:paraId="343A74FA" w14:textId="77777777" w:rsidR="002A1DC5" w:rsidRPr="005F6AA7" w:rsidRDefault="002A1DC5" w:rsidP="00D35CD9">
      <w:pPr>
        <w:spacing w:before="120" w:after="120"/>
        <w:ind w:left="810" w:hanging="243"/>
        <w:jc w:val="thaiDistribute"/>
        <w:rPr>
          <w:rFonts w:ascii="Angsana New" w:hAnsi="Angsana New"/>
          <w:sz w:val="23"/>
          <w:szCs w:val="23"/>
          <w:cs/>
        </w:rPr>
      </w:pPr>
      <w:r w:rsidRPr="005F6AA7">
        <w:rPr>
          <w:rFonts w:ascii="Angsana New" w:hAnsi="Angsana New"/>
          <w:vertAlign w:val="superscript"/>
          <w:cs/>
        </w:rPr>
        <w:t>(1)</w:t>
      </w:r>
      <w:r w:rsidRPr="005F6AA7">
        <w:rPr>
          <w:rFonts w:ascii="Angsana New" w:hAnsi="Angsana New"/>
          <w:sz w:val="28"/>
          <w:szCs w:val="28"/>
          <w:cs/>
        </w:rPr>
        <w:t xml:space="preserve">  </w:t>
      </w:r>
      <w:r w:rsidRPr="005F6AA7">
        <w:rPr>
          <w:rFonts w:ascii="Angsana New" w:hAnsi="Angsana New" w:hint="cs"/>
          <w:cs/>
        </w:rPr>
        <w:tab/>
      </w:r>
      <w:r w:rsidRPr="0023382C">
        <w:rPr>
          <w:rFonts w:ascii="Angsana New" w:hAnsi="Angsana New"/>
          <w:cs/>
          <w:lang w:val="en-US"/>
        </w:rPr>
        <w:t xml:space="preserve">ณ วันที่ </w:t>
      </w:r>
      <w:r w:rsidR="00D35CD9">
        <w:rPr>
          <w:rFonts w:ascii="Angsana New" w:hAnsi="Angsana New"/>
          <w:lang w:val="en-US"/>
        </w:rPr>
        <w:t>31</w:t>
      </w:r>
      <w:r w:rsidR="00D35CD9">
        <w:rPr>
          <w:rFonts w:ascii="Angsana New" w:hAnsi="Angsana New" w:hint="cs"/>
          <w:cs/>
          <w:lang w:val="en-US"/>
        </w:rPr>
        <w:t xml:space="preserve"> ธันวาคม </w:t>
      </w:r>
      <w:r w:rsidR="0023382C">
        <w:rPr>
          <w:rFonts w:ascii="Angsana New" w:hAnsi="Angsana New"/>
          <w:lang w:val="en-US"/>
        </w:rPr>
        <w:t>2564</w:t>
      </w:r>
      <w:r w:rsidR="00DA23C1">
        <w:rPr>
          <w:rFonts w:ascii="Angsana New" w:hAnsi="Angsana New" w:hint="cs"/>
          <w:cs/>
          <w:lang w:val="en-US"/>
        </w:rPr>
        <w:t xml:space="preserve"> </w:t>
      </w:r>
      <w:r>
        <w:rPr>
          <w:rFonts w:ascii="Angsana New" w:hAnsi="Angsana New" w:hint="cs"/>
          <w:cs/>
          <w:lang w:val="en-US"/>
        </w:rPr>
        <w:t>และ</w:t>
      </w:r>
      <w:r w:rsidR="00DA23C1">
        <w:rPr>
          <w:rFonts w:ascii="Angsana New" w:hAnsi="Angsana New" w:hint="cs"/>
          <w:cs/>
          <w:lang w:val="en-US"/>
        </w:rPr>
        <w:t xml:space="preserve"> </w:t>
      </w:r>
      <w:r w:rsidR="0023382C">
        <w:rPr>
          <w:rFonts w:ascii="Angsana New" w:hAnsi="Angsana New"/>
          <w:lang w:val="en-US"/>
        </w:rPr>
        <w:t>2563</w:t>
      </w:r>
      <w:r w:rsidRPr="005F6AA7">
        <w:rPr>
          <w:rFonts w:ascii="Angsana New" w:hAnsi="Angsana New"/>
          <w:lang w:val="en-US"/>
        </w:rPr>
        <w:t xml:space="preserve"> </w:t>
      </w:r>
      <w:r w:rsidRPr="0023382C">
        <w:rPr>
          <w:rFonts w:ascii="Angsana New" w:hAnsi="Angsana New"/>
          <w:cs/>
          <w:lang w:val="en-US"/>
        </w:rPr>
        <w:t>จำนวนเงินดังกล่าวได้รวมสัญญาที่ไม่ระบุวันครบกำหนดจำน</w:t>
      </w:r>
      <w:r w:rsidRPr="00B708BD">
        <w:rPr>
          <w:rFonts w:ascii="Angsana New" w:hAnsi="Angsana New"/>
          <w:cs/>
          <w:lang w:val="en-US"/>
        </w:rPr>
        <w:t>วน</w:t>
      </w:r>
      <w:r w:rsidRPr="00B708BD">
        <w:rPr>
          <w:rFonts w:ascii="Angsana New" w:hAnsi="Angsana New"/>
          <w:lang w:val="en-US"/>
        </w:rPr>
        <w:t xml:space="preserve"> </w:t>
      </w:r>
      <w:r w:rsidR="00B708BD" w:rsidRPr="00B708BD">
        <w:rPr>
          <w:rFonts w:ascii="Angsana New" w:hAnsi="Angsana New" w:hint="cs"/>
          <w:cs/>
          <w:lang w:val="en-US"/>
        </w:rPr>
        <w:t>2</w:t>
      </w:r>
      <w:r w:rsidR="00D35CD9" w:rsidRPr="00B708BD">
        <w:rPr>
          <w:rFonts w:ascii="Angsana New" w:hAnsi="Angsana New"/>
          <w:lang w:val="en-US"/>
        </w:rPr>
        <w:t>,</w:t>
      </w:r>
      <w:r w:rsidR="00B708BD" w:rsidRPr="00B708BD">
        <w:rPr>
          <w:rFonts w:ascii="Angsana New" w:hAnsi="Angsana New"/>
          <w:lang w:val="en-US"/>
        </w:rPr>
        <w:t>778</w:t>
      </w:r>
      <w:r w:rsidRPr="00A145F1">
        <w:rPr>
          <w:rFonts w:ascii="Angsana New" w:hAnsi="Angsana New"/>
          <w:lang w:val="en-US"/>
        </w:rPr>
        <w:t xml:space="preserve"> </w:t>
      </w:r>
      <w:r w:rsidRPr="0023382C">
        <w:rPr>
          <w:rFonts w:ascii="Angsana New" w:hAnsi="Angsana New"/>
          <w:cs/>
          <w:lang w:val="en-US"/>
        </w:rPr>
        <w:t xml:space="preserve">ล้านบาท และ </w:t>
      </w:r>
      <w:r w:rsidR="00DA23C1">
        <w:rPr>
          <w:rFonts w:ascii="Angsana New" w:hAnsi="Angsana New"/>
          <w:lang w:val="en-US"/>
        </w:rPr>
        <w:t>2,474</w:t>
      </w:r>
      <w:r w:rsidR="00DA23C1" w:rsidRPr="005F6AA7">
        <w:rPr>
          <w:rFonts w:ascii="Angsana New" w:hAnsi="Angsana New"/>
          <w:lang w:val="en-US"/>
        </w:rPr>
        <w:t xml:space="preserve"> </w:t>
      </w:r>
      <w:r w:rsidRPr="0023382C">
        <w:rPr>
          <w:rFonts w:ascii="Angsana New" w:hAnsi="Angsana New"/>
          <w:cs/>
          <w:lang w:val="en-US"/>
        </w:rPr>
        <w:t>ล้านบาท ตามลำดับ</w:t>
      </w:r>
      <w:r w:rsidRPr="005F6AA7">
        <w:rPr>
          <w:rFonts w:ascii="Angsana New" w:hAnsi="Angsana New"/>
          <w:cs/>
        </w:rPr>
        <w:t xml:space="preserve"> </w:t>
      </w:r>
    </w:p>
    <w:p w14:paraId="41A65F88" w14:textId="77777777" w:rsidR="00F94B77" w:rsidRDefault="00487E3A" w:rsidP="00487E3A">
      <w:pPr>
        <w:pStyle w:val="Heading1"/>
        <w:numPr>
          <w:ilvl w:val="0"/>
          <w:numId w:val="12"/>
        </w:numPr>
        <w:spacing w:after="120"/>
        <w:ind w:left="561" w:hanging="561"/>
        <w:rPr>
          <w:rFonts w:ascii="Angsana New" w:hAnsi="Angsana New"/>
          <w:sz w:val="32"/>
          <w:szCs w:val="32"/>
          <w:u w:val="none"/>
          <w:cs/>
        </w:rPr>
      </w:pPr>
      <w:r>
        <w:rPr>
          <w:rFonts w:ascii="Angsana New" w:hAnsi="Angsana New"/>
          <w:sz w:val="32"/>
          <w:szCs w:val="32"/>
          <w:u w:val="none"/>
          <w:cs/>
        </w:rPr>
        <w:br w:type="page"/>
      </w:r>
      <w:bookmarkStart w:id="129" w:name="_Toc96506792"/>
      <w:r w:rsidR="00F94B77" w:rsidRPr="00710B9A">
        <w:rPr>
          <w:rFonts w:ascii="Angsana New" w:hAnsi="Angsana New" w:hint="cs"/>
          <w:sz w:val="32"/>
          <w:szCs w:val="32"/>
          <w:u w:val="none"/>
          <w:cs/>
        </w:rPr>
        <w:lastRenderedPageBreak/>
        <w:t>มูลค่ายุติธรรมของเครื่องมือทางการเงิน</w:t>
      </w:r>
      <w:bookmarkEnd w:id="122"/>
      <w:bookmarkEnd w:id="129"/>
    </w:p>
    <w:p w14:paraId="26ABAD8A" w14:textId="77777777" w:rsidR="009530FB" w:rsidRPr="001D3833" w:rsidRDefault="009530FB" w:rsidP="00487E3A">
      <w:pPr>
        <w:overflowPunct w:val="0"/>
        <w:autoSpaceDE w:val="0"/>
        <w:autoSpaceDN w:val="0"/>
        <w:adjustRightInd w:val="0"/>
        <w:spacing w:before="120" w:after="120"/>
        <w:ind w:left="547" w:hanging="547"/>
        <w:jc w:val="thaiDistribute"/>
        <w:textAlignment w:val="baseline"/>
        <w:rPr>
          <w:rFonts w:ascii="Angsana New" w:hAnsi="Angsana New"/>
          <w:b/>
          <w:bCs/>
          <w:sz w:val="32"/>
          <w:szCs w:val="32"/>
          <w:lang w:val="en-US"/>
        </w:rPr>
      </w:pPr>
      <w:r>
        <w:rPr>
          <w:rFonts w:ascii="Angsana New" w:hAnsi="Angsana New" w:hint="cs"/>
          <w:b/>
          <w:bCs/>
          <w:sz w:val="32"/>
          <w:szCs w:val="32"/>
          <w:cs/>
          <w:lang w:val="en-US"/>
        </w:rPr>
        <w:t>4</w:t>
      </w:r>
      <w:r w:rsidR="005F1195">
        <w:rPr>
          <w:rFonts w:ascii="Angsana New" w:hAnsi="Angsana New"/>
          <w:b/>
          <w:bCs/>
          <w:sz w:val="32"/>
          <w:szCs w:val="32"/>
          <w:lang w:val="en-US"/>
        </w:rPr>
        <w:t>5</w:t>
      </w:r>
      <w:r>
        <w:rPr>
          <w:rFonts w:ascii="Angsana New" w:hAnsi="Angsana New" w:hint="cs"/>
          <w:b/>
          <w:bCs/>
          <w:sz w:val="32"/>
          <w:szCs w:val="32"/>
          <w:cs/>
          <w:lang w:val="en-US"/>
        </w:rPr>
        <w:t>.1</w:t>
      </w:r>
      <w:r w:rsidRPr="001D3833">
        <w:rPr>
          <w:rFonts w:ascii="Angsana New" w:hAnsi="Angsana New"/>
          <w:b/>
          <w:bCs/>
          <w:sz w:val="32"/>
          <w:szCs w:val="32"/>
          <w:cs/>
          <w:lang w:val="en-US"/>
        </w:rPr>
        <w:tab/>
        <w:t>สิ</w:t>
      </w:r>
      <w:r w:rsidRPr="00F62754">
        <w:rPr>
          <w:rFonts w:ascii="Angsana New" w:hAnsi="Angsana New"/>
          <w:b/>
          <w:bCs/>
          <w:sz w:val="32"/>
          <w:szCs w:val="32"/>
          <w:cs/>
          <w:lang w:val="en-US"/>
        </w:rPr>
        <w:t>นทรัพย์และหนี้สินทางการเงินที่แสดงมูลค่าด้วยมูลค่ายุติธรรม</w:t>
      </w:r>
    </w:p>
    <w:p w14:paraId="232D4566" w14:textId="77777777" w:rsidR="00B72CA6" w:rsidRDefault="00B72CA6" w:rsidP="00487E3A">
      <w:pPr>
        <w:overflowPunct w:val="0"/>
        <w:autoSpaceDE w:val="0"/>
        <w:autoSpaceDN w:val="0"/>
        <w:adjustRightInd w:val="0"/>
        <w:spacing w:before="120" w:after="120"/>
        <w:ind w:left="544"/>
        <w:jc w:val="thaiDistribute"/>
        <w:textAlignment w:val="baseline"/>
        <w:rPr>
          <w:rFonts w:ascii="Angsana New" w:hAnsi="Angsana New"/>
          <w:sz w:val="32"/>
          <w:szCs w:val="32"/>
          <w:lang w:val="en-US"/>
        </w:rPr>
      </w:pPr>
      <w:r w:rsidRPr="00710B9A">
        <w:rPr>
          <w:rFonts w:ascii="Angsana New" w:hAnsi="Angsana New" w:hint="cs"/>
          <w:sz w:val="32"/>
          <w:szCs w:val="32"/>
          <w:cs/>
          <w:lang w:val="en-US"/>
        </w:rPr>
        <w:t>ณ วันที่</w:t>
      </w:r>
      <w:r w:rsidR="00C976DB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D35CD9" w:rsidRPr="00710B9A">
        <w:rPr>
          <w:rFonts w:ascii="Angsana New" w:hAnsi="Angsana New" w:hint="cs"/>
          <w:sz w:val="32"/>
          <w:szCs w:val="32"/>
          <w:lang w:val="en-US"/>
        </w:rPr>
        <w:t xml:space="preserve">31 </w:t>
      </w:r>
      <w:r w:rsidR="00D35CD9" w:rsidRPr="00710B9A">
        <w:rPr>
          <w:rFonts w:ascii="Angsana New" w:hAnsi="Angsana New" w:hint="cs"/>
          <w:sz w:val="32"/>
          <w:szCs w:val="32"/>
          <w:cs/>
          <w:lang w:val="en-US"/>
        </w:rPr>
        <w:t xml:space="preserve">ธันวาคม </w:t>
      </w:r>
      <w:r w:rsidR="00C976DB">
        <w:rPr>
          <w:rFonts w:ascii="Angsana New" w:hAnsi="Angsana New"/>
          <w:sz w:val="32"/>
          <w:szCs w:val="32"/>
          <w:lang w:val="en-US"/>
        </w:rPr>
        <w:t>2564</w:t>
      </w:r>
      <w:r w:rsidRPr="00710B9A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="004D7F29">
        <w:rPr>
          <w:rFonts w:ascii="Angsana New" w:hAnsi="Angsana New" w:hint="cs"/>
          <w:sz w:val="32"/>
          <w:szCs w:val="32"/>
          <w:lang w:val="en-US"/>
        </w:rPr>
        <w:t>256</w:t>
      </w:r>
      <w:r w:rsidR="004D7F29">
        <w:rPr>
          <w:rFonts w:ascii="Angsana New" w:hAnsi="Angsana New"/>
          <w:sz w:val="32"/>
          <w:szCs w:val="32"/>
          <w:lang w:val="en-US"/>
        </w:rPr>
        <w:t>3</w:t>
      </w:r>
      <w:r w:rsidRPr="00710B9A">
        <w:rPr>
          <w:rFonts w:ascii="Angsana New" w:hAnsi="Angsana New" w:hint="cs"/>
          <w:sz w:val="32"/>
          <w:szCs w:val="32"/>
          <w:lang w:val="en-US"/>
        </w:rPr>
        <w:t xml:space="preserve"> </w:t>
      </w:r>
      <w:r w:rsidRPr="00710B9A">
        <w:rPr>
          <w:rFonts w:ascii="Angsana New" w:hAnsi="Angsana New" w:hint="cs"/>
          <w:sz w:val="32"/>
          <w:szCs w:val="32"/>
          <w:cs/>
          <w:lang w:val="en-US"/>
        </w:rPr>
        <w:t>ธนาคารฯมีสินทรัพย์</w:t>
      </w:r>
      <w:r>
        <w:rPr>
          <w:rFonts w:ascii="Angsana New" w:hAnsi="Angsana New" w:hint="cs"/>
          <w:sz w:val="32"/>
          <w:szCs w:val="32"/>
          <w:cs/>
          <w:lang w:val="en-US"/>
        </w:rPr>
        <w:t>และ</w:t>
      </w:r>
      <w:r w:rsidRPr="00710B9A">
        <w:rPr>
          <w:rFonts w:ascii="Angsana New" w:hAnsi="Angsana New" w:hint="cs"/>
          <w:sz w:val="32"/>
          <w:szCs w:val="32"/>
          <w:cs/>
          <w:lang w:val="en-US"/>
        </w:rPr>
        <w:t>หนี้สินทางการเงินที่</w:t>
      </w:r>
      <w:r>
        <w:rPr>
          <w:rFonts w:ascii="Angsana New" w:hAnsi="Angsana New" w:hint="cs"/>
          <w:sz w:val="32"/>
          <w:szCs w:val="32"/>
          <w:cs/>
          <w:lang w:val="en-US"/>
        </w:rPr>
        <w:t>วัด</w:t>
      </w:r>
      <w:r w:rsidRPr="00710B9A">
        <w:rPr>
          <w:rFonts w:ascii="Angsana New" w:hAnsi="Angsana New" w:hint="cs"/>
          <w:sz w:val="32"/>
          <w:szCs w:val="32"/>
          <w:cs/>
          <w:lang w:val="en-US"/>
        </w:rPr>
        <w:t>มูลค่าด้วยมูลค่ายุติธรรม</w:t>
      </w:r>
      <w:r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B376F0">
        <w:rPr>
          <w:rFonts w:ascii="Angsana New" w:hAnsi="Angsana New" w:hint="cs"/>
          <w:sz w:val="32"/>
          <w:szCs w:val="32"/>
          <w:cs/>
          <w:lang w:val="en-US"/>
        </w:rPr>
        <w:t>โดย</w:t>
      </w:r>
      <w:r w:rsidRPr="00710B9A">
        <w:rPr>
          <w:rFonts w:ascii="Angsana New" w:hAnsi="Angsana New" w:hint="cs"/>
          <w:sz w:val="32"/>
          <w:szCs w:val="32"/>
          <w:cs/>
          <w:lang w:val="en-US"/>
        </w:rPr>
        <w:t>แยกแสดงตามลำดับชั้นของมูลค่ายุติธรรม ดังนี้</w:t>
      </w: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510"/>
        <w:gridCol w:w="1152"/>
        <w:gridCol w:w="1152"/>
        <w:gridCol w:w="1152"/>
        <w:gridCol w:w="1152"/>
        <w:gridCol w:w="1152"/>
      </w:tblGrid>
      <w:tr w:rsidR="00B72CA6" w:rsidRPr="00710B9A" w14:paraId="555A5DD8" w14:textId="77777777" w:rsidTr="005C7CA8">
        <w:tc>
          <w:tcPr>
            <w:tcW w:w="3510" w:type="dxa"/>
            <w:vAlign w:val="bottom"/>
          </w:tcPr>
          <w:p w14:paraId="1ACC31B9" w14:textId="77777777" w:rsidR="00B72CA6" w:rsidRPr="00710B9A" w:rsidRDefault="00B72CA6" w:rsidP="00487E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br w:type="page"/>
            </w:r>
          </w:p>
        </w:tc>
        <w:tc>
          <w:tcPr>
            <w:tcW w:w="5760" w:type="dxa"/>
            <w:gridSpan w:val="5"/>
            <w:vAlign w:val="bottom"/>
          </w:tcPr>
          <w:p w14:paraId="269C4D9E" w14:textId="77777777" w:rsidR="00B72CA6" w:rsidRPr="00710B9A" w:rsidRDefault="00B72CA6" w:rsidP="00487E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(</w:t>
            </w: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หน่วย</w:t>
            </w:r>
            <w:r w:rsidRPr="00710B9A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 xml:space="preserve">: </w:t>
            </w: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พันบาท</w:t>
            </w:r>
            <w:r w:rsidRPr="00710B9A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)</w:t>
            </w:r>
          </w:p>
        </w:tc>
      </w:tr>
      <w:tr w:rsidR="00B72CA6" w:rsidRPr="00710B9A" w14:paraId="599497B8" w14:textId="77777777" w:rsidTr="005C7CA8">
        <w:trPr>
          <w:trHeight w:val="63"/>
        </w:trPr>
        <w:tc>
          <w:tcPr>
            <w:tcW w:w="3510" w:type="dxa"/>
            <w:vAlign w:val="bottom"/>
          </w:tcPr>
          <w:p w14:paraId="06CF1132" w14:textId="77777777" w:rsidR="00B72CA6" w:rsidRPr="00710B9A" w:rsidRDefault="00B72CA6" w:rsidP="00487E3A">
            <w:pPr>
              <w:ind w:left="12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5760" w:type="dxa"/>
            <w:gridSpan w:val="5"/>
            <w:vAlign w:val="bottom"/>
          </w:tcPr>
          <w:p w14:paraId="50D369F4" w14:textId="77777777" w:rsidR="00B72CA6" w:rsidRPr="00D35CD9" w:rsidRDefault="00D35CD9" w:rsidP="00487E3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cs/>
                <w:lang w:val="en-US"/>
              </w:rPr>
            </w:pPr>
            <w:r w:rsidRPr="00D35CD9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 w:rsidRPr="00D35CD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="00487E3A" w:rsidRPr="00D35CD9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>2564</w:t>
            </w:r>
          </w:p>
        </w:tc>
      </w:tr>
      <w:tr w:rsidR="00B72CA6" w:rsidRPr="00710B9A" w14:paraId="165479B5" w14:textId="77777777" w:rsidTr="005C7CA8">
        <w:trPr>
          <w:trHeight w:val="63"/>
        </w:trPr>
        <w:tc>
          <w:tcPr>
            <w:tcW w:w="3510" w:type="dxa"/>
            <w:vAlign w:val="bottom"/>
          </w:tcPr>
          <w:p w14:paraId="348D6521" w14:textId="77777777" w:rsidR="00B72CA6" w:rsidRPr="00710B9A" w:rsidRDefault="00B72CA6" w:rsidP="00487E3A">
            <w:pPr>
              <w:ind w:left="12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152" w:type="dxa"/>
            <w:vAlign w:val="bottom"/>
          </w:tcPr>
          <w:p w14:paraId="2F6D836C" w14:textId="77777777" w:rsidR="00B72CA6" w:rsidRPr="00710B9A" w:rsidRDefault="00B72CA6" w:rsidP="00487E3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มูลค่า</w:t>
            </w:r>
          </w:p>
        </w:tc>
        <w:tc>
          <w:tcPr>
            <w:tcW w:w="4608" w:type="dxa"/>
            <w:gridSpan w:val="4"/>
            <w:vAlign w:val="bottom"/>
          </w:tcPr>
          <w:p w14:paraId="1757974F" w14:textId="77777777" w:rsidR="00B72CA6" w:rsidRPr="00710B9A" w:rsidRDefault="00B72CA6" w:rsidP="00487E3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B72CA6" w:rsidRPr="00710B9A" w14:paraId="5C5C7207" w14:textId="77777777" w:rsidTr="005C7CA8">
        <w:tc>
          <w:tcPr>
            <w:tcW w:w="3510" w:type="dxa"/>
            <w:vAlign w:val="bottom"/>
          </w:tcPr>
          <w:p w14:paraId="41CDDD96" w14:textId="77777777" w:rsidR="00B72CA6" w:rsidRPr="00710B9A" w:rsidRDefault="00B72CA6" w:rsidP="00487E3A">
            <w:pPr>
              <w:ind w:left="12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152" w:type="dxa"/>
            <w:vAlign w:val="bottom"/>
          </w:tcPr>
          <w:p w14:paraId="11BA8C40" w14:textId="77777777" w:rsidR="00B72CA6" w:rsidRPr="00710B9A" w:rsidRDefault="00B72CA6" w:rsidP="00487E3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ตามบัญชี</w:t>
            </w:r>
          </w:p>
        </w:tc>
        <w:tc>
          <w:tcPr>
            <w:tcW w:w="1152" w:type="dxa"/>
            <w:vAlign w:val="bottom"/>
          </w:tcPr>
          <w:p w14:paraId="3CA3350A" w14:textId="77777777" w:rsidR="00B72CA6" w:rsidRPr="00710B9A" w:rsidRDefault="00B72CA6" w:rsidP="00487E3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710B9A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1</w:t>
            </w:r>
          </w:p>
        </w:tc>
        <w:tc>
          <w:tcPr>
            <w:tcW w:w="1152" w:type="dxa"/>
            <w:vAlign w:val="bottom"/>
          </w:tcPr>
          <w:p w14:paraId="5C36868A" w14:textId="77777777" w:rsidR="00B72CA6" w:rsidRPr="00710B9A" w:rsidRDefault="00B72CA6" w:rsidP="00487E3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710B9A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2</w:t>
            </w:r>
          </w:p>
        </w:tc>
        <w:tc>
          <w:tcPr>
            <w:tcW w:w="1152" w:type="dxa"/>
            <w:vAlign w:val="bottom"/>
          </w:tcPr>
          <w:p w14:paraId="32D44808" w14:textId="77777777" w:rsidR="00B72CA6" w:rsidRPr="00710B9A" w:rsidRDefault="00B72CA6" w:rsidP="00487E3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710B9A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3</w:t>
            </w:r>
          </w:p>
        </w:tc>
        <w:tc>
          <w:tcPr>
            <w:tcW w:w="1152" w:type="dxa"/>
            <w:vAlign w:val="bottom"/>
          </w:tcPr>
          <w:p w14:paraId="14DC23F7" w14:textId="77777777" w:rsidR="00B72CA6" w:rsidRPr="00710B9A" w:rsidRDefault="00B72CA6" w:rsidP="00487E3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B72CA6" w:rsidRPr="00710B9A" w14:paraId="7F2705D4" w14:textId="77777777" w:rsidTr="005C7CA8">
        <w:tc>
          <w:tcPr>
            <w:tcW w:w="3510" w:type="dxa"/>
            <w:vAlign w:val="bottom"/>
          </w:tcPr>
          <w:p w14:paraId="618F5254" w14:textId="77777777" w:rsidR="00B72CA6" w:rsidRPr="00710B9A" w:rsidRDefault="00B72CA6" w:rsidP="00487E3A">
            <w:pPr>
              <w:ind w:left="12" w:right="-108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สินทรัพย์</w:t>
            </w:r>
            <w:r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ทางการเงิน</w:t>
            </w:r>
          </w:p>
        </w:tc>
        <w:tc>
          <w:tcPr>
            <w:tcW w:w="1152" w:type="dxa"/>
            <w:vAlign w:val="bottom"/>
          </w:tcPr>
          <w:p w14:paraId="52564DE9" w14:textId="77777777" w:rsidR="00B72CA6" w:rsidRPr="00710B9A" w:rsidRDefault="00B72CA6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53F7C4FA" w14:textId="77777777" w:rsidR="00B72CA6" w:rsidRPr="00710B9A" w:rsidRDefault="00B72CA6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634C82C9" w14:textId="77777777" w:rsidR="00B72CA6" w:rsidRPr="00710B9A" w:rsidRDefault="00B72CA6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09423C4E" w14:textId="77777777" w:rsidR="00B72CA6" w:rsidRPr="00710B9A" w:rsidRDefault="00B72CA6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4D10234C" w14:textId="77777777" w:rsidR="00B72CA6" w:rsidRPr="00710B9A" w:rsidRDefault="00B72CA6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B72CA6" w:rsidRPr="00710B9A" w14:paraId="0FAB9439" w14:textId="77777777" w:rsidTr="005C7CA8">
        <w:tc>
          <w:tcPr>
            <w:tcW w:w="3510" w:type="dxa"/>
            <w:vAlign w:val="bottom"/>
          </w:tcPr>
          <w:p w14:paraId="17179373" w14:textId="77777777" w:rsidR="00B72CA6" w:rsidRPr="00710B9A" w:rsidRDefault="00B72CA6" w:rsidP="00487E3A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สินทรัพย์</w:t>
            </w: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t>อนุพันธ์</w:t>
            </w:r>
          </w:p>
        </w:tc>
        <w:tc>
          <w:tcPr>
            <w:tcW w:w="1152" w:type="dxa"/>
            <w:vAlign w:val="bottom"/>
          </w:tcPr>
          <w:p w14:paraId="7E8058F2" w14:textId="77777777" w:rsidR="00B72CA6" w:rsidRPr="00710B9A" w:rsidRDefault="004B500C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163,992</w:t>
            </w:r>
          </w:p>
        </w:tc>
        <w:tc>
          <w:tcPr>
            <w:tcW w:w="1152" w:type="dxa"/>
            <w:vAlign w:val="bottom"/>
          </w:tcPr>
          <w:p w14:paraId="1CE148A2" w14:textId="77777777" w:rsidR="00B72CA6" w:rsidRPr="00710B9A" w:rsidRDefault="004B500C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09AC2720" w14:textId="77777777" w:rsidR="00B72CA6" w:rsidRPr="00710B9A" w:rsidRDefault="004B500C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163,992</w:t>
            </w:r>
          </w:p>
        </w:tc>
        <w:tc>
          <w:tcPr>
            <w:tcW w:w="1152" w:type="dxa"/>
            <w:vAlign w:val="bottom"/>
          </w:tcPr>
          <w:p w14:paraId="2C65B9EA" w14:textId="77777777" w:rsidR="00B72CA6" w:rsidRPr="00710B9A" w:rsidRDefault="004B500C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5599FDD4" w14:textId="77777777" w:rsidR="00B72CA6" w:rsidRPr="00710B9A" w:rsidRDefault="004B500C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163,992</w:t>
            </w:r>
          </w:p>
        </w:tc>
      </w:tr>
      <w:tr w:rsidR="00B72CA6" w:rsidRPr="00710B9A" w14:paraId="76D5ABF5" w14:textId="77777777" w:rsidTr="005C7CA8">
        <w:tc>
          <w:tcPr>
            <w:tcW w:w="3510" w:type="dxa"/>
            <w:vAlign w:val="bottom"/>
          </w:tcPr>
          <w:p w14:paraId="4461F8E4" w14:textId="77777777" w:rsidR="00B72CA6" w:rsidRPr="00710B9A" w:rsidRDefault="00B72CA6" w:rsidP="00487E3A">
            <w:pPr>
              <w:ind w:left="151" w:hanging="142"/>
              <w:rPr>
                <w:rFonts w:ascii="Angsana New" w:hAnsi="Angsana New"/>
                <w:sz w:val="28"/>
                <w:szCs w:val="28"/>
                <w:cs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152" w:type="dxa"/>
            <w:vAlign w:val="bottom"/>
          </w:tcPr>
          <w:p w14:paraId="7D9626C7" w14:textId="77777777" w:rsidR="00B72CA6" w:rsidRPr="00710B9A" w:rsidRDefault="004B500C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34,881,957</w:t>
            </w:r>
          </w:p>
        </w:tc>
        <w:tc>
          <w:tcPr>
            <w:tcW w:w="1152" w:type="dxa"/>
            <w:vAlign w:val="bottom"/>
          </w:tcPr>
          <w:p w14:paraId="045AAC57" w14:textId="77777777" w:rsidR="00B72CA6" w:rsidRPr="00710B9A" w:rsidRDefault="004B500C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25922574" w14:textId="77777777" w:rsidR="00B72CA6" w:rsidRPr="00710B9A" w:rsidRDefault="004B500C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34,881,957</w:t>
            </w:r>
          </w:p>
        </w:tc>
        <w:tc>
          <w:tcPr>
            <w:tcW w:w="1152" w:type="dxa"/>
            <w:vAlign w:val="bottom"/>
          </w:tcPr>
          <w:p w14:paraId="72B38E2E" w14:textId="77777777" w:rsidR="00B72CA6" w:rsidRPr="00710B9A" w:rsidRDefault="004B500C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6D628002" w14:textId="77777777" w:rsidR="00B72CA6" w:rsidRPr="00710B9A" w:rsidRDefault="004B500C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34,881,957</w:t>
            </w:r>
          </w:p>
        </w:tc>
      </w:tr>
      <w:tr w:rsidR="00B72CA6" w:rsidRPr="00710B9A" w14:paraId="732E6365" w14:textId="77777777" w:rsidTr="005C7CA8">
        <w:tc>
          <w:tcPr>
            <w:tcW w:w="3510" w:type="dxa"/>
            <w:vAlign w:val="bottom"/>
          </w:tcPr>
          <w:p w14:paraId="7E32D11C" w14:textId="77777777" w:rsidR="00B72CA6" w:rsidRPr="001F352E" w:rsidRDefault="00B72CA6" w:rsidP="00487E3A">
            <w:pPr>
              <w:ind w:left="151" w:hanging="142"/>
              <w:rPr>
                <w:rFonts w:ascii="Angsana New" w:hAnsi="Angsana New"/>
                <w:sz w:val="28"/>
                <w:szCs w:val="28"/>
                <w:cs/>
              </w:rPr>
            </w:pPr>
            <w:r w:rsidRPr="001F352E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152" w:type="dxa"/>
            <w:vAlign w:val="bottom"/>
          </w:tcPr>
          <w:p w14:paraId="7E8D09CB" w14:textId="77777777" w:rsidR="00B72CA6" w:rsidRPr="001F352E" w:rsidRDefault="004B500C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6,851,790</w:t>
            </w:r>
          </w:p>
        </w:tc>
        <w:tc>
          <w:tcPr>
            <w:tcW w:w="1152" w:type="dxa"/>
            <w:vAlign w:val="bottom"/>
          </w:tcPr>
          <w:p w14:paraId="03BD9CDF" w14:textId="77777777" w:rsidR="00B72CA6" w:rsidRPr="001F352E" w:rsidRDefault="004B500C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6,844,887</w:t>
            </w:r>
          </w:p>
        </w:tc>
        <w:tc>
          <w:tcPr>
            <w:tcW w:w="1152" w:type="dxa"/>
            <w:vAlign w:val="bottom"/>
          </w:tcPr>
          <w:p w14:paraId="1C37CEB0" w14:textId="77777777" w:rsidR="00B72CA6" w:rsidRPr="001F352E" w:rsidRDefault="004B500C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2400E7D7" w14:textId="77777777" w:rsidR="00B72CA6" w:rsidRPr="001F352E" w:rsidRDefault="004B500C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6,903</w:t>
            </w:r>
          </w:p>
        </w:tc>
        <w:tc>
          <w:tcPr>
            <w:tcW w:w="1152" w:type="dxa"/>
            <w:vAlign w:val="bottom"/>
          </w:tcPr>
          <w:p w14:paraId="51CAFBE5" w14:textId="77777777" w:rsidR="00B72CA6" w:rsidRPr="001F352E" w:rsidRDefault="004B500C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6,851,790</w:t>
            </w:r>
          </w:p>
        </w:tc>
      </w:tr>
      <w:tr w:rsidR="00B72CA6" w:rsidRPr="00710B9A" w14:paraId="43DD041E" w14:textId="77777777" w:rsidTr="005C7CA8">
        <w:tc>
          <w:tcPr>
            <w:tcW w:w="3510" w:type="dxa"/>
            <w:vAlign w:val="bottom"/>
          </w:tcPr>
          <w:p w14:paraId="55A80669" w14:textId="77777777" w:rsidR="00B72CA6" w:rsidRPr="001F352E" w:rsidRDefault="00B72CA6" w:rsidP="00487E3A">
            <w:pPr>
              <w:ind w:left="1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F352E">
              <w:rPr>
                <w:rFonts w:ascii="Angsana New" w:hAnsi="Angsana New" w:hint="cs"/>
                <w:sz w:val="28"/>
                <w:szCs w:val="28"/>
                <w:u w:val="single"/>
                <w:cs/>
                <w:lang w:val="en-US"/>
              </w:rPr>
              <w:t>หนี้สินทางการเงิน</w:t>
            </w:r>
          </w:p>
        </w:tc>
        <w:tc>
          <w:tcPr>
            <w:tcW w:w="1152" w:type="dxa"/>
            <w:vAlign w:val="bottom"/>
          </w:tcPr>
          <w:p w14:paraId="2A0AD991" w14:textId="77777777" w:rsidR="00B72CA6" w:rsidRPr="001F352E" w:rsidRDefault="00B72CA6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7D4946F8" w14:textId="77777777" w:rsidR="00B72CA6" w:rsidRPr="001F352E" w:rsidRDefault="00B72CA6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7F349A3E" w14:textId="77777777" w:rsidR="00B72CA6" w:rsidRPr="001F352E" w:rsidRDefault="00B72CA6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200E29FF" w14:textId="77777777" w:rsidR="00B72CA6" w:rsidRPr="001F352E" w:rsidRDefault="00B72CA6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5A6DDDA6" w14:textId="77777777" w:rsidR="00B72CA6" w:rsidRPr="001F352E" w:rsidRDefault="00B72CA6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B72CA6" w:rsidRPr="00710B9A" w14:paraId="71A1F2A4" w14:textId="77777777" w:rsidTr="005C7CA8">
        <w:tc>
          <w:tcPr>
            <w:tcW w:w="3510" w:type="dxa"/>
            <w:vAlign w:val="bottom"/>
          </w:tcPr>
          <w:p w14:paraId="10F3D26F" w14:textId="77777777" w:rsidR="00B72CA6" w:rsidRPr="00710B9A" w:rsidRDefault="00B72CA6" w:rsidP="00487E3A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t>หนี้สินอนุพันธ์</w:t>
            </w:r>
          </w:p>
        </w:tc>
        <w:tc>
          <w:tcPr>
            <w:tcW w:w="1152" w:type="dxa"/>
            <w:vAlign w:val="bottom"/>
          </w:tcPr>
          <w:p w14:paraId="74DCB680" w14:textId="77777777" w:rsidR="00B72CA6" w:rsidRPr="00710B9A" w:rsidRDefault="004B500C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33,520</w:t>
            </w:r>
          </w:p>
        </w:tc>
        <w:tc>
          <w:tcPr>
            <w:tcW w:w="1152" w:type="dxa"/>
            <w:vAlign w:val="bottom"/>
          </w:tcPr>
          <w:p w14:paraId="525245F5" w14:textId="77777777" w:rsidR="00B72CA6" w:rsidRPr="00710B9A" w:rsidRDefault="004B500C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3952B2C7" w14:textId="77777777" w:rsidR="00B72CA6" w:rsidRPr="00710B9A" w:rsidRDefault="004B500C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33,520</w:t>
            </w:r>
          </w:p>
        </w:tc>
        <w:tc>
          <w:tcPr>
            <w:tcW w:w="1152" w:type="dxa"/>
            <w:vAlign w:val="bottom"/>
          </w:tcPr>
          <w:p w14:paraId="34A14FEA" w14:textId="77777777" w:rsidR="00B72CA6" w:rsidRPr="00710B9A" w:rsidRDefault="004B500C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2B8392C2" w14:textId="77777777" w:rsidR="00B72CA6" w:rsidRPr="00710B9A" w:rsidRDefault="004B500C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33,520</w:t>
            </w:r>
          </w:p>
        </w:tc>
      </w:tr>
    </w:tbl>
    <w:p w14:paraId="6CE6796F" w14:textId="77777777" w:rsidR="00E34F8C" w:rsidRPr="00487E3A" w:rsidRDefault="00E34F8C" w:rsidP="00D35CD9">
      <w:pPr>
        <w:rPr>
          <w:sz w:val="28"/>
          <w:szCs w:val="28"/>
          <w:cs/>
        </w:rPr>
      </w:pPr>
    </w:p>
    <w:p w14:paraId="60CD7AE7" w14:textId="77777777" w:rsidR="00E34F8C" w:rsidRDefault="00E34F8C" w:rsidP="00487E3A">
      <w:pPr>
        <w:rPr>
          <w:rFonts w:cs="Times New Roman"/>
          <w:sz w:val="6"/>
          <w:szCs w:val="6"/>
          <w:cs/>
        </w:rPr>
      </w:pP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510"/>
        <w:gridCol w:w="1152"/>
        <w:gridCol w:w="1152"/>
        <w:gridCol w:w="1152"/>
        <w:gridCol w:w="1152"/>
        <w:gridCol w:w="1152"/>
      </w:tblGrid>
      <w:tr w:rsidR="00B72CA6" w:rsidRPr="00710B9A" w14:paraId="133E65AC" w14:textId="77777777" w:rsidTr="005C7CA8">
        <w:trPr>
          <w:trHeight w:val="63"/>
          <w:tblHeader/>
        </w:trPr>
        <w:tc>
          <w:tcPr>
            <w:tcW w:w="3510" w:type="dxa"/>
            <w:vAlign w:val="bottom"/>
          </w:tcPr>
          <w:p w14:paraId="45F0D931" w14:textId="77777777" w:rsidR="00B72CA6" w:rsidRPr="0005685D" w:rsidRDefault="00B72CA6" w:rsidP="00487E3A">
            <w:pPr>
              <w:ind w:left="12"/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5760" w:type="dxa"/>
            <w:gridSpan w:val="5"/>
            <w:vAlign w:val="bottom"/>
          </w:tcPr>
          <w:p w14:paraId="43C90E82" w14:textId="77777777" w:rsidR="00B72CA6" w:rsidRPr="00710B9A" w:rsidRDefault="00B72CA6" w:rsidP="00487E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kern w:val="28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(</w:t>
            </w: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หน่วย</w:t>
            </w:r>
            <w:r w:rsidRPr="00710B9A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 xml:space="preserve">: </w:t>
            </w: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พันบาท</w:t>
            </w:r>
            <w:r w:rsidRPr="00710B9A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)</w:t>
            </w:r>
          </w:p>
        </w:tc>
      </w:tr>
      <w:tr w:rsidR="00B72CA6" w:rsidRPr="00710B9A" w14:paraId="17970C56" w14:textId="77777777" w:rsidTr="005C7CA8">
        <w:trPr>
          <w:trHeight w:val="63"/>
          <w:tblHeader/>
        </w:trPr>
        <w:tc>
          <w:tcPr>
            <w:tcW w:w="3510" w:type="dxa"/>
            <w:vAlign w:val="bottom"/>
          </w:tcPr>
          <w:p w14:paraId="5BCF4628" w14:textId="77777777" w:rsidR="00B72CA6" w:rsidRPr="00710B9A" w:rsidRDefault="00B72CA6" w:rsidP="00487E3A">
            <w:pPr>
              <w:ind w:left="12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5760" w:type="dxa"/>
            <w:gridSpan w:val="5"/>
            <w:vAlign w:val="bottom"/>
          </w:tcPr>
          <w:p w14:paraId="39C36218" w14:textId="77777777" w:rsidR="00B72CA6" w:rsidRPr="00710B9A" w:rsidRDefault="00362F57" w:rsidP="00487E3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>2563</w:t>
            </w:r>
          </w:p>
        </w:tc>
      </w:tr>
      <w:tr w:rsidR="00B72CA6" w:rsidRPr="00710B9A" w14:paraId="56309256" w14:textId="77777777" w:rsidTr="005C7CA8">
        <w:trPr>
          <w:trHeight w:val="63"/>
          <w:tblHeader/>
        </w:trPr>
        <w:tc>
          <w:tcPr>
            <w:tcW w:w="3510" w:type="dxa"/>
            <w:vAlign w:val="bottom"/>
          </w:tcPr>
          <w:p w14:paraId="18C0FC03" w14:textId="77777777" w:rsidR="00B72CA6" w:rsidRPr="00710B9A" w:rsidRDefault="00B72CA6" w:rsidP="00487E3A">
            <w:pPr>
              <w:ind w:left="12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152" w:type="dxa"/>
            <w:vAlign w:val="bottom"/>
          </w:tcPr>
          <w:p w14:paraId="3E90BE7B" w14:textId="77777777" w:rsidR="00B72CA6" w:rsidRPr="00710B9A" w:rsidRDefault="00B72CA6" w:rsidP="00487E3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มูลค่า</w:t>
            </w:r>
          </w:p>
        </w:tc>
        <w:tc>
          <w:tcPr>
            <w:tcW w:w="4608" w:type="dxa"/>
            <w:gridSpan w:val="4"/>
            <w:vAlign w:val="bottom"/>
          </w:tcPr>
          <w:p w14:paraId="51E841C9" w14:textId="77777777" w:rsidR="00B72CA6" w:rsidRPr="00710B9A" w:rsidRDefault="00B72CA6" w:rsidP="00487E3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B72CA6" w:rsidRPr="00710B9A" w14:paraId="4C4A9D11" w14:textId="77777777" w:rsidTr="005C7CA8">
        <w:trPr>
          <w:tblHeader/>
        </w:trPr>
        <w:tc>
          <w:tcPr>
            <w:tcW w:w="3510" w:type="dxa"/>
            <w:vAlign w:val="bottom"/>
          </w:tcPr>
          <w:p w14:paraId="206AD0AD" w14:textId="77777777" w:rsidR="00B72CA6" w:rsidRPr="00710B9A" w:rsidRDefault="00B72CA6" w:rsidP="00487E3A">
            <w:pPr>
              <w:ind w:left="12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152" w:type="dxa"/>
            <w:vAlign w:val="bottom"/>
          </w:tcPr>
          <w:p w14:paraId="3CD431BF" w14:textId="77777777" w:rsidR="00B72CA6" w:rsidRPr="00710B9A" w:rsidRDefault="00B72CA6" w:rsidP="00487E3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ตามบัญชี</w:t>
            </w:r>
          </w:p>
        </w:tc>
        <w:tc>
          <w:tcPr>
            <w:tcW w:w="1152" w:type="dxa"/>
            <w:vAlign w:val="bottom"/>
          </w:tcPr>
          <w:p w14:paraId="33854F5E" w14:textId="77777777" w:rsidR="00B72CA6" w:rsidRPr="00710B9A" w:rsidRDefault="00B72CA6" w:rsidP="00487E3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710B9A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1</w:t>
            </w:r>
          </w:p>
        </w:tc>
        <w:tc>
          <w:tcPr>
            <w:tcW w:w="1152" w:type="dxa"/>
            <w:vAlign w:val="bottom"/>
          </w:tcPr>
          <w:p w14:paraId="1C42A0F8" w14:textId="77777777" w:rsidR="00B72CA6" w:rsidRPr="00710B9A" w:rsidRDefault="00B72CA6" w:rsidP="00487E3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710B9A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2</w:t>
            </w:r>
          </w:p>
        </w:tc>
        <w:tc>
          <w:tcPr>
            <w:tcW w:w="1152" w:type="dxa"/>
            <w:vAlign w:val="bottom"/>
          </w:tcPr>
          <w:p w14:paraId="4325F913" w14:textId="77777777" w:rsidR="00B72CA6" w:rsidRPr="00710B9A" w:rsidRDefault="00B72CA6" w:rsidP="00487E3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710B9A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3</w:t>
            </w:r>
          </w:p>
        </w:tc>
        <w:tc>
          <w:tcPr>
            <w:tcW w:w="1152" w:type="dxa"/>
            <w:vAlign w:val="bottom"/>
          </w:tcPr>
          <w:p w14:paraId="22D12379" w14:textId="77777777" w:rsidR="00B72CA6" w:rsidRPr="00710B9A" w:rsidRDefault="00B72CA6" w:rsidP="00487E3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362F57" w:rsidRPr="00710B9A" w14:paraId="337BE871" w14:textId="77777777" w:rsidTr="005C7CA8">
        <w:tc>
          <w:tcPr>
            <w:tcW w:w="3510" w:type="dxa"/>
            <w:vAlign w:val="bottom"/>
          </w:tcPr>
          <w:p w14:paraId="65787349" w14:textId="77777777" w:rsidR="00362F57" w:rsidRPr="00710B9A" w:rsidRDefault="00362F57" w:rsidP="00487E3A">
            <w:pPr>
              <w:ind w:left="12" w:right="-108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สินทรัพย์</w:t>
            </w:r>
            <w:r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ทางการเงิน</w:t>
            </w:r>
          </w:p>
        </w:tc>
        <w:tc>
          <w:tcPr>
            <w:tcW w:w="1152" w:type="dxa"/>
            <w:vAlign w:val="bottom"/>
          </w:tcPr>
          <w:p w14:paraId="58EB96C1" w14:textId="77777777" w:rsidR="00362F57" w:rsidRPr="00710B9A" w:rsidRDefault="00362F57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61033EC8" w14:textId="77777777" w:rsidR="00362F57" w:rsidRPr="00710B9A" w:rsidRDefault="00362F57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548C623C" w14:textId="77777777" w:rsidR="00362F57" w:rsidRPr="00710B9A" w:rsidRDefault="00362F57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28A180FF" w14:textId="77777777" w:rsidR="00362F57" w:rsidRPr="00710B9A" w:rsidRDefault="00362F57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56DE9160" w14:textId="77777777" w:rsidR="00362F57" w:rsidRPr="00710B9A" w:rsidRDefault="00362F57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362F57" w:rsidRPr="00710B9A" w14:paraId="7EAF56B9" w14:textId="77777777" w:rsidTr="005C7CA8">
        <w:tc>
          <w:tcPr>
            <w:tcW w:w="3510" w:type="dxa"/>
            <w:vAlign w:val="bottom"/>
          </w:tcPr>
          <w:p w14:paraId="3391055A" w14:textId="77777777" w:rsidR="00362F57" w:rsidRPr="00710B9A" w:rsidRDefault="00362F57" w:rsidP="00487E3A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สินทรัพย์</w:t>
            </w: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t>อนุพันธ์</w:t>
            </w:r>
          </w:p>
        </w:tc>
        <w:tc>
          <w:tcPr>
            <w:tcW w:w="1152" w:type="dxa"/>
            <w:vAlign w:val="bottom"/>
          </w:tcPr>
          <w:p w14:paraId="5D87206A" w14:textId="77777777" w:rsidR="00362F57" w:rsidRPr="00710B9A" w:rsidRDefault="00362F57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7249B">
              <w:rPr>
                <w:rFonts w:ascii="Angsana New" w:hAnsi="Angsana New"/>
                <w:sz w:val="28"/>
                <w:szCs w:val="28"/>
                <w:cs/>
                <w:lang w:val="en-US"/>
              </w:rPr>
              <w:t>412</w:t>
            </w:r>
            <w:r w:rsidRPr="0097249B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97249B">
              <w:rPr>
                <w:rFonts w:ascii="Angsana New" w:hAnsi="Angsana New"/>
                <w:sz w:val="28"/>
                <w:szCs w:val="28"/>
                <w:cs/>
                <w:lang w:val="en-US"/>
              </w:rPr>
              <w:t>457</w:t>
            </w:r>
          </w:p>
        </w:tc>
        <w:tc>
          <w:tcPr>
            <w:tcW w:w="1152" w:type="dxa"/>
            <w:vAlign w:val="bottom"/>
          </w:tcPr>
          <w:p w14:paraId="23F370BB" w14:textId="77777777" w:rsidR="00362F57" w:rsidRPr="00710B9A" w:rsidRDefault="00362F57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4D3870D4" w14:textId="77777777" w:rsidR="00362F57" w:rsidRPr="00710B9A" w:rsidRDefault="00362F57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7249B">
              <w:rPr>
                <w:rFonts w:ascii="Angsana New" w:hAnsi="Angsana New"/>
                <w:sz w:val="28"/>
                <w:szCs w:val="28"/>
                <w:cs/>
                <w:lang w:val="en-US"/>
              </w:rPr>
              <w:t>412</w:t>
            </w:r>
            <w:r w:rsidRPr="0097249B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97249B">
              <w:rPr>
                <w:rFonts w:ascii="Angsana New" w:hAnsi="Angsana New"/>
                <w:sz w:val="28"/>
                <w:szCs w:val="28"/>
                <w:cs/>
                <w:lang w:val="en-US"/>
              </w:rPr>
              <w:t>457</w:t>
            </w:r>
          </w:p>
        </w:tc>
        <w:tc>
          <w:tcPr>
            <w:tcW w:w="1152" w:type="dxa"/>
            <w:vAlign w:val="bottom"/>
          </w:tcPr>
          <w:p w14:paraId="094D4604" w14:textId="77777777" w:rsidR="00362F57" w:rsidRPr="00710B9A" w:rsidRDefault="00362F57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7483C87D" w14:textId="77777777" w:rsidR="00362F57" w:rsidRPr="00710B9A" w:rsidRDefault="00362F57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7249B">
              <w:rPr>
                <w:rFonts w:ascii="Angsana New" w:hAnsi="Angsana New"/>
                <w:sz w:val="28"/>
                <w:szCs w:val="28"/>
                <w:cs/>
                <w:lang w:val="en-US"/>
              </w:rPr>
              <w:t>412</w:t>
            </w:r>
            <w:r w:rsidRPr="0097249B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97249B">
              <w:rPr>
                <w:rFonts w:ascii="Angsana New" w:hAnsi="Angsana New"/>
                <w:sz w:val="28"/>
                <w:szCs w:val="28"/>
                <w:cs/>
                <w:lang w:val="en-US"/>
              </w:rPr>
              <w:t>457</w:t>
            </w:r>
          </w:p>
        </w:tc>
      </w:tr>
      <w:tr w:rsidR="00362F57" w:rsidRPr="00710B9A" w14:paraId="29F618DF" w14:textId="77777777" w:rsidTr="005C7CA8">
        <w:tc>
          <w:tcPr>
            <w:tcW w:w="3510" w:type="dxa"/>
            <w:vAlign w:val="bottom"/>
          </w:tcPr>
          <w:p w14:paraId="279EE607" w14:textId="77777777" w:rsidR="00362F57" w:rsidRPr="00710B9A" w:rsidRDefault="00362F57" w:rsidP="00487E3A">
            <w:pPr>
              <w:ind w:left="151" w:hanging="142"/>
              <w:rPr>
                <w:rFonts w:ascii="Angsana New" w:hAnsi="Angsana New"/>
                <w:sz w:val="28"/>
                <w:szCs w:val="28"/>
                <w:cs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152" w:type="dxa"/>
            <w:vAlign w:val="bottom"/>
          </w:tcPr>
          <w:p w14:paraId="15EB66E6" w14:textId="77777777" w:rsidR="00362F57" w:rsidRPr="00710B9A" w:rsidRDefault="00362F57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7249B">
              <w:rPr>
                <w:rFonts w:ascii="Angsana New" w:hAnsi="Angsana New"/>
                <w:sz w:val="28"/>
                <w:szCs w:val="28"/>
                <w:cs/>
                <w:lang w:val="en-US"/>
              </w:rPr>
              <w:t>36</w:t>
            </w:r>
            <w:r w:rsidRPr="0097249B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97249B">
              <w:rPr>
                <w:rFonts w:ascii="Angsana New" w:hAnsi="Angsana New"/>
                <w:sz w:val="28"/>
                <w:szCs w:val="28"/>
                <w:cs/>
                <w:lang w:val="en-US"/>
              </w:rPr>
              <w:t>887</w:t>
            </w:r>
            <w:r w:rsidRPr="0097249B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789</w:t>
            </w:r>
          </w:p>
        </w:tc>
        <w:tc>
          <w:tcPr>
            <w:tcW w:w="1152" w:type="dxa"/>
            <w:vAlign w:val="bottom"/>
          </w:tcPr>
          <w:p w14:paraId="02D73C8E" w14:textId="77777777" w:rsidR="00362F57" w:rsidRPr="00710B9A" w:rsidRDefault="00362F57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163AD381" w14:textId="77777777" w:rsidR="00362F57" w:rsidRPr="00710B9A" w:rsidRDefault="00362F57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7249B">
              <w:rPr>
                <w:rFonts w:ascii="Angsana New" w:hAnsi="Angsana New"/>
                <w:sz w:val="28"/>
                <w:szCs w:val="28"/>
                <w:cs/>
                <w:lang w:val="en-US"/>
              </w:rPr>
              <w:t>36</w:t>
            </w:r>
            <w:r w:rsidRPr="0097249B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97249B">
              <w:rPr>
                <w:rFonts w:ascii="Angsana New" w:hAnsi="Angsana New"/>
                <w:sz w:val="28"/>
                <w:szCs w:val="28"/>
                <w:cs/>
                <w:lang w:val="en-US"/>
              </w:rPr>
              <w:t>887</w:t>
            </w:r>
            <w:r w:rsidRPr="0097249B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789</w:t>
            </w:r>
          </w:p>
        </w:tc>
        <w:tc>
          <w:tcPr>
            <w:tcW w:w="1152" w:type="dxa"/>
            <w:vAlign w:val="bottom"/>
          </w:tcPr>
          <w:p w14:paraId="69D0AD04" w14:textId="77777777" w:rsidR="00362F57" w:rsidRPr="00710B9A" w:rsidRDefault="00362F57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058A694B" w14:textId="77777777" w:rsidR="00362F57" w:rsidRPr="00710B9A" w:rsidRDefault="00362F57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7249B">
              <w:rPr>
                <w:rFonts w:ascii="Angsana New" w:hAnsi="Angsana New"/>
                <w:sz w:val="28"/>
                <w:szCs w:val="28"/>
                <w:cs/>
                <w:lang w:val="en-US"/>
              </w:rPr>
              <w:t>36</w:t>
            </w:r>
            <w:r w:rsidRPr="0097249B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97249B">
              <w:rPr>
                <w:rFonts w:ascii="Angsana New" w:hAnsi="Angsana New"/>
                <w:sz w:val="28"/>
                <w:szCs w:val="28"/>
                <w:cs/>
                <w:lang w:val="en-US"/>
              </w:rPr>
              <w:t>887</w:t>
            </w:r>
            <w:r w:rsidRPr="0097249B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789</w:t>
            </w:r>
          </w:p>
        </w:tc>
      </w:tr>
      <w:tr w:rsidR="00362F57" w:rsidRPr="00710B9A" w14:paraId="09E66B5B" w14:textId="77777777" w:rsidTr="005C7CA8">
        <w:tc>
          <w:tcPr>
            <w:tcW w:w="3510" w:type="dxa"/>
            <w:vAlign w:val="bottom"/>
          </w:tcPr>
          <w:p w14:paraId="6124E672" w14:textId="77777777" w:rsidR="00362F57" w:rsidRPr="001F352E" w:rsidRDefault="00362F57" w:rsidP="00487E3A">
            <w:pPr>
              <w:ind w:left="151" w:hanging="142"/>
              <w:rPr>
                <w:rFonts w:ascii="Angsana New" w:hAnsi="Angsana New"/>
                <w:sz w:val="28"/>
                <w:szCs w:val="28"/>
                <w:cs/>
              </w:rPr>
            </w:pPr>
            <w:r w:rsidRPr="001F352E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152" w:type="dxa"/>
            <w:vAlign w:val="bottom"/>
          </w:tcPr>
          <w:p w14:paraId="5FA98F89" w14:textId="77777777" w:rsidR="00362F57" w:rsidRPr="001F352E" w:rsidRDefault="00362F57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7249B">
              <w:rPr>
                <w:rFonts w:ascii="Angsana New" w:hAnsi="Angsana New"/>
                <w:sz w:val="28"/>
                <w:szCs w:val="28"/>
                <w:cs/>
                <w:lang w:val="en-US"/>
              </w:rPr>
              <w:t>7</w:t>
            </w:r>
            <w:r w:rsidRPr="0097249B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97249B">
              <w:rPr>
                <w:rFonts w:ascii="Angsana New" w:hAnsi="Angsana New"/>
                <w:sz w:val="28"/>
                <w:szCs w:val="28"/>
                <w:cs/>
                <w:lang w:val="en-US"/>
              </w:rPr>
              <w:t>095</w:t>
            </w:r>
            <w:r w:rsidRPr="0097249B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97249B">
              <w:rPr>
                <w:rFonts w:ascii="Angsana New" w:hAnsi="Angsana New"/>
                <w:sz w:val="28"/>
                <w:szCs w:val="28"/>
                <w:cs/>
                <w:lang w:val="en-US"/>
              </w:rPr>
              <w:t>185</w:t>
            </w:r>
          </w:p>
        </w:tc>
        <w:tc>
          <w:tcPr>
            <w:tcW w:w="1152" w:type="dxa"/>
            <w:vAlign w:val="bottom"/>
          </w:tcPr>
          <w:p w14:paraId="06F458BC" w14:textId="77777777" w:rsidR="00362F57" w:rsidRPr="001F352E" w:rsidRDefault="00362F57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7249B">
              <w:rPr>
                <w:rFonts w:ascii="Angsana New" w:hAnsi="Angsana New"/>
                <w:sz w:val="28"/>
                <w:szCs w:val="28"/>
                <w:cs/>
                <w:lang w:val="en-US"/>
              </w:rPr>
              <w:t>7</w:t>
            </w:r>
            <w:r w:rsidRPr="0097249B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97249B">
              <w:rPr>
                <w:rFonts w:ascii="Angsana New" w:hAnsi="Angsana New"/>
                <w:sz w:val="28"/>
                <w:szCs w:val="28"/>
                <w:cs/>
                <w:lang w:val="en-US"/>
              </w:rPr>
              <w:t>088</w:t>
            </w:r>
            <w:r w:rsidRPr="0097249B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97249B">
              <w:rPr>
                <w:rFonts w:ascii="Angsana New" w:hAnsi="Angsana New"/>
                <w:sz w:val="28"/>
                <w:szCs w:val="28"/>
                <w:cs/>
                <w:lang w:val="en-US"/>
              </w:rPr>
              <w:t>282</w:t>
            </w:r>
          </w:p>
        </w:tc>
        <w:tc>
          <w:tcPr>
            <w:tcW w:w="1152" w:type="dxa"/>
            <w:vAlign w:val="bottom"/>
          </w:tcPr>
          <w:p w14:paraId="66FCCF3B" w14:textId="77777777" w:rsidR="00362F57" w:rsidRPr="001F352E" w:rsidRDefault="00362F57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0BA6E759" w14:textId="77777777" w:rsidR="00362F57" w:rsidRPr="001F352E" w:rsidRDefault="00362F57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7249B">
              <w:rPr>
                <w:rFonts w:ascii="Angsana New" w:hAnsi="Angsana New"/>
                <w:sz w:val="28"/>
                <w:szCs w:val="28"/>
                <w:cs/>
                <w:lang w:val="en-US"/>
              </w:rPr>
              <w:t>6</w:t>
            </w:r>
            <w:r w:rsidRPr="0097249B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97249B">
              <w:rPr>
                <w:rFonts w:ascii="Angsana New" w:hAnsi="Angsana New"/>
                <w:sz w:val="28"/>
                <w:szCs w:val="28"/>
                <w:cs/>
                <w:lang w:val="en-US"/>
              </w:rPr>
              <w:t>903</w:t>
            </w:r>
          </w:p>
        </w:tc>
        <w:tc>
          <w:tcPr>
            <w:tcW w:w="1152" w:type="dxa"/>
            <w:vAlign w:val="bottom"/>
          </w:tcPr>
          <w:p w14:paraId="1D05FDCD" w14:textId="77777777" w:rsidR="00362F57" w:rsidRPr="001F352E" w:rsidRDefault="00362F57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7249B">
              <w:rPr>
                <w:rFonts w:ascii="Angsana New" w:hAnsi="Angsana New"/>
                <w:sz w:val="28"/>
                <w:szCs w:val="28"/>
                <w:cs/>
                <w:lang w:val="en-US"/>
              </w:rPr>
              <w:t>7</w:t>
            </w:r>
            <w:r w:rsidRPr="0097249B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97249B">
              <w:rPr>
                <w:rFonts w:ascii="Angsana New" w:hAnsi="Angsana New"/>
                <w:sz w:val="28"/>
                <w:szCs w:val="28"/>
                <w:cs/>
                <w:lang w:val="en-US"/>
              </w:rPr>
              <w:t>095</w:t>
            </w:r>
            <w:r w:rsidRPr="0097249B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97249B">
              <w:rPr>
                <w:rFonts w:ascii="Angsana New" w:hAnsi="Angsana New"/>
                <w:sz w:val="28"/>
                <w:szCs w:val="28"/>
                <w:cs/>
                <w:lang w:val="en-US"/>
              </w:rPr>
              <w:t>185</w:t>
            </w:r>
          </w:p>
        </w:tc>
      </w:tr>
      <w:tr w:rsidR="00362F57" w:rsidRPr="00710B9A" w14:paraId="4DDDFA38" w14:textId="77777777" w:rsidTr="005C7CA8">
        <w:tc>
          <w:tcPr>
            <w:tcW w:w="3510" w:type="dxa"/>
            <w:vAlign w:val="bottom"/>
          </w:tcPr>
          <w:p w14:paraId="67B13947" w14:textId="77777777" w:rsidR="00362F57" w:rsidRPr="001F352E" w:rsidRDefault="00362F57" w:rsidP="00487E3A">
            <w:pPr>
              <w:ind w:left="1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F352E">
              <w:rPr>
                <w:rFonts w:ascii="Angsana New" w:hAnsi="Angsana New" w:hint="cs"/>
                <w:sz w:val="28"/>
                <w:szCs w:val="28"/>
                <w:u w:val="single"/>
                <w:cs/>
                <w:lang w:val="en-US"/>
              </w:rPr>
              <w:t>หนี้สินทางการเงิน</w:t>
            </w:r>
          </w:p>
        </w:tc>
        <w:tc>
          <w:tcPr>
            <w:tcW w:w="1152" w:type="dxa"/>
            <w:vAlign w:val="bottom"/>
          </w:tcPr>
          <w:p w14:paraId="14EF53FA" w14:textId="77777777" w:rsidR="00362F57" w:rsidRPr="001F352E" w:rsidRDefault="00362F57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3C7568F9" w14:textId="77777777" w:rsidR="00362F57" w:rsidRPr="001F352E" w:rsidRDefault="00362F57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7F48F969" w14:textId="77777777" w:rsidR="00362F57" w:rsidRPr="001F352E" w:rsidRDefault="00362F57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2D9532FF" w14:textId="77777777" w:rsidR="00362F57" w:rsidRPr="001F352E" w:rsidRDefault="00362F57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4FD2323C" w14:textId="77777777" w:rsidR="00362F57" w:rsidRPr="001F352E" w:rsidRDefault="00362F57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362F57" w:rsidRPr="00710B9A" w14:paraId="2517BD8B" w14:textId="77777777" w:rsidTr="005C7CA8">
        <w:tc>
          <w:tcPr>
            <w:tcW w:w="3510" w:type="dxa"/>
            <w:vAlign w:val="bottom"/>
          </w:tcPr>
          <w:p w14:paraId="57D508B0" w14:textId="77777777" w:rsidR="00362F57" w:rsidRPr="00710B9A" w:rsidRDefault="00362F57" w:rsidP="00487E3A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t>หนี้สินอนุพันธ์</w:t>
            </w:r>
          </w:p>
        </w:tc>
        <w:tc>
          <w:tcPr>
            <w:tcW w:w="1152" w:type="dxa"/>
            <w:vAlign w:val="bottom"/>
          </w:tcPr>
          <w:p w14:paraId="22BB39AE" w14:textId="77777777" w:rsidR="00362F57" w:rsidRPr="00710B9A" w:rsidRDefault="00362F57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7249B">
              <w:rPr>
                <w:rFonts w:ascii="Angsana New" w:hAnsi="Angsana New"/>
                <w:sz w:val="28"/>
                <w:szCs w:val="28"/>
                <w:cs/>
                <w:lang w:val="en-US"/>
              </w:rPr>
              <w:t>228</w:t>
            </w:r>
            <w:r w:rsidRPr="0097249B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97249B">
              <w:rPr>
                <w:rFonts w:ascii="Angsana New" w:hAnsi="Angsana New"/>
                <w:sz w:val="28"/>
                <w:szCs w:val="28"/>
                <w:cs/>
                <w:lang w:val="en-US"/>
              </w:rPr>
              <w:t>458</w:t>
            </w:r>
          </w:p>
        </w:tc>
        <w:tc>
          <w:tcPr>
            <w:tcW w:w="1152" w:type="dxa"/>
            <w:vAlign w:val="bottom"/>
          </w:tcPr>
          <w:p w14:paraId="03A097B7" w14:textId="77777777" w:rsidR="00362F57" w:rsidRPr="00710B9A" w:rsidRDefault="00362F57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42E8F03E" w14:textId="77777777" w:rsidR="00362F57" w:rsidRPr="00710B9A" w:rsidRDefault="00362F57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7249B">
              <w:rPr>
                <w:rFonts w:ascii="Angsana New" w:hAnsi="Angsana New"/>
                <w:sz w:val="28"/>
                <w:szCs w:val="28"/>
                <w:cs/>
                <w:lang w:val="en-US"/>
              </w:rPr>
              <w:t>228</w:t>
            </w:r>
            <w:r w:rsidRPr="0097249B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97249B">
              <w:rPr>
                <w:rFonts w:ascii="Angsana New" w:hAnsi="Angsana New"/>
                <w:sz w:val="28"/>
                <w:szCs w:val="28"/>
                <w:cs/>
                <w:lang w:val="en-US"/>
              </w:rPr>
              <w:t>458</w:t>
            </w:r>
          </w:p>
        </w:tc>
        <w:tc>
          <w:tcPr>
            <w:tcW w:w="1152" w:type="dxa"/>
            <w:vAlign w:val="bottom"/>
          </w:tcPr>
          <w:p w14:paraId="7D554D2A" w14:textId="77777777" w:rsidR="00362F57" w:rsidRPr="00710B9A" w:rsidRDefault="00041A89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4C7E51DF" w14:textId="77777777" w:rsidR="00362F57" w:rsidRPr="00710B9A" w:rsidRDefault="00362F57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7249B">
              <w:rPr>
                <w:rFonts w:ascii="Angsana New" w:hAnsi="Angsana New"/>
                <w:sz w:val="28"/>
                <w:szCs w:val="28"/>
                <w:cs/>
                <w:lang w:val="en-US"/>
              </w:rPr>
              <w:t>228</w:t>
            </w:r>
            <w:r w:rsidRPr="0097249B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97249B">
              <w:rPr>
                <w:rFonts w:ascii="Angsana New" w:hAnsi="Angsana New"/>
                <w:sz w:val="28"/>
                <w:szCs w:val="28"/>
                <w:cs/>
                <w:lang w:val="en-US"/>
              </w:rPr>
              <w:t>458</w:t>
            </w:r>
          </w:p>
        </w:tc>
      </w:tr>
    </w:tbl>
    <w:p w14:paraId="1ACF35B2" w14:textId="77777777" w:rsidR="00B72CA6" w:rsidRDefault="00B72CA6" w:rsidP="00487E3A">
      <w:pPr>
        <w:overflowPunct w:val="0"/>
        <w:autoSpaceDE w:val="0"/>
        <w:autoSpaceDN w:val="0"/>
        <w:adjustRightInd w:val="0"/>
        <w:spacing w:before="240" w:after="120"/>
        <w:ind w:left="547"/>
        <w:jc w:val="thaiDistribute"/>
        <w:textAlignment w:val="baseline"/>
        <w:rPr>
          <w:rFonts w:ascii="Angsana New" w:hAnsi="Angsana New"/>
          <w:sz w:val="32"/>
          <w:szCs w:val="32"/>
          <w:lang w:val="en-US"/>
        </w:rPr>
      </w:pPr>
      <w:r w:rsidRPr="00710B9A">
        <w:rPr>
          <w:rFonts w:ascii="Angsana New" w:hAnsi="Angsana New" w:hint="cs"/>
          <w:sz w:val="32"/>
          <w:szCs w:val="32"/>
          <w:cs/>
          <w:lang w:val="en-US"/>
        </w:rPr>
        <w:t>ในระหว่าง</w:t>
      </w:r>
      <w:r w:rsidR="0074442E">
        <w:rPr>
          <w:rFonts w:ascii="Angsana New" w:hAnsi="Angsana New" w:hint="cs"/>
          <w:sz w:val="32"/>
          <w:szCs w:val="32"/>
          <w:cs/>
          <w:lang w:val="en-US"/>
        </w:rPr>
        <w:t>ปี</w:t>
      </w:r>
      <w:r w:rsidRPr="00710B9A">
        <w:rPr>
          <w:rFonts w:ascii="Angsana New" w:hAnsi="Angsana New" w:hint="cs"/>
          <w:sz w:val="32"/>
          <w:szCs w:val="32"/>
          <w:cs/>
          <w:lang w:val="en-US"/>
        </w:rPr>
        <w:t>ปัจจุบัน</w:t>
      </w:r>
      <w:r w:rsidR="002D7C23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B376F0">
        <w:rPr>
          <w:rFonts w:ascii="Angsana New" w:hAnsi="Angsana New" w:hint="cs"/>
          <w:sz w:val="32"/>
          <w:szCs w:val="32"/>
          <w:cs/>
          <w:lang w:val="en-US"/>
        </w:rPr>
        <w:t>ธนาคาร</w:t>
      </w:r>
      <w:r w:rsidR="00CA4DCD">
        <w:rPr>
          <w:rFonts w:ascii="Angsana New" w:hAnsi="Angsana New" w:hint="cs"/>
          <w:sz w:val="32"/>
          <w:szCs w:val="32"/>
          <w:cs/>
          <w:lang w:val="en-US"/>
        </w:rPr>
        <w:t>ฯ</w:t>
      </w:r>
      <w:r w:rsidR="00B376F0">
        <w:rPr>
          <w:rFonts w:ascii="Angsana New" w:hAnsi="Angsana New" w:hint="cs"/>
          <w:sz w:val="32"/>
          <w:szCs w:val="32"/>
          <w:cs/>
          <w:lang w:val="en-US"/>
        </w:rPr>
        <w:t>ไม่มีการเปลี่ยนวิธีการและสมมติฐานที่ใช้ในการประมาณมูลค่ายุติธรรมของเครื่องมือทางการเงิน</w:t>
      </w:r>
      <w:r w:rsidR="002D7C23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B376F0">
        <w:rPr>
          <w:rFonts w:ascii="Angsana New" w:hAnsi="Angsana New" w:hint="cs"/>
          <w:sz w:val="32"/>
          <w:szCs w:val="32"/>
          <w:cs/>
          <w:lang w:val="en-US"/>
        </w:rPr>
        <w:t>และ</w:t>
      </w:r>
      <w:r w:rsidRPr="00710B9A">
        <w:rPr>
          <w:rFonts w:ascii="Angsana New" w:hAnsi="Angsana New" w:hint="cs"/>
          <w:sz w:val="32"/>
          <w:szCs w:val="32"/>
          <w:cs/>
          <w:lang w:val="en-US"/>
        </w:rPr>
        <w:t>ไม่มีการโอนรายการระหว่างลำดับชั้นของมูลค่ายุติธรรม</w:t>
      </w:r>
    </w:p>
    <w:p w14:paraId="1A4BA9FC" w14:textId="77777777" w:rsidR="00E34F8C" w:rsidRPr="001D3833" w:rsidRDefault="00487E3A" w:rsidP="00487E3A">
      <w:pPr>
        <w:overflowPunct w:val="0"/>
        <w:autoSpaceDE w:val="0"/>
        <w:autoSpaceDN w:val="0"/>
        <w:adjustRightInd w:val="0"/>
        <w:spacing w:before="120" w:after="120"/>
        <w:ind w:left="547" w:hanging="547"/>
        <w:jc w:val="thaiDistribute"/>
        <w:textAlignment w:val="baseline"/>
        <w:rPr>
          <w:rFonts w:ascii="Angsana New" w:hAnsi="Angsana New"/>
          <w:b/>
          <w:bCs/>
          <w:sz w:val="32"/>
          <w:szCs w:val="32"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br w:type="page"/>
      </w:r>
      <w:r w:rsidR="00E34F8C" w:rsidRPr="001D3833">
        <w:rPr>
          <w:rFonts w:ascii="Angsana New" w:hAnsi="Angsana New"/>
          <w:b/>
          <w:bCs/>
          <w:sz w:val="32"/>
          <w:szCs w:val="32"/>
          <w:lang w:val="en-US"/>
        </w:rPr>
        <w:lastRenderedPageBreak/>
        <w:t>4</w:t>
      </w:r>
      <w:r w:rsidR="0091573B">
        <w:rPr>
          <w:rFonts w:ascii="Angsana New" w:hAnsi="Angsana New"/>
          <w:b/>
          <w:bCs/>
          <w:sz w:val="32"/>
          <w:szCs w:val="32"/>
          <w:lang w:val="en-US"/>
        </w:rPr>
        <w:t>5</w:t>
      </w:r>
      <w:r w:rsidR="00E34F8C" w:rsidRPr="001D3833">
        <w:rPr>
          <w:rFonts w:ascii="Angsana New" w:hAnsi="Angsana New"/>
          <w:b/>
          <w:bCs/>
          <w:sz w:val="32"/>
          <w:szCs w:val="32"/>
          <w:cs/>
          <w:lang w:val="en-US"/>
        </w:rPr>
        <w:t>.2</w:t>
      </w:r>
      <w:r w:rsidR="00E34F8C" w:rsidRPr="001D3833">
        <w:rPr>
          <w:rFonts w:ascii="Angsana New" w:hAnsi="Angsana New"/>
          <w:b/>
          <w:bCs/>
          <w:sz w:val="32"/>
          <w:szCs w:val="32"/>
          <w:cs/>
          <w:lang w:val="en-US"/>
        </w:rPr>
        <w:tab/>
        <w:t>สินทรัพย์และหนี้สินทางการเงินที่เปิดเผยมูลค่ายุติธรรม</w:t>
      </w:r>
    </w:p>
    <w:p w14:paraId="63C4E47D" w14:textId="77777777" w:rsidR="00E34F8C" w:rsidRPr="001D3833" w:rsidRDefault="00E34F8C" w:rsidP="00487E3A">
      <w:pPr>
        <w:overflowPunct w:val="0"/>
        <w:autoSpaceDE w:val="0"/>
        <w:autoSpaceDN w:val="0"/>
        <w:adjustRightInd w:val="0"/>
        <w:spacing w:before="120" w:after="120"/>
        <w:ind w:left="547"/>
        <w:jc w:val="thaiDistribute"/>
        <w:textAlignment w:val="baseline"/>
        <w:rPr>
          <w:rFonts w:ascii="Angsana New" w:hAnsi="Angsana New"/>
          <w:sz w:val="32"/>
          <w:szCs w:val="32"/>
          <w:lang w:val="en-US"/>
        </w:rPr>
      </w:pPr>
      <w:r w:rsidRPr="00710B9A">
        <w:rPr>
          <w:rFonts w:ascii="Angsana New" w:hAnsi="Angsana New" w:hint="cs"/>
          <w:sz w:val="32"/>
          <w:szCs w:val="32"/>
          <w:cs/>
          <w:lang w:val="en-US"/>
        </w:rPr>
        <w:t xml:space="preserve">ณ วันที่ </w:t>
      </w:r>
      <w:r w:rsidR="00D35CD9" w:rsidRPr="00710B9A">
        <w:rPr>
          <w:rFonts w:ascii="Angsana New" w:hAnsi="Angsana New" w:hint="cs"/>
          <w:sz w:val="32"/>
          <w:szCs w:val="32"/>
          <w:lang w:val="en-US"/>
        </w:rPr>
        <w:t xml:space="preserve">31 </w:t>
      </w:r>
      <w:r w:rsidR="00D35CD9" w:rsidRPr="00710B9A">
        <w:rPr>
          <w:rFonts w:ascii="Angsana New" w:hAnsi="Angsana New" w:hint="cs"/>
          <w:sz w:val="32"/>
          <w:szCs w:val="32"/>
          <w:cs/>
          <w:lang w:val="en-US"/>
        </w:rPr>
        <w:t>ธันวาคม</w:t>
      </w:r>
      <w:r w:rsidR="00D35CD9">
        <w:rPr>
          <w:rFonts w:ascii="Angsana New" w:hAnsi="Angsana New"/>
          <w:sz w:val="32"/>
          <w:szCs w:val="32"/>
          <w:lang w:val="en-US"/>
        </w:rPr>
        <w:t xml:space="preserve"> </w:t>
      </w:r>
      <w:r>
        <w:rPr>
          <w:rFonts w:ascii="Angsana New" w:hAnsi="Angsana New" w:hint="cs"/>
          <w:sz w:val="32"/>
          <w:szCs w:val="32"/>
          <w:lang w:val="en-US"/>
        </w:rPr>
        <w:t>256</w:t>
      </w:r>
      <w:r>
        <w:rPr>
          <w:rFonts w:ascii="Angsana New" w:hAnsi="Angsana New"/>
          <w:sz w:val="32"/>
          <w:szCs w:val="32"/>
          <w:lang w:val="en-US"/>
        </w:rPr>
        <w:t>4</w:t>
      </w:r>
      <w:r w:rsidRPr="00710B9A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>
        <w:rPr>
          <w:rFonts w:ascii="Angsana New" w:hAnsi="Angsana New" w:hint="cs"/>
          <w:sz w:val="32"/>
          <w:szCs w:val="32"/>
          <w:lang w:val="en-US"/>
        </w:rPr>
        <w:t>256</w:t>
      </w:r>
      <w:r>
        <w:rPr>
          <w:rFonts w:ascii="Angsana New" w:hAnsi="Angsana New"/>
          <w:sz w:val="32"/>
          <w:szCs w:val="32"/>
          <w:lang w:val="en-US"/>
        </w:rPr>
        <w:t>3</w:t>
      </w:r>
      <w:r w:rsidRPr="00710B9A">
        <w:rPr>
          <w:rFonts w:ascii="Angsana New" w:hAnsi="Angsana New" w:hint="cs"/>
          <w:sz w:val="32"/>
          <w:szCs w:val="32"/>
          <w:lang w:val="en-US"/>
        </w:rPr>
        <w:t xml:space="preserve"> </w:t>
      </w:r>
      <w:r w:rsidRPr="001D3833">
        <w:rPr>
          <w:rFonts w:ascii="Angsana New" w:hAnsi="Angsana New"/>
          <w:sz w:val="32"/>
          <w:szCs w:val="32"/>
          <w:cs/>
          <w:lang w:val="en-US"/>
        </w:rPr>
        <w:t>ธนาคารฯมีสินทรัพย์และหนี้สินทางการเงินที่แสดงมูลค่าด้วยราคาทุนและต้องเปิดเผยมูลค่ายุติธรรม โดยแยกแสดงตามลำดับชั้นของมูลค่ายุติธรรม ดังนี้</w:t>
      </w:r>
      <w:r w:rsidRPr="001D3833">
        <w:rPr>
          <w:rFonts w:ascii="Angsana New" w:hAnsi="Angsana New"/>
          <w:sz w:val="32"/>
          <w:szCs w:val="32"/>
          <w:lang w:val="en-US"/>
        </w:rPr>
        <w:t xml:space="preserve"> 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90"/>
        <w:gridCol w:w="1080"/>
        <w:gridCol w:w="1080"/>
        <w:gridCol w:w="1080"/>
        <w:gridCol w:w="1080"/>
        <w:gridCol w:w="1080"/>
      </w:tblGrid>
      <w:tr w:rsidR="00E34F8C" w:rsidRPr="001D3833" w14:paraId="2A8B9EA2" w14:textId="77777777" w:rsidTr="005C7CA8">
        <w:tc>
          <w:tcPr>
            <w:tcW w:w="3690" w:type="dxa"/>
          </w:tcPr>
          <w:p w14:paraId="137E753E" w14:textId="77777777" w:rsidR="00E34F8C" w:rsidRPr="001D3833" w:rsidRDefault="00E34F8C" w:rsidP="00487E3A">
            <w:pPr>
              <w:overflowPunct w:val="0"/>
              <w:autoSpaceDE w:val="0"/>
              <w:autoSpaceDN w:val="0"/>
              <w:adjustRightInd w:val="0"/>
              <w:ind w:right="-108"/>
              <w:jc w:val="right"/>
              <w:textAlignment w:val="baseline"/>
              <w:rPr>
                <w:rFonts w:ascii="Angsana New" w:hAnsi="Angsana New"/>
                <w:kern w:val="28"/>
                <w:sz w:val="26"/>
                <w:szCs w:val="26"/>
                <w:lang w:val="en-US"/>
              </w:rPr>
            </w:pPr>
          </w:p>
        </w:tc>
        <w:tc>
          <w:tcPr>
            <w:tcW w:w="5400" w:type="dxa"/>
            <w:gridSpan w:val="5"/>
            <w:vAlign w:val="bottom"/>
          </w:tcPr>
          <w:p w14:paraId="7564793A" w14:textId="77777777" w:rsidR="00E34F8C" w:rsidRPr="001D3833" w:rsidRDefault="00E34F8C" w:rsidP="00487E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kern w:val="28"/>
                <w:sz w:val="26"/>
                <w:szCs w:val="26"/>
                <w:lang w:val="en-US"/>
              </w:rPr>
            </w:pPr>
            <w:r w:rsidRPr="001D3833">
              <w:rPr>
                <w:rFonts w:ascii="Angsana New" w:hAnsi="Angsana New"/>
                <w:kern w:val="28"/>
                <w:sz w:val="26"/>
                <w:szCs w:val="26"/>
                <w:lang w:val="en-US"/>
              </w:rPr>
              <w:t>(</w:t>
            </w:r>
            <w:r w:rsidRPr="001D3833">
              <w:rPr>
                <w:rFonts w:ascii="Angsana New" w:hAnsi="Angsana New"/>
                <w:kern w:val="28"/>
                <w:sz w:val="26"/>
                <w:szCs w:val="26"/>
                <w:cs/>
                <w:lang w:val="en-US"/>
              </w:rPr>
              <w:t>หน่วย</w:t>
            </w:r>
            <w:r w:rsidRPr="001D3833">
              <w:rPr>
                <w:rFonts w:ascii="Angsana New" w:hAnsi="Angsana New"/>
                <w:kern w:val="28"/>
                <w:sz w:val="26"/>
                <w:szCs w:val="26"/>
                <w:lang w:val="en-US"/>
              </w:rPr>
              <w:t xml:space="preserve">: </w:t>
            </w:r>
            <w:r w:rsidRPr="001D3833">
              <w:rPr>
                <w:rFonts w:ascii="Angsana New" w:hAnsi="Angsana New"/>
                <w:kern w:val="28"/>
                <w:sz w:val="26"/>
                <w:szCs w:val="26"/>
                <w:cs/>
                <w:lang w:val="en-US"/>
              </w:rPr>
              <w:t>พันบาท</w:t>
            </w:r>
            <w:r w:rsidRPr="001D3833">
              <w:rPr>
                <w:rFonts w:ascii="Angsana New" w:hAnsi="Angsana New"/>
                <w:kern w:val="28"/>
                <w:sz w:val="26"/>
                <w:szCs w:val="26"/>
                <w:lang w:val="en-US"/>
              </w:rPr>
              <w:t>)</w:t>
            </w:r>
          </w:p>
        </w:tc>
      </w:tr>
      <w:tr w:rsidR="00E34F8C" w:rsidRPr="001D3833" w14:paraId="365EA02D" w14:textId="77777777" w:rsidTr="005C7CA8">
        <w:trPr>
          <w:trHeight w:val="63"/>
        </w:trPr>
        <w:tc>
          <w:tcPr>
            <w:tcW w:w="3690" w:type="dxa"/>
            <w:vAlign w:val="bottom"/>
          </w:tcPr>
          <w:p w14:paraId="49516A5E" w14:textId="77777777" w:rsidR="00E34F8C" w:rsidRPr="001D3833" w:rsidRDefault="00E34F8C" w:rsidP="00487E3A">
            <w:pPr>
              <w:overflowPunct w:val="0"/>
              <w:autoSpaceDE w:val="0"/>
              <w:autoSpaceDN w:val="0"/>
              <w:adjustRightInd w:val="0"/>
              <w:ind w:left="243" w:right="-108" w:hanging="180"/>
              <w:jc w:val="thaiDistribute"/>
              <w:textAlignment w:val="baseline"/>
              <w:rPr>
                <w:rFonts w:ascii="Angsana New" w:hAnsi="Angsana New"/>
                <w:kern w:val="28"/>
                <w:sz w:val="26"/>
                <w:szCs w:val="26"/>
                <w:lang w:val="en-US"/>
              </w:rPr>
            </w:pPr>
          </w:p>
        </w:tc>
        <w:tc>
          <w:tcPr>
            <w:tcW w:w="5400" w:type="dxa"/>
            <w:gridSpan w:val="5"/>
            <w:vAlign w:val="bottom"/>
          </w:tcPr>
          <w:p w14:paraId="536A76DB" w14:textId="77777777" w:rsidR="00E34F8C" w:rsidRPr="00D35CD9" w:rsidRDefault="00D35CD9" w:rsidP="00487E3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6"/>
                <w:szCs w:val="26"/>
                <w:cs/>
                <w:lang w:val="en-US"/>
              </w:rPr>
            </w:pPr>
            <w:r w:rsidRPr="00D35CD9">
              <w:rPr>
                <w:rFonts w:ascii="Angsana New" w:hAnsi="Angsana New" w:hint="cs"/>
                <w:sz w:val="26"/>
                <w:szCs w:val="26"/>
                <w:lang w:val="en-US"/>
              </w:rPr>
              <w:t xml:space="preserve">31 </w:t>
            </w:r>
            <w:r w:rsidRPr="00D35CD9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ธันวาคม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</w:t>
            </w:r>
            <w:r w:rsidR="00C62E75" w:rsidRPr="00D35CD9">
              <w:rPr>
                <w:rFonts w:ascii="Angsana New" w:hAnsi="Angsana New"/>
                <w:kern w:val="28"/>
                <w:sz w:val="26"/>
                <w:szCs w:val="26"/>
                <w:lang w:val="en-US"/>
              </w:rPr>
              <w:t>256</w:t>
            </w:r>
            <w:r w:rsidR="00E34F8C" w:rsidRPr="00D35CD9">
              <w:rPr>
                <w:rFonts w:ascii="Angsana New" w:hAnsi="Angsana New" w:hint="cs"/>
                <w:kern w:val="28"/>
                <w:sz w:val="26"/>
                <w:szCs w:val="26"/>
                <w:cs/>
                <w:lang w:val="en-US"/>
              </w:rPr>
              <w:t>4</w:t>
            </w:r>
          </w:p>
        </w:tc>
      </w:tr>
      <w:tr w:rsidR="00E34F8C" w:rsidRPr="001D3833" w14:paraId="5B8A4525" w14:textId="77777777" w:rsidTr="005C7CA8">
        <w:trPr>
          <w:trHeight w:val="63"/>
        </w:trPr>
        <w:tc>
          <w:tcPr>
            <w:tcW w:w="3690" w:type="dxa"/>
            <w:vAlign w:val="bottom"/>
          </w:tcPr>
          <w:p w14:paraId="6733B869" w14:textId="77777777" w:rsidR="00E34F8C" w:rsidRPr="001D3833" w:rsidRDefault="00E34F8C" w:rsidP="00487E3A">
            <w:pPr>
              <w:overflowPunct w:val="0"/>
              <w:autoSpaceDE w:val="0"/>
              <w:autoSpaceDN w:val="0"/>
              <w:adjustRightInd w:val="0"/>
              <w:ind w:left="243" w:right="-108" w:hanging="180"/>
              <w:jc w:val="thaiDistribute"/>
              <w:textAlignment w:val="baseline"/>
              <w:rPr>
                <w:rFonts w:ascii="Angsana New" w:hAnsi="Angsana New"/>
                <w:kern w:val="28"/>
                <w:sz w:val="26"/>
                <w:szCs w:val="26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46367AB9" w14:textId="77777777" w:rsidR="00E34F8C" w:rsidRPr="001D3833" w:rsidRDefault="00E34F8C" w:rsidP="00487E3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6"/>
                <w:szCs w:val="26"/>
                <w:cs/>
                <w:lang w:val="en-US"/>
              </w:rPr>
            </w:pPr>
            <w:r w:rsidRPr="001D3833">
              <w:rPr>
                <w:rFonts w:ascii="Angsana New" w:hAnsi="Angsana New"/>
                <w:kern w:val="28"/>
                <w:sz w:val="26"/>
                <w:szCs w:val="26"/>
                <w:cs/>
                <w:lang w:val="en-US"/>
              </w:rPr>
              <w:t>มูลค่า</w:t>
            </w:r>
          </w:p>
        </w:tc>
        <w:tc>
          <w:tcPr>
            <w:tcW w:w="4320" w:type="dxa"/>
            <w:gridSpan w:val="4"/>
            <w:vAlign w:val="bottom"/>
          </w:tcPr>
          <w:p w14:paraId="330ED83C" w14:textId="77777777" w:rsidR="00E34F8C" w:rsidRPr="001D3833" w:rsidRDefault="00E34F8C" w:rsidP="00487E3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6"/>
                <w:szCs w:val="26"/>
                <w:cs/>
                <w:lang w:val="en-US"/>
              </w:rPr>
            </w:pPr>
            <w:r w:rsidRPr="001D3833">
              <w:rPr>
                <w:rFonts w:ascii="Angsana New" w:hAnsi="Angsana New"/>
                <w:kern w:val="28"/>
                <w:sz w:val="26"/>
                <w:szCs w:val="26"/>
                <w:cs/>
                <w:lang w:val="en-US"/>
              </w:rPr>
              <w:t>มูลค่ายุติธรรม</w:t>
            </w:r>
          </w:p>
        </w:tc>
      </w:tr>
      <w:tr w:rsidR="00E34F8C" w:rsidRPr="001D3833" w14:paraId="6ACF3148" w14:textId="77777777" w:rsidTr="005C7CA8">
        <w:tc>
          <w:tcPr>
            <w:tcW w:w="3690" w:type="dxa"/>
            <w:vAlign w:val="bottom"/>
          </w:tcPr>
          <w:p w14:paraId="628B83FE" w14:textId="77777777" w:rsidR="00E34F8C" w:rsidRPr="001D3833" w:rsidRDefault="00E34F8C" w:rsidP="00487E3A">
            <w:pPr>
              <w:overflowPunct w:val="0"/>
              <w:autoSpaceDE w:val="0"/>
              <w:autoSpaceDN w:val="0"/>
              <w:adjustRightInd w:val="0"/>
              <w:ind w:left="243" w:right="-108" w:hanging="180"/>
              <w:jc w:val="thaiDistribute"/>
              <w:textAlignment w:val="baseline"/>
              <w:rPr>
                <w:rFonts w:ascii="Angsana New" w:hAnsi="Angsana New"/>
                <w:kern w:val="28"/>
                <w:sz w:val="26"/>
                <w:szCs w:val="26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1D53822A" w14:textId="77777777" w:rsidR="00E34F8C" w:rsidRPr="001D3833" w:rsidRDefault="00E34F8C" w:rsidP="00487E3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6"/>
                <w:szCs w:val="26"/>
                <w:lang w:val="en-US"/>
              </w:rPr>
            </w:pPr>
            <w:r w:rsidRPr="001D3833">
              <w:rPr>
                <w:rFonts w:ascii="Angsana New" w:hAnsi="Angsana New"/>
                <w:kern w:val="28"/>
                <w:sz w:val="26"/>
                <w:szCs w:val="26"/>
                <w:cs/>
                <w:lang w:val="en-US"/>
              </w:rPr>
              <w:t>ตามบัญชี</w:t>
            </w:r>
          </w:p>
        </w:tc>
        <w:tc>
          <w:tcPr>
            <w:tcW w:w="1080" w:type="dxa"/>
            <w:vAlign w:val="bottom"/>
          </w:tcPr>
          <w:p w14:paraId="27B54566" w14:textId="77777777" w:rsidR="00E34F8C" w:rsidRPr="001D3833" w:rsidRDefault="00E34F8C" w:rsidP="00487E3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6"/>
                <w:szCs w:val="26"/>
                <w:lang w:val="en-US"/>
              </w:rPr>
            </w:pPr>
            <w:r w:rsidRPr="001D3833">
              <w:rPr>
                <w:rFonts w:ascii="Angsana New" w:hAnsi="Angsana New"/>
                <w:kern w:val="28"/>
                <w:sz w:val="26"/>
                <w:szCs w:val="26"/>
                <w:cs/>
                <w:lang w:val="en-US"/>
              </w:rPr>
              <w:t xml:space="preserve">ระดับ </w:t>
            </w:r>
            <w:r w:rsidRPr="001D3833">
              <w:rPr>
                <w:rFonts w:ascii="Angsana New" w:hAnsi="Angsana New"/>
                <w:kern w:val="28"/>
                <w:sz w:val="26"/>
                <w:szCs w:val="26"/>
                <w:lang w:val="en-US"/>
              </w:rPr>
              <w:t>1</w:t>
            </w:r>
          </w:p>
        </w:tc>
        <w:tc>
          <w:tcPr>
            <w:tcW w:w="1080" w:type="dxa"/>
            <w:vAlign w:val="bottom"/>
          </w:tcPr>
          <w:p w14:paraId="7034201C" w14:textId="77777777" w:rsidR="00E34F8C" w:rsidRPr="001D3833" w:rsidRDefault="00E34F8C" w:rsidP="00487E3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6"/>
                <w:szCs w:val="26"/>
                <w:lang w:val="en-US"/>
              </w:rPr>
            </w:pPr>
            <w:r w:rsidRPr="001D3833">
              <w:rPr>
                <w:rFonts w:ascii="Angsana New" w:hAnsi="Angsana New"/>
                <w:kern w:val="28"/>
                <w:sz w:val="26"/>
                <w:szCs w:val="26"/>
                <w:cs/>
                <w:lang w:val="en-US"/>
              </w:rPr>
              <w:t xml:space="preserve">ระดับ </w:t>
            </w:r>
            <w:r w:rsidRPr="001D3833">
              <w:rPr>
                <w:rFonts w:ascii="Angsana New" w:hAnsi="Angsana New"/>
                <w:kern w:val="28"/>
                <w:sz w:val="26"/>
                <w:szCs w:val="26"/>
                <w:lang w:val="en-US"/>
              </w:rPr>
              <w:t>2</w:t>
            </w:r>
          </w:p>
        </w:tc>
        <w:tc>
          <w:tcPr>
            <w:tcW w:w="1080" w:type="dxa"/>
            <w:vAlign w:val="bottom"/>
          </w:tcPr>
          <w:p w14:paraId="1AC0CC02" w14:textId="77777777" w:rsidR="00E34F8C" w:rsidRPr="001D3833" w:rsidRDefault="00E34F8C" w:rsidP="00487E3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6"/>
                <w:szCs w:val="26"/>
                <w:lang w:val="en-US"/>
              </w:rPr>
            </w:pPr>
            <w:r w:rsidRPr="001D3833">
              <w:rPr>
                <w:rFonts w:ascii="Angsana New" w:hAnsi="Angsana New"/>
                <w:kern w:val="28"/>
                <w:sz w:val="26"/>
                <w:szCs w:val="26"/>
                <w:cs/>
                <w:lang w:val="en-US"/>
              </w:rPr>
              <w:t xml:space="preserve">ระดับ </w:t>
            </w:r>
            <w:r w:rsidRPr="001D3833">
              <w:rPr>
                <w:rFonts w:ascii="Angsana New" w:hAnsi="Angsana New"/>
                <w:kern w:val="28"/>
                <w:sz w:val="26"/>
                <w:szCs w:val="26"/>
                <w:lang w:val="en-US"/>
              </w:rPr>
              <w:t>3</w:t>
            </w:r>
          </w:p>
        </w:tc>
        <w:tc>
          <w:tcPr>
            <w:tcW w:w="1080" w:type="dxa"/>
            <w:vAlign w:val="bottom"/>
          </w:tcPr>
          <w:p w14:paraId="715F29B0" w14:textId="77777777" w:rsidR="00E34F8C" w:rsidRPr="001D3833" w:rsidRDefault="00E34F8C" w:rsidP="00487E3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6"/>
                <w:szCs w:val="26"/>
                <w:cs/>
                <w:lang w:val="en-US"/>
              </w:rPr>
            </w:pPr>
            <w:r w:rsidRPr="001D3833">
              <w:rPr>
                <w:rFonts w:ascii="Angsana New" w:hAnsi="Angsana New"/>
                <w:kern w:val="28"/>
                <w:sz w:val="26"/>
                <w:szCs w:val="26"/>
                <w:cs/>
                <w:lang w:val="en-US"/>
              </w:rPr>
              <w:t>รวม</w:t>
            </w:r>
          </w:p>
        </w:tc>
      </w:tr>
      <w:tr w:rsidR="00E34F8C" w:rsidRPr="001D3833" w14:paraId="62E321D7" w14:textId="77777777" w:rsidTr="005C7CA8">
        <w:tc>
          <w:tcPr>
            <w:tcW w:w="3690" w:type="dxa"/>
            <w:vAlign w:val="bottom"/>
          </w:tcPr>
          <w:p w14:paraId="29A28A2C" w14:textId="77777777" w:rsidR="00E34F8C" w:rsidRPr="001D3833" w:rsidRDefault="00E34F8C" w:rsidP="00487E3A">
            <w:pPr>
              <w:ind w:left="162" w:right="-108" w:hanging="150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1D3833">
              <w:rPr>
                <w:rFonts w:ascii="Angsana New" w:hAnsi="Angsana New"/>
                <w:sz w:val="26"/>
                <w:szCs w:val="26"/>
                <w:u w:val="single"/>
                <w:cs/>
              </w:rPr>
              <w:t>สินทรัพย์</w:t>
            </w:r>
            <w:r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ทางการเงิน</w:t>
            </w:r>
          </w:p>
        </w:tc>
        <w:tc>
          <w:tcPr>
            <w:tcW w:w="1080" w:type="dxa"/>
            <w:vAlign w:val="bottom"/>
          </w:tcPr>
          <w:p w14:paraId="5B9B8CEE" w14:textId="77777777" w:rsidR="00E34F8C" w:rsidRPr="001D3833" w:rsidRDefault="00E34F8C" w:rsidP="00487E3A">
            <w:pPr>
              <w:tabs>
                <w:tab w:val="right" w:pos="1422"/>
              </w:tabs>
              <w:ind w:left="12" w:hanging="18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vAlign w:val="bottom"/>
          </w:tcPr>
          <w:p w14:paraId="797A6338" w14:textId="77777777" w:rsidR="00E34F8C" w:rsidRPr="001D3833" w:rsidRDefault="00E34F8C" w:rsidP="00487E3A">
            <w:pPr>
              <w:tabs>
                <w:tab w:val="right" w:pos="1422"/>
              </w:tabs>
              <w:ind w:left="12" w:hanging="18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vAlign w:val="bottom"/>
          </w:tcPr>
          <w:p w14:paraId="673D5699" w14:textId="77777777" w:rsidR="00E34F8C" w:rsidRPr="001D3833" w:rsidRDefault="00E34F8C" w:rsidP="00487E3A">
            <w:pPr>
              <w:tabs>
                <w:tab w:val="right" w:pos="1422"/>
              </w:tabs>
              <w:ind w:left="12" w:hanging="18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vAlign w:val="bottom"/>
          </w:tcPr>
          <w:p w14:paraId="37302424" w14:textId="77777777" w:rsidR="00E34F8C" w:rsidRPr="001D3833" w:rsidRDefault="00E34F8C" w:rsidP="00487E3A">
            <w:pPr>
              <w:tabs>
                <w:tab w:val="right" w:pos="1422"/>
              </w:tabs>
              <w:ind w:left="12" w:hanging="18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vAlign w:val="bottom"/>
          </w:tcPr>
          <w:p w14:paraId="4CE75CE2" w14:textId="77777777" w:rsidR="00E34F8C" w:rsidRPr="001D3833" w:rsidRDefault="00E34F8C" w:rsidP="00487E3A">
            <w:pPr>
              <w:tabs>
                <w:tab w:val="right" w:pos="1422"/>
              </w:tabs>
              <w:ind w:left="12" w:hanging="18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7D183C" w:rsidRPr="001D3833" w14:paraId="6A729567" w14:textId="77777777" w:rsidTr="005C7CA8">
        <w:tc>
          <w:tcPr>
            <w:tcW w:w="3690" w:type="dxa"/>
            <w:vAlign w:val="bottom"/>
          </w:tcPr>
          <w:p w14:paraId="3E9629D8" w14:textId="77777777" w:rsidR="007D183C" w:rsidRPr="00BB349C" w:rsidRDefault="007D183C" w:rsidP="007D183C">
            <w:pPr>
              <w:ind w:left="12" w:right="-108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BB349C">
              <w:rPr>
                <w:rFonts w:ascii="Angsana New" w:hAnsi="Angsana New"/>
                <w:sz w:val="26"/>
                <w:szCs w:val="26"/>
                <w:cs/>
              </w:rPr>
              <w:t>เงินสด</w:t>
            </w:r>
          </w:p>
        </w:tc>
        <w:tc>
          <w:tcPr>
            <w:tcW w:w="1080" w:type="dxa"/>
            <w:vAlign w:val="bottom"/>
          </w:tcPr>
          <w:p w14:paraId="21D01D29" w14:textId="77777777" w:rsidR="007D183C" w:rsidRPr="001D3833" w:rsidRDefault="007D183C" w:rsidP="007D183C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7D183C">
              <w:rPr>
                <w:rFonts w:ascii="Angsana New" w:hAnsi="Angsana New"/>
                <w:sz w:val="26"/>
                <w:szCs w:val="26"/>
                <w:cs/>
                <w:lang w:val="en-US"/>
              </w:rPr>
              <w:t>71</w:t>
            </w:r>
            <w:r w:rsidRPr="007D183C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7</w:t>
            </w:r>
            <w:r w:rsidRPr="007D183C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7D183C">
              <w:rPr>
                <w:rFonts w:ascii="Angsana New" w:hAnsi="Angsana New"/>
                <w:sz w:val="26"/>
                <w:szCs w:val="26"/>
                <w:cs/>
                <w:lang w:val="en-US"/>
              </w:rPr>
              <w:t>749</w:t>
            </w:r>
          </w:p>
        </w:tc>
        <w:tc>
          <w:tcPr>
            <w:tcW w:w="1080" w:type="dxa"/>
            <w:vAlign w:val="bottom"/>
          </w:tcPr>
          <w:p w14:paraId="47FB71A1" w14:textId="77777777" w:rsidR="007D183C" w:rsidRPr="001D3833" w:rsidRDefault="007D183C" w:rsidP="007D183C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7D183C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717</w:t>
            </w:r>
            <w:r w:rsidRPr="007D183C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7D183C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749</w:t>
            </w:r>
          </w:p>
        </w:tc>
        <w:tc>
          <w:tcPr>
            <w:tcW w:w="1080" w:type="dxa"/>
            <w:vAlign w:val="bottom"/>
          </w:tcPr>
          <w:p w14:paraId="14430F1F" w14:textId="77777777" w:rsidR="007D183C" w:rsidRPr="001D3833" w:rsidRDefault="007D183C" w:rsidP="007D183C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7D183C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6BA7E5BC" w14:textId="77777777" w:rsidR="007D183C" w:rsidRPr="001D3833" w:rsidRDefault="007D183C" w:rsidP="007D183C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7D183C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23255675" w14:textId="77777777" w:rsidR="007D183C" w:rsidRPr="001D3833" w:rsidRDefault="007D183C" w:rsidP="007D183C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7D183C">
              <w:rPr>
                <w:rFonts w:ascii="Angsana New" w:hAnsi="Angsana New"/>
                <w:sz w:val="26"/>
                <w:szCs w:val="26"/>
                <w:cs/>
                <w:lang w:val="en-US"/>
              </w:rPr>
              <w:t>71</w:t>
            </w:r>
            <w:r w:rsidRPr="007D183C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7</w:t>
            </w:r>
            <w:r w:rsidRPr="007D183C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7D183C">
              <w:rPr>
                <w:rFonts w:ascii="Angsana New" w:hAnsi="Angsana New"/>
                <w:sz w:val="26"/>
                <w:szCs w:val="26"/>
                <w:cs/>
                <w:lang w:val="en-US"/>
              </w:rPr>
              <w:t>749</w:t>
            </w:r>
          </w:p>
        </w:tc>
      </w:tr>
      <w:tr w:rsidR="007D183C" w:rsidRPr="00CD02B1" w14:paraId="707A7E41" w14:textId="77777777" w:rsidTr="005C7CA8">
        <w:tc>
          <w:tcPr>
            <w:tcW w:w="3690" w:type="dxa"/>
            <w:vAlign w:val="bottom"/>
          </w:tcPr>
          <w:p w14:paraId="48DA7486" w14:textId="77777777" w:rsidR="007D183C" w:rsidRPr="00BB349C" w:rsidRDefault="007D183C" w:rsidP="007D183C">
            <w:pPr>
              <w:ind w:left="162" w:right="-108" w:hanging="150"/>
              <w:rPr>
                <w:rFonts w:ascii="Angsana New" w:hAnsi="Angsana New"/>
                <w:sz w:val="26"/>
                <w:szCs w:val="26"/>
                <w:cs/>
              </w:rPr>
            </w:pPr>
            <w:r w:rsidRPr="00BB349C">
              <w:rPr>
                <w:rFonts w:ascii="Angsana New" w:hAnsi="Angsana New"/>
                <w:sz w:val="26"/>
                <w:szCs w:val="26"/>
                <w:cs/>
              </w:rPr>
              <w:t>รายการระหว่างธนาคารและตลาดเงิน - สุทธิ</w:t>
            </w:r>
          </w:p>
        </w:tc>
        <w:tc>
          <w:tcPr>
            <w:tcW w:w="1080" w:type="dxa"/>
            <w:vAlign w:val="bottom"/>
          </w:tcPr>
          <w:p w14:paraId="7FB505ED" w14:textId="77777777" w:rsidR="007D183C" w:rsidRPr="001D3833" w:rsidRDefault="007D183C" w:rsidP="007D183C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7D183C">
              <w:rPr>
                <w:rFonts w:ascii="Angsana New" w:hAnsi="Angsana New"/>
                <w:sz w:val="26"/>
                <w:szCs w:val="26"/>
                <w:lang w:val="en-US"/>
              </w:rPr>
              <w:t>35,267,727</w:t>
            </w:r>
          </w:p>
        </w:tc>
        <w:tc>
          <w:tcPr>
            <w:tcW w:w="1080" w:type="dxa"/>
            <w:vAlign w:val="bottom"/>
          </w:tcPr>
          <w:p w14:paraId="5EB15FB7" w14:textId="77777777" w:rsidR="007D183C" w:rsidRPr="00CD02B1" w:rsidRDefault="007D183C" w:rsidP="007D183C">
            <w:pPr>
              <w:jc w:val="right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7D183C">
              <w:rPr>
                <w:rFonts w:ascii="Angsana New" w:hAnsi="Angsana New"/>
                <w:sz w:val="26"/>
                <w:szCs w:val="26"/>
                <w:lang w:val="en-US"/>
              </w:rPr>
              <w:t>2,752,296</w:t>
            </w:r>
          </w:p>
        </w:tc>
        <w:tc>
          <w:tcPr>
            <w:tcW w:w="1080" w:type="dxa"/>
            <w:vAlign w:val="bottom"/>
          </w:tcPr>
          <w:p w14:paraId="55B1CAD1" w14:textId="77777777" w:rsidR="007D183C" w:rsidRPr="00C2517D" w:rsidRDefault="007D183C" w:rsidP="007D183C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7D183C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20BE9DE0" w14:textId="77777777" w:rsidR="007D183C" w:rsidRPr="007D183C" w:rsidRDefault="007D183C" w:rsidP="007D183C">
            <w:pPr>
              <w:jc w:val="right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7D183C">
              <w:rPr>
                <w:rFonts w:ascii="Angsana New" w:hAnsi="Angsana New"/>
                <w:sz w:val="26"/>
                <w:szCs w:val="26"/>
                <w:lang w:val="en-US"/>
              </w:rPr>
              <w:t>32,546,709</w:t>
            </w:r>
          </w:p>
        </w:tc>
        <w:tc>
          <w:tcPr>
            <w:tcW w:w="1080" w:type="dxa"/>
            <w:vAlign w:val="bottom"/>
          </w:tcPr>
          <w:p w14:paraId="4BBB6E12" w14:textId="77777777" w:rsidR="007D183C" w:rsidRPr="00CD02B1" w:rsidRDefault="007D183C" w:rsidP="007D183C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7D183C">
              <w:rPr>
                <w:rFonts w:ascii="Angsana New" w:hAnsi="Angsana New"/>
                <w:sz w:val="26"/>
                <w:szCs w:val="26"/>
                <w:lang w:val="en-US"/>
              </w:rPr>
              <w:t>35,299,005</w:t>
            </w:r>
          </w:p>
        </w:tc>
      </w:tr>
      <w:tr w:rsidR="007D183C" w:rsidRPr="00CD02B1" w14:paraId="43C0EA80" w14:textId="77777777" w:rsidTr="005C7CA8">
        <w:tc>
          <w:tcPr>
            <w:tcW w:w="3690" w:type="dxa"/>
            <w:vAlign w:val="bottom"/>
          </w:tcPr>
          <w:p w14:paraId="264A7C06" w14:textId="77777777" w:rsidR="007D183C" w:rsidRPr="00BB349C" w:rsidRDefault="007D183C" w:rsidP="007D183C">
            <w:pPr>
              <w:ind w:left="162" w:right="-108" w:hanging="150"/>
              <w:rPr>
                <w:rFonts w:ascii="Angsana New" w:hAnsi="Angsana New"/>
                <w:sz w:val="26"/>
                <w:szCs w:val="26"/>
                <w:cs/>
              </w:rPr>
            </w:pPr>
            <w:r w:rsidRPr="00BB349C">
              <w:rPr>
                <w:rFonts w:ascii="Angsana New" w:hAnsi="Angsana New"/>
                <w:sz w:val="26"/>
                <w:szCs w:val="26"/>
                <w:cs/>
              </w:rPr>
              <w:t>เงินให้สินเชื่อแก่ลูกหนี้ - สุทธิ</w:t>
            </w:r>
          </w:p>
        </w:tc>
        <w:tc>
          <w:tcPr>
            <w:tcW w:w="1080" w:type="dxa"/>
            <w:vAlign w:val="bottom"/>
          </w:tcPr>
          <w:p w14:paraId="1284C820" w14:textId="77777777" w:rsidR="007D183C" w:rsidRPr="001D3833" w:rsidRDefault="007D183C" w:rsidP="007D183C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7D183C">
              <w:rPr>
                <w:rFonts w:ascii="Angsana New" w:hAnsi="Angsana New"/>
                <w:sz w:val="26"/>
                <w:szCs w:val="26"/>
                <w:lang w:val="en-US"/>
              </w:rPr>
              <w:t>170,144,008</w:t>
            </w:r>
          </w:p>
        </w:tc>
        <w:tc>
          <w:tcPr>
            <w:tcW w:w="1080" w:type="dxa"/>
          </w:tcPr>
          <w:p w14:paraId="0AFE3437" w14:textId="77777777" w:rsidR="007D183C" w:rsidRPr="001D3833" w:rsidRDefault="007D183C" w:rsidP="007D183C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7D183C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080" w:type="dxa"/>
          </w:tcPr>
          <w:p w14:paraId="5525EB7C" w14:textId="77777777" w:rsidR="007D183C" w:rsidRPr="001D3833" w:rsidRDefault="007D183C" w:rsidP="007D183C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7D183C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2AC7D528" w14:textId="77777777" w:rsidR="007D183C" w:rsidRPr="00CD02B1" w:rsidRDefault="007D183C" w:rsidP="007D183C">
            <w:pPr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7D183C">
              <w:rPr>
                <w:rFonts w:ascii="Angsana New" w:hAnsi="Angsana New"/>
                <w:sz w:val="26"/>
                <w:szCs w:val="26"/>
                <w:lang w:val="en-US"/>
              </w:rPr>
              <w:t>169,847,739</w:t>
            </w:r>
          </w:p>
        </w:tc>
        <w:tc>
          <w:tcPr>
            <w:tcW w:w="1080" w:type="dxa"/>
            <w:vAlign w:val="bottom"/>
          </w:tcPr>
          <w:p w14:paraId="4F492297" w14:textId="77777777" w:rsidR="007D183C" w:rsidRPr="00CD02B1" w:rsidRDefault="007D183C" w:rsidP="007D183C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7D183C">
              <w:rPr>
                <w:rFonts w:ascii="Angsana New" w:hAnsi="Angsana New"/>
                <w:sz w:val="26"/>
                <w:szCs w:val="26"/>
                <w:lang w:val="en-US"/>
              </w:rPr>
              <w:t>169,847,739</w:t>
            </w:r>
          </w:p>
        </w:tc>
      </w:tr>
      <w:tr w:rsidR="007D183C" w:rsidRPr="001D3833" w14:paraId="18361EA2" w14:textId="77777777" w:rsidTr="005C7CA8">
        <w:tc>
          <w:tcPr>
            <w:tcW w:w="3690" w:type="dxa"/>
            <w:vAlign w:val="bottom"/>
          </w:tcPr>
          <w:p w14:paraId="5AF0FCB3" w14:textId="77777777" w:rsidR="007D183C" w:rsidRPr="001D3833" w:rsidRDefault="007D183C" w:rsidP="007D183C">
            <w:pPr>
              <w:ind w:left="162" w:right="-108" w:hanging="150"/>
              <w:rPr>
                <w:rFonts w:ascii="Angsana New" w:hAnsi="Angsana New"/>
                <w:sz w:val="26"/>
                <w:szCs w:val="26"/>
                <w:cs/>
              </w:rPr>
            </w:pPr>
            <w:r w:rsidRPr="001D3833">
              <w:rPr>
                <w:rFonts w:ascii="Angsana New" w:hAnsi="Angsana New"/>
                <w:sz w:val="26"/>
                <w:szCs w:val="26"/>
                <w:u w:val="single"/>
                <w:cs/>
              </w:rPr>
              <w:t>หนี้สิน</w:t>
            </w:r>
            <w:r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ทางการเงิน</w:t>
            </w:r>
          </w:p>
        </w:tc>
        <w:tc>
          <w:tcPr>
            <w:tcW w:w="1080" w:type="dxa"/>
            <w:vAlign w:val="bottom"/>
          </w:tcPr>
          <w:p w14:paraId="6A1B54D0" w14:textId="77777777" w:rsidR="007D183C" w:rsidRPr="001D3833" w:rsidRDefault="007D183C" w:rsidP="007D183C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35919E15" w14:textId="77777777" w:rsidR="007D183C" w:rsidRPr="001D3833" w:rsidRDefault="007D183C" w:rsidP="007D183C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2E6A6266" w14:textId="77777777" w:rsidR="007D183C" w:rsidRPr="001D3833" w:rsidRDefault="007D183C" w:rsidP="007D183C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424DA391" w14:textId="77777777" w:rsidR="007D183C" w:rsidRPr="001D3833" w:rsidRDefault="007D183C" w:rsidP="007D183C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3788DA94" w14:textId="77777777" w:rsidR="007D183C" w:rsidRPr="001D3833" w:rsidRDefault="007D183C" w:rsidP="007D183C">
            <w:pPr>
              <w:tabs>
                <w:tab w:val="decimal" w:pos="714"/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</w:tr>
      <w:tr w:rsidR="007D183C" w:rsidRPr="001D3833" w14:paraId="2B42470B" w14:textId="77777777" w:rsidTr="005C7CA8">
        <w:tc>
          <w:tcPr>
            <w:tcW w:w="3690" w:type="dxa"/>
            <w:vAlign w:val="bottom"/>
          </w:tcPr>
          <w:p w14:paraId="6F41EF89" w14:textId="77777777" w:rsidR="007D183C" w:rsidRPr="001D3833" w:rsidRDefault="007D183C" w:rsidP="007D183C">
            <w:pPr>
              <w:ind w:left="12"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1D3833">
              <w:rPr>
                <w:rFonts w:ascii="Angsana New" w:hAnsi="Angsana New"/>
                <w:sz w:val="26"/>
                <w:szCs w:val="26"/>
                <w:cs/>
              </w:rPr>
              <w:t>เงินรับฝาก</w:t>
            </w:r>
          </w:p>
        </w:tc>
        <w:tc>
          <w:tcPr>
            <w:tcW w:w="1080" w:type="dxa"/>
            <w:vAlign w:val="bottom"/>
          </w:tcPr>
          <w:p w14:paraId="4F8F4DEF" w14:textId="77777777" w:rsidR="007D183C" w:rsidRPr="001D3833" w:rsidRDefault="007D183C" w:rsidP="007D183C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192,513,105</w:t>
            </w:r>
          </w:p>
        </w:tc>
        <w:tc>
          <w:tcPr>
            <w:tcW w:w="1080" w:type="dxa"/>
            <w:vAlign w:val="bottom"/>
          </w:tcPr>
          <w:p w14:paraId="47ADAAB5" w14:textId="77777777" w:rsidR="007D183C" w:rsidRPr="001D3833" w:rsidRDefault="007D183C" w:rsidP="007D183C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95,951,266</w:t>
            </w:r>
          </w:p>
        </w:tc>
        <w:tc>
          <w:tcPr>
            <w:tcW w:w="1080" w:type="dxa"/>
            <w:vAlign w:val="bottom"/>
          </w:tcPr>
          <w:p w14:paraId="6C7AB645" w14:textId="77777777" w:rsidR="007D183C" w:rsidRPr="001D3833" w:rsidRDefault="007D183C" w:rsidP="007D183C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96,537,337</w:t>
            </w:r>
          </w:p>
        </w:tc>
        <w:tc>
          <w:tcPr>
            <w:tcW w:w="1080" w:type="dxa"/>
            <w:vAlign w:val="bottom"/>
          </w:tcPr>
          <w:p w14:paraId="3AAF7113" w14:textId="77777777" w:rsidR="007D183C" w:rsidRPr="001D3833" w:rsidRDefault="007D183C" w:rsidP="007D183C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7791B10D" w14:textId="77777777" w:rsidR="007D183C" w:rsidRPr="001D3833" w:rsidRDefault="007D183C" w:rsidP="007D183C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192,488,603</w:t>
            </w:r>
          </w:p>
        </w:tc>
      </w:tr>
      <w:tr w:rsidR="007D183C" w:rsidRPr="001D3833" w14:paraId="17E08B0E" w14:textId="77777777" w:rsidTr="005C7CA8">
        <w:tc>
          <w:tcPr>
            <w:tcW w:w="3690" w:type="dxa"/>
            <w:vAlign w:val="bottom"/>
          </w:tcPr>
          <w:p w14:paraId="28AC4CA3" w14:textId="77777777" w:rsidR="007D183C" w:rsidRPr="001D3833" w:rsidRDefault="007D183C" w:rsidP="007D183C">
            <w:pPr>
              <w:ind w:left="12"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1D3833">
              <w:rPr>
                <w:rFonts w:ascii="Angsana New" w:hAnsi="Angsana New"/>
                <w:sz w:val="26"/>
                <w:szCs w:val="26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1080" w:type="dxa"/>
            <w:vAlign w:val="bottom"/>
          </w:tcPr>
          <w:p w14:paraId="7504C24F" w14:textId="77777777" w:rsidR="007D183C" w:rsidRPr="001D3833" w:rsidRDefault="002D416D" w:rsidP="007D183C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19,</w:t>
            </w:r>
            <w:r w:rsidR="003F373D">
              <w:rPr>
                <w:rFonts w:ascii="Angsana New" w:hAnsi="Angsana New"/>
                <w:sz w:val="26"/>
                <w:szCs w:val="26"/>
                <w:lang w:val="en-US"/>
              </w:rPr>
              <w:t>052,472</w:t>
            </w:r>
          </w:p>
        </w:tc>
        <w:tc>
          <w:tcPr>
            <w:tcW w:w="1080" w:type="dxa"/>
            <w:vAlign w:val="bottom"/>
          </w:tcPr>
          <w:p w14:paraId="529F3A46" w14:textId="77777777" w:rsidR="007D183C" w:rsidRPr="001D3833" w:rsidRDefault="007D183C" w:rsidP="007D183C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1,151,044</w:t>
            </w:r>
          </w:p>
        </w:tc>
        <w:tc>
          <w:tcPr>
            <w:tcW w:w="1080" w:type="dxa"/>
            <w:vAlign w:val="bottom"/>
          </w:tcPr>
          <w:p w14:paraId="418B66B9" w14:textId="77777777" w:rsidR="007D183C" w:rsidRPr="001D3833" w:rsidRDefault="007D183C" w:rsidP="007D183C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17,902,046</w:t>
            </w:r>
          </w:p>
        </w:tc>
        <w:tc>
          <w:tcPr>
            <w:tcW w:w="1080" w:type="dxa"/>
            <w:vAlign w:val="bottom"/>
          </w:tcPr>
          <w:p w14:paraId="1BF09223" w14:textId="77777777" w:rsidR="007D183C" w:rsidRPr="001D3833" w:rsidRDefault="007D183C" w:rsidP="007D183C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772314C4" w14:textId="77777777" w:rsidR="007D183C" w:rsidRPr="001D3833" w:rsidRDefault="007D183C" w:rsidP="007D183C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19,053,090</w:t>
            </w:r>
          </w:p>
        </w:tc>
      </w:tr>
      <w:tr w:rsidR="007D183C" w:rsidRPr="001D3833" w14:paraId="2910851C" w14:textId="77777777" w:rsidTr="005C7CA8">
        <w:tc>
          <w:tcPr>
            <w:tcW w:w="3690" w:type="dxa"/>
            <w:vAlign w:val="bottom"/>
          </w:tcPr>
          <w:p w14:paraId="1C4368A3" w14:textId="77777777" w:rsidR="007D183C" w:rsidRPr="001D3833" w:rsidRDefault="007D183C" w:rsidP="007D183C">
            <w:pPr>
              <w:ind w:left="12"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1D3833">
              <w:rPr>
                <w:rFonts w:ascii="Angsana New" w:hAnsi="Angsana New"/>
                <w:sz w:val="26"/>
                <w:szCs w:val="26"/>
                <w:cs/>
              </w:rPr>
              <w:t>หนี้สินจ่ายคืนเมื่อทวงถาม</w:t>
            </w:r>
          </w:p>
        </w:tc>
        <w:tc>
          <w:tcPr>
            <w:tcW w:w="1080" w:type="dxa"/>
            <w:vAlign w:val="bottom"/>
          </w:tcPr>
          <w:p w14:paraId="6111F2CE" w14:textId="77777777" w:rsidR="007D183C" w:rsidRPr="001D3833" w:rsidRDefault="007D183C" w:rsidP="007D183C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189,544</w:t>
            </w:r>
          </w:p>
        </w:tc>
        <w:tc>
          <w:tcPr>
            <w:tcW w:w="1080" w:type="dxa"/>
            <w:vAlign w:val="bottom"/>
          </w:tcPr>
          <w:p w14:paraId="089CAE84" w14:textId="77777777" w:rsidR="007D183C" w:rsidRPr="001D3833" w:rsidRDefault="007D183C" w:rsidP="007D183C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189,544</w:t>
            </w:r>
          </w:p>
        </w:tc>
        <w:tc>
          <w:tcPr>
            <w:tcW w:w="1080" w:type="dxa"/>
            <w:vAlign w:val="bottom"/>
          </w:tcPr>
          <w:p w14:paraId="7DDFC415" w14:textId="77777777" w:rsidR="007D183C" w:rsidRPr="001D3833" w:rsidRDefault="007D183C" w:rsidP="007D183C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0C725A6F" w14:textId="77777777" w:rsidR="007D183C" w:rsidRPr="001D3833" w:rsidRDefault="007D183C" w:rsidP="007D183C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1A041118" w14:textId="77777777" w:rsidR="007D183C" w:rsidRPr="001D3833" w:rsidRDefault="007D183C" w:rsidP="007D183C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189,544</w:t>
            </w:r>
          </w:p>
        </w:tc>
      </w:tr>
      <w:tr w:rsidR="007D183C" w:rsidRPr="001D3833" w14:paraId="076CF349" w14:textId="77777777" w:rsidTr="005C7CA8">
        <w:tc>
          <w:tcPr>
            <w:tcW w:w="3690" w:type="dxa"/>
            <w:vAlign w:val="bottom"/>
          </w:tcPr>
          <w:p w14:paraId="79CF5045" w14:textId="77777777" w:rsidR="007D183C" w:rsidRPr="001D3833" w:rsidRDefault="007D183C" w:rsidP="007D183C">
            <w:pPr>
              <w:ind w:left="12"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1D3833">
              <w:rPr>
                <w:rFonts w:ascii="Angsana New" w:hAnsi="Angsana New"/>
                <w:sz w:val="26"/>
                <w:szCs w:val="26"/>
                <w:cs/>
              </w:rPr>
              <w:t>ตราสารหนี้ที่ออกและเงินกู้ยืม</w:t>
            </w:r>
          </w:p>
        </w:tc>
        <w:tc>
          <w:tcPr>
            <w:tcW w:w="1080" w:type="dxa"/>
            <w:vAlign w:val="bottom"/>
          </w:tcPr>
          <w:p w14:paraId="214763C0" w14:textId="77777777" w:rsidR="007D183C" w:rsidRPr="001D3833" w:rsidRDefault="007D183C" w:rsidP="007D183C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2,401,658</w:t>
            </w:r>
          </w:p>
        </w:tc>
        <w:tc>
          <w:tcPr>
            <w:tcW w:w="1080" w:type="dxa"/>
            <w:vAlign w:val="bottom"/>
          </w:tcPr>
          <w:p w14:paraId="4ACA79D1" w14:textId="77777777" w:rsidR="007D183C" w:rsidRPr="001D3833" w:rsidRDefault="007D183C" w:rsidP="007D183C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1,658</w:t>
            </w:r>
          </w:p>
        </w:tc>
        <w:tc>
          <w:tcPr>
            <w:tcW w:w="1080" w:type="dxa"/>
            <w:vAlign w:val="bottom"/>
          </w:tcPr>
          <w:p w14:paraId="54B02230" w14:textId="77777777" w:rsidR="007D183C" w:rsidRPr="001D3833" w:rsidRDefault="007D183C" w:rsidP="007D183C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2,292,168</w:t>
            </w:r>
          </w:p>
        </w:tc>
        <w:tc>
          <w:tcPr>
            <w:tcW w:w="1080" w:type="dxa"/>
            <w:vAlign w:val="bottom"/>
          </w:tcPr>
          <w:p w14:paraId="041C6E6C" w14:textId="77777777" w:rsidR="007D183C" w:rsidRPr="001D3833" w:rsidRDefault="007D183C" w:rsidP="007D183C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51C4D6B0" w14:textId="77777777" w:rsidR="007D183C" w:rsidRPr="001D3833" w:rsidRDefault="007D183C" w:rsidP="007D183C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2,293,826</w:t>
            </w:r>
          </w:p>
        </w:tc>
      </w:tr>
      <w:tr w:rsidR="007D183C" w:rsidRPr="001D3833" w14:paraId="47CE1995" w14:textId="77777777" w:rsidTr="005C7CA8">
        <w:trPr>
          <w:trHeight w:val="381"/>
        </w:trPr>
        <w:tc>
          <w:tcPr>
            <w:tcW w:w="3690" w:type="dxa"/>
            <w:vAlign w:val="bottom"/>
          </w:tcPr>
          <w:p w14:paraId="79BDE6B9" w14:textId="77777777" w:rsidR="007D183C" w:rsidRPr="001D3833" w:rsidRDefault="007D183C" w:rsidP="007D183C">
            <w:pPr>
              <w:ind w:left="12"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512C72">
              <w:rPr>
                <w:rFonts w:ascii="Angsana New" w:hAnsi="Angsan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080" w:type="dxa"/>
            <w:vAlign w:val="bottom"/>
          </w:tcPr>
          <w:p w14:paraId="054931AF" w14:textId="77777777" w:rsidR="007D183C" w:rsidRPr="001D3833" w:rsidRDefault="007D183C" w:rsidP="007D183C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584,547</w:t>
            </w:r>
          </w:p>
        </w:tc>
        <w:tc>
          <w:tcPr>
            <w:tcW w:w="1080" w:type="dxa"/>
            <w:vAlign w:val="bottom"/>
          </w:tcPr>
          <w:p w14:paraId="6403BE65" w14:textId="77777777" w:rsidR="007D183C" w:rsidRPr="001D3833" w:rsidRDefault="007D183C" w:rsidP="007D183C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7EAC0EE4" w14:textId="77777777" w:rsidR="007D183C" w:rsidRPr="001D3833" w:rsidRDefault="007D183C" w:rsidP="007D183C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561,063</w:t>
            </w:r>
          </w:p>
        </w:tc>
        <w:tc>
          <w:tcPr>
            <w:tcW w:w="1080" w:type="dxa"/>
            <w:vAlign w:val="bottom"/>
          </w:tcPr>
          <w:p w14:paraId="29C437BE" w14:textId="77777777" w:rsidR="007D183C" w:rsidRPr="001D3833" w:rsidRDefault="007D183C" w:rsidP="007D183C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679B31B0" w14:textId="77777777" w:rsidR="007D183C" w:rsidRPr="001D3833" w:rsidRDefault="007D183C" w:rsidP="007D183C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561,063</w:t>
            </w:r>
          </w:p>
        </w:tc>
      </w:tr>
    </w:tbl>
    <w:p w14:paraId="48B85181" w14:textId="77777777" w:rsidR="005C7CA8" w:rsidRDefault="005C7CA8"/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90"/>
        <w:gridCol w:w="1080"/>
        <w:gridCol w:w="1080"/>
        <w:gridCol w:w="1080"/>
        <w:gridCol w:w="1080"/>
        <w:gridCol w:w="1080"/>
      </w:tblGrid>
      <w:tr w:rsidR="00E34F8C" w:rsidRPr="001D3833" w14:paraId="085511C9" w14:textId="77777777" w:rsidTr="005C7CA8">
        <w:tc>
          <w:tcPr>
            <w:tcW w:w="3690" w:type="dxa"/>
          </w:tcPr>
          <w:p w14:paraId="621B9CAD" w14:textId="77777777" w:rsidR="00E34F8C" w:rsidRPr="001D3833" w:rsidRDefault="00E34F8C" w:rsidP="00487E3A">
            <w:pPr>
              <w:overflowPunct w:val="0"/>
              <w:autoSpaceDE w:val="0"/>
              <w:autoSpaceDN w:val="0"/>
              <w:adjustRightInd w:val="0"/>
              <w:ind w:right="-108"/>
              <w:jc w:val="right"/>
              <w:textAlignment w:val="baseline"/>
              <w:rPr>
                <w:rFonts w:ascii="Angsana New" w:hAnsi="Angsana New"/>
                <w:kern w:val="28"/>
                <w:sz w:val="26"/>
                <w:szCs w:val="26"/>
                <w:lang w:val="en-US"/>
              </w:rPr>
            </w:pPr>
          </w:p>
        </w:tc>
        <w:tc>
          <w:tcPr>
            <w:tcW w:w="5400" w:type="dxa"/>
            <w:gridSpan w:val="5"/>
            <w:vAlign w:val="bottom"/>
          </w:tcPr>
          <w:p w14:paraId="58567861" w14:textId="77777777" w:rsidR="00E34F8C" w:rsidRPr="001D3833" w:rsidRDefault="00E34F8C" w:rsidP="00487E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kern w:val="28"/>
                <w:sz w:val="26"/>
                <w:szCs w:val="26"/>
                <w:lang w:val="en-US"/>
              </w:rPr>
            </w:pPr>
            <w:r w:rsidRPr="001D3833">
              <w:rPr>
                <w:rFonts w:ascii="Angsana New" w:hAnsi="Angsana New"/>
                <w:kern w:val="28"/>
                <w:sz w:val="26"/>
                <w:szCs w:val="26"/>
                <w:lang w:val="en-US"/>
              </w:rPr>
              <w:t>(</w:t>
            </w:r>
            <w:r w:rsidRPr="001D3833">
              <w:rPr>
                <w:rFonts w:ascii="Angsana New" w:hAnsi="Angsana New"/>
                <w:kern w:val="28"/>
                <w:sz w:val="26"/>
                <w:szCs w:val="26"/>
                <w:cs/>
                <w:lang w:val="en-US"/>
              </w:rPr>
              <w:t>หน่วย</w:t>
            </w:r>
            <w:r w:rsidRPr="001D3833">
              <w:rPr>
                <w:rFonts w:ascii="Angsana New" w:hAnsi="Angsana New"/>
                <w:kern w:val="28"/>
                <w:sz w:val="26"/>
                <w:szCs w:val="26"/>
                <w:lang w:val="en-US"/>
              </w:rPr>
              <w:t xml:space="preserve">: </w:t>
            </w:r>
            <w:r w:rsidRPr="001D3833">
              <w:rPr>
                <w:rFonts w:ascii="Angsana New" w:hAnsi="Angsana New"/>
                <w:kern w:val="28"/>
                <w:sz w:val="26"/>
                <w:szCs w:val="26"/>
                <w:cs/>
                <w:lang w:val="en-US"/>
              </w:rPr>
              <w:t>พันบาท</w:t>
            </w:r>
            <w:r w:rsidRPr="001D3833">
              <w:rPr>
                <w:rFonts w:ascii="Angsana New" w:hAnsi="Angsana New"/>
                <w:kern w:val="28"/>
                <w:sz w:val="26"/>
                <w:szCs w:val="26"/>
                <w:lang w:val="en-US"/>
              </w:rPr>
              <w:t>)</w:t>
            </w:r>
          </w:p>
        </w:tc>
      </w:tr>
      <w:tr w:rsidR="00E34F8C" w:rsidRPr="001D3833" w14:paraId="2CCCB06E" w14:textId="77777777" w:rsidTr="005C7CA8">
        <w:trPr>
          <w:trHeight w:val="63"/>
        </w:trPr>
        <w:tc>
          <w:tcPr>
            <w:tcW w:w="3690" w:type="dxa"/>
            <w:vAlign w:val="bottom"/>
          </w:tcPr>
          <w:p w14:paraId="4297F8C0" w14:textId="77777777" w:rsidR="00E34F8C" w:rsidRPr="001D3833" w:rsidRDefault="00E34F8C" w:rsidP="00487E3A">
            <w:pPr>
              <w:overflowPunct w:val="0"/>
              <w:autoSpaceDE w:val="0"/>
              <w:autoSpaceDN w:val="0"/>
              <w:adjustRightInd w:val="0"/>
              <w:ind w:left="243" w:right="-108" w:hanging="180"/>
              <w:jc w:val="thaiDistribute"/>
              <w:textAlignment w:val="baseline"/>
              <w:rPr>
                <w:rFonts w:ascii="Angsana New" w:hAnsi="Angsana New"/>
                <w:kern w:val="28"/>
                <w:sz w:val="26"/>
                <w:szCs w:val="26"/>
                <w:lang w:val="en-US"/>
              </w:rPr>
            </w:pPr>
          </w:p>
        </w:tc>
        <w:tc>
          <w:tcPr>
            <w:tcW w:w="5400" w:type="dxa"/>
            <w:gridSpan w:val="5"/>
            <w:vAlign w:val="bottom"/>
          </w:tcPr>
          <w:p w14:paraId="5B2EC872" w14:textId="77777777" w:rsidR="00E34F8C" w:rsidRPr="001D3833" w:rsidRDefault="00E34F8C" w:rsidP="00487E3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  <w:lang w:val="en-US"/>
              </w:rPr>
              <w:t xml:space="preserve">31 </w:t>
            </w:r>
            <w:r>
              <w:rPr>
                <w:rFonts w:ascii="Angsana New" w:hAnsi="Angsana New" w:hint="cs"/>
                <w:kern w:val="28"/>
                <w:sz w:val="26"/>
                <w:szCs w:val="26"/>
                <w:cs/>
                <w:lang w:val="en-US"/>
              </w:rPr>
              <w:t xml:space="preserve">ธันวาคม </w:t>
            </w:r>
            <w:r>
              <w:rPr>
                <w:rFonts w:ascii="Angsana New" w:hAnsi="Angsana New"/>
                <w:kern w:val="28"/>
                <w:sz w:val="26"/>
                <w:szCs w:val="26"/>
                <w:lang w:val="en-US"/>
              </w:rPr>
              <w:t>2563</w:t>
            </w:r>
          </w:p>
        </w:tc>
      </w:tr>
      <w:tr w:rsidR="00E34F8C" w:rsidRPr="001D3833" w14:paraId="57F19DBF" w14:textId="77777777" w:rsidTr="005C7CA8">
        <w:trPr>
          <w:trHeight w:val="63"/>
        </w:trPr>
        <w:tc>
          <w:tcPr>
            <w:tcW w:w="3690" w:type="dxa"/>
            <w:vAlign w:val="bottom"/>
          </w:tcPr>
          <w:p w14:paraId="43993ED5" w14:textId="77777777" w:rsidR="00E34F8C" w:rsidRPr="001D3833" w:rsidRDefault="00E34F8C" w:rsidP="00487E3A">
            <w:pPr>
              <w:overflowPunct w:val="0"/>
              <w:autoSpaceDE w:val="0"/>
              <w:autoSpaceDN w:val="0"/>
              <w:adjustRightInd w:val="0"/>
              <w:ind w:left="243" w:right="-108" w:hanging="180"/>
              <w:jc w:val="thaiDistribute"/>
              <w:textAlignment w:val="baseline"/>
              <w:rPr>
                <w:rFonts w:ascii="Angsana New" w:hAnsi="Angsana New"/>
                <w:kern w:val="28"/>
                <w:sz w:val="26"/>
                <w:szCs w:val="26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690C472B" w14:textId="77777777" w:rsidR="00E34F8C" w:rsidRPr="001D3833" w:rsidRDefault="00E34F8C" w:rsidP="00487E3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6"/>
                <w:szCs w:val="26"/>
                <w:cs/>
                <w:lang w:val="en-US"/>
              </w:rPr>
            </w:pPr>
            <w:r w:rsidRPr="001D3833">
              <w:rPr>
                <w:rFonts w:ascii="Angsana New" w:hAnsi="Angsana New"/>
                <w:kern w:val="28"/>
                <w:sz w:val="26"/>
                <w:szCs w:val="26"/>
                <w:cs/>
                <w:lang w:val="en-US"/>
              </w:rPr>
              <w:t>มูลค่า</w:t>
            </w:r>
          </w:p>
        </w:tc>
        <w:tc>
          <w:tcPr>
            <w:tcW w:w="4320" w:type="dxa"/>
            <w:gridSpan w:val="4"/>
            <w:vAlign w:val="bottom"/>
          </w:tcPr>
          <w:p w14:paraId="17133C01" w14:textId="77777777" w:rsidR="00E34F8C" w:rsidRPr="001D3833" w:rsidRDefault="00E34F8C" w:rsidP="00487E3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6"/>
                <w:szCs w:val="26"/>
                <w:cs/>
                <w:lang w:val="en-US"/>
              </w:rPr>
            </w:pPr>
            <w:r w:rsidRPr="001D3833">
              <w:rPr>
                <w:rFonts w:ascii="Angsana New" w:hAnsi="Angsana New"/>
                <w:kern w:val="28"/>
                <w:sz w:val="26"/>
                <w:szCs w:val="26"/>
                <w:cs/>
                <w:lang w:val="en-US"/>
              </w:rPr>
              <w:t>มูลค่ายุติธรรม</w:t>
            </w:r>
          </w:p>
        </w:tc>
      </w:tr>
      <w:tr w:rsidR="00E34F8C" w:rsidRPr="001D3833" w14:paraId="597404DD" w14:textId="77777777" w:rsidTr="005C7CA8">
        <w:tc>
          <w:tcPr>
            <w:tcW w:w="3690" w:type="dxa"/>
            <w:vAlign w:val="bottom"/>
          </w:tcPr>
          <w:p w14:paraId="6B3D88BE" w14:textId="77777777" w:rsidR="00E34F8C" w:rsidRPr="001D3833" w:rsidRDefault="00E34F8C" w:rsidP="00487E3A">
            <w:pPr>
              <w:overflowPunct w:val="0"/>
              <w:autoSpaceDE w:val="0"/>
              <w:autoSpaceDN w:val="0"/>
              <w:adjustRightInd w:val="0"/>
              <w:ind w:left="243" w:right="-108" w:hanging="180"/>
              <w:jc w:val="thaiDistribute"/>
              <w:textAlignment w:val="baseline"/>
              <w:rPr>
                <w:rFonts w:ascii="Angsana New" w:hAnsi="Angsana New"/>
                <w:kern w:val="28"/>
                <w:sz w:val="26"/>
                <w:szCs w:val="26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32B3D17E" w14:textId="77777777" w:rsidR="00E34F8C" w:rsidRPr="001D3833" w:rsidRDefault="00E34F8C" w:rsidP="00487E3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6"/>
                <w:szCs w:val="26"/>
                <w:lang w:val="en-US"/>
              </w:rPr>
            </w:pPr>
            <w:r w:rsidRPr="001D3833">
              <w:rPr>
                <w:rFonts w:ascii="Angsana New" w:hAnsi="Angsana New"/>
                <w:kern w:val="28"/>
                <w:sz w:val="26"/>
                <w:szCs w:val="26"/>
                <w:cs/>
                <w:lang w:val="en-US"/>
              </w:rPr>
              <w:t>ตามบัญชี</w:t>
            </w:r>
          </w:p>
        </w:tc>
        <w:tc>
          <w:tcPr>
            <w:tcW w:w="1080" w:type="dxa"/>
            <w:vAlign w:val="bottom"/>
          </w:tcPr>
          <w:p w14:paraId="37789AFA" w14:textId="77777777" w:rsidR="00E34F8C" w:rsidRPr="001D3833" w:rsidRDefault="00E34F8C" w:rsidP="00487E3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6"/>
                <w:szCs w:val="26"/>
                <w:lang w:val="en-US"/>
              </w:rPr>
            </w:pPr>
            <w:r w:rsidRPr="001D3833">
              <w:rPr>
                <w:rFonts w:ascii="Angsana New" w:hAnsi="Angsana New"/>
                <w:kern w:val="28"/>
                <w:sz w:val="26"/>
                <w:szCs w:val="26"/>
                <w:cs/>
                <w:lang w:val="en-US"/>
              </w:rPr>
              <w:t xml:space="preserve">ระดับ </w:t>
            </w:r>
            <w:r w:rsidRPr="001D3833">
              <w:rPr>
                <w:rFonts w:ascii="Angsana New" w:hAnsi="Angsana New"/>
                <w:kern w:val="28"/>
                <w:sz w:val="26"/>
                <w:szCs w:val="26"/>
                <w:lang w:val="en-US"/>
              </w:rPr>
              <w:t>1</w:t>
            </w:r>
          </w:p>
        </w:tc>
        <w:tc>
          <w:tcPr>
            <w:tcW w:w="1080" w:type="dxa"/>
            <w:vAlign w:val="bottom"/>
          </w:tcPr>
          <w:p w14:paraId="28DE383F" w14:textId="77777777" w:rsidR="00E34F8C" w:rsidRPr="001D3833" w:rsidRDefault="00E34F8C" w:rsidP="00487E3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6"/>
                <w:szCs w:val="26"/>
                <w:lang w:val="en-US"/>
              </w:rPr>
            </w:pPr>
            <w:r w:rsidRPr="001D3833">
              <w:rPr>
                <w:rFonts w:ascii="Angsana New" w:hAnsi="Angsana New"/>
                <w:kern w:val="28"/>
                <w:sz w:val="26"/>
                <w:szCs w:val="26"/>
                <w:cs/>
                <w:lang w:val="en-US"/>
              </w:rPr>
              <w:t xml:space="preserve">ระดับ </w:t>
            </w:r>
            <w:r w:rsidRPr="001D3833">
              <w:rPr>
                <w:rFonts w:ascii="Angsana New" w:hAnsi="Angsana New"/>
                <w:kern w:val="28"/>
                <w:sz w:val="26"/>
                <w:szCs w:val="26"/>
                <w:lang w:val="en-US"/>
              </w:rPr>
              <w:t>2</w:t>
            </w:r>
          </w:p>
        </w:tc>
        <w:tc>
          <w:tcPr>
            <w:tcW w:w="1080" w:type="dxa"/>
            <w:vAlign w:val="bottom"/>
          </w:tcPr>
          <w:p w14:paraId="7020910A" w14:textId="77777777" w:rsidR="00E34F8C" w:rsidRPr="001D3833" w:rsidRDefault="00E34F8C" w:rsidP="00487E3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6"/>
                <w:szCs w:val="26"/>
                <w:lang w:val="en-US"/>
              </w:rPr>
            </w:pPr>
            <w:r w:rsidRPr="001D3833">
              <w:rPr>
                <w:rFonts w:ascii="Angsana New" w:hAnsi="Angsana New"/>
                <w:kern w:val="28"/>
                <w:sz w:val="26"/>
                <w:szCs w:val="26"/>
                <w:cs/>
                <w:lang w:val="en-US"/>
              </w:rPr>
              <w:t xml:space="preserve">ระดับ </w:t>
            </w:r>
            <w:r w:rsidRPr="001D3833">
              <w:rPr>
                <w:rFonts w:ascii="Angsana New" w:hAnsi="Angsana New"/>
                <w:kern w:val="28"/>
                <w:sz w:val="26"/>
                <w:szCs w:val="26"/>
                <w:lang w:val="en-US"/>
              </w:rPr>
              <w:t>3</w:t>
            </w:r>
          </w:p>
        </w:tc>
        <w:tc>
          <w:tcPr>
            <w:tcW w:w="1080" w:type="dxa"/>
            <w:vAlign w:val="bottom"/>
          </w:tcPr>
          <w:p w14:paraId="2C6929C4" w14:textId="77777777" w:rsidR="00E34F8C" w:rsidRPr="001D3833" w:rsidRDefault="00E34F8C" w:rsidP="00487E3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6"/>
                <w:szCs w:val="26"/>
                <w:cs/>
                <w:lang w:val="en-US"/>
              </w:rPr>
            </w:pPr>
            <w:r w:rsidRPr="001D3833">
              <w:rPr>
                <w:rFonts w:ascii="Angsana New" w:hAnsi="Angsana New"/>
                <w:kern w:val="28"/>
                <w:sz w:val="26"/>
                <w:szCs w:val="26"/>
                <w:cs/>
                <w:lang w:val="en-US"/>
              </w:rPr>
              <w:t>รวม</w:t>
            </w:r>
          </w:p>
        </w:tc>
      </w:tr>
      <w:tr w:rsidR="00E34F8C" w:rsidRPr="001D3833" w14:paraId="49AED2E3" w14:textId="77777777" w:rsidTr="005C7CA8">
        <w:tc>
          <w:tcPr>
            <w:tcW w:w="3690" w:type="dxa"/>
            <w:vAlign w:val="bottom"/>
          </w:tcPr>
          <w:p w14:paraId="52EB891F" w14:textId="77777777" w:rsidR="00E34F8C" w:rsidRPr="001D3833" w:rsidRDefault="00E34F8C" w:rsidP="00487E3A">
            <w:pPr>
              <w:ind w:left="162" w:right="-108" w:hanging="150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1D3833">
              <w:rPr>
                <w:rFonts w:ascii="Angsana New" w:hAnsi="Angsana New"/>
                <w:sz w:val="26"/>
                <w:szCs w:val="26"/>
                <w:u w:val="single"/>
                <w:cs/>
              </w:rPr>
              <w:t>สินทรัพย์</w:t>
            </w:r>
            <w:r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ทางการเงิน</w:t>
            </w:r>
          </w:p>
        </w:tc>
        <w:tc>
          <w:tcPr>
            <w:tcW w:w="1080" w:type="dxa"/>
            <w:vAlign w:val="bottom"/>
          </w:tcPr>
          <w:p w14:paraId="30F84740" w14:textId="77777777" w:rsidR="00E34F8C" w:rsidRPr="001D3833" w:rsidRDefault="00E34F8C" w:rsidP="00487E3A">
            <w:pPr>
              <w:tabs>
                <w:tab w:val="right" w:pos="1422"/>
              </w:tabs>
              <w:ind w:left="12" w:hanging="18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vAlign w:val="bottom"/>
          </w:tcPr>
          <w:p w14:paraId="3FD225B0" w14:textId="77777777" w:rsidR="00E34F8C" w:rsidRPr="001D3833" w:rsidRDefault="00E34F8C" w:rsidP="00487E3A">
            <w:pPr>
              <w:tabs>
                <w:tab w:val="right" w:pos="1422"/>
              </w:tabs>
              <w:ind w:left="12" w:hanging="18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vAlign w:val="bottom"/>
          </w:tcPr>
          <w:p w14:paraId="7BFC96B1" w14:textId="77777777" w:rsidR="00E34F8C" w:rsidRPr="001D3833" w:rsidRDefault="00E34F8C" w:rsidP="00487E3A">
            <w:pPr>
              <w:tabs>
                <w:tab w:val="right" w:pos="1422"/>
              </w:tabs>
              <w:ind w:left="12" w:hanging="18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vAlign w:val="bottom"/>
          </w:tcPr>
          <w:p w14:paraId="242E08A0" w14:textId="77777777" w:rsidR="00E34F8C" w:rsidRPr="001D3833" w:rsidRDefault="00E34F8C" w:rsidP="00487E3A">
            <w:pPr>
              <w:tabs>
                <w:tab w:val="right" w:pos="1422"/>
              </w:tabs>
              <w:ind w:left="12" w:hanging="18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vAlign w:val="bottom"/>
          </w:tcPr>
          <w:p w14:paraId="150DB393" w14:textId="77777777" w:rsidR="00E34F8C" w:rsidRPr="001D3833" w:rsidRDefault="00E34F8C" w:rsidP="00487E3A">
            <w:pPr>
              <w:tabs>
                <w:tab w:val="right" w:pos="1422"/>
              </w:tabs>
              <w:ind w:left="12" w:hanging="18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E34F8C" w:rsidRPr="001D3833" w14:paraId="5B80D968" w14:textId="77777777" w:rsidTr="005C7CA8">
        <w:tc>
          <w:tcPr>
            <w:tcW w:w="3690" w:type="dxa"/>
            <w:vAlign w:val="bottom"/>
          </w:tcPr>
          <w:p w14:paraId="52DD290D" w14:textId="77777777" w:rsidR="00E34F8C" w:rsidRPr="00BB349C" w:rsidRDefault="00E34F8C" w:rsidP="00487E3A">
            <w:pPr>
              <w:ind w:left="12" w:right="-108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BB349C">
              <w:rPr>
                <w:rFonts w:ascii="Angsana New" w:hAnsi="Angsana New"/>
                <w:sz w:val="26"/>
                <w:szCs w:val="26"/>
                <w:cs/>
              </w:rPr>
              <w:t>เงินสด</w:t>
            </w:r>
          </w:p>
        </w:tc>
        <w:tc>
          <w:tcPr>
            <w:tcW w:w="1080" w:type="dxa"/>
            <w:vAlign w:val="bottom"/>
          </w:tcPr>
          <w:p w14:paraId="097CC8B8" w14:textId="77777777" w:rsidR="00E34F8C" w:rsidRPr="001D3833" w:rsidRDefault="00E34F8C" w:rsidP="00487E3A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8665BD">
              <w:rPr>
                <w:rFonts w:ascii="Angsana New" w:hAnsi="Angsana New"/>
                <w:sz w:val="26"/>
                <w:szCs w:val="26"/>
                <w:cs/>
                <w:lang w:val="en-US"/>
              </w:rPr>
              <w:t>801</w:t>
            </w:r>
            <w:r w:rsidRPr="008665BD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8665BD">
              <w:rPr>
                <w:rFonts w:ascii="Angsana New" w:hAnsi="Angsana New"/>
                <w:sz w:val="26"/>
                <w:szCs w:val="26"/>
                <w:cs/>
                <w:lang w:val="en-US"/>
              </w:rPr>
              <w:t>380</w:t>
            </w:r>
          </w:p>
        </w:tc>
        <w:tc>
          <w:tcPr>
            <w:tcW w:w="1080" w:type="dxa"/>
            <w:vAlign w:val="bottom"/>
          </w:tcPr>
          <w:p w14:paraId="132CEB07" w14:textId="77777777" w:rsidR="00E34F8C" w:rsidRPr="001D3833" w:rsidRDefault="00E34F8C" w:rsidP="00487E3A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8665BD">
              <w:rPr>
                <w:rFonts w:ascii="Angsana New" w:hAnsi="Angsana New"/>
                <w:sz w:val="26"/>
                <w:szCs w:val="26"/>
                <w:cs/>
                <w:lang w:val="en-US"/>
              </w:rPr>
              <w:t>801</w:t>
            </w:r>
            <w:r w:rsidRPr="008665BD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8665BD">
              <w:rPr>
                <w:rFonts w:ascii="Angsana New" w:hAnsi="Angsana New"/>
                <w:sz w:val="26"/>
                <w:szCs w:val="26"/>
                <w:cs/>
                <w:lang w:val="en-US"/>
              </w:rPr>
              <w:t>380</w:t>
            </w:r>
          </w:p>
        </w:tc>
        <w:tc>
          <w:tcPr>
            <w:tcW w:w="1080" w:type="dxa"/>
            <w:vAlign w:val="bottom"/>
          </w:tcPr>
          <w:p w14:paraId="3D411727" w14:textId="77777777" w:rsidR="00E34F8C" w:rsidRPr="001D3833" w:rsidRDefault="00E34F8C" w:rsidP="00487E3A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05220212" w14:textId="77777777" w:rsidR="00E34F8C" w:rsidRPr="001D3833" w:rsidRDefault="00E34F8C" w:rsidP="00487E3A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04B62A49" w14:textId="77777777" w:rsidR="00E34F8C" w:rsidRPr="001D3833" w:rsidRDefault="00E34F8C" w:rsidP="00487E3A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8665BD">
              <w:rPr>
                <w:rFonts w:ascii="Angsana New" w:hAnsi="Angsana New"/>
                <w:sz w:val="26"/>
                <w:szCs w:val="26"/>
                <w:cs/>
                <w:lang w:val="en-US"/>
              </w:rPr>
              <w:t>801</w:t>
            </w:r>
            <w:r w:rsidRPr="008665BD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8665BD">
              <w:rPr>
                <w:rFonts w:ascii="Angsana New" w:hAnsi="Angsana New"/>
                <w:sz w:val="26"/>
                <w:szCs w:val="26"/>
                <w:cs/>
                <w:lang w:val="en-US"/>
              </w:rPr>
              <w:t>380</w:t>
            </w:r>
          </w:p>
        </w:tc>
      </w:tr>
      <w:tr w:rsidR="00E34F8C" w:rsidRPr="001D3833" w14:paraId="3D56F87C" w14:textId="77777777" w:rsidTr="005C7CA8">
        <w:tc>
          <w:tcPr>
            <w:tcW w:w="3690" w:type="dxa"/>
            <w:vAlign w:val="bottom"/>
          </w:tcPr>
          <w:p w14:paraId="79214F08" w14:textId="77777777" w:rsidR="00E34F8C" w:rsidRPr="00BB349C" w:rsidRDefault="00E34F8C" w:rsidP="00487E3A">
            <w:pPr>
              <w:ind w:left="162" w:right="-108" w:hanging="150"/>
              <w:rPr>
                <w:rFonts w:ascii="Angsana New" w:hAnsi="Angsana New"/>
                <w:sz w:val="26"/>
                <w:szCs w:val="26"/>
                <w:cs/>
              </w:rPr>
            </w:pPr>
            <w:r w:rsidRPr="00BB349C">
              <w:rPr>
                <w:rFonts w:ascii="Angsana New" w:hAnsi="Angsana New"/>
                <w:sz w:val="26"/>
                <w:szCs w:val="26"/>
                <w:cs/>
              </w:rPr>
              <w:t>รายการระหว่างธนาคารและตลาดเงิน - สุทธิ</w:t>
            </w:r>
          </w:p>
        </w:tc>
        <w:tc>
          <w:tcPr>
            <w:tcW w:w="1080" w:type="dxa"/>
            <w:vAlign w:val="bottom"/>
          </w:tcPr>
          <w:p w14:paraId="0DE1E776" w14:textId="77777777" w:rsidR="00E34F8C" w:rsidRPr="001D3833" w:rsidRDefault="00E34F8C" w:rsidP="00487E3A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35,925,749</w:t>
            </w:r>
          </w:p>
        </w:tc>
        <w:tc>
          <w:tcPr>
            <w:tcW w:w="1080" w:type="dxa"/>
            <w:vAlign w:val="bottom"/>
          </w:tcPr>
          <w:p w14:paraId="2E794F98" w14:textId="77777777" w:rsidR="00E34F8C" w:rsidRPr="001D3833" w:rsidRDefault="00E34F8C" w:rsidP="00487E3A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2,793,343</w:t>
            </w:r>
          </w:p>
        </w:tc>
        <w:tc>
          <w:tcPr>
            <w:tcW w:w="1080" w:type="dxa"/>
            <w:vAlign w:val="bottom"/>
          </w:tcPr>
          <w:p w14:paraId="7EEF36C2" w14:textId="77777777" w:rsidR="00E34F8C" w:rsidRPr="001D3833" w:rsidRDefault="00E34F8C" w:rsidP="00F92DC7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3A14A7B0" w14:textId="77777777" w:rsidR="00E34F8C" w:rsidRPr="001D3833" w:rsidRDefault="00E34F8C" w:rsidP="00487E3A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33,117,161</w:t>
            </w:r>
          </w:p>
        </w:tc>
        <w:tc>
          <w:tcPr>
            <w:tcW w:w="1080" w:type="dxa"/>
            <w:vAlign w:val="bottom"/>
          </w:tcPr>
          <w:p w14:paraId="4571E47A" w14:textId="77777777" w:rsidR="00E34F8C" w:rsidRPr="001D3833" w:rsidRDefault="00E34F8C" w:rsidP="00487E3A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35,910,504</w:t>
            </w:r>
          </w:p>
        </w:tc>
      </w:tr>
      <w:tr w:rsidR="00CD02B1" w:rsidRPr="001D3833" w14:paraId="32DFF2D2" w14:textId="77777777" w:rsidTr="005C7CA8">
        <w:tc>
          <w:tcPr>
            <w:tcW w:w="3690" w:type="dxa"/>
            <w:vAlign w:val="bottom"/>
          </w:tcPr>
          <w:p w14:paraId="4C87708F" w14:textId="77777777" w:rsidR="00CD02B1" w:rsidRPr="00BB349C" w:rsidRDefault="00CD02B1" w:rsidP="00CD02B1">
            <w:pPr>
              <w:ind w:left="162" w:right="-108" w:hanging="150"/>
              <w:rPr>
                <w:rFonts w:ascii="Angsana New" w:hAnsi="Angsana New"/>
                <w:sz w:val="26"/>
                <w:szCs w:val="26"/>
                <w:cs/>
              </w:rPr>
            </w:pPr>
            <w:r w:rsidRPr="00BB349C">
              <w:rPr>
                <w:rFonts w:ascii="Angsana New" w:hAnsi="Angsana New"/>
                <w:sz w:val="26"/>
                <w:szCs w:val="26"/>
                <w:cs/>
              </w:rPr>
              <w:t>เงินให้สินเชื่อแก่ลูกหนี้ - สุทธิ</w:t>
            </w:r>
          </w:p>
        </w:tc>
        <w:tc>
          <w:tcPr>
            <w:tcW w:w="1080" w:type="dxa"/>
            <w:vAlign w:val="bottom"/>
          </w:tcPr>
          <w:p w14:paraId="02F5EAAE" w14:textId="77777777" w:rsidR="00CD02B1" w:rsidRPr="001D3833" w:rsidRDefault="00CD02B1" w:rsidP="00CD02B1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155,838,424</w:t>
            </w:r>
          </w:p>
        </w:tc>
        <w:tc>
          <w:tcPr>
            <w:tcW w:w="1080" w:type="dxa"/>
          </w:tcPr>
          <w:p w14:paraId="2F38C8B0" w14:textId="77777777" w:rsidR="00CD02B1" w:rsidRDefault="00CD02B1" w:rsidP="00CD02B1">
            <w:pPr>
              <w:jc w:val="right"/>
              <w:rPr>
                <w:rFonts w:cs="Times New Roman"/>
                <w:cs/>
              </w:rPr>
            </w:pPr>
            <w:r w:rsidRPr="001A3C46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080" w:type="dxa"/>
          </w:tcPr>
          <w:p w14:paraId="3077D99D" w14:textId="77777777" w:rsidR="00CD02B1" w:rsidRPr="00C2517D" w:rsidRDefault="00CD02B1" w:rsidP="00C2517D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1A3C46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00E42612" w14:textId="77777777" w:rsidR="00CD02B1" w:rsidRPr="001D3833" w:rsidRDefault="00CD02B1" w:rsidP="00CD02B1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413C50">
              <w:rPr>
                <w:rFonts w:ascii="Angsana New" w:hAnsi="Angsana New"/>
                <w:sz w:val="26"/>
                <w:szCs w:val="26"/>
                <w:lang w:val="en-US"/>
              </w:rPr>
              <w:t>155</w:t>
            </w:r>
            <w:r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413C50">
              <w:rPr>
                <w:rFonts w:ascii="Angsana New" w:hAnsi="Angsana New"/>
                <w:sz w:val="26"/>
                <w:szCs w:val="26"/>
                <w:lang w:val="en-US"/>
              </w:rPr>
              <w:t>993</w:t>
            </w:r>
            <w:r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413C50">
              <w:rPr>
                <w:rFonts w:ascii="Angsana New" w:hAnsi="Angsana New"/>
                <w:sz w:val="26"/>
                <w:szCs w:val="26"/>
                <w:lang w:val="en-US"/>
              </w:rPr>
              <w:t>270</w:t>
            </w:r>
          </w:p>
        </w:tc>
        <w:tc>
          <w:tcPr>
            <w:tcW w:w="1080" w:type="dxa"/>
            <w:vAlign w:val="bottom"/>
          </w:tcPr>
          <w:p w14:paraId="4B951F56" w14:textId="77777777" w:rsidR="00CD02B1" w:rsidRPr="001D3833" w:rsidRDefault="00CD02B1" w:rsidP="00CD02B1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413C50">
              <w:rPr>
                <w:rFonts w:ascii="Angsana New" w:hAnsi="Angsana New"/>
                <w:sz w:val="26"/>
                <w:szCs w:val="26"/>
                <w:lang w:val="en-US"/>
              </w:rPr>
              <w:t>155</w:t>
            </w:r>
            <w:r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413C50">
              <w:rPr>
                <w:rFonts w:ascii="Angsana New" w:hAnsi="Angsana New"/>
                <w:sz w:val="26"/>
                <w:szCs w:val="26"/>
                <w:lang w:val="en-US"/>
              </w:rPr>
              <w:t>993</w:t>
            </w:r>
            <w:r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413C50">
              <w:rPr>
                <w:rFonts w:ascii="Angsana New" w:hAnsi="Angsana New"/>
                <w:sz w:val="26"/>
                <w:szCs w:val="26"/>
                <w:lang w:val="en-US"/>
              </w:rPr>
              <w:t>270</w:t>
            </w:r>
          </w:p>
        </w:tc>
      </w:tr>
      <w:tr w:rsidR="00E34F8C" w:rsidRPr="001D3833" w14:paraId="3AD96AAB" w14:textId="77777777" w:rsidTr="005C7CA8">
        <w:tc>
          <w:tcPr>
            <w:tcW w:w="3690" w:type="dxa"/>
            <w:vAlign w:val="bottom"/>
          </w:tcPr>
          <w:p w14:paraId="547339A8" w14:textId="77777777" w:rsidR="00E34F8C" w:rsidRPr="001D3833" w:rsidRDefault="00E34F8C" w:rsidP="00487E3A">
            <w:pPr>
              <w:ind w:left="162" w:right="-108" w:hanging="150"/>
              <w:rPr>
                <w:rFonts w:ascii="Angsana New" w:hAnsi="Angsana New"/>
                <w:sz w:val="26"/>
                <w:szCs w:val="26"/>
                <w:cs/>
              </w:rPr>
            </w:pPr>
            <w:r w:rsidRPr="001D3833">
              <w:rPr>
                <w:rFonts w:ascii="Angsana New" w:hAnsi="Angsana New"/>
                <w:sz w:val="26"/>
                <w:szCs w:val="26"/>
                <w:u w:val="single"/>
                <w:cs/>
              </w:rPr>
              <w:t>หนี้สิน</w:t>
            </w:r>
            <w:r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ทางการเงิน</w:t>
            </w:r>
          </w:p>
        </w:tc>
        <w:tc>
          <w:tcPr>
            <w:tcW w:w="1080" w:type="dxa"/>
            <w:vAlign w:val="bottom"/>
          </w:tcPr>
          <w:p w14:paraId="6377B3ED" w14:textId="77777777" w:rsidR="00E34F8C" w:rsidRPr="001D3833" w:rsidRDefault="00E34F8C" w:rsidP="00487E3A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023E7965" w14:textId="77777777" w:rsidR="00E34F8C" w:rsidRPr="001D3833" w:rsidRDefault="00E34F8C" w:rsidP="00487E3A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31C3D98E" w14:textId="77777777" w:rsidR="00E34F8C" w:rsidRPr="001D3833" w:rsidRDefault="00E34F8C" w:rsidP="00487E3A">
            <w:pPr>
              <w:tabs>
                <w:tab w:val="decimal" w:pos="761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417DE977" w14:textId="77777777" w:rsidR="00E34F8C" w:rsidRPr="001D3833" w:rsidRDefault="00E34F8C" w:rsidP="00487E3A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167252A6" w14:textId="77777777" w:rsidR="00E34F8C" w:rsidRPr="001D3833" w:rsidRDefault="00E34F8C" w:rsidP="00487E3A">
            <w:pPr>
              <w:tabs>
                <w:tab w:val="decimal" w:pos="714"/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</w:tr>
      <w:tr w:rsidR="00E34F8C" w:rsidRPr="001D3833" w14:paraId="1C438554" w14:textId="77777777" w:rsidTr="005C7CA8">
        <w:tc>
          <w:tcPr>
            <w:tcW w:w="3690" w:type="dxa"/>
            <w:vAlign w:val="bottom"/>
          </w:tcPr>
          <w:p w14:paraId="41DDFD16" w14:textId="77777777" w:rsidR="00E34F8C" w:rsidRPr="001D3833" w:rsidRDefault="00E34F8C" w:rsidP="00487E3A">
            <w:pPr>
              <w:ind w:left="12"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1D3833">
              <w:rPr>
                <w:rFonts w:ascii="Angsana New" w:hAnsi="Angsana New"/>
                <w:sz w:val="26"/>
                <w:szCs w:val="26"/>
                <w:cs/>
              </w:rPr>
              <w:t>เงินรับฝาก</w:t>
            </w:r>
          </w:p>
        </w:tc>
        <w:tc>
          <w:tcPr>
            <w:tcW w:w="1080" w:type="dxa"/>
            <w:vAlign w:val="bottom"/>
          </w:tcPr>
          <w:p w14:paraId="7C42FC19" w14:textId="77777777" w:rsidR="00E34F8C" w:rsidRPr="001D3833" w:rsidRDefault="00E34F8C" w:rsidP="00487E3A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216C59">
              <w:rPr>
                <w:rFonts w:ascii="Angsana New" w:hAnsi="Angsana New"/>
                <w:sz w:val="26"/>
                <w:szCs w:val="26"/>
                <w:cs/>
                <w:lang w:val="en-US"/>
              </w:rPr>
              <w:t>182</w:t>
            </w:r>
            <w:r w:rsidRPr="00216C59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216C59">
              <w:rPr>
                <w:rFonts w:ascii="Angsana New" w:hAnsi="Angsana New"/>
                <w:sz w:val="26"/>
                <w:szCs w:val="26"/>
                <w:cs/>
                <w:lang w:val="en-US"/>
              </w:rPr>
              <w:t>734</w:t>
            </w:r>
            <w:r w:rsidRPr="00216C59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216C59">
              <w:rPr>
                <w:rFonts w:ascii="Angsana New" w:hAnsi="Angsana New"/>
                <w:sz w:val="26"/>
                <w:szCs w:val="26"/>
                <w:cs/>
                <w:lang w:val="en-US"/>
              </w:rPr>
              <w:t>964</w:t>
            </w:r>
          </w:p>
        </w:tc>
        <w:tc>
          <w:tcPr>
            <w:tcW w:w="1080" w:type="dxa"/>
            <w:vAlign w:val="bottom"/>
          </w:tcPr>
          <w:p w14:paraId="30CE3362" w14:textId="77777777" w:rsidR="00E34F8C" w:rsidRPr="001D3833" w:rsidRDefault="00E34F8C" w:rsidP="00487E3A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216C59">
              <w:rPr>
                <w:rFonts w:ascii="Angsana New" w:hAnsi="Angsana New"/>
                <w:sz w:val="26"/>
                <w:szCs w:val="26"/>
                <w:cs/>
                <w:lang w:val="en-US"/>
              </w:rPr>
              <w:t>91</w:t>
            </w:r>
            <w:r w:rsidRPr="00216C59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216C59">
              <w:rPr>
                <w:rFonts w:ascii="Angsana New" w:hAnsi="Angsana New"/>
                <w:sz w:val="26"/>
                <w:szCs w:val="26"/>
                <w:cs/>
                <w:lang w:val="en-US"/>
              </w:rPr>
              <w:t>249</w:t>
            </w:r>
            <w:r w:rsidRPr="00216C59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216C59">
              <w:rPr>
                <w:rFonts w:ascii="Angsana New" w:hAnsi="Angsana New"/>
                <w:sz w:val="26"/>
                <w:szCs w:val="26"/>
                <w:cs/>
                <w:lang w:val="en-US"/>
              </w:rPr>
              <w:t>803</w:t>
            </w:r>
          </w:p>
        </w:tc>
        <w:tc>
          <w:tcPr>
            <w:tcW w:w="1080" w:type="dxa"/>
            <w:vAlign w:val="bottom"/>
          </w:tcPr>
          <w:p w14:paraId="71960A72" w14:textId="77777777" w:rsidR="00E34F8C" w:rsidRPr="001D3833" w:rsidRDefault="00E34F8C" w:rsidP="00C2517D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216C59">
              <w:rPr>
                <w:rFonts w:ascii="Angsana New" w:hAnsi="Angsana New"/>
                <w:sz w:val="26"/>
                <w:szCs w:val="26"/>
                <w:cs/>
                <w:lang w:val="en-US"/>
              </w:rPr>
              <w:t>91</w:t>
            </w:r>
            <w:r w:rsidRPr="00216C59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216C59">
              <w:rPr>
                <w:rFonts w:ascii="Angsana New" w:hAnsi="Angsana New"/>
                <w:sz w:val="26"/>
                <w:szCs w:val="26"/>
                <w:cs/>
                <w:lang w:val="en-US"/>
              </w:rPr>
              <w:t>514</w:t>
            </w:r>
            <w:r w:rsidRPr="00216C59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216C59">
              <w:rPr>
                <w:rFonts w:ascii="Angsana New" w:hAnsi="Angsana New"/>
                <w:sz w:val="26"/>
                <w:szCs w:val="26"/>
                <w:cs/>
                <w:lang w:val="en-US"/>
              </w:rPr>
              <w:t>768</w:t>
            </w:r>
          </w:p>
        </w:tc>
        <w:tc>
          <w:tcPr>
            <w:tcW w:w="1080" w:type="dxa"/>
            <w:vAlign w:val="bottom"/>
          </w:tcPr>
          <w:p w14:paraId="241B9B12" w14:textId="77777777" w:rsidR="00E34F8C" w:rsidRPr="001D3833" w:rsidRDefault="00E34F8C" w:rsidP="00487E3A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5218CB7E" w14:textId="77777777" w:rsidR="00E34F8C" w:rsidRPr="001D3833" w:rsidRDefault="00E34F8C" w:rsidP="00487E3A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216C59">
              <w:rPr>
                <w:rFonts w:ascii="Angsana New" w:hAnsi="Angsana New"/>
                <w:sz w:val="26"/>
                <w:szCs w:val="26"/>
                <w:cs/>
                <w:lang w:val="en-US"/>
              </w:rPr>
              <w:t>182</w:t>
            </w:r>
            <w:r w:rsidRPr="00216C59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216C59">
              <w:rPr>
                <w:rFonts w:ascii="Angsana New" w:hAnsi="Angsana New"/>
                <w:sz w:val="26"/>
                <w:szCs w:val="26"/>
                <w:cs/>
                <w:lang w:val="en-US"/>
              </w:rPr>
              <w:t>764</w:t>
            </w:r>
            <w:r w:rsidRPr="00216C59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216C59">
              <w:rPr>
                <w:rFonts w:ascii="Angsana New" w:hAnsi="Angsana New"/>
                <w:sz w:val="26"/>
                <w:szCs w:val="26"/>
                <w:cs/>
                <w:lang w:val="en-US"/>
              </w:rPr>
              <w:t>571</w:t>
            </w:r>
          </w:p>
        </w:tc>
      </w:tr>
      <w:tr w:rsidR="00E34F8C" w:rsidRPr="001D3833" w14:paraId="62DD977D" w14:textId="77777777" w:rsidTr="005C7CA8">
        <w:tc>
          <w:tcPr>
            <w:tcW w:w="3690" w:type="dxa"/>
            <w:vAlign w:val="bottom"/>
          </w:tcPr>
          <w:p w14:paraId="655EB836" w14:textId="77777777" w:rsidR="00E34F8C" w:rsidRPr="001D3833" w:rsidRDefault="00E34F8C" w:rsidP="00487E3A">
            <w:pPr>
              <w:ind w:left="12"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1D3833">
              <w:rPr>
                <w:rFonts w:ascii="Angsana New" w:hAnsi="Angsana New"/>
                <w:sz w:val="26"/>
                <w:szCs w:val="26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1080" w:type="dxa"/>
            <w:vAlign w:val="bottom"/>
          </w:tcPr>
          <w:p w14:paraId="7DCDE181" w14:textId="77777777" w:rsidR="00E34F8C" w:rsidRPr="001D3833" w:rsidRDefault="00E34F8C" w:rsidP="00487E3A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216C59">
              <w:rPr>
                <w:rFonts w:ascii="Angsana New" w:hAnsi="Angsana New"/>
                <w:sz w:val="26"/>
                <w:szCs w:val="26"/>
                <w:cs/>
                <w:lang w:val="en-US"/>
              </w:rPr>
              <w:t>12</w:t>
            </w:r>
            <w:r w:rsidRPr="00216C59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216C59">
              <w:rPr>
                <w:rFonts w:ascii="Angsana New" w:hAnsi="Angsana New"/>
                <w:sz w:val="26"/>
                <w:szCs w:val="26"/>
                <w:cs/>
                <w:lang w:val="en-US"/>
              </w:rPr>
              <w:t>203</w:t>
            </w:r>
            <w:r w:rsidRPr="00216C59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216C59">
              <w:rPr>
                <w:rFonts w:ascii="Angsana New" w:hAnsi="Angsana New"/>
                <w:sz w:val="26"/>
                <w:szCs w:val="26"/>
                <w:cs/>
                <w:lang w:val="en-US"/>
              </w:rPr>
              <w:t>111</w:t>
            </w:r>
          </w:p>
        </w:tc>
        <w:tc>
          <w:tcPr>
            <w:tcW w:w="1080" w:type="dxa"/>
            <w:vAlign w:val="bottom"/>
          </w:tcPr>
          <w:p w14:paraId="5E5115A9" w14:textId="77777777" w:rsidR="00E34F8C" w:rsidRPr="001D3833" w:rsidRDefault="00E34F8C" w:rsidP="00487E3A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216C59">
              <w:rPr>
                <w:rFonts w:ascii="Angsana New" w:hAnsi="Angsana New"/>
                <w:sz w:val="26"/>
                <w:szCs w:val="26"/>
                <w:cs/>
                <w:lang w:val="en-US"/>
              </w:rPr>
              <w:t>1</w:t>
            </w:r>
            <w:r w:rsidRPr="00216C59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216C59">
              <w:rPr>
                <w:rFonts w:ascii="Angsana New" w:hAnsi="Angsana New"/>
                <w:sz w:val="26"/>
                <w:szCs w:val="26"/>
                <w:cs/>
                <w:lang w:val="en-US"/>
              </w:rPr>
              <w:t>831</w:t>
            </w:r>
            <w:r w:rsidRPr="00216C59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216C59">
              <w:rPr>
                <w:rFonts w:ascii="Angsana New" w:hAnsi="Angsana New"/>
                <w:sz w:val="26"/>
                <w:szCs w:val="26"/>
                <w:cs/>
                <w:lang w:val="en-US"/>
              </w:rPr>
              <w:t>194</w:t>
            </w:r>
          </w:p>
        </w:tc>
        <w:tc>
          <w:tcPr>
            <w:tcW w:w="1080" w:type="dxa"/>
            <w:vAlign w:val="bottom"/>
          </w:tcPr>
          <w:p w14:paraId="67B8E1B6" w14:textId="77777777" w:rsidR="00E34F8C" w:rsidRPr="001D3833" w:rsidRDefault="00E34F8C" w:rsidP="00487E3A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216C59">
              <w:rPr>
                <w:rFonts w:ascii="Angsana New" w:hAnsi="Angsana New"/>
                <w:sz w:val="26"/>
                <w:szCs w:val="26"/>
                <w:lang w:val="en-US"/>
              </w:rPr>
              <w:t>10,375,900</w:t>
            </w:r>
          </w:p>
        </w:tc>
        <w:tc>
          <w:tcPr>
            <w:tcW w:w="1080" w:type="dxa"/>
            <w:vAlign w:val="bottom"/>
          </w:tcPr>
          <w:p w14:paraId="3AB803D8" w14:textId="77777777" w:rsidR="00E34F8C" w:rsidRPr="001D3833" w:rsidRDefault="00E34F8C" w:rsidP="00487E3A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4078518E" w14:textId="77777777" w:rsidR="00E34F8C" w:rsidRPr="001D3833" w:rsidRDefault="00E34F8C" w:rsidP="00487E3A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216C59">
              <w:rPr>
                <w:rFonts w:ascii="Angsana New" w:hAnsi="Angsana New"/>
                <w:sz w:val="26"/>
                <w:szCs w:val="26"/>
                <w:lang w:val="en-US"/>
              </w:rPr>
              <w:t>12,207,094</w:t>
            </w:r>
          </w:p>
        </w:tc>
      </w:tr>
      <w:tr w:rsidR="00E34F8C" w:rsidRPr="001D3833" w14:paraId="7AF93B0A" w14:textId="77777777" w:rsidTr="005C7CA8">
        <w:tc>
          <w:tcPr>
            <w:tcW w:w="3690" w:type="dxa"/>
            <w:vAlign w:val="bottom"/>
          </w:tcPr>
          <w:p w14:paraId="6A098D9E" w14:textId="77777777" w:rsidR="00E34F8C" w:rsidRPr="001D3833" w:rsidRDefault="00E34F8C" w:rsidP="00487E3A">
            <w:pPr>
              <w:ind w:left="12"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1D3833">
              <w:rPr>
                <w:rFonts w:ascii="Angsana New" w:hAnsi="Angsana New"/>
                <w:sz w:val="26"/>
                <w:szCs w:val="26"/>
                <w:cs/>
              </w:rPr>
              <w:t>หนี้สินจ่ายคืนเมื่อทวงถาม</w:t>
            </w:r>
          </w:p>
        </w:tc>
        <w:tc>
          <w:tcPr>
            <w:tcW w:w="1080" w:type="dxa"/>
            <w:vAlign w:val="bottom"/>
          </w:tcPr>
          <w:p w14:paraId="0B8AE63B" w14:textId="77777777" w:rsidR="00E34F8C" w:rsidRPr="001D3833" w:rsidRDefault="00E34F8C" w:rsidP="00487E3A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8665BD">
              <w:rPr>
                <w:rFonts w:ascii="Angsana New" w:hAnsi="Angsana New"/>
                <w:sz w:val="26"/>
                <w:szCs w:val="26"/>
                <w:cs/>
                <w:lang w:val="en-US"/>
              </w:rPr>
              <w:t>949</w:t>
            </w:r>
            <w:r w:rsidRPr="008665BD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8665BD">
              <w:rPr>
                <w:rFonts w:ascii="Angsana New" w:hAnsi="Angsana New"/>
                <w:sz w:val="26"/>
                <w:szCs w:val="26"/>
                <w:cs/>
                <w:lang w:val="en-US"/>
              </w:rPr>
              <w:t>585</w:t>
            </w:r>
          </w:p>
        </w:tc>
        <w:tc>
          <w:tcPr>
            <w:tcW w:w="1080" w:type="dxa"/>
            <w:vAlign w:val="bottom"/>
          </w:tcPr>
          <w:p w14:paraId="6AAF1443" w14:textId="77777777" w:rsidR="00E34F8C" w:rsidRPr="001D3833" w:rsidRDefault="00E34F8C" w:rsidP="00487E3A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8665BD">
              <w:rPr>
                <w:rFonts w:ascii="Angsana New" w:hAnsi="Angsana New"/>
                <w:sz w:val="26"/>
                <w:szCs w:val="26"/>
                <w:cs/>
                <w:lang w:val="en-US"/>
              </w:rPr>
              <w:t>949</w:t>
            </w:r>
            <w:r w:rsidRPr="008665BD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8665BD">
              <w:rPr>
                <w:rFonts w:ascii="Angsana New" w:hAnsi="Angsana New"/>
                <w:sz w:val="26"/>
                <w:szCs w:val="26"/>
                <w:cs/>
                <w:lang w:val="en-US"/>
              </w:rPr>
              <w:t>585</w:t>
            </w:r>
          </w:p>
        </w:tc>
        <w:tc>
          <w:tcPr>
            <w:tcW w:w="1080" w:type="dxa"/>
            <w:vAlign w:val="bottom"/>
          </w:tcPr>
          <w:p w14:paraId="59A93C55" w14:textId="77777777" w:rsidR="00E34F8C" w:rsidRPr="001D3833" w:rsidRDefault="00E34F8C" w:rsidP="00487E3A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4C7C7B98" w14:textId="77777777" w:rsidR="00E34F8C" w:rsidRPr="001D3833" w:rsidRDefault="00E34F8C" w:rsidP="00487E3A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5E9E5394" w14:textId="77777777" w:rsidR="00E34F8C" w:rsidRPr="001D3833" w:rsidRDefault="00E34F8C" w:rsidP="00487E3A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8665BD">
              <w:rPr>
                <w:rFonts w:ascii="Angsana New" w:hAnsi="Angsana New"/>
                <w:sz w:val="26"/>
                <w:szCs w:val="26"/>
                <w:cs/>
                <w:lang w:val="en-US"/>
              </w:rPr>
              <w:t>949</w:t>
            </w:r>
            <w:r w:rsidRPr="008665BD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8665BD">
              <w:rPr>
                <w:rFonts w:ascii="Angsana New" w:hAnsi="Angsana New"/>
                <w:sz w:val="26"/>
                <w:szCs w:val="26"/>
                <w:cs/>
                <w:lang w:val="en-US"/>
              </w:rPr>
              <w:t>585</w:t>
            </w:r>
          </w:p>
        </w:tc>
      </w:tr>
      <w:tr w:rsidR="00E34F8C" w:rsidRPr="001D3833" w14:paraId="226CF65C" w14:textId="77777777" w:rsidTr="005C7CA8">
        <w:tc>
          <w:tcPr>
            <w:tcW w:w="3690" w:type="dxa"/>
            <w:vAlign w:val="bottom"/>
          </w:tcPr>
          <w:p w14:paraId="465AEC83" w14:textId="77777777" w:rsidR="00E34F8C" w:rsidRPr="001D3833" w:rsidRDefault="00E34F8C" w:rsidP="00487E3A">
            <w:pPr>
              <w:ind w:left="12"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1D3833">
              <w:rPr>
                <w:rFonts w:ascii="Angsana New" w:hAnsi="Angsana New"/>
                <w:sz w:val="26"/>
                <w:szCs w:val="26"/>
                <w:cs/>
              </w:rPr>
              <w:t>ตราสารหนี้ที่ออกและเงินกู้ยืม</w:t>
            </w:r>
          </w:p>
        </w:tc>
        <w:tc>
          <w:tcPr>
            <w:tcW w:w="1080" w:type="dxa"/>
            <w:vAlign w:val="bottom"/>
          </w:tcPr>
          <w:p w14:paraId="29303D6D" w14:textId="77777777" w:rsidR="00E34F8C" w:rsidRPr="001D3833" w:rsidRDefault="00E34F8C" w:rsidP="00487E3A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216C59">
              <w:rPr>
                <w:rFonts w:ascii="Angsana New" w:hAnsi="Angsana New"/>
                <w:sz w:val="26"/>
                <w:szCs w:val="26"/>
                <w:lang w:val="en-US"/>
              </w:rPr>
              <w:t>5,005,976</w:t>
            </w:r>
          </w:p>
        </w:tc>
        <w:tc>
          <w:tcPr>
            <w:tcW w:w="1080" w:type="dxa"/>
            <w:vAlign w:val="bottom"/>
          </w:tcPr>
          <w:p w14:paraId="3AB13E4A" w14:textId="77777777" w:rsidR="00E34F8C" w:rsidRPr="001D3833" w:rsidRDefault="00E34F8C" w:rsidP="00487E3A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216C59">
              <w:rPr>
                <w:rFonts w:ascii="Angsana New" w:hAnsi="Angsana New"/>
                <w:sz w:val="26"/>
                <w:szCs w:val="26"/>
                <w:lang w:val="en-US"/>
              </w:rPr>
              <w:t>5,976</w:t>
            </w:r>
          </w:p>
        </w:tc>
        <w:tc>
          <w:tcPr>
            <w:tcW w:w="1080" w:type="dxa"/>
            <w:vAlign w:val="bottom"/>
          </w:tcPr>
          <w:p w14:paraId="3CAF5F7F" w14:textId="77777777" w:rsidR="00E34F8C" w:rsidRPr="001D3833" w:rsidRDefault="00E34F8C" w:rsidP="00487E3A">
            <w:pPr>
              <w:ind w:right="-29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216C59">
              <w:rPr>
                <w:rFonts w:ascii="Angsana New" w:hAnsi="Angsana New"/>
                <w:sz w:val="26"/>
                <w:szCs w:val="26"/>
                <w:lang w:val="en-US"/>
              </w:rPr>
              <w:t>5,053,452</w:t>
            </w:r>
          </w:p>
        </w:tc>
        <w:tc>
          <w:tcPr>
            <w:tcW w:w="1080" w:type="dxa"/>
            <w:vAlign w:val="bottom"/>
          </w:tcPr>
          <w:p w14:paraId="2EEF50F9" w14:textId="77777777" w:rsidR="00E34F8C" w:rsidRPr="001D3833" w:rsidRDefault="00E34F8C" w:rsidP="00487E3A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2E021F06" w14:textId="77777777" w:rsidR="00E34F8C" w:rsidRPr="001D3833" w:rsidRDefault="00E34F8C" w:rsidP="00487E3A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216C59">
              <w:rPr>
                <w:rFonts w:ascii="Angsana New" w:hAnsi="Angsana New"/>
                <w:sz w:val="26"/>
                <w:szCs w:val="26"/>
                <w:lang w:val="en-US"/>
              </w:rPr>
              <w:t>5,059,428</w:t>
            </w:r>
          </w:p>
        </w:tc>
      </w:tr>
      <w:tr w:rsidR="00E34F8C" w:rsidRPr="001D3833" w14:paraId="12F6CFD1" w14:textId="77777777" w:rsidTr="005C7CA8">
        <w:tc>
          <w:tcPr>
            <w:tcW w:w="3690" w:type="dxa"/>
            <w:vAlign w:val="bottom"/>
          </w:tcPr>
          <w:p w14:paraId="4933DE58" w14:textId="77777777" w:rsidR="00E34F8C" w:rsidRPr="001D3833" w:rsidRDefault="00E34F8C" w:rsidP="00487E3A">
            <w:pPr>
              <w:ind w:left="12"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512C72">
              <w:rPr>
                <w:rFonts w:ascii="Angsana New" w:hAnsi="Angsan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080" w:type="dxa"/>
            <w:vAlign w:val="bottom"/>
          </w:tcPr>
          <w:p w14:paraId="65E5B547" w14:textId="77777777" w:rsidR="00E34F8C" w:rsidRPr="001D3833" w:rsidRDefault="00E34F8C" w:rsidP="00487E3A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216C59">
              <w:rPr>
                <w:rFonts w:ascii="Angsana New" w:hAnsi="Angsana New"/>
                <w:sz w:val="26"/>
                <w:szCs w:val="26"/>
                <w:cs/>
                <w:lang w:val="en-US"/>
              </w:rPr>
              <w:t>759</w:t>
            </w:r>
            <w:r w:rsidRPr="00216C59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216C59">
              <w:rPr>
                <w:rFonts w:ascii="Angsana New" w:hAnsi="Angsana New"/>
                <w:sz w:val="26"/>
                <w:szCs w:val="26"/>
                <w:cs/>
                <w:lang w:val="en-US"/>
              </w:rPr>
              <w:t>995</w:t>
            </w:r>
          </w:p>
        </w:tc>
        <w:tc>
          <w:tcPr>
            <w:tcW w:w="1080" w:type="dxa"/>
            <w:vAlign w:val="bottom"/>
          </w:tcPr>
          <w:p w14:paraId="3868406E" w14:textId="77777777" w:rsidR="00E34F8C" w:rsidRPr="001D3833" w:rsidRDefault="00E34F8C" w:rsidP="00487E3A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127C9B6C" w14:textId="77777777" w:rsidR="00E34F8C" w:rsidRPr="001D3833" w:rsidRDefault="00E34F8C" w:rsidP="00487E3A">
            <w:pPr>
              <w:ind w:right="-29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216C59">
              <w:rPr>
                <w:rFonts w:ascii="Angsana New" w:hAnsi="Angsana New"/>
                <w:sz w:val="26"/>
                <w:szCs w:val="26"/>
                <w:lang w:val="en-US"/>
              </w:rPr>
              <w:t>727,602</w:t>
            </w:r>
          </w:p>
        </w:tc>
        <w:tc>
          <w:tcPr>
            <w:tcW w:w="1080" w:type="dxa"/>
            <w:vAlign w:val="bottom"/>
          </w:tcPr>
          <w:p w14:paraId="51634172" w14:textId="77777777" w:rsidR="00E34F8C" w:rsidRPr="001D3833" w:rsidRDefault="00E34F8C" w:rsidP="00487E3A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67D289A1" w14:textId="77777777" w:rsidR="00E34F8C" w:rsidRPr="001D3833" w:rsidRDefault="00E34F8C" w:rsidP="00487E3A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216C59">
              <w:rPr>
                <w:rFonts w:ascii="Angsana New" w:hAnsi="Angsana New"/>
                <w:sz w:val="26"/>
                <w:szCs w:val="26"/>
                <w:lang w:val="en-US"/>
              </w:rPr>
              <w:t>727,602</w:t>
            </w:r>
          </w:p>
        </w:tc>
      </w:tr>
    </w:tbl>
    <w:p w14:paraId="218F2EBD" w14:textId="77777777" w:rsidR="005C7CA8" w:rsidRDefault="005C7CA8" w:rsidP="00D35CD9">
      <w:pPr>
        <w:overflowPunct w:val="0"/>
        <w:autoSpaceDE w:val="0"/>
        <w:autoSpaceDN w:val="0"/>
        <w:adjustRightInd w:val="0"/>
        <w:spacing w:before="200" w:after="120"/>
        <w:ind w:left="544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bookmarkStart w:id="130" w:name="_Toc15912783"/>
    </w:p>
    <w:p w14:paraId="0D00C9C7" w14:textId="77777777" w:rsidR="005C7CA8" w:rsidRDefault="005C7CA8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14:paraId="724984D9" w14:textId="77777777" w:rsidR="00E34F8C" w:rsidRPr="00C62E75" w:rsidRDefault="00E34F8C" w:rsidP="009B44FC">
      <w:pPr>
        <w:overflowPunct w:val="0"/>
        <w:autoSpaceDE w:val="0"/>
        <w:autoSpaceDN w:val="0"/>
        <w:adjustRightInd w:val="0"/>
        <w:spacing w:before="80" w:after="80" w:line="420" w:lineRule="exact"/>
        <w:ind w:left="544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1D3833">
        <w:rPr>
          <w:rFonts w:ascii="Angsana New" w:hAnsi="Angsana New"/>
          <w:sz w:val="32"/>
          <w:szCs w:val="32"/>
          <w:cs/>
        </w:rPr>
        <w:lastRenderedPageBreak/>
        <w:t>ธนาคารฯมี</w:t>
      </w:r>
      <w:r>
        <w:rPr>
          <w:rFonts w:ascii="Angsana New" w:hAnsi="Angsana New"/>
          <w:sz w:val="32"/>
          <w:szCs w:val="32"/>
          <w:cs/>
        </w:rPr>
        <w:t>การ</w:t>
      </w:r>
      <w:r w:rsidRPr="00C62E75">
        <w:rPr>
          <w:rFonts w:ascii="Angsana New" w:hAnsi="Angsana New"/>
          <w:sz w:val="32"/>
          <w:szCs w:val="32"/>
          <w:cs/>
        </w:rPr>
        <w:t>ประมาณการมูลค่ายุติธรรมของเครื่องมือทางการเงินตามหลักเกณฑ์ดังนี้</w:t>
      </w:r>
    </w:p>
    <w:p w14:paraId="097A6375" w14:textId="77777777" w:rsidR="0023382C" w:rsidRDefault="0023382C" w:rsidP="009B44FC">
      <w:pPr>
        <w:numPr>
          <w:ilvl w:val="0"/>
          <w:numId w:val="15"/>
        </w:numPr>
        <w:suppressAutoHyphens/>
        <w:spacing w:before="80" w:after="80" w:line="420" w:lineRule="exact"/>
        <w:ind w:left="1134" w:right="-7" w:hanging="567"/>
        <w:jc w:val="thaiDistribute"/>
        <w:rPr>
          <w:rFonts w:ascii="Angsana New" w:eastAsia="Calibri" w:hAnsi="Angsana New"/>
          <w:sz w:val="32"/>
          <w:szCs w:val="32"/>
          <w:cs/>
        </w:rPr>
      </w:pPr>
      <w:r>
        <w:rPr>
          <w:rFonts w:ascii="Angsana New" w:eastAsia="Calibri" w:hAnsi="Angsana New" w:hint="cs"/>
          <w:sz w:val="32"/>
          <w:szCs w:val="32"/>
          <w:cs/>
        </w:rPr>
        <w:t>สินทรัพย์และหนี้สินทางการเงินที่จะครบกำหนดในระยะเวลาอันสั้น</w:t>
      </w:r>
      <w:r w:rsidR="002B19A5">
        <w:rPr>
          <w:rFonts w:ascii="Angsana New" w:eastAsia="Calibri" w:hAnsi="Angsana New" w:hint="cs"/>
          <w:sz w:val="32"/>
          <w:szCs w:val="32"/>
          <w:cs/>
        </w:rPr>
        <w:t xml:space="preserve"> </w:t>
      </w:r>
      <w:r>
        <w:rPr>
          <w:rFonts w:ascii="Angsana New" w:eastAsia="Calibri" w:hAnsi="Angsana New" w:hint="cs"/>
          <w:sz w:val="32"/>
          <w:szCs w:val="32"/>
          <w:cs/>
        </w:rPr>
        <w:t>ได้แก่ เงินสด และหนี้สินจ่ายคืนเมื่อ</w:t>
      </w:r>
      <w:r w:rsidR="004E375E">
        <w:rPr>
          <w:rFonts w:ascii="Angsana New" w:eastAsia="Calibri" w:hAnsi="Angsana New" w:hint="cs"/>
          <w:sz w:val="32"/>
          <w:szCs w:val="32"/>
          <w:cs/>
        </w:rPr>
        <w:t>ทวงถาม แสดงมูลค่ายุติธรรมโดยประมาณตามมูลค่า</w:t>
      </w:r>
      <w:r w:rsidR="002B19A5">
        <w:rPr>
          <w:rFonts w:ascii="Angsana New" w:eastAsia="Calibri" w:hAnsi="Angsana New" w:hint="cs"/>
          <w:sz w:val="32"/>
          <w:szCs w:val="32"/>
          <w:cs/>
        </w:rPr>
        <w:t>ตาม</w:t>
      </w:r>
      <w:r w:rsidR="004E375E">
        <w:rPr>
          <w:rFonts w:ascii="Angsana New" w:eastAsia="Calibri" w:hAnsi="Angsana New" w:hint="cs"/>
          <w:sz w:val="32"/>
          <w:szCs w:val="32"/>
          <w:cs/>
        </w:rPr>
        <w:t>บัญชีที่แสดงในงบแสดงฐานะการเงิน</w:t>
      </w:r>
    </w:p>
    <w:p w14:paraId="37464543" w14:textId="77777777" w:rsidR="00E34F8C" w:rsidRPr="00C62E75" w:rsidRDefault="00E34F8C" w:rsidP="009B44FC">
      <w:pPr>
        <w:numPr>
          <w:ilvl w:val="0"/>
          <w:numId w:val="15"/>
        </w:numPr>
        <w:suppressAutoHyphens/>
        <w:spacing w:before="80" w:after="80" w:line="420" w:lineRule="exact"/>
        <w:ind w:left="1134" w:right="-7" w:hanging="567"/>
        <w:jc w:val="thaiDistribute"/>
        <w:rPr>
          <w:rFonts w:ascii="Angsana New" w:eastAsia="Calibri" w:hAnsi="Angsana New"/>
          <w:sz w:val="32"/>
          <w:szCs w:val="32"/>
          <w:cs/>
        </w:rPr>
      </w:pPr>
      <w:r w:rsidRPr="00C62E75">
        <w:rPr>
          <w:rFonts w:ascii="Angsana New" w:eastAsia="Calibri" w:hAnsi="Angsana New" w:hint="cs"/>
          <w:sz w:val="32"/>
          <w:szCs w:val="32"/>
          <w:cs/>
        </w:rPr>
        <w:t>มูลค่ายุติธรรมของเงินลงทุนในตราสารหนี้</w:t>
      </w:r>
      <w:r w:rsidR="0023382C">
        <w:rPr>
          <w:rFonts w:ascii="Angsana New" w:eastAsia="Calibri" w:hAnsi="Angsana New" w:hint="cs"/>
          <w:sz w:val="32"/>
          <w:szCs w:val="32"/>
          <w:cs/>
        </w:rPr>
        <w:t xml:space="preserve"> </w:t>
      </w:r>
      <w:r w:rsidRPr="00C62E75">
        <w:rPr>
          <w:rFonts w:ascii="Angsana New" w:eastAsia="Calibri" w:hAnsi="Angsana New" w:hint="cs"/>
          <w:sz w:val="32"/>
          <w:szCs w:val="32"/>
          <w:cs/>
        </w:rPr>
        <w:t>คำนวณโดยใช้ผลตอบแทนที่ประกาศโดยสมาคมตลาด                      ตราสารหนี้ไทย</w:t>
      </w:r>
    </w:p>
    <w:p w14:paraId="1DDBF94D" w14:textId="77777777" w:rsidR="00E34F8C" w:rsidRPr="00C62E75" w:rsidRDefault="004E375E" w:rsidP="009B44FC">
      <w:pPr>
        <w:numPr>
          <w:ilvl w:val="0"/>
          <w:numId w:val="15"/>
        </w:numPr>
        <w:suppressAutoHyphens/>
        <w:spacing w:before="80" w:after="80" w:line="420" w:lineRule="exact"/>
        <w:ind w:left="1134" w:right="-7" w:hanging="567"/>
        <w:jc w:val="thaiDistribute"/>
        <w:rPr>
          <w:rFonts w:ascii="Angsana New" w:eastAsia="Calibri" w:hAnsi="Angsana New"/>
          <w:sz w:val="32"/>
          <w:szCs w:val="32"/>
          <w:cs/>
        </w:rPr>
      </w:pPr>
      <w:r w:rsidRPr="00C62E75">
        <w:rPr>
          <w:rFonts w:ascii="Angsana New" w:eastAsia="Calibri" w:hAnsi="Angsana New" w:hint="cs"/>
          <w:sz w:val="32"/>
          <w:szCs w:val="32"/>
          <w:cs/>
        </w:rPr>
        <w:t>มูลค่ายุติธรรมของ</w:t>
      </w:r>
      <w:r w:rsidR="00E34F8C" w:rsidRPr="00C62E75">
        <w:rPr>
          <w:rFonts w:ascii="Angsana New" w:eastAsia="Calibri" w:hAnsi="Angsana New" w:hint="cs"/>
          <w:sz w:val="32"/>
          <w:szCs w:val="32"/>
          <w:cs/>
        </w:rPr>
        <w:t>เงินลงทุนในตราสารทุนที่ไม่อยู่ในความต้องการของตลาด คำนวณ</w:t>
      </w:r>
      <w:r>
        <w:rPr>
          <w:rFonts w:ascii="Angsana New" w:eastAsia="Calibri" w:hAnsi="Angsana New" w:hint="cs"/>
          <w:sz w:val="32"/>
          <w:szCs w:val="32"/>
          <w:cs/>
        </w:rPr>
        <w:t>โดยใช้เทคนิคการคิดลดกระแสเงินสดในอนาคตตามความเหมาะสมและ/หรือเทียบเคียงกับข้อมูลของบริษัทอื่นที่มีลักษณะใกล้เคียงกัน</w:t>
      </w:r>
    </w:p>
    <w:p w14:paraId="1AF7D046" w14:textId="77777777" w:rsidR="00E34F8C" w:rsidRPr="00C62E75" w:rsidRDefault="00E34F8C" w:rsidP="009B44FC">
      <w:pPr>
        <w:numPr>
          <w:ilvl w:val="0"/>
          <w:numId w:val="15"/>
        </w:numPr>
        <w:suppressAutoHyphens/>
        <w:spacing w:before="80" w:after="80" w:line="420" w:lineRule="exact"/>
        <w:ind w:left="1134" w:right="-7" w:hanging="567"/>
        <w:jc w:val="thaiDistribute"/>
        <w:rPr>
          <w:rFonts w:ascii="Angsana New" w:eastAsia="Calibri" w:hAnsi="Angsana New"/>
          <w:sz w:val="32"/>
          <w:szCs w:val="32"/>
          <w:cs/>
        </w:rPr>
      </w:pPr>
      <w:bookmarkStart w:id="131" w:name="_Toc48896625"/>
      <w:bookmarkEnd w:id="130"/>
      <w:r w:rsidRPr="00C62E75">
        <w:rPr>
          <w:rFonts w:ascii="Angsana New" w:eastAsia="Calibri" w:hAnsi="Angsana New"/>
          <w:sz w:val="32"/>
          <w:szCs w:val="32"/>
          <w:cs/>
        </w:rPr>
        <w:t>มูลค่ายุติธรรมของเงินให้สินเชื่อแก่ลูกหนี้และรายการระหว่างธนาคารและตลาดเงิน (สินทรัพย์) ที่มีอัตราดอกเบี้ยปรับตามอัตราตลาด ประมาณโดยเทียบเคียงกับมูลค่าตามบัญชีสุทธิค่าเผื่อ</w:t>
      </w:r>
      <w:r w:rsidRPr="00C62E75">
        <w:rPr>
          <w:rFonts w:ascii="Angsana New" w:eastAsia="Calibri" w:hAnsi="Angsana New" w:hint="cs"/>
          <w:sz w:val="32"/>
          <w:szCs w:val="32"/>
          <w:cs/>
        </w:rPr>
        <w:t>ผลขาดทุนด้านเครดิตที่คาดว่าจะเกิดขึ้น</w:t>
      </w:r>
      <w:r w:rsidRPr="00C62E75">
        <w:rPr>
          <w:rFonts w:ascii="Angsana New" w:eastAsia="Calibri" w:hAnsi="Angsana New"/>
          <w:sz w:val="32"/>
          <w:szCs w:val="32"/>
          <w:cs/>
        </w:rPr>
        <w:t xml:space="preserve"> มูลค่ายุติธรรมของเงินให้สินเชื่อแก่ลูกหนี้และรายการระหว่างธนาคารและตลาดเงิน (สินทรัพย์) ที่มีอัตราดอกเบี้ยคงที่คำนวณจากมูลค่าปัจจุบันของประมาณการกระแสเงินสด คิดลดด้วยอัตราดอกเบี้ยของเงินให้สินเชื่อของธนาคารฯที่มีลักษณะคล้ายกัน </w:t>
      </w:r>
    </w:p>
    <w:p w14:paraId="2FFDC3FB" w14:textId="77777777" w:rsidR="00E34F8C" w:rsidRPr="00C62E75" w:rsidRDefault="00E34F8C" w:rsidP="009B44FC">
      <w:pPr>
        <w:numPr>
          <w:ilvl w:val="0"/>
          <w:numId w:val="15"/>
        </w:numPr>
        <w:suppressAutoHyphens/>
        <w:spacing w:before="80" w:after="80" w:line="420" w:lineRule="exact"/>
        <w:ind w:left="1134" w:right="-7" w:hanging="567"/>
        <w:jc w:val="thaiDistribute"/>
        <w:rPr>
          <w:rFonts w:ascii="Angsana New" w:eastAsia="Calibri" w:hAnsi="Angsana New"/>
          <w:sz w:val="32"/>
          <w:szCs w:val="32"/>
          <w:cs/>
        </w:rPr>
      </w:pPr>
      <w:r w:rsidRPr="00C62E75">
        <w:rPr>
          <w:rFonts w:ascii="Angsana New" w:eastAsia="Calibri" w:hAnsi="Angsana New"/>
          <w:sz w:val="32"/>
          <w:szCs w:val="32"/>
          <w:cs/>
        </w:rPr>
        <w:t>มูลค่ายุติธรรมของเงินรับฝากและรายการระหว่างธนาคารและตลาดเงิน (หนี้สิน) ประเภทจ่ายคืนเมื่อทวงถาม หรือมีอัตราดอกเบี้ยปรับตามอัตราตลาด ประมาณโดยเทียบเคียงกับมูลค่าตามบัญชี มูลค่ายุติธรรมของเงินรับฝากและรายการระหว่างธนาคารและตลาดเงิน (หนี้สิน) ที่มีอัตราดอกเบี้ยคงที่ คำนวณจากมูลค่าปัจจุบันของประมาณการกระแสเงินสด คิดลดด้วยอัตราดอกเบี้ยตามประกาศของธนาคารฯสำหรับตราสารที่มีลักษณะคล้ายกัน</w:t>
      </w:r>
    </w:p>
    <w:p w14:paraId="355430A7" w14:textId="77777777" w:rsidR="00E34F8C" w:rsidRPr="00C62E75" w:rsidRDefault="00E34F8C" w:rsidP="009B44FC">
      <w:pPr>
        <w:numPr>
          <w:ilvl w:val="0"/>
          <w:numId w:val="15"/>
        </w:numPr>
        <w:suppressAutoHyphens/>
        <w:spacing w:before="80" w:after="80" w:line="420" w:lineRule="exact"/>
        <w:ind w:left="1134" w:right="-7" w:hanging="567"/>
        <w:jc w:val="thaiDistribute"/>
        <w:rPr>
          <w:rFonts w:ascii="Angsana New" w:eastAsia="Calibri" w:hAnsi="Angsana New"/>
          <w:sz w:val="32"/>
          <w:szCs w:val="32"/>
          <w:cs/>
        </w:rPr>
      </w:pPr>
      <w:r w:rsidRPr="00C62E75">
        <w:rPr>
          <w:rFonts w:ascii="Angsana New" w:eastAsia="Calibri" w:hAnsi="Angsana New" w:hint="cs"/>
          <w:sz w:val="32"/>
          <w:szCs w:val="32"/>
          <w:cs/>
        </w:rPr>
        <w:t>มูลค่ายุติธรรมของตราสารอนุพันธ์อ้างอิงจากราคาซื้อขายในตลาด ในกรณีที่มูลค่ายุติธรรมของ               ตราสารอนุพันธ์ที่ไม่สามารถอ้างอิงราคาตลาดได้ มูลค่ายุติธรรมจะคำนวณโดยใช้เทคนิคและแบบจำลองตามทฤษฎีในการประเมินมูลค่า ซึ่งตัวแปรที่ใช้ในแบบจำลองเป็นข้อมูลตลาด เช่น อัตราดอกเบี้ยและอัตราแลกเปลี่ยนเงินตราต่างประเทศ ซึ่งได้มาจากแหล่งข้อมูลที่น่าเชื่อถือ ปรับด้วยค่าความเสี่ยงด้านเครดิตของคู่สัญญาแต่ละราย</w:t>
      </w:r>
    </w:p>
    <w:p w14:paraId="79DB408B" w14:textId="77777777" w:rsidR="00E34F8C" w:rsidRPr="00C62E75" w:rsidRDefault="00E34F8C" w:rsidP="009B44FC">
      <w:pPr>
        <w:numPr>
          <w:ilvl w:val="0"/>
          <w:numId w:val="15"/>
        </w:numPr>
        <w:suppressAutoHyphens/>
        <w:spacing w:before="80" w:after="80" w:line="420" w:lineRule="exact"/>
        <w:ind w:left="1134" w:right="-7" w:hanging="567"/>
        <w:jc w:val="thaiDistribute"/>
        <w:rPr>
          <w:rFonts w:ascii="Angsana New" w:eastAsia="Calibri" w:hAnsi="Angsana New"/>
          <w:sz w:val="32"/>
          <w:szCs w:val="32"/>
          <w:cs/>
        </w:rPr>
      </w:pPr>
      <w:r w:rsidRPr="00C62E75">
        <w:rPr>
          <w:rFonts w:ascii="Angsana New" w:eastAsia="Calibri" w:hAnsi="Angsana New"/>
          <w:sz w:val="32"/>
          <w:szCs w:val="32"/>
          <w:cs/>
        </w:rPr>
        <w:t>มูลค่ายุติธรรมของตราสารหนี้ที่ออกและเงินกู้ยืมประเภทตราสารด้อยสิทธิและไม่ด้อยสิทธิคำนวณมูลค่ายุติธรรมโดยใช้อัตราผลตอบแทนที่ประกาศโดยสมาคมตลาดตราสารหนี้ไทย มูลค่ายุติธรรมของตราสารหนี้ที่ออกและเงินกู้ยืมประเภทที่มีอัตราดอกเบี้ยคงที่ คำนวณจากมูลค่าปัจจุบันของประมาณการกระแสเงินสดจ่ายในอนาคต คิดลดด้วยอัตราดอกเบี้ยโดยประมาณในตลาดปัจจุบันสำหรับเงินกู้ยืมที่มีเงื่อนไขใกล้เคียงกัน</w:t>
      </w:r>
    </w:p>
    <w:p w14:paraId="6B481871" w14:textId="77777777" w:rsidR="00E34F8C" w:rsidRPr="00BB44D8" w:rsidRDefault="00E34F8C" w:rsidP="009B44FC">
      <w:pPr>
        <w:numPr>
          <w:ilvl w:val="0"/>
          <w:numId w:val="15"/>
        </w:numPr>
        <w:suppressAutoHyphens/>
        <w:spacing w:before="80" w:after="80" w:line="420" w:lineRule="exact"/>
        <w:ind w:left="1134" w:right="-7" w:hanging="567"/>
        <w:jc w:val="thaiDistribute"/>
        <w:rPr>
          <w:rFonts w:ascii="Angsana New" w:eastAsia="Calibri" w:hAnsi="Angsana New"/>
          <w:sz w:val="32"/>
          <w:szCs w:val="32"/>
          <w:cs/>
        </w:rPr>
      </w:pPr>
      <w:r w:rsidRPr="00C62E75">
        <w:rPr>
          <w:rFonts w:ascii="Angsana New" w:eastAsia="Calibri" w:hAnsi="Angsana New"/>
          <w:sz w:val="32"/>
          <w:szCs w:val="32"/>
          <w:cs/>
        </w:rPr>
        <w:t>มูลค่ายุติธรรมของหนี้สินตามสัญญาเช่า คำนวณจากมูลค่าปัจจุบันของประมาณการกระแสเงินสดจ่ายในอนาคต คิดล</w:t>
      </w:r>
      <w:r w:rsidRPr="00BB44D8">
        <w:rPr>
          <w:rFonts w:ascii="Angsana New" w:eastAsia="Calibri" w:hAnsi="Angsana New"/>
          <w:sz w:val="32"/>
          <w:szCs w:val="32"/>
          <w:cs/>
        </w:rPr>
        <w:t>ดด้วยอัตราดอกเบี้ยเงินกู้ยืมส่วนเพิ่มของ</w:t>
      </w:r>
      <w:r w:rsidRPr="00BB44D8">
        <w:rPr>
          <w:rFonts w:ascii="Angsana New" w:eastAsia="Calibri" w:hAnsi="Angsana New" w:hint="cs"/>
          <w:sz w:val="32"/>
          <w:szCs w:val="32"/>
          <w:cs/>
        </w:rPr>
        <w:t>ธนาคาร</w:t>
      </w:r>
      <w:r w:rsidRPr="00BB44D8">
        <w:rPr>
          <w:rFonts w:ascii="Angsana New" w:eastAsia="Calibri" w:hAnsi="Angsana New"/>
          <w:sz w:val="32"/>
          <w:szCs w:val="32"/>
          <w:cs/>
        </w:rPr>
        <w:t>ฯที่มีลักษณะคล้ายกัน</w:t>
      </w:r>
    </w:p>
    <w:p w14:paraId="47DEA24F" w14:textId="77777777" w:rsidR="000F70F8" w:rsidRPr="00D746B6" w:rsidRDefault="000F70F8" w:rsidP="009B44FC">
      <w:pPr>
        <w:pStyle w:val="Heading1"/>
        <w:numPr>
          <w:ilvl w:val="0"/>
          <w:numId w:val="12"/>
        </w:numPr>
        <w:spacing w:before="80" w:after="80" w:line="420" w:lineRule="exact"/>
        <w:ind w:left="561" w:hanging="561"/>
        <w:rPr>
          <w:rFonts w:ascii="Angsana New" w:hAnsi="Angsana New"/>
          <w:sz w:val="32"/>
          <w:szCs w:val="32"/>
          <w:u w:val="none"/>
          <w:cs/>
        </w:rPr>
      </w:pPr>
      <w:bookmarkStart w:id="132" w:name="_Toc48896626"/>
      <w:bookmarkStart w:id="133" w:name="_Toc96506793"/>
      <w:bookmarkEnd w:id="123"/>
      <w:bookmarkEnd w:id="124"/>
      <w:bookmarkEnd w:id="125"/>
      <w:bookmarkEnd w:id="131"/>
      <w:r w:rsidRPr="00D746B6">
        <w:rPr>
          <w:rFonts w:ascii="Angsana New" w:hAnsi="Angsana New" w:hint="cs"/>
          <w:sz w:val="32"/>
          <w:szCs w:val="32"/>
          <w:u w:val="none"/>
          <w:cs/>
        </w:rPr>
        <w:t>การอนุมัติงบการเงิน</w:t>
      </w:r>
      <w:bookmarkEnd w:id="132"/>
      <w:bookmarkEnd w:id="133"/>
    </w:p>
    <w:p w14:paraId="430582E5" w14:textId="77777777" w:rsidR="000B21BA" w:rsidRPr="00E34F8C" w:rsidRDefault="00191059" w:rsidP="009B44FC">
      <w:pPr>
        <w:spacing w:before="80" w:after="80" w:line="420" w:lineRule="exact"/>
        <w:ind w:left="540"/>
        <w:jc w:val="thaiDistribute"/>
        <w:rPr>
          <w:rFonts w:ascii="Angsana New" w:hAnsi="Angsana New"/>
          <w:sz w:val="32"/>
          <w:szCs w:val="32"/>
          <w:lang w:val="en-US"/>
        </w:rPr>
      </w:pPr>
      <w:r w:rsidRPr="00D746B6">
        <w:rPr>
          <w:rFonts w:ascii="Angsana New" w:hAnsi="Angsana New" w:hint="cs"/>
          <w:sz w:val="32"/>
          <w:szCs w:val="32"/>
          <w:cs/>
        </w:rPr>
        <w:t>งบการเงิน</w:t>
      </w:r>
      <w:r w:rsidR="00F2741D" w:rsidRPr="00D746B6">
        <w:rPr>
          <w:rFonts w:ascii="Angsana New" w:hAnsi="Angsana New"/>
          <w:sz w:val="32"/>
          <w:szCs w:val="32"/>
          <w:cs/>
        </w:rPr>
        <w:t>นี้ได้รับอนุมัติให้ออกโดยคณะกรรมการของธนาคารฯ เมื่อ</w:t>
      </w:r>
      <w:r w:rsidR="0018481A" w:rsidRPr="00D746B6">
        <w:rPr>
          <w:rFonts w:ascii="Angsana New" w:hAnsi="Angsana New" w:hint="cs"/>
          <w:sz w:val="32"/>
          <w:szCs w:val="32"/>
          <w:cs/>
        </w:rPr>
        <w:t xml:space="preserve">วันที่ </w:t>
      </w:r>
      <w:r w:rsidR="00D35CD9" w:rsidRPr="00D746B6">
        <w:rPr>
          <w:rFonts w:ascii="Angsana New" w:hAnsi="Angsana New"/>
          <w:sz w:val="32"/>
          <w:szCs w:val="32"/>
          <w:lang w:val="en-US"/>
        </w:rPr>
        <w:t xml:space="preserve">25 </w:t>
      </w:r>
      <w:r w:rsidR="00D35CD9" w:rsidRPr="00D746B6">
        <w:rPr>
          <w:rFonts w:ascii="Angsana New" w:hAnsi="Angsana New" w:hint="cs"/>
          <w:sz w:val="32"/>
          <w:szCs w:val="32"/>
          <w:cs/>
          <w:lang w:val="en-US"/>
        </w:rPr>
        <w:t xml:space="preserve">กุมภาพันธ์ </w:t>
      </w:r>
      <w:r w:rsidR="00D35CD9" w:rsidRPr="00D746B6">
        <w:rPr>
          <w:rFonts w:ascii="Angsana New" w:hAnsi="Angsana New"/>
          <w:sz w:val="32"/>
          <w:szCs w:val="32"/>
          <w:lang w:val="en-US"/>
        </w:rPr>
        <w:t>2565</w:t>
      </w:r>
    </w:p>
    <w:sectPr w:rsidR="000B21BA" w:rsidRPr="00E34F8C" w:rsidSect="003D3224">
      <w:headerReference w:type="default" r:id="rId18"/>
      <w:footerReference w:type="default" r:id="rId19"/>
      <w:headerReference w:type="first" r:id="rId20"/>
      <w:footerReference w:type="first" r:id="rId21"/>
      <w:pgSz w:w="11909" w:h="16834" w:code="9"/>
      <w:pgMar w:top="1296" w:right="994" w:bottom="1080" w:left="1296" w:header="706" w:footer="706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2EE493" w14:textId="77777777" w:rsidR="00845D8C" w:rsidRDefault="00845D8C">
      <w:pPr>
        <w:rPr>
          <w:cs/>
        </w:rPr>
      </w:pPr>
      <w:r>
        <w:separator/>
      </w:r>
    </w:p>
  </w:endnote>
  <w:endnote w:type="continuationSeparator" w:id="0">
    <w:p w14:paraId="46699BE7" w14:textId="77777777" w:rsidR="00845D8C" w:rsidRDefault="00845D8C">
      <w:pPr>
        <w:rPr>
          <w:cs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New">
    <w:altName w:val="Microsoft JhengHei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6D0163" w14:textId="77777777" w:rsidR="001971F1" w:rsidRDefault="001971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97A928" w14:textId="77777777" w:rsidR="001971F1" w:rsidRDefault="001971F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504B3F" w14:textId="77777777" w:rsidR="001971F1" w:rsidRDefault="001971F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06E48C" w14:textId="77777777" w:rsidR="00845D8C" w:rsidRDefault="00845D8C" w:rsidP="00E1312F">
    <w:pPr>
      <w:pStyle w:val="Footer"/>
      <w:jc w:val="right"/>
    </w:pPr>
    <w:r w:rsidRPr="00E1312F">
      <w:rPr>
        <w:rFonts w:ascii="Angsana New" w:hAnsi="Angsana New"/>
        <w:sz w:val="32"/>
        <w:szCs w:val="32"/>
      </w:rPr>
      <w:fldChar w:fldCharType="begin"/>
    </w:r>
    <w:r w:rsidRPr="00E1312F">
      <w:rPr>
        <w:rFonts w:ascii="Angsana New" w:hAnsi="Angsana New"/>
        <w:sz w:val="32"/>
        <w:szCs w:val="32"/>
      </w:rPr>
      <w:instrText xml:space="preserve"> PAGE   \* MERGEFORMAT </w:instrText>
    </w:r>
    <w:r w:rsidRPr="00E1312F">
      <w:rPr>
        <w:rFonts w:ascii="Angsana New" w:hAnsi="Angsana New"/>
        <w:sz w:val="32"/>
        <w:szCs w:val="32"/>
      </w:rPr>
      <w:fldChar w:fldCharType="separate"/>
    </w:r>
    <w:r>
      <w:rPr>
        <w:rFonts w:ascii="Angsana New" w:hAnsi="Angsana New"/>
        <w:noProof/>
        <w:sz w:val="32"/>
        <w:szCs w:val="32"/>
      </w:rPr>
      <w:t>2</w:t>
    </w:r>
    <w:r w:rsidRPr="00E1312F">
      <w:rPr>
        <w:rFonts w:ascii="Angsana New" w:hAnsi="Angsana New"/>
        <w:noProof/>
        <w:sz w:val="32"/>
        <w:szCs w:val="32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EB7813" w14:textId="77777777" w:rsidR="00845D8C" w:rsidRPr="003356ED" w:rsidRDefault="00845D8C" w:rsidP="003356ED">
    <w:pPr>
      <w:pStyle w:val="Footer"/>
      <w:jc w:val="right"/>
      <w:rPr>
        <w:rFonts w:ascii="Angsana New" w:hAnsi="Angsana New"/>
        <w:sz w:val="32"/>
        <w:szCs w:val="32"/>
      </w:rPr>
    </w:pPr>
    <w:r w:rsidRPr="003356ED">
      <w:rPr>
        <w:rFonts w:ascii="Angsana New" w:hAnsi="Angsana New"/>
        <w:sz w:val="32"/>
        <w:szCs w:val="32"/>
      </w:rPr>
      <w:fldChar w:fldCharType="begin"/>
    </w:r>
    <w:r w:rsidRPr="003356ED">
      <w:rPr>
        <w:rFonts w:ascii="Angsana New" w:hAnsi="Angsana New"/>
        <w:sz w:val="32"/>
        <w:szCs w:val="32"/>
      </w:rPr>
      <w:instrText xml:space="preserve"> PAGE   \* MERGEFORMAT </w:instrText>
    </w:r>
    <w:r w:rsidRPr="003356ED">
      <w:rPr>
        <w:rFonts w:ascii="Angsana New" w:hAnsi="Angsana New"/>
        <w:sz w:val="32"/>
        <w:szCs w:val="32"/>
      </w:rPr>
      <w:fldChar w:fldCharType="separate"/>
    </w:r>
    <w:r>
      <w:rPr>
        <w:rFonts w:ascii="Angsana New" w:hAnsi="Angsana New"/>
        <w:noProof/>
        <w:sz w:val="32"/>
        <w:szCs w:val="32"/>
      </w:rPr>
      <w:t>1</w:t>
    </w:r>
    <w:r w:rsidRPr="003356ED">
      <w:rPr>
        <w:rFonts w:ascii="Angsana New" w:hAnsi="Angsana New"/>
        <w:noProof/>
        <w:sz w:val="32"/>
        <w:szCs w:val="3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61C5D5" w14:textId="77777777" w:rsidR="00845D8C" w:rsidRDefault="00845D8C">
      <w:pPr>
        <w:rPr>
          <w:cs/>
        </w:rPr>
      </w:pPr>
      <w:r>
        <w:separator/>
      </w:r>
    </w:p>
  </w:footnote>
  <w:footnote w:type="continuationSeparator" w:id="0">
    <w:p w14:paraId="65E4A4CF" w14:textId="77777777" w:rsidR="00845D8C" w:rsidRDefault="00845D8C">
      <w:pPr>
        <w:rPr>
          <w:cs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E8EEEF" w14:textId="77777777" w:rsidR="001971F1" w:rsidRDefault="001971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D285B4" w14:textId="77777777" w:rsidR="001971F1" w:rsidRDefault="001971F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3E1E4B" w14:textId="77777777" w:rsidR="001971F1" w:rsidRDefault="001971F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ED57D6" w14:textId="44BAE32B" w:rsidR="00845D8C" w:rsidRPr="0005580D" w:rsidRDefault="00845D8C" w:rsidP="0005580D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F589D" w14:textId="77777777" w:rsidR="00845D8C" w:rsidRPr="00413391" w:rsidRDefault="00845D8C" w:rsidP="004133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F29021E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5E1B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A5A77B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B928E0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B580EC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98177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44605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14AD5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D6BA7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5F6733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336530F"/>
    <w:multiLevelType w:val="hybridMultilevel"/>
    <w:tmpl w:val="127EB81C"/>
    <w:lvl w:ilvl="0" w:tplc="AA4465DA">
      <w:start w:val="1"/>
      <w:numFmt w:val="decimal"/>
      <w:lvlText w:val="%1."/>
      <w:lvlJc w:val="left"/>
      <w:pPr>
        <w:ind w:left="1287" w:hanging="360"/>
      </w:pPr>
      <w:rPr>
        <w:rFonts w:ascii="Angsana New" w:eastAsia="MS Mincho" w:hAnsi="Angsana New" w:cs="Angsana New"/>
        <w:b w:val="0"/>
        <w:bCs w:val="0"/>
      </w:rPr>
    </w:lvl>
    <w:lvl w:ilvl="1" w:tplc="04090011">
      <w:start w:val="1"/>
      <w:numFmt w:val="decimal"/>
      <w:lvlText w:val="%2)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033C4C0D"/>
    <w:multiLevelType w:val="multilevel"/>
    <w:tmpl w:val="D3EC91C2"/>
    <w:lvl w:ilvl="0">
      <w:start w:val="1"/>
      <w:numFmt w:val="decimal"/>
      <w:lvlText w:val="%1."/>
      <w:lvlJc w:val="left"/>
      <w:pPr>
        <w:ind w:left="1080" w:hanging="54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ind w:left="2340" w:hanging="720"/>
      </w:pPr>
      <w:rPr>
        <w:rFonts w:ascii="Angsana New" w:eastAsia="Times New Roman" w:hAnsi="Angsana New" w:cs="Angsana New"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00" w:hanging="1440"/>
      </w:pPr>
      <w:rPr>
        <w:rFonts w:hint="default"/>
      </w:rPr>
    </w:lvl>
  </w:abstractNum>
  <w:abstractNum w:abstractNumId="12" w15:restartNumberingAfterBreak="0">
    <w:nsid w:val="0360328A"/>
    <w:multiLevelType w:val="hybridMultilevel"/>
    <w:tmpl w:val="3CDAF216"/>
    <w:lvl w:ilvl="0" w:tplc="DBE6A234">
      <w:start w:val="1"/>
      <w:numFmt w:val="thaiLetters"/>
      <w:lvlText w:val="(%1)"/>
      <w:lvlJc w:val="left"/>
      <w:pPr>
        <w:ind w:left="126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3" w15:restartNumberingAfterBreak="0">
    <w:nsid w:val="0D2270CC"/>
    <w:multiLevelType w:val="hybridMultilevel"/>
    <w:tmpl w:val="5CD6DF92"/>
    <w:lvl w:ilvl="0" w:tplc="6408E790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C46666"/>
    <w:multiLevelType w:val="hybridMultilevel"/>
    <w:tmpl w:val="3F4EF002"/>
    <w:lvl w:ilvl="0" w:tplc="F8407354">
      <w:start w:val="1"/>
      <w:numFmt w:val="bullet"/>
      <w:lvlText w:val="-"/>
      <w:lvlJc w:val="left"/>
      <w:pPr>
        <w:ind w:left="1314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8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67" w:hanging="360"/>
      </w:pPr>
      <w:rPr>
        <w:rFonts w:ascii="Wingdings" w:hAnsi="Wingdings" w:hint="default"/>
      </w:rPr>
    </w:lvl>
  </w:abstractNum>
  <w:abstractNum w:abstractNumId="15" w15:restartNumberingAfterBreak="0">
    <w:nsid w:val="3C776813"/>
    <w:multiLevelType w:val="hybridMultilevel"/>
    <w:tmpl w:val="C408EB02"/>
    <w:lvl w:ilvl="0" w:tplc="0409000F">
      <w:start w:val="1"/>
      <w:numFmt w:val="decimal"/>
      <w:lvlText w:val="%1."/>
      <w:lvlJc w:val="left"/>
      <w:pPr>
        <w:ind w:left="1267" w:hanging="360"/>
      </w:p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6" w15:restartNumberingAfterBreak="0">
    <w:nsid w:val="54AD2A40"/>
    <w:multiLevelType w:val="multilevel"/>
    <w:tmpl w:val="886AB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000000"/>
        <w:sz w:val="3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5D525D72"/>
    <w:multiLevelType w:val="hybridMultilevel"/>
    <w:tmpl w:val="512A0D68"/>
    <w:lvl w:ilvl="0" w:tplc="07DCCBA0">
      <w:numFmt w:val="bullet"/>
      <w:lvlText w:val="-"/>
      <w:lvlJc w:val="left"/>
      <w:pPr>
        <w:ind w:left="5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8" w15:restartNumberingAfterBreak="0">
    <w:nsid w:val="6B0B6336"/>
    <w:multiLevelType w:val="hybridMultilevel"/>
    <w:tmpl w:val="97B8DFFC"/>
    <w:lvl w:ilvl="0" w:tplc="CEE0FDBC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6"/>
  </w:num>
  <w:num w:numId="13">
    <w:abstractNumId w:val="17"/>
  </w:num>
  <w:num w:numId="14">
    <w:abstractNumId w:val="13"/>
  </w:num>
  <w:num w:numId="15">
    <w:abstractNumId w:val="12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14"/>
  </w:num>
  <w:num w:numId="19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761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BB7"/>
    <w:rsid w:val="0000005D"/>
    <w:rsid w:val="000000B5"/>
    <w:rsid w:val="00000436"/>
    <w:rsid w:val="00000508"/>
    <w:rsid w:val="00000806"/>
    <w:rsid w:val="0000081C"/>
    <w:rsid w:val="00000AD5"/>
    <w:rsid w:val="00000AE4"/>
    <w:rsid w:val="00000D5C"/>
    <w:rsid w:val="00000E64"/>
    <w:rsid w:val="000014B0"/>
    <w:rsid w:val="000014E2"/>
    <w:rsid w:val="000016B5"/>
    <w:rsid w:val="00001725"/>
    <w:rsid w:val="000018FE"/>
    <w:rsid w:val="00001AE1"/>
    <w:rsid w:val="00001BDC"/>
    <w:rsid w:val="00001C52"/>
    <w:rsid w:val="00001CEF"/>
    <w:rsid w:val="00001E5D"/>
    <w:rsid w:val="00001E7A"/>
    <w:rsid w:val="00001F3A"/>
    <w:rsid w:val="0000225B"/>
    <w:rsid w:val="0000229B"/>
    <w:rsid w:val="000022BC"/>
    <w:rsid w:val="00002401"/>
    <w:rsid w:val="00002A88"/>
    <w:rsid w:val="00002ACB"/>
    <w:rsid w:val="00002C85"/>
    <w:rsid w:val="00002D34"/>
    <w:rsid w:val="00002E96"/>
    <w:rsid w:val="00002F10"/>
    <w:rsid w:val="00003158"/>
    <w:rsid w:val="000032A2"/>
    <w:rsid w:val="00003593"/>
    <w:rsid w:val="00003649"/>
    <w:rsid w:val="00003733"/>
    <w:rsid w:val="00003749"/>
    <w:rsid w:val="00003865"/>
    <w:rsid w:val="000038CE"/>
    <w:rsid w:val="00003B53"/>
    <w:rsid w:val="00003CD2"/>
    <w:rsid w:val="00003EFD"/>
    <w:rsid w:val="00004211"/>
    <w:rsid w:val="000043DA"/>
    <w:rsid w:val="0000440A"/>
    <w:rsid w:val="00004470"/>
    <w:rsid w:val="000045AE"/>
    <w:rsid w:val="000045C8"/>
    <w:rsid w:val="00004655"/>
    <w:rsid w:val="00004742"/>
    <w:rsid w:val="00004B7C"/>
    <w:rsid w:val="00004C27"/>
    <w:rsid w:val="00004DB0"/>
    <w:rsid w:val="00004EBD"/>
    <w:rsid w:val="00004FF1"/>
    <w:rsid w:val="000050C2"/>
    <w:rsid w:val="000050EE"/>
    <w:rsid w:val="0000512B"/>
    <w:rsid w:val="0000516F"/>
    <w:rsid w:val="0000522C"/>
    <w:rsid w:val="000054A7"/>
    <w:rsid w:val="00005730"/>
    <w:rsid w:val="00005971"/>
    <w:rsid w:val="00005A0B"/>
    <w:rsid w:val="00005A1B"/>
    <w:rsid w:val="00005C2C"/>
    <w:rsid w:val="00005ED1"/>
    <w:rsid w:val="00005FE0"/>
    <w:rsid w:val="0000600A"/>
    <w:rsid w:val="00006066"/>
    <w:rsid w:val="0000621A"/>
    <w:rsid w:val="0000659C"/>
    <w:rsid w:val="0000668F"/>
    <w:rsid w:val="000066CD"/>
    <w:rsid w:val="0000674A"/>
    <w:rsid w:val="00006897"/>
    <w:rsid w:val="00006975"/>
    <w:rsid w:val="00006A35"/>
    <w:rsid w:val="00006C97"/>
    <w:rsid w:val="00006D24"/>
    <w:rsid w:val="00006D7F"/>
    <w:rsid w:val="00006EA1"/>
    <w:rsid w:val="00007152"/>
    <w:rsid w:val="00007293"/>
    <w:rsid w:val="000075AA"/>
    <w:rsid w:val="000076C6"/>
    <w:rsid w:val="00007963"/>
    <w:rsid w:val="00007969"/>
    <w:rsid w:val="0000796A"/>
    <w:rsid w:val="000079F8"/>
    <w:rsid w:val="00007BA1"/>
    <w:rsid w:val="00007BCE"/>
    <w:rsid w:val="00007C35"/>
    <w:rsid w:val="000100AF"/>
    <w:rsid w:val="0001013B"/>
    <w:rsid w:val="000101AC"/>
    <w:rsid w:val="000101CB"/>
    <w:rsid w:val="0001020B"/>
    <w:rsid w:val="00010CA2"/>
    <w:rsid w:val="00010D4C"/>
    <w:rsid w:val="00010FA9"/>
    <w:rsid w:val="000113F2"/>
    <w:rsid w:val="0001149D"/>
    <w:rsid w:val="00011512"/>
    <w:rsid w:val="00011588"/>
    <w:rsid w:val="00011705"/>
    <w:rsid w:val="00011881"/>
    <w:rsid w:val="00011D80"/>
    <w:rsid w:val="00011DF7"/>
    <w:rsid w:val="00011E7A"/>
    <w:rsid w:val="00011F91"/>
    <w:rsid w:val="000120C7"/>
    <w:rsid w:val="0001228C"/>
    <w:rsid w:val="000124C6"/>
    <w:rsid w:val="0001289F"/>
    <w:rsid w:val="000129AB"/>
    <w:rsid w:val="000129B9"/>
    <w:rsid w:val="00012A0C"/>
    <w:rsid w:val="00012AFC"/>
    <w:rsid w:val="00012B66"/>
    <w:rsid w:val="00012BAA"/>
    <w:rsid w:val="00012DA2"/>
    <w:rsid w:val="00012EDB"/>
    <w:rsid w:val="00012F6A"/>
    <w:rsid w:val="0001315C"/>
    <w:rsid w:val="000131A1"/>
    <w:rsid w:val="000132B6"/>
    <w:rsid w:val="0001339F"/>
    <w:rsid w:val="00013438"/>
    <w:rsid w:val="00013458"/>
    <w:rsid w:val="00013461"/>
    <w:rsid w:val="00013700"/>
    <w:rsid w:val="0001377D"/>
    <w:rsid w:val="000137E2"/>
    <w:rsid w:val="00013D17"/>
    <w:rsid w:val="00013D19"/>
    <w:rsid w:val="00013E98"/>
    <w:rsid w:val="00013EF4"/>
    <w:rsid w:val="00014315"/>
    <w:rsid w:val="00014348"/>
    <w:rsid w:val="0001452A"/>
    <w:rsid w:val="000145BB"/>
    <w:rsid w:val="000145F7"/>
    <w:rsid w:val="00014749"/>
    <w:rsid w:val="0001475A"/>
    <w:rsid w:val="0001477F"/>
    <w:rsid w:val="0001497B"/>
    <w:rsid w:val="00014A07"/>
    <w:rsid w:val="00014A12"/>
    <w:rsid w:val="00014AA5"/>
    <w:rsid w:val="00014CAB"/>
    <w:rsid w:val="00014CF4"/>
    <w:rsid w:val="00014CFD"/>
    <w:rsid w:val="00014E64"/>
    <w:rsid w:val="00015152"/>
    <w:rsid w:val="00015307"/>
    <w:rsid w:val="00015635"/>
    <w:rsid w:val="00015636"/>
    <w:rsid w:val="00015670"/>
    <w:rsid w:val="000156D8"/>
    <w:rsid w:val="00015A3E"/>
    <w:rsid w:val="00015B7B"/>
    <w:rsid w:val="00015BE0"/>
    <w:rsid w:val="00015CBC"/>
    <w:rsid w:val="00015CC8"/>
    <w:rsid w:val="00015D07"/>
    <w:rsid w:val="00015DC7"/>
    <w:rsid w:val="00015DD9"/>
    <w:rsid w:val="00015EC1"/>
    <w:rsid w:val="00015FB9"/>
    <w:rsid w:val="0001609A"/>
    <w:rsid w:val="000161FC"/>
    <w:rsid w:val="0001626F"/>
    <w:rsid w:val="000163CC"/>
    <w:rsid w:val="0001655C"/>
    <w:rsid w:val="00016583"/>
    <w:rsid w:val="00016682"/>
    <w:rsid w:val="00016D84"/>
    <w:rsid w:val="00016FA8"/>
    <w:rsid w:val="0001711D"/>
    <w:rsid w:val="0001718E"/>
    <w:rsid w:val="0001730D"/>
    <w:rsid w:val="000173F2"/>
    <w:rsid w:val="0001753B"/>
    <w:rsid w:val="000175C2"/>
    <w:rsid w:val="0001799E"/>
    <w:rsid w:val="000179E9"/>
    <w:rsid w:val="00017C00"/>
    <w:rsid w:val="00017D03"/>
    <w:rsid w:val="00017E1F"/>
    <w:rsid w:val="00017F1C"/>
    <w:rsid w:val="00020296"/>
    <w:rsid w:val="0002084C"/>
    <w:rsid w:val="000209A4"/>
    <w:rsid w:val="00020AF3"/>
    <w:rsid w:val="00020D78"/>
    <w:rsid w:val="00020F57"/>
    <w:rsid w:val="00020F6D"/>
    <w:rsid w:val="0002102B"/>
    <w:rsid w:val="0002106F"/>
    <w:rsid w:val="000210AE"/>
    <w:rsid w:val="000210C3"/>
    <w:rsid w:val="0002129D"/>
    <w:rsid w:val="0002132E"/>
    <w:rsid w:val="00021541"/>
    <w:rsid w:val="0002156F"/>
    <w:rsid w:val="000215E5"/>
    <w:rsid w:val="00021971"/>
    <w:rsid w:val="0002198B"/>
    <w:rsid w:val="00021D50"/>
    <w:rsid w:val="00021E5F"/>
    <w:rsid w:val="00021EC8"/>
    <w:rsid w:val="00021F6D"/>
    <w:rsid w:val="00021FEF"/>
    <w:rsid w:val="00022296"/>
    <w:rsid w:val="00022325"/>
    <w:rsid w:val="00022329"/>
    <w:rsid w:val="000223E9"/>
    <w:rsid w:val="00022465"/>
    <w:rsid w:val="0002258C"/>
    <w:rsid w:val="000225D1"/>
    <w:rsid w:val="00022881"/>
    <w:rsid w:val="000229DD"/>
    <w:rsid w:val="00022A71"/>
    <w:rsid w:val="00022BC5"/>
    <w:rsid w:val="00022D1E"/>
    <w:rsid w:val="00022E9A"/>
    <w:rsid w:val="00022F33"/>
    <w:rsid w:val="00022FE7"/>
    <w:rsid w:val="000230A0"/>
    <w:rsid w:val="000233F0"/>
    <w:rsid w:val="0002343C"/>
    <w:rsid w:val="000234D4"/>
    <w:rsid w:val="000237F5"/>
    <w:rsid w:val="00023830"/>
    <w:rsid w:val="00023846"/>
    <w:rsid w:val="000238FE"/>
    <w:rsid w:val="00023A4D"/>
    <w:rsid w:val="00023CA9"/>
    <w:rsid w:val="00023F0F"/>
    <w:rsid w:val="0002428E"/>
    <w:rsid w:val="000243EA"/>
    <w:rsid w:val="00024660"/>
    <w:rsid w:val="00024ABC"/>
    <w:rsid w:val="00024ACB"/>
    <w:rsid w:val="00024CDB"/>
    <w:rsid w:val="00024D5E"/>
    <w:rsid w:val="00024D74"/>
    <w:rsid w:val="000250FA"/>
    <w:rsid w:val="00025133"/>
    <w:rsid w:val="000252DA"/>
    <w:rsid w:val="0002562E"/>
    <w:rsid w:val="0002563C"/>
    <w:rsid w:val="00025691"/>
    <w:rsid w:val="0002572C"/>
    <w:rsid w:val="00025782"/>
    <w:rsid w:val="000257AD"/>
    <w:rsid w:val="00025A79"/>
    <w:rsid w:val="00025F0C"/>
    <w:rsid w:val="00025FAB"/>
    <w:rsid w:val="000260AB"/>
    <w:rsid w:val="000260F7"/>
    <w:rsid w:val="0002613A"/>
    <w:rsid w:val="000261FF"/>
    <w:rsid w:val="0002649F"/>
    <w:rsid w:val="0002659E"/>
    <w:rsid w:val="00026627"/>
    <w:rsid w:val="00026656"/>
    <w:rsid w:val="000266C1"/>
    <w:rsid w:val="0002670B"/>
    <w:rsid w:val="00026710"/>
    <w:rsid w:val="00026B0E"/>
    <w:rsid w:val="00026CF4"/>
    <w:rsid w:val="00026E0E"/>
    <w:rsid w:val="00026EBF"/>
    <w:rsid w:val="00026F57"/>
    <w:rsid w:val="00026FF8"/>
    <w:rsid w:val="0002703D"/>
    <w:rsid w:val="000271CC"/>
    <w:rsid w:val="000271DF"/>
    <w:rsid w:val="000273E3"/>
    <w:rsid w:val="00027468"/>
    <w:rsid w:val="00027C9D"/>
    <w:rsid w:val="00027D82"/>
    <w:rsid w:val="00027EF4"/>
    <w:rsid w:val="00027F3D"/>
    <w:rsid w:val="00027FC2"/>
    <w:rsid w:val="00027FEF"/>
    <w:rsid w:val="00030026"/>
    <w:rsid w:val="000300E3"/>
    <w:rsid w:val="000303AA"/>
    <w:rsid w:val="0003043F"/>
    <w:rsid w:val="000305F2"/>
    <w:rsid w:val="0003097C"/>
    <w:rsid w:val="00030BEB"/>
    <w:rsid w:val="00030CDE"/>
    <w:rsid w:val="00030EF1"/>
    <w:rsid w:val="000310E8"/>
    <w:rsid w:val="00031493"/>
    <w:rsid w:val="00031562"/>
    <w:rsid w:val="000315E6"/>
    <w:rsid w:val="000316D5"/>
    <w:rsid w:val="00031B02"/>
    <w:rsid w:val="00031C8F"/>
    <w:rsid w:val="00031DE3"/>
    <w:rsid w:val="00031E82"/>
    <w:rsid w:val="00031F1B"/>
    <w:rsid w:val="00032151"/>
    <w:rsid w:val="00032309"/>
    <w:rsid w:val="000327DB"/>
    <w:rsid w:val="000327EC"/>
    <w:rsid w:val="00032877"/>
    <w:rsid w:val="00032B6B"/>
    <w:rsid w:val="00032B7A"/>
    <w:rsid w:val="00032B8C"/>
    <w:rsid w:val="00032BC2"/>
    <w:rsid w:val="00032BC7"/>
    <w:rsid w:val="00032EC6"/>
    <w:rsid w:val="00033028"/>
    <w:rsid w:val="0003302C"/>
    <w:rsid w:val="00033168"/>
    <w:rsid w:val="000332FB"/>
    <w:rsid w:val="00033364"/>
    <w:rsid w:val="0003369F"/>
    <w:rsid w:val="000338C4"/>
    <w:rsid w:val="00033976"/>
    <w:rsid w:val="00033ADF"/>
    <w:rsid w:val="00033C7F"/>
    <w:rsid w:val="00033CCA"/>
    <w:rsid w:val="00033E7D"/>
    <w:rsid w:val="00034130"/>
    <w:rsid w:val="000342B5"/>
    <w:rsid w:val="0003436D"/>
    <w:rsid w:val="00034639"/>
    <w:rsid w:val="000346BE"/>
    <w:rsid w:val="00034801"/>
    <w:rsid w:val="00034980"/>
    <w:rsid w:val="00034AA3"/>
    <w:rsid w:val="00034B19"/>
    <w:rsid w:val="00034B96"/>
    <w:rsid w:val="00034D71"/>
    <w:rsid w:val="00034D88"/>
    <w:rsid w:val="000350CF"/>
    <w:rsid w:val="00035189"/>
    <w:rsid w:val="000351C5"/>
    <w:rsid w:val="000351D0"/>
    <w:rsid w:val="0003531B"/>
    <w:rsid w:val="00035417"/>
    <w:rsid w:val="00035442"/>
    <w:rsid w:val="00035478"/>
    <w:rsid w:val="00035707"/>
    <w:rsid w:val="00035796"/>
    <w:rsid w:val="0003585A"/>
    <w:rsid w:val="00035B13"/>
    <w:rsid w:val="00035B63"/>
    <w:rsid w:val="00035E0D"/>
    <w:rsid w:val="00035FA1"/>
    <w:rsid w:val="00035FAE"/>
    <w:rsid w:val="00035FBE"/>
    <w:rsid w:val="000360BD"/>
    <w:rsid w:val="000361A9"/>
    <w:rsid w:val="0003629A"/>
    <w:rsid w:val="00036368"/>
    <w:rsid w:val="0003656F"/>
    <w:rsid w:val="00036670"/>
    <w:rsid w:val="000368E1"/>
    <w:rsid w:val="0003698D"/>
    <w:rsid w:val="000369C9"/>
    <w:rsid w:val="00036B11"/>
    <w:rsid w:val="00036B57"/>
    <w:rsid w:val="00036C25"/>
    <w:rsid w:val="00036C81"/>
    <w:rsid w:val="00036CC0"/>
    <w:rsid w:val="00036EB6"/>
    <w:rsid w:val="00036F70"/>
    <w:rsid w:val="000371F5"/>
    <w:rsid w:val="0003721F"/>
    <w:rsid w:val="0003722B"/>
    <w:rsid w:val="0003736B"/>
    <w:rsid w:val="000373D6"/>
    <w:rsid w:val="0003749C"/>
    <w:rsid w:val="0003749E"/>
    <w:rsid w:val="000376FD"/>
    <w:rsid w:val="00037737"/>
    <w:rsid w:val="000377B3"/>
    <w:rsid w:val="000377F1"/>
    <w:rsid w:val="000378A3"/>
    <w:rsid w:val="000379C7"/>
    <w:rsid w:val="00037B1D"/>
    <w:rsid w:val="00037F8B"/>
    <w:rsid w:val="0004008A"/>
    <w:rsid w:val="0004010F"/>
    <w:rsid w:val="000401F5"/>
    <w:rsid w:val="0004040F"/>
    <w:rsid w:val="0004056A"/>
    <w:rsid w:val="000405AA"/>
    <w:rsid w:val="0004060B"/>
    <w:rsid w:val="0004064E"/>
    <w:rsid w:val="000406AA"/>
    <w:rsid w:val="000407B9"/>
    <w:rsid w:val="00040AA7"/>
    <w:rsid w:val="00040B71"/>
    <w:rsid w:val="00040D9C"/>
    <w:rsid w:val="00040DD3"/>
    <w:rsid w:val="0004100F"/>
    <w:rsid w:val="00041084"/>
    <w:rsid w:val="000411DB"/>
    <w:rsid w:val="000413CE"/>
    <w:rsid w:val="0004160C"/>
    <w:rsid w:val="00041637"/>
    <w:rsid w:val="00041865"/>
    <w:rsid w:val="00041A89"/>
    <w:rsid w:val="00041BB3"/>
    <w:rsid w:val="00041C27"/>
    <w:rsid w:val="00041D05"/>
    <w:rsid w:val="00041DD8"/>
    <w:rsid w:val="00041E70"/>
    <w:rsid w:val="00041F0E"/>
    <w:rsid w:val="000420CA"/>
    <w:rsid w:val="0004216B"/>
    <w:rsid w:val="00042206"/>
    <w:rsid w:val="0004238F"/>
    <w:rsid w:val="000423D4"/>
    <w:rsid w:val="000423DF"/>
    <w:rsid w:val="0004256C"/>
    <w:rsid w:val="00042745"/>
    <w:rsid w:val="00042749"/>
    <w:rsid w:val="000429B7"/>
    <w:rsid w:val="00042AF0"/>
    <w:rsid w:val="00042B4F"/>
    <w:rsid w:val="00042C4E"/>
    <w:rsid w:val="00042C80"/>
    <w:rsid w:val="00042F87"/>
    <w:rsid w:val="00043075"/>
    <w:rsid w:val="00043093"/>
    <w:rsid w:val="000430A3"/>
    <w:rsid w:val="000430FD"/>
    <w:rsid w:val="0004315D"/>
    <w:rsid w:val="000432EF"/>
    <w:rsid w:val="00043306"/>
    <w:rsid w:val="000435AC"/>
    <w:rsid w:val="0004381F"/>
    <w:rsid w:val="00043AF2"/>
    <w:rsid w:val="00043ED6"/>
    <w:rsid w:val="00043F96"/>
    <w:rsid w:val="0004407D"/>
    <w:rsid w:val="000440EA"/>
    <w:rsid w:val="00044151"/>
    <w:rsid w:val="000446C8"/>
    <w:rsid w:val="00044BE6"/>
    <w:rsid w:val="00044CBA"/>
    <w:rsid w:val="0004537E"/>
    <w:rsid w:val="00045426"/>
    <w:rsid w:val="00045492"/>
    <w:rsid w:val="000454DA"/>
    <w:rsid w:val="000454F0"/>
    <w:rsid w:val="0004566D"/>
    <w:rsid w:val="00045683"/>
    <w:rsid w:val="000456E7"/>
    <w:rsid w:val="0004574F"/>
    <w:rsid w:val="000457D5"/>
    <w:rsid w:val="000458C0"/>
    <w:rsid w:val="0004592B"/>
    <w:rsid w:val="00045A7F"/>
    <w:rsid w:val="00045A96"/>
    <w:rsid w:val="00045BBF"/>
    <w:rsid w:val="000460A7"/>
    <w:rsid w:val="000460E3"/>
    <w:rsid w:val="0004630D"/>
    <w:rsid w:val="0004647A"/>
    <w:rsid w:val="000464A7"/>
    <w:rsid w:val="000464C8"/>
    <w:rsid w:val="0004654B"/>
    <w:rsid w:val="00046807"/>
    <w:rsid w:val="00046B5B"/>
    <w:rsid w:val="00046B83"/>
    <w:rsid w:val="00046DBD"/>
    <w:rsid w:val="00046DC6"/>
    <w:rsid w:val="00046E74"/>
    <w:rsid w:val="00047183"/>
    <w:rsid w:val="000471AB"/>
    <w:rsid w:val="00047335"/>
    <w:rsid w:val="000473F8"/>
    <w:rsid w:val="00047685"/>
    <w:rsid w:val="00047777"/>
    <w:rsid w:val="00047917"/>
    <w:rsid w:val="00047A46"/>
    <w:rsid w:val="00047F53"/>
    <w:rsid w:val="000501BA"/>
    <w:rsid w:val="00050366"/>
    <w:rsid w:val="000503B2"/>
    <w:rsid w:val="0005056B"/>
    <w:rsid w:val="00050593"/>
    <w:rsid w:val="000508E7"/>
    <w:rsid w:val="00050995"/>
    <w:rsid w:val="00050BE4"/>
    <w:rsid w:val="00050D82"/>
    <w:rsid w:val="00050DFA"/>
    <w:rsid w:val="00050E4B"/>
    <w:rsid w:val="00050E91"/>
    <w:rsid w:val="00050FAC"/>
    <w:rsid w:val="00051054"/>
    <w:rsid w:val="00051219"/>
    <w:rsid w:val="00051232"/>
    <w:rsid w:val="00051239"/>
    <w:rsid w:val="0005136D"/>
    <w:rsid w:val="000514AE"/>
    <w:rsid w:val="00051539"/>
    <w:rsid w:val="00051589"/>
    <w:rsid w:val="000515E5"/>
    <w:rsid w:val="000518B8"/>
    <w:rsid w:val="0005198E"/>
    <w:rsid w:val="00052020"/>
    <w:rsid w:val="00052053"/>
    <w:rsid w:val="000520CC"/>
    <w:rsid w:val="000520D6"/>
    <w:rsid w:val="00052407"/>
    <w:rsid w:val="00052584"/>
    <w:rsid w:val="000526DF"/>
    <w:rsid w:val="00052B5C"/>
    <w:rsid w:val="00052F50"/>
    <w:rsid w:val="000530A5"/>
    <w:rsid w:val="000531FA"/>
    <w:rsid w:val="00053360"/>
    <w:rsid w:val="00053379"/>
    <w:rsid w:val="000533B8"/>
    <w:rsid w:val="00053588"/>
    <w:rsid w:val="00053742"/>
    <w:rsid w:val="000537B6"/>
    <w:rsid w:val="00053846"/>
    <w:rsid w:val="00053909"/>
    <w:rsid w:val="00053910"/>
    <w:rsid w:val="000539BB"/>
    <w:rsid w:val="000539BF"/>
    <w:rsid w:val="000539CC"/>
    <w:rsid w:val="00053C36"/>
    <w:rsid w:val="00053D11"/>
    <w:rsid w:val="00053E76"/>
    <w:rsid w:val="00053F8E"/>
    <w:rsid w:val="00053FC8"/>
    <w:rsid w:val="00053FF8"/>
    <w:rsid w:val="00054145"/>
    <w:rsid w:val="00054229"/>
    <w:rsid w:val="0005437D"/>
    <w:rsid w:val="000544A7"/>
    <w:rsid w:val="000544AB"/>
    <w:rsid w:val="00054658"/>
    <w:rsid w:val="0005469D"/>
    <w:rsid w:val="00054791"/>
    <w:rsid w:val="00054D4E"/>
    <w:rsid w:val="00054D7C"/>
    <w:rsid w:val="00054E3F"/>
    <w:rsid w:val="00054E4C"/>
    <w:rsid w:val="00054E78"/>
    <w:rsid w:val="00054EF6"/>
    <w:rsid w:val="0005501F"/>
    <w:rsid w:val="00055482"/>
    <w:rsid w:val="0005580D"/>
    <w:rsid w:val="00055AE5"/>
    <w:rsid w:val="00055D59"/>
    <w:rsid w:val="00055E72"/>
    <w:rsid w:val="00055F1E"/>
    <w:rsid w:val="00055F44"/>
    <w:rsid w:val="00055F4E"/>
    <w:rsid w:val="00055FAA"/>
    <w:rsid w:val="00055FAD"/>
    <w:rsid w:val="00056025"/>
    <w:rsid w:val="0005605C"/>
    <w:rsid w:val="00056094"/>
    <w:rsid w:val="000561B4"/>
    <w:rsid w:val="0005631F"/>
    <w:rsid w:val="000565B2"/>
    <w:rsid w:val="00056710"/>
    <w:rsid w:val="00056773"/>
    <w:rsid w:val="0005685D"/>
    <w:rsid w:val="00056A72"/>
    <w:rsid w:val="00056C22"/>
    <w:rsid w:val="00056D01"/>
    <w:rsid w:val="00056F51"/>
    <w:rsid w:val="00056FFE"/>
    <w:rsid w:val="0005719B"/>
    <w:rsid w:val="000571FF"/>
    <w:rsid w:val="00057356"/>
    <w:rsid w:val="0005751C"/>
    <w:rsid w:val="000577C6"/>
    <w:rsid w:val="00057B57"/>
    <w:rsid w:val="00057B8F"/>
    <w:rsid w:val="00057FC3"/>
    <w:rsid w:val="00060055"/>
    <w:rsid w:val="0006009D"/>
    <w:rsid w:val="000600EE"/>
    <w:rsid w:val="000601CB"/>
    <w:rsid w:val="000601E1"/>
    <w:rsid w:val="000605F5"/>
    <w:rsid w:val="000606F2"/>
    <w:rsid w:val="00060780"/>
    <w:rsid w:val="00060B46"/>
    <w:rsid w:val="00060D7F"/>
    <w:rsid w:val="00060EA2"/>
    <w:rsid w:val="00061298"/>
    <w:rsid w:val="000612D9"/>
    <w:rsid w:val="00061332"/>
    <w:rsid w:val="0006178A"/>
    <w:rsid w:val="00061797"/>
    <w:rsid w:val="00061A15"/>
    <w:rsid w:val="00061A28"/>
    <w:rsid w:val="00061C0D"/>
    <w:rsid w:val="00061C19"/>
    <w:rsid w:val="00062289"/>
    <w:rsid w:val="000622C3"/>
    <w:rsid w:val="0006243C"/>
    <w:rsid w:val="000624CE"/>
    <w:rsid w:val="00062826"/>
    <w:rsid w:val="0006284E"/>
    <w:rsid w:val="00062A63"/>
    <w:rsid w:val="00062C0F"/>
    <w:rsid w:val="00062C8E"/>
    <w:rsid w:val="00062E99"/>
    <w:rsid w:val="00063096"/>
    <w:rsid w:val="00063237"/>
    <w:rsid w:val="00063253"/>
    <w:rsid w:val="000632BE"/>
    <w:rsid w:val="000635C2"/>
    <w:rsid w:val="00063665"/>
    <w:rsid w:val="00063760"/>
    <w:rsid w:val="0006376E"/>
    <w:rsid w:val="000637EE"/>
    <w:rsid w:val="000639FB"/>
    <w:rsid w:val="00063BAE"/>
    <w:rsid w:val="00063D1B"/>
    <w:rsid w:val="00063E56"/>
    <w:rsid w:val="00063E5C"/>
    <w:rsid w:val="0006420F"/>
    <w:rsid w:val="00064322"/>
    <w:rsid w:val="000643D0"/>
    <w:rsid w:val="00064584"/>
    <w:rsid w:val="00064621"/>
    <w:rsid w:val="000646ED"/>
    <w:rsid w:val="000648B0"/>
    <w:rsid w:val="000648CB"/>
    <w:rsid w:val="000649FB"/>
    <w:rsid w:val="00064A3F"/>
    <w:rsid w:val="00064A98"/>
    <w:rsid w:val="00064C50"/>
    <w:rsid w:val="00064D1C"/>
    <w:rsid w:val="00064D3A"/>
    <w:rsid w:val="00064D4C"/>
    <w:rsid w:val="00064E99"/>
    <w:rsid w:val="0006509E"/>
    <w:rsid w:val="000651BE"/>
    <w:rsid w:val="000652D6"/>
    <w:rsid w:val="000654FD"/>
    <w:rsid w:val="00065614"/>
    <w:rsid w:val="00065642"/>
    <w:rsid w:val="00065D00"/>
    <w:rsid w:val="00065E61"/>
    <w:rsid w:val="00065E72"/>
    <w:rsid w:val="00065FF0"/>
    <w:rsid w:val="000660B8"/>
    <w:rsid w:val="00066158"/>
    <w:rsid w:val="00066493"/>
    <w:rsid w:val="0006658C"/>
    <w:rsid w:val="000669A0"/>
    <w:rsid w:val="000669F7"/>
    <w:rsid w:val="00066B16"/>
    <w:rsid w:val="00066C6C"/>
    <w:rsid w:val="00066C95"/>
    <w:rsid w:val="00066C9F"/>
    <w:rsid w:val="00066F47"/>
    <w:rsid w:val="00066F7B"/>
    <w:rsid w:val="00066F85"/>
    <w:rsid w:val="000670A9"/>
    <w:rsid w:val="0006727E"/>
    <w:rsid w:val="000672A3"/>
    <w:rsid w:val="000675AB"/>
    <w:rsid w:val="00067716"/>
    <w:rsid w:val="0006784D"/>
    <w:rsid w:val="00067975"/>
    <w:rsid w:val="0006798F"/>
    <w:rsid w:val="00067CD9"/>
    <w:rsid w:val="00067EAF"/>
    <w:rsid w:val="00067FA4"/>
    <w:rsid w:val="00067FAD"/>
    <w:rsid w:val="00070353"/>
    <w:rsid w:val="00070357"/>
    <w:rsid w:val="0007037D"/>
    <w:rsid w:val="000705E6"/>
    <w:rsid w:val="00070629"/>
    <w:rsid w:val="00070734"/>
    <w:rsid w:val="000708EE"/>
    <w:rsid w:val="00070955"/>
    <w:rsid w:val="00070A78"/>
    <w:rsid w:val="00070A96"/>
    <w:rsid w:val="00070AC9"/>
    <w:rsid w:val="00070B94"/>
    <w:rsid w:val="00070C5E"/>
    <w:rsid w:val="00070CF4"/>
    <w:rsid w:val="00070D60"/>
    <w:rsid w:val="00071064"/>
    <w:rsid w:val="000711C0"/>
    <w:rsid w:val="000717ED"/>
    <w:rsid w:val="0007185D"/>
    <w:rsid w:val="000718AA"/>
    <w:rsid w:val="00071939"/>
    <w:rsid w:val="00071C83"/>
    <w:rsid w:val="00071D52"/>
    <w:rsid w:val="00071D67"/>
    <w:rsid w:val="00071DDD"/>
    <w:rsid w:val="00071E02"/>
    <w:rsid w:val="00071EAE"/>
    <w:rsid w:val="00072024"/>
    <w:rsid w:val="000720BA"/>
    <w:rsid w:val="00072363"/>
    <w:rsid w:val="000724CD"/>
    <w:rsid w:val="000725CF"/>
    <w:rsid w:val="00072632"/>
    <w:rsid w:val="00072728"/>
    <w:rsid w:val="000728D7"/>
    <w:rsid w:val="00072B9F"/>
    <w:rsid w:val="00072C23"/>
    <w:rsid w:val="00072C9A"/>
    <w:rsid w:val="00072D52"/>
    <w:rsid w:val="00072E6E"/>
    <w:rsid w:val="00072F72"/>
    <w:rsid w:val="0007301E"/>
    <w:rsid w:val="0007305C"/>
    <w:rsid w:val="00073417"/>
    <w:rsid w:val="000734F4"/>
    <w:rsid w:val="000735FA"/>
    <w:rsid w:val="0007371F"/>
    <w:rsid w:val="000738B8"/>
    <w:rsid w:val="00073986"/>
    <w:rsid w:val="000739F9"/>
    <w:rsid w:val="000740A0"/>
    <w:rsid w:val="000742D8"/>
    <w:rsid w:val="0007431A"/>
    <w:rsid w:val="00074361"/>
    <w:rsid w:val="0007439B"/>
    <w:rsid w:val="000745FE"/>
    <w:rsid w:val="000746CA"/>
    <w:rsid w:val="000748B2"/>
    <w:rsid w:val="00074957"/>
    <w:rsid w:val="000749A9"/>
    <w:rsid w:val="00074ABC"/>
    <w:rsid w:val="00074D58"/>
    <w:rsid w:val="000750AB"/>
    <w:rsid w:val="00075297"/>
    <w:rsid w:val="000753C9"/>
    <w:rsid w:val="000753FF"/>
    <w:rsid w:val="00075489"/>
    <w:rsid w:val="00075698"/>
    <w:rsid w:val="00075859"/>
    <w:rsid w:val="00075DD2"/>
    <w:rsid w:val="00075E16"/>
    <w:rsid w:val="00075E26"/>
    <w:rsid w:val="00075EA5"/>
    <w:rsid w:val="000760FD"/>
    <w:rsid w:val="000761FA"/>
    <w:rsid w:val="00076323"/>
    <w:rsid w:val="00076398"/>
    <w:rsid w:val="0007643F"/>
    <w:rsid w:val="000764A2"/>
    <w:rsid w:val="00076571"/>
    <w:rsid w:val="000766A7"/>
    <w:rsid w:val="000766F3"/>
    <w:rsid w:val="00076790"/>
    <w:rsid w:val="000769A3"/>
    <w:rsid w:val="0007707C"/>
    <w:rsid w:val="000770CD"/>
    <w:rsid w:val="000771A1"/>
    <w:rsid w:val="00077473"/>
    <w:rsid w:val="000774DA"/>
    <w:rsid w:val="0007752D"/>
    <w:rsid w:val="00077840"/>
    <w:rsid w:val="000779B9"/>
    <w:rsid w:val="00077A23"/>
    <w:rsid w:val="00077BA0"/>
    <w:rsid w:val="00077D93"/>
    <w:rsid w:val="00077FBF"/>
    <w:rsid w:val="0008007E"/>
    <w:rsid w:val="00080107"/>
    <w:rsid w:val="00080110"/>
    <w:rsid w:val="00080491"/>
    <w:rsid w:val="000804B2"/>
    <w:rsid w:val="0008057C"/>
    <w:rsid w:val="00080B62"/>
    <w:rsid w:val="00080B6A"/>
    <w:rsid w:val="00080C27"/>
    <w:rsid w:val="00080C34"/>
    <w:rsid w:val="00080D6B"/>
    <w:rsid w:val="00080EF6"/>
    <w:rsid w:val="00080FEA"/>
    <w:rsid w:val="000811A6"/>
    <w:rsid w:val="000811D2"/>
    <w:rsid w:val="00081469"/>
    <w:rsid w:val="000814AD"/>
    <w:rsid w:val="00081897"/>
    <w:rsid w:val="00081A9E"/>
    <w:rsid w:val="00081F68"/>
    <w:rsid w:val="000820E5"/>
    <w:rsid w:val="00082114"/>
    <w:rsid w:val="00082194"/>
    <w:rsid w:val="000821A1"/>
    <w:rsid w:val="0008228A"/>
    <w:rsid w:val="0008229F"/>
    <w:rsid w:val="000824A4"/>
    <w:rsid w:val="000824AD"/>
    <w:rsid w:val="00082548"/>
    <w:rsid w:val="000825E3"/>
    <w:rsid w:val="000825FB"/>
    <w:rsid w:val="00082763"/>
    <w:rsid w:val="00082BCC"/>
    <w:rsid w:val="00082CC9"/>
    <w:rsid w:val="00082D57"/>
    <w:rsid w:val="00082E22"/>
    <w:rsid w:val="00083088"/>
    <w:rsid w:val="00083277"/>
    <w:rsid w:val="00083807"/>
    <w:rsid w:val="00083B23"/>
    <w:rsid w:val="00083BF7"/>
    <w:rsid w:val="00083C81"/>
    <w:rsid w:val="00083FD4"/>
    <w:rsid w:val="00083FEE"/>
    <w:rsid w:val="00084135"/>
    <w:rsid w:val="0008419C"/>
    <w:rsid w:val="0008425E"/>
    <w:rsid w:val="000844A7"/>
    <w:rsid w:val="0008463B"/>
    <w:rsid w:val="00084768"/>
    <w:rsid w:val="0008486C"/>
    <w:rsid w:val="0008491A"/>
    <w:rsid w:val="00084970"/>
    <w:rsid w:val="00084ACE"/>
    <w:rsid w:val="00084BDE"/>
    <w:rsid w:val="00084D8B"/>
    <w:rsid w:val="00084EAB"/>
    <w:rsid w:val="00084F50"/>
    <w:rsid w:val="00084F70"/>
    <w:rsid w:val="00084FD1"/>
    <w:rsid w:val="000850B0"/>
    <w:rsid w:val="000853A8"/>
    <w:rsid w:val="000854E0"/>
    <w:rsid w:val="000856F2"/>
    <w:rsid w:val="0008589F"/>
    <w:rsid w:val="000858B2"/>
    <w:rsid w:val="00085CA0"/>
    <w:rsid w:val="00085CF9"/>
    <w:rsid w:val="00085EC6"/>
    <w:rsid w:val="00085F8F"/>
    <w:rsid w:val="00086100"/>
    <w:rsid w:val="0008617D"/>
    <w:rsid w:val="00086488"/>
    <w:rsid w:val="00086569"/>
    <w:rsid w:val="000866E2"/>
    <w:rsid w:val="00086892"/>
    <w:rsid w:val="00086898"/>
    <w:rsid w:val="00086BB4"/>
    <w:rsid w:val="00086BD0"/>
    <w:rsid w:val="00086C6E"/>
    <w:rsid w:val="00087246"/>
    <w:rsid w:val="000874DA"/>
    <w:rsid w:val="0008759B"/>
    <w:rsid w:val="00087689"/>
    <w:rsid w:val="000876F0"/>
    <w:rsid w:val="000878F5"/>
    <w:rsid w:val="00087A47"/>
    <w:rsid w:val="00087B82"/>
    <w:rsid w:val="00087C1E"/>
    <w:rsid w:val="00087D79"/>
    <w:rsid w:val="00087E2D"/>
    <w:rsid w:val="00087E63"/>
    <w:rsid w:val="000900BA"/>
    <w:rsid w:val="000901DF"/>
    <w:rsid w:val="00090227"/>
    <w:rsid w:val="00090335"/>
    <w:rsid w:val="00090439"/>
    <w:rsid w:val="000904A0"/>
    <w:rsid w:val="000904DD"/>
    <w:rsid w:val="000905FA"/>
    <w:rsid w:val="00090990"/>
    <w:rsid w:val="00090B96"/>
    <w:rsid w:val="00090C7F"/>
    <w:rsid w:val="00090F8C"/>
    <w:rsid w:val="00091041"/>
    <w:rsid w:val="00091160"/>
    <w:rsid w:val="00091458"/>
    <w:rsid w:val="000914C0"/>
    <w:rsid w:val="000916F9"/>
    <w:rsid w:val="0009173D"/>
    <w:rsid w:val="0009182D"/>
    <w:rsid w:val="00091871"/>
    <w:rsid w:val="00091C2B"/>
    <w:rsid w:val="00091CDA"/>
    <w:rsid w:val="00091EAF"/>
    <w:rsid w:val="00091F7A"/>
    <w:rsid w:val="00092232"/>
    <w:rsid w:val="0009226F"/>
    <w:rsid w:val="000923C8"/>
    <w:rsid w:val="0009245F"/>
    <w:rsid w:val="0009247C"/>
    <w:rsid w:val="000924D7"/>
    <w:rsid w:val="000925BF"/>
    <w:rsid w:val="000926A2"/>
    <w:rsid w:val="000926CB"/>
    <w:rsid w:val="000929B1"/>
    <w:rsid w:val="000929D4"/>
    <w:rsid w:val="000929DE"/>
    <w:rsid w:val="00092A05"/>
    <w:rsid w:val="00092AA6"/>
    <w:rsid w:val="00092B8C"/>
    <w:rsid w:val="00092BE7"/>
    <w:rsid w:val="00092D19"/>
    <w:rsid w:val="00092DC5"/>
    <w:rsid w:val="00092E4C"/>
    <w:rsid w:val="00092F6B"/>
    <w:rsid w:val="000930B5"/>
    <w:rsid w:val="000931F3"/>
    <w:rsid w:val="000932E6"/>
    <w:rsid w:val="00093441"/>
    <w:rsid w:val="000935DF"/>
    <w:rsid w:val="00093749"/>
    <w:rsid w:val="0009385E"/>
    <w:rsid w:val="0009387E"/>
    <w:rsid w:val="00093931"/>
    <w:rsid w:val="0009397F"/>
    <w:rsid w:val="00093AA4"/>
    <w:rsid w:val="00093B05"/>
    <w:rsid w:val="00093C0E"/>
    <w:rsid w:val="00093E2B"/>
    <w:rsid w:val="00093FE5"/>
    <w:rsid w:val="000940B6"/>
    <w:rsid w:val="0009478D"/>
    <w:rsid w:val="00094954"/>
    <w:rsid w:val="000949FA"/>
    <w:rsid w:val="00094AEB"/>
    <w:rsid w:val="00094C1E"/>
    <w:rsid w:val="00094CDD"/>
    <w:rsid w:val="00094D26"/>
    <w:rsid w:val="00094D8A"/>
    <w:rsid w:val="00094EB2"/>
    <w:rsid w:val="00095179"/>
    <w:rsid w:val="00095384"/>
    <w:rsid w:val="000953EA"/>
    <w:rsid w:val="00095453"/>
    <w:rsid w:val="000955A4"/>
    <w:rsid w:val="000955E1"/>
    <w:rsid w:val="000956E0"/>
    <w:rsid w:val="00095757"/>
    <w:rsid w:val="000958F2"/>
    <w:rsid w:val="00095AD7"/>
    <w:rsid w:val="00095C6D"/>
    <w:rsid w:val="00095C9C"/>
    <w:rsid w:val="00095D89"/>
    <w:rsid w:val="00095D8E"/>
    <w:rsid w:val="00095E52"/>
    <w:rsid w:val="0009618D"/>
    <w:rsid w:val="00096192"/>
    <w:rsid w:val="0009631B"/>
    <w:rsid w:val="000964DC"/>
    <w:rsid w:val="000965AB"/>
    <w:rsid w:val="00096727"/>
    <w:rsid w:val="00096828"/>
    <w:rsid w:val="00096851"/>
    <w:rsid w:val="000968F5"/>
    <w:rsid w:val="00096C20"/>
    <w:rsid w:val="00096D25"/>
    <w:rsid w:val="00096DE2"/>
    <w:rsid w:val="00096EA1"/>
    <w:rsid w:val="00097213"/>
    <w:rsid w:val="00097265"/>
    <w:rsid w:val="00097290"/>
    <w:rsid w:val="00097688"/>
    <w:rsid w:val="0009771C"/>
    <w:rsid w:val="000978D6"/>
    <w:rsid w:val="00097D7F"/>
    <w:rsid w:val="00097F49"/>
    <w:rsid w:val="00097F8E"/>
    <w:rsid w:val="00097FD2"/>
    <w:rsid w:val="000A0057"/>
    <w:rsid w:val="000A034A"/>
    <w:rsid w:val="000A03F4"/>
    <w:rsid w:val="000A0488"/>
    <w:rsid w:val="000A04FD"/>
    <w:rsid w:val="000A0804"/>
    <w:rsid w:val="000A09BC"/>
    <w:rsid w:val="000A0CB8"/>
    <w:rsid w:val="000A1057"/>
    <w:rsid w:val="000A1078"/>
    <w:rsid w:val="000A1092"/>
    <w:rsid w:val="000A110C"/>
    <w:rsid w:val="000A132D"/>
    <w:rsid w:val="000A1341"/>
    <w:rsid w:val="000A169D"/>
    <w:rsid w:val="000A1857"/>
    <w:rsid w:val="000A1978"/>
    <w:rsid w:val="000A19BB"/>
    <w:rsid w:val="000A1A89"/>
    <w:rsid w:val="000A1DA2"/>
    <w:rsid w:val="000A1FAA"/>
    <w:rsid w:val="000A200E"/>
    <w:rsid w:val="000A210D"/>
    <w:rsid w:val="000A21F6"/>
    <w:rsid w:val="000A2274"/>
    <w:rsid w:val="000A22B8"/>
    <w:rsid w:val="000A2400"/>
    <w:rsid w:val="000A2458"/>
    <w:rsid w:val="000A24B1"/>
    <w:rsid w:val="000A251A"/>
    <w:rsid w:val="000A268D"/>
    <w:rsid w:val="000A281B"/>
    <w:rsid w:val="000A29BC"/>
    <w:rsid w:val="000A29CA"/>
    <w:rsid w:val="000A2A47"/>
    <w:rsid w:val="000A2A81"/>
    <w:rsid w:val="000A2B8D"/>
    <w:rsid w:val="000A2D0B"/>
    <w:rsid w:val="000A2F03"/>
    <w:rsid w:val="000A2F56"/>
    <w:rsid w:val="000A300E"/>
    <w:rsid w:val="000A3025"/>
    <w:rsid w:val="000A31F7"/>
    <w:rsid w:val="000A35A7"/>
    <w:rsid w:val="000A3ACF"/>
    <w:rsid w:val="000A3B25"/>
    <w:rsid w:val="000A3B2C"/>
    <w:rsid w:val="000A3BB2"/>
    <w:rsid w:val="000A3BF0"/>
    <w:rsid w:val="000A3CD5"/>
    <w:rsid w:val="000A3D39"/>
    <w:rsid w:val="000A3DE9"/>
    <w:rsid w:val="000A3DEF"/>
    <w:rsid w:val="000A3ED8"/>
    <w:rsid w:val="000A3F20"/>
    <w:rsid w:val="000A41B0"/>
    <w:rsid w:val="000A41E1"/>
    <w:rsid w:val="000A43EF"/>
    <w:rsid w:val="000A446D"/>
    <w:rsid w:val="000A4470"/>
    <w:rsid w:val="000A44AF"/>
    <w:rsid w:val="000A44DB"/>
    <w:rsid w:val="000A4618"/>
    <w:rsid w:val="000A483B"/>
    <w:rsid w:val="000A4872"/>
    <w:rsid w:val="000A4900"/>
    <w:rsid w:val="000A4A87"/>
    <w:rsid w:val="000A4C1A"/>
    <w:rsid w:val="000A4ED8"/>
    <w:rsid w:val="000A52DB"/>
    <w:rsid w:val="000A5665"/>
    <w:rsid w:val="000A58B4"/>
    <w:rsid w:val="000A5AF6"/>
    <w:rsid w:val="000A5B7D"/>
    <w:rsid w:val="000A5E9D"/>
    <w:rsid w:val="000A5F42"/>
    <w:rsid w:val="000A602E"/>
    <w:rsid w:val="000A6224"/>
    <w:rsid w:val="000A62B7"/>
    <w:rsid w:val="000A6315"/>
    <w:rsid w:val="000A65D4"/>
    <w:rsid w:val="000A664B"/>
    <w:rsid w:val="000A67CA"/>
    <w:rsid w:val="000A689E"/>
    <w:rsid w:val="000A6A81"/>
    <w:rsid w:val="000A6D07"/>
    <w:rsid w:val="000A6E5E"/>
    <w:rsid w:val="000A6EA1"/>
    <w:rsid w:val="000A7022"/>
    <w:rsid w:val="000A7101"/>
    <w:rsid w:val="000A7248"/>
    <w:rsid w:val="000A72B4"/>
    <w:rsid w:val="000A7468"/>
    <w:rsid w:val="000A74B7"/>
    <w:rsid w:val="000A76E2"/>
    <w:rsid w:val="000A77B9"/>
    <w:rsid w:val="000A781E"/>
    <w:rsid w:val="000A7A2E"/>
    <w:rsid w:val="000A7A59"/>
    <w:rsid w:val="000A7C11"/>
    <w:rsid w:val="000A7C1C"/>
    <w:rsid w:val="000A7C78"/>
    <w:rsid w:val="000A7E8D"/>
    <w:rsid w:val="000A7F22"/>
    <w:rsid w:val="000A7F33"/>
    <w:rsid w:val="000B0072"/>
    <w:rsid w:val="000B009F"/>
    <w:rsid w:val="000B0307"/>
    <w:rsid w:val="000B03A2"/>
    <w:rsid w:val="000B043C"/>
    <w:rsid w:val="000B04DB"/>
    <w:rsid w:val="000B05A2"/>
    <w:rsid w:val="000B092B"/>
    <w:rsid w:val="000B09A7"/>
    <w:rsid w:val="000B0C5A"/>
    <w:rsid w:val="000B0C9E"/>
    <w:rsid w:val="000B0E37"/>
    <w:rsid w:val="000B0EB4"/>
    <w:rsid w:val="000B0F9B"/>
    <w:rsid w:val="000B0FD5"/>
    <w:rsid w:val="000B1065"/>
    <w:rsid w:val="000B13A1"/>
    <w:rsid w:val="000B13B4"/>
    <w:rsid w:val="000B1429"/>
    <w:rsid w:val="000B14FF"/>
    <w:rsid w:val="000B150D"/>
    <w:rsid w:val="000B162D"/>
    <w:rsid w:val="000B1816"/>
    <w:rsid w:val="000B187C"/>
    <w:rsid w:val="000B1947"/>
    <w:rsid w:val="000B1993"/>
    <w:rsid w:val="000B1A0D"/>
    <w:rsid w:val="000B1FCE"/>
    <w:rsid w:val="000B207E"/>
    <w:rsid w:val="000B20D4"/>
    <w:rsid w:val="000B2158"/>
    <w:rsid w:val="000B21BA"/>
    <w:rsid w:val="000B228C"/>
    <w:rsid w:val="000B23DC"/>
    <w:rsid w:val="000B249B"/>
    <w:rsid w:val="000B26F7"/>
    <w:rsid w:val="000B28F5"/>
    <w:rsid w:val="000B2902"/>
    <w:rsid w:val="000B290E"/>
    <w:rsid w:val="000B2A03"/>
    <w:rsid w:val="000B2A30"/>
    <w:rsid w:val="000B2A7A"/>
    <w:rsid w:val="000B2C6A"/>
    <w:rsid w:val="000B2EEF"/>
    <w:rsid w:val="000B30D9"/>
    <w:rsid w:val="000B30FA"/>
    <w:rsid w:val="000B338B"/>
    <w:rsid w:val="000B35C2"/>
    <w:rsid w:val="000B36BB"/>
    <w:rsid w:val="000B36ED"/>
    <w:rsid w:val="000B3772"/>
    <w:rsid w:val="000B3802"/>
    <w:rsid w:val="000B3923"/>
    <w:rsid w:val="000B3A2E"/>
    <w:rsid w:val="000B3A64"/>
    <w:rsid w:val="000B3BE7"/>
    <w:rsid w:val="000B3CB4"/>
    <w:rsid w:val="000B3CE6"/>
    <w:rsid w:val="000B3DC7"/>
    <w:rsid w:val="000B3E65"/>
    <w:rsid w:val="000B3EFF"/>
    <w:rsid w:val="000B3F3A"/>
    <w:rsid w:val="000B3F9B"/>
    <w:rsid w:val="000B4058"/>
    <w:rsid w:val="000B4626"/>
    <w:rsid w:val="000B46A1"/>
    <w:rsid w:val="000B4832"/>
    <w:rsid w:val="000B497D"/>
    <w:rsid w:val="000B4A52"/>
    <w:rsid w:val="000B4A96"/>
    <w:rsid w:val="000B4ADD"/>
    <w:rsid w:val="000B4F45"/>
    <w:rsid w:val="000B4FD6"/>
    <w:rsid w:val="000B54F1"/>
    <w:rsid w:val="000B5519"/>
    <w:rsid w:val="000B55A9"/>
    <w:rsid w:val="000B5783"/>
    <w:rsid w:val="000B5824"/>
    <w:rsid w:val="000B5885"/>
    <w:rsid w:val="000B5CB7"/>
    <w:rsid w:val="000B5CF9"/>
    <w:rsid w:val="000B5E23"/>
    <w:rsid w:val="000B5F97"/>
    <w:rsid w:val="000B5FB3"/>
    <w:rsid w:val="000B61B8"/>
    <w:rsid w:val="000B61E4"/>
    <w:rsid w:val="000B645F"/>
    <w:rsid w:val="000B6718"/>
    <w:rsid w:val="000B6962"/>
    <w:rsid w:val="000B6A2A"/>
    <w:rsid w:val="000B6C71"/>
    <w:rsid w:val="000B6D91"/>
    <w:rsid w:val="000B6E7B"/>
    <w:rsid w:val="000B6E9C"/>
    <w:rsid w:val="000B70CD"/>
    <w:rsid w:val="000B7238"/>
    <w:rsid w:val="000B72B8"/>
    <w:rsid w:val="000B738A"/>
    <w:rsid w:val="000B74DB"/>
    <w:rsid w:val="000B7543"/>
    <w:rsid w:val="000B789F"/>
    <w:rsid w:val="000B7A56"/>
    <w:rsid w:val="000B7BAA"/>
    <w:rsid w:val="000B7CFC"/>
    <w:rsid w:val="000B7EC7"/>
    <w:rsid w:val="000C00C9"/>
    <w:rsid w:val="000C0344"/>
    <w:rsid w:val="000C059B"/>
    <w:rsid w:val="000C0604"/>
    <w:rsid w:val="000C0655"/>
    <w:rsid w:val="000C0B2B"/>
    <w:rsid w:val="000C0B92"/>
    <w:rsid w:val="000C0CAA"/>
    <w:rsid w:val="000C0F9D"/>
    <w:rsid w:val="000C1127"/>
    <w:rsid w:val="000C1332"/>
    <w:rsid w:val="000C13A4"/>
    <w:rsid w:val="000C14AF"/>
    <w:rsid w:val="000C156B"/>
    <w:rsid w:val="000C187F"/>
    <w:rsid w:val="000C1956"/>
    <w:rsid w:val="000C1C0D"/>
    <w:rsid w:val="000C1CC6"/>
    <w:rsid w:val="000C1D9B"/>
    <w:rsid w:val="000C1FC8"/>
    <w:rsid w:val="000C2776"/>
    <w:rsid w:val="000C2812"/>
    <w:rsid w:val="000C28FE"/>
    <w:rsid w:val="000C293B"/>
    <w:rsid w:val="000C2A78"/>
    <w:rsid w:val="000C2B6D"/>
    <w:rsid w:val="000C2BFC"/>
    <w:rsid w:val="000C2E31"/>
    <w:rsid w:val="000C2E42"/>
    <w:rsid w:val="000C2EA2"/>
    <w:rsid w:val="000C33DB"/>
    <w:rsid w:val="000C34F2"/>
    <w:rsid w:val="000C351F"/>
    <w:rsid w:val="000C35BB"/>
    <w:rsid w:val="000C3629"/>
    <w:rsid w:val="000C3ACD"/>
    <w:rsid w:val="000C3B53"/>
    <w:rsid w:val="000C3BA2"/>
    <w:rsid w:val="000C40C4"/>
    <w:rsid w:val="000C41C7"/>
    <w:rsid w:val="000C44C4"/>
    <w:rsid w:val="000C473B"/>
    <w:rsid w:val="000C4793"/>
    <w:rsid w:val="000C479F"/>
    <w:rsid w:val="000C488A"/>
    <w:rsid w:val="000C4A90"/>
    <w:rsid w:val="000C4C13"/>
    <w:rsid w:val="000C4C3D"/>
    <w:rsid w:val="000C4DBA"/>
    <w:rsid w:val="000C4EEF"/>
    <w:rsid w:val="000C4F9E"/>
    <w:rsid w:val="000C4FD8"/>
    <w:rsid w:val="000C507C"/>
    <w:rsid w:val="000C51C8"/>
    <w:rsid w:val="000C5277"/>
    <w:rsid w:val="000C55A5"/>
    <w:rsid w:val="000C56FE"/>
    <w:rsid w:val="000C58F4"/>
    <w:rsid w:val="000C5EB8"/>
    <w:rsid w:val="000C6074"/>
    <w:rsid w:val="000C61DE"/>
    <w:rsid w:val="000C639D"/>
    <w:rsid w:val="000C63E6"/>
    <w:rsid w:val="000C64AD"/>
    <w:rsid w:val="000C654F"/>
    <w:rsid w:val="000C6E04"/>
    <w:rsid w:val="000C7016"/>
    <w:rsid w:val="000C70D0"/>
    <w:rsid w:val="000C7593"/>
    <w:rsid w:val="000C761B"/>
    <w:rsid w:val="000C76AC"/>
    <w:rsid w:val="000C783D"/>
    <w:rsid w:val="000C7857"/>
    <w:rsid w:val="000C78D8"/>
    <w:rsid w:val="000C78F5"/>
    <w:rsid w:val="000C790C"/>
    <w:rsid w:val="000C796F"/>
    <w:rsid w:val="000C7998"/>
    <w:rsid w:val="000C7A52"/>
    <w:rsid w:val="000C7B0B"/>
    <w:rsid w:val="000C7D91"/>
    <w:rsid w:val="000C7FBA"/>
    <w:rsid w:val="000D00F5"/>
    <w:rsid w:val="000D03A4"/>
    <w:rsid w:val="000D069D"/>
    <w:rsid w:val="000D0832"/>
    <w:rsid w:val="000D0849"/>
    <w:rsid w:val="000D08D1"/>
    <w:rsid w:val="000D0952"/>
    <w:rsid w:val="000D09D9"/>
    <w:rsid w:val="000D0A27"/>
    <w:rsid w:val="000D0B29"/>
    <w:rsid w:val="000D0CC7"/>
    <w:rsid w:val="000D0CF2"/>
    <w:rsid w:val="000D0D81"/>
    <w:rsid w:val="000D1104"/>
    <w:rsid w:val="000D11DE"/>
    <w:rsid w:val="000D14B1"/>
    <w:rsid w:val="000D159D"/>
    <w:rsid w:val="000D18AB"/>
    <w:rsid w:val="000D18FE"/>
    <w:rsid w:val="000D1A79"/>
    <w:rsid w:val="000D1B9D"/>
    <w:rsid w:val="000D20EA"/>
    <w:rsid w:val="000D211E"/>
    <w:rsid w:val="000D212C"/>
    <w:rsid w:val="000D2144"/>
    <w:rsid w:val="000D2244"/>
    <w:rsid w:val="000D26F1"/>
    <w:rsid w:val="000D2736"/>
    <w:rsid w:val="000D2906"/>
    <w:rsid w:val="000D29D8"/>
    <w:rsid w:val="000D2A1F"/>
    <w:rsid w:val="000D2B5F"/>
    <w:rsid w:val="000D2CE9"/>
    <w:rsid w:val="000D2D93"/>
    <w:rsid w:val="000D2E3D"/>
    <w:rsid w:val="000D2E5C"/>
    <w:rsid w:val="000D2E75"/>
    <w:rsid w:val="000D3062"/>
    <w:rsid w:val="000D30AA"/>
    <w:rsid w:val="000D31B8"/>
    <w:rsid w:val="000D3230"/>
    <w:rsid w:val="000D32BA"/>
    <w:rsid w:val="000D32EA"/>
    <w:rsid w:val="000D34B9"/>
    <w:rsid w:val="000D3909"/>
    <w:rsid w:val="000D3911"/>
    <w:rsid w:val="000D39C7"/>
    <w:rsid w:val="000D3A4B"/>
    <w:rsid w:val="000D3EE4"/>
    <w:rsid w:val="000D401A"/>
    <w:rsid w:val="000D4134"/>
    <w:rsid w:val="000D43DA"/>
    <w:rsid w:val="000D4535"/>
    <w:rsid w:val="000D45E7"/>
    <w:rsid w:val="000D4694"/>
    <w:rsid w:val="000D473F"/>
    <w:rsid w:val="000D4786"/>
    <w:rsid w:val="000D483E"/>
    <w:rsid w:val="000D4938"/>
    <w:rsid w:val="000D4A87"/>
    <w:rsid w:val="000D4B5C"/>
    <w:rsid w:val="000D4BF3"/>
    <w:rsid w:val="000D4C39"/>
    <w:rsid w:val="000D4C7C"/>
    <w:rsid w:val="000D5199"/>
    <w:rsid w:val="000D5245"/>
    <w:rsid w:val="000D5292"/>
    <w:rsid w:val="000D5322"/>
    <w:rsid w:val="000D5327"/>
    <w:rsid w:val="000D545C"/>
    <w:rsid w:val="000D5593"/>
    <w:rsid w:val="000D5656"/>
    <w:rsid w:val="000D5694"/>
    <w:rsid w:val="000D56B6"/>
    <w:rsid w:val="000D5BBF"/>
    <w:rsid w:val="000D600F"/>
    <w:rsid w:val="000D60D2"/>
    <w:rsid w:val="000D61EA"/>
    <w:rsid w:val="000D6271"/>
    <w:rsid w:val="000D63D5"/>
    <w:rsid w:val="000D662F"/>
    <w:rsid w:val="000D679D"/>
    <w:rsid w:val="000D67CF"/>
    <w:rsid w:val="000D67F1"/>
    <w:rsid w:val="000D68F4"/>
    <w:rsid w:val="000D6B4C"/>
    <w:rsid w:val="000D6B66"/>
    <w:rsid w:val="000D6C0F"/>
    <w:rsid w:val="000D6C57"/>
    <w:rsid w:val="000D6C85"/>
    <w:rsid w:val="000D6DB8"/>
    <w:rsid w:val="000D6DED"/>
    <w:rsid w:val="000D6EF2"/>
    <w:rsid w:val="000D6F76"/>
    <w:rsid w:val="000D7041"/>
    <w:rsid w:val="000D704D"/>
    <w:rsid w:val="000D7121"/>
    <w:rsid w:val="000D71AC"/>
    <w:rsid w:val="000D727F"/>
    <w:rsid w:val="000D7288"/>
    <w:rsid w:val="000D746B"/>
    <w:rsid w:val="000D7590"/>
    <w:rsid w:val="000D7607"/>
    <w:rsid w:val="000D7641"/>
    <w:rsid w:val="000D7687"/>
    <w:rsid w:val="000D76BA"/>
    <w:rsid w:val="000D7A7C"/>
    <w:rsid w:val="000D7AE3"/>
    <w:rsid w:val="000D7B55"/>
    <w:rsid w:val="000D7BB8"/>
    <w:rsid w:val="000D7CF2"/>
    <w:rsid w:val="000E004C"/>
    <w:rsid w:val="000E028E"/>
    <w:rsid w:val="000E040E"/>
    <w:rsid w:val="000E06E0"/>
    <w:rsid w:val="000E0845"/>
    <w:rsid w:val="000E0AFB"/>
    <w:rsid w:val="000E0C4D"/>
    <w:rsid w:val="000E0E49"/>
    <w:rsid w:val="000E1173"/>
    <w:rsid w:val="000E1290"/>
    <w:rsid w:val="000E13D0"/>
    <w:rsid w:val="000E15C6"/>
    <w:rsid w:val="000E15E7"/>
    <w:rsid w:val="000E1721"/>
    <w:rsid w:val="000E174B"/>
    <w:rsid w:val="000E17DB"/>
    <w:rsid w:val="000E181C"/>
    <w:rsid w:val="000E1A11"/>
    <w:rsid w:val="000E1A93"/>
    <w:rsid w:val="000E1D20"/>
    <w:rsid w:val="000E2088"/>
    <w:rsid w:val="000E216C"/>
    <w:rsid w:val="000E219D"/>
    <w:rsid w:val="000E2346"/>
    <w:rsid w:val="000E245C"/>
    <w:rsid w:val="000E25A0"/>
    <w:rsid w:val="000E2708"/>
    <w:rsid w:val="000E275C"/>
    <w:rsid w:val="000E277F"/>
    <w:rsid w:val="000E2AE3"/>
    <w:rsid w:val="000E2B01"/>
    <w:rsid w:val="000E2B1F"/>
    <w:rsid w:val="000E2B6C"/>
    <w:rsid w:val="000E2DE8"/>
    <w:rsid w:val="000E2F05"/>
    <w:rsid w:val="000E2F0B"/>
    <w:rsid w:val="000E30DA"/>
    <w:rsid w:val="000E31FD"/>
    <w:rsid w:val="000E32EF"/>
    <w:rsid w:val="000E3310"/>
    <w:rsid w:val="000E34F9"/>
    <w:rsid w:val="000E37ED"/>
    <w:rsid w:val="000E389B"/>
    <w:rsid w:val="000E39B5"/>
    <w:rsid w:val="000E3ABF"/>
    <w:rsid w:val="000E3BF4"/>
    <w:rsid w:val="000E3C95"/>
    <w:rsid w:val="000E3E5D"/>
    <w:rsid w:val="000E4073"/>
    <w:rsid w:val="000E4125"/>
    <w:rsid w:val="000E41B2"/>
    <w:rsid w:val="000E4338"/>
    <w:rsid w:val="000E438F"/>
    <w:rsid w:val="000E43DF"/>
    <w:rsid w:val="000E445C"/>
    <w:rsid w:val="000E446A"/>
    <w:rsid w:val="000E4619"/>
    <w:rsid w:val="000E4682"/>
    <w:rsid w:val="000E46A6"/>
    <w:rsid w:val="000E4748"/>
    <w:rsid w:val="000E494D"/>
    <w:rsid w:val="000E4CFB"/>
    <w:rsid w:val="000E4F07"/>
    <w:rsid w:val="000E4F11"/>
    <w:rsid w:val="000E5081"/>
    <w:rsid w:val="000E50F9"/>
    <w:rsid w:val="000E5173"/>
    <w:rsid w:val="000E51D5"/>
    <w:rsid w:val="000E5795"/>
    <w:rsid w:val="000E57A8"/>
    <w:rsid w:val="000E586C"/>
    <w:rsid w:val="000E5A0D"/>
    <w:rsid w:val="000E5B42"/>
    <w:rsid w:val="000E5B45"/>
    <w:rsid w:val="000E5B71"/>
    <w:rsid w:val="000E5E94"/>
    <w:rsid w:val="000E5EB0"/>
    <w:rsid w:val="000E5FE0"/>
    <w:rsid w:val="000E6092"/>
    <w:rsid w:val="000E6121"/>
    <w:rsid w:val="000E615C"/>
    <w:rsid w:val="000E61BF"/>
    <w:rsid w:val="000E61DE"/>
    <w:rsid w:val="000E62A0"/>
    <w:rsid w:val="000E63E7"/>
    <w:rsid w:val="000E646C"/>
    <w:rsid w:val="000E64DE"/>
    <w:rsid w:val="000E6A31"/>
    <w:rsid w:val="000E6AAD"/>
    <w:rsid w:val="000E6AD7"/>
    <w:rsid w:val="000E6D93"/>
    <w:rsid w:val="000E6F7B"/>
    <w:rsid w:val="000E7347"/>
    <w:rsid w:val="000E7412"/>
    <w:rsid w:val="000E756C"/>
    <w:rsid w:val="000E760D"/>
    <w:rsid w:val="000E762E"/>
    <w:rsid w:val="000E7658"/>
    <w:rsid w:val="000E766A"/>
    <w:rsid w:val="000E7753"/>
    <w:rsid w:val="000E7891"/>
    <w:rsid w:val="000E7B73"/>
    <w:rsid w:val="000E7BC2"/>
    <w:rsid w:val="000E7C0B"/>
    <w:rsid w:val="000E7CB9"/>
    <w:rsid w:val="000E7D0D"/>
    <w:rsid w:val="000E7F6B"/>
    <w:rsid w:val="000F0125"/>
    <w:rsid w:val="000F0280"/>
    <w:rsid w:val="000F0377"/>
    <w:rsid w:val="000F0510"/>
    <w:rsid w:val="000F07F9"/>
    <w:rsid w:val="000F0BB2"/>
    <w:rsid w:val="000F0E2F"/>
    <w:rsid w:val="000F0E41"/>
    <w:rsid w:val="000F1319"/>
    <w:rsid w:val="000F1344"/>
    <w:rsid w:val="000F135E"/>
    <w:rsid w:val="000F13F3"/>
    <w:rsid w:val="000F1434"/>
    <w:rsid w:val="000F14EB"/>
    <w:rsid w:val="000F15CD"/>
    <w:rsid w:val="000F1651"/>
    <w:rsid w:val="000F1744"/>
    <w:rsid w:val="000F1AA4"/>
    <w:rsid w:val="000F1C7B"/>
    <w:rsid w:val="000F1CBA"/>
    <w:rsid w:val="000F1D90"/>
    <w:rsid w:val="000F1E57"/>
    <w:rsid w:val="000F1FFA"/>
    <w:rsid w:val="000F2027"/>
    <w:rsid w:val="000F210A"/>
    <w:rsid w:val="000F21BC"/>
    <w:rsid w:val="000F22AB"/>
    <w:rsid w:val="000F22B9"/>
    <w:rsid w:val="000F23EB"/>
    <w:rsid w:val="000F241D"/>
    <w:rsid w:val="000F255B"/>
    <w:rsid w:val="000F259A"/>
    <w:rsid w:val="000F2625"/>
    <w:rsid w:val="000F2790"/>
    <w:rsid w:val="000F2822"/>
    <w:rsid w:val="000F28CB"/>
    <w:rsid w:val="000F2A1D"/>
    <w:rsid w:val="000F2A81"/>
    <w:rsid w:val="000F2A92"/>
    <w:rsid w:val="000F2B3C"/>
    <w:rsid w:val="000F2C87"/>
    <w:rsid w:val="000F2E8F"/>
    <w:rsid w:val="000F3186"/>
    <w:rsid w:val="000F33D0"/>
    <w:rsid w:val="000F3456"/>
    <w:rsid w:val="000F349C"/>
    <w:rsid w:val="000F3500"/>
    <w:rsid w:val="000F3691"/>
    <w:rsid w:val="000F38D4"/>
    <w:rsid w:val="000F3BE1"/>
    <w:rsid w:val="000F3BF8"/>
    <w:rsid w:val="000F3C99"/>
    <w:rsid w:val="000F3CE2"/>
    <w:rsid w:val="000F3D3A"/>
    <w:rsid w:val="000F3E14"/>
    <w:rsid w:val="000F3E17"/>
    <w:rsid w:val="000F4039"/>
    <w:rsid w:val="000F4071"/>
    <w:rsid w:val="000F40CD"/>
    <w:rsid w:val="000F4123"/>
    <w:rsid w:val="000F4144"/>
    <w:rsid w:val="000F43D2"/>
    <w:rsid w:val="000F4470"/>
    <w:rsid w:val="000F4677"/>
    <w:rsid w:val="000F477A"/>
    <w:rsid w:val="000F479F"/>
    <w:rsid w:val="000F47A4"/>
    <w:rsid w:val="000F487F"/>
    <w:rsid w:val="000F4B9C"/>
    <w:rsid w:val="000F4BDA"/>
    <w:rsid w:val="000F4C6A"/>
    <w:rsid w:val="000F4E53"/>
    <w:rsid w:val="000F52BD"/>
    <w:rsid w:val="000F537F"/>
    <w:rsid w:val="000F53CB"/>
    <w:rsid w:val="000F53CC"/>
    <w:rsid w:val="000F5427"/>
    <w:rsid w:val="000F5568"/>
    <w:rsid w:val="000F58C2"/>
    <w:rsid w:val="000F5DD3"/>
    <w:rsid w:val="000F5E56"/>
    <w:rsid w:val="000F5E89"/>
    <w:rsid w:val="000F5F11"/>
    <w:rsid w:val="000F5F35"/>
    <w:rsid w:val="000F635F"/>
    <w:rsid w:val="000F64D9"/>
    <w:rsid w:val="000F65F8"/>
    <w:rsid w:val="000F680A"/>
    <w:rsid w:val="000F682F"/>
    <w:rsid w:val="000F685A"/>
    <w:rsid w:val="000F69D5"/>
    <w:rsid w:val="000F6B00"/>
    <w:rsid w:val="000F6CA2"/>
    <w:rsid w:val="000F6DB7"/>
    <w:rsid w:val="000F701E"/>
    <w:rsid w:val="000F70F8"/>
    <w:rsid w:val="000F710F"/>
    <w:rsid w:val="000F71E9"/>
    <w:rsid w:val="000F7203"/>
    <w:rsid w:val="000F722D"/>
    <w:rsid w:val="000F756A"/>
    <w:rsid w:val="000F7987"/>
    <w:rsid w:val="000F79B0"/>
    <w:rsid w:val="000F7AE3"/>
    <w:rsid w:val="000F7C25"/>
    <w:rsid w:val="000F7D35"/>
    <w:rsid w:val="000F7FB5"/>
    <w:rsid w:val="00100057"/>
    <w:rsid w:val="00100059"/>
    <w:rsid w:val="001000C1"/>
    <w:rsid w:val="001001FF"/>
    <w:rsid w:val="0010023F"/>
    <w:rsid w:val="00100257"/>
    <w:rsid w:val="0010051F"/>
    <w:rsid w:val="0010052C"/>
    <w:rsid w:val="00100583"/>
    <w:rsid w:val="00100713"/>
    <w:rsid w:val="0010086F"/>
    <w:rsid w:val="0010099A"/>
    <w:rsid w:val="00100A05"/>
    <w:rsid w:val="00100ADC"/>
    <w:rsid w:val="00100BB9"/>
    <w:rsid w:val="00100D1C"/>
    <w:rsid w:val="00100DC4"/>
    <w:rsid w:val="001010BB"/>
    <w:rsid w:val="00101200"/>
    <w:rsid w:val="00101403"/>
    <w:rsid w:val="001015EF"/>
    <w:rsid w:val="0010179A"/>
    <w:rsid w:val="00101850"/>
    <w:rsid w:val="00101C00"/>
    <w:rsid w:val="00101C04"/>
    <w:rsid w:val="00101C6D"/>
    <w:rsid w:val="00101CCA"/>
    <w:rsid w:val="00101E51"/>
    <w:rsid w:val="00101ED7"/>
    <w:rsid w:val="00102060"/>
    <w:rsid w:val="001021B9"/>
    <w:rsid w:val="001021F4"/>
    <w:rsid w:val="00102406"/>
    <w:rsid w:val="00102529"/>
    <w:rsid w:val="001025EB"/>
    <w:rsid w:val="001025EF"/>
    <w:rsid w:val="00102703"/>
    <w:rsid w:val="00102761"/>
    <w:rsid w:val="0010287A"/>
    <w:rsid w:val="00102943"/>
    <w:rsid w:val="00102A0D"/>
    <w:rsid w:val="00102CB0"/>
    <w:rsid w:val="00102FA6"/>
    <w:rsid w:val="001030BF"/>
    <w:rsid w:val="001030FF"/>
    <w:rsid w:val="00103319"/>
    <w:rsid w:val="00103950"/>
    <w:rsid w:val="0010395A"/>
    <w:rsid w:val="00103B75"/>
    <w:rsid w:val="00103E27"/>
    <w:rsid w:val="00103FA9"/>
    <w:rsid w:val="001040CF"/>
    <w:rsid w:val="001044EC"/>
    <w:rsid w:val="00104798"/>
    <w:rsid w:val="001047D4"/>
    <w:rsid w:val="00104857"/>
    <w:rsid w:val="001048C4"/>
    <w:rsid w:val="00104CAB"/>
    <w:rsid w:val="00105004"/>
    <w:rsid w:val="001057D4"/>
    <w:rsid w:val="00105932"/>
    <w:rsid w:val="00105972"/>
    <w:rsid w:val="001059B4"/>
    <w:rsid w:val="00105A9A"/>
    <w:rsid w:val="00105C94"/>
    <w:rsid w:val="00105CD8"/>
    <w:rsid w:val="00105EB6"/>
    <w:rsid w:val="00105F51"/>
    <w:rsid w:val="00105FA9"/>
    <w:rsid w:val="00106066"/>
    <w:rsid w:val="0010634F"/>
    <w:rsid w:val="00106397"/>
    <w:rsid w:val="0010661A"/>
    <w:rsid w:val="00106741"/>
    <w:rsid w:val="00106876"/>
    <w:rsid w:val="001068DA"/>
    <w:rsid w:val="001069DB"/>
    <w:rsid w:val="00106B37"/>
    <w:rsid w:val="00106B92"/>
    <w:rsid w:val="00106D44"/>
    <w:rsid w:val="00106D77"/>
    <w:rsid w:val="00106F00"/>
    <w:rsid w:val="00106F91"/>
    <w:rsid w:val="0010709F"/>
    <w:rsid w:val="001070F1"/>
    <w:rsid w:val="001072F9"/>
    <w:rsid w:val="001074B8"/>
    <w:rsid w:val="0010750C"/>
    <w:rsid w:val="001075D7"/>
    <w:rsid w:val="0010761F"/>
    <w:rsid w:val="001076E0"/>
    <w:rsid w:val="00107729"/>
    <w:rsid w:val="00107875"/>
    <w:rsid w:val="0010799B"/>
    <w:rsid w:val="00107ACB"/>
    <w:rsid w:val="00107B08"/>
    <w:rsid w:val="00107E58"/>
    <w:rsid w:val="00107F51"/>
    <w:rsid w:val="0011007B"/>
    <w:rsid w:val="001102E9"/>
    <w:rsid w:val="0011048F"/>
    <w:rsid w:val="001105FA"/>
    <w:rsid w:val="001106B8"/>
    <w:rsid w:val="00110731"/>
    <w:rsid w:val="00110763"/>
    <w:rsid w:val="001107D8"/>
    <w:rsid w:val="001107EE"/>
    <w:rsid w:val="00110909"/>
    <w:rsid w:val="00110A29"/>
    <w:rsid w:val="00110B3C"/>
    <w:rsid w:val="00110BD0"/>
    <w:rsid w:val="00110EB6"/>
    <w:rsid w:val="00111049"/>
    <w:rsid w:val="00111227"/>
    <w:rsid w:val="00111280"/>
    <w:rsid w:val="001113AC"/>
    <w:rsid w:val="001116AA"/>
    <w:rsid w:val="001118BE"/>
    <w:rsid w:val="00111AB0"/>
    <w:rsid w:val="00111B73"/>
    <w:rsid w:val="00111BFB"/>
    <w:rsid w:val="00111C7A"/>
    <w:rsid w:val="00111EB0"/>
    <w:rsid w:val="00111EDE"/>
    <w:rsid w:val="00111F6D"/>
    <w:rsid w:val="00111F74"/>
    <w:rsid w:val="00111FDD"/>
    <w:rsid w:val="00112186"/>
    <w:rsid w:val="00112218"/>
    <w:rsid w:val="0011222D"/>
    <w:rsid w:val="0011243A"/>
    <w:rsid w:val="00112487"/>
    <w:rsid w:val="0011251E"/>
    <w:rsid w:val="001125B9"/>
    <w:rsid w:val="00112632"/>
    <w:rsid w:val="0011264A"/>
    <w:rsid w:val="00112810"/>
    <w:rsid w:val="00112962"/>
    <w:rsid w:val="00112B66"/>
    <w:rsid w:val="00112C1B"/>
    <w:rsid w:val="00112C85"/>
    <w:rsid w:val="00112C8A"/>
    <w:rsid w:val="00113080"/>
    <w:rsid w:val="0011315E"/>
    <w:rsid w:val="001133FB"/>
    <w:rsid w:val="0011351C"/>
    <w:rsid w:val="0011354A"/>
    <w:rsid w:val="00113623"/>
    <w:rsid w:val="0011364A"/>
    <w:rsid w:val="001136AF"/>
    <w:rsid w:val="001137D5"/>
    <w:rsid w:val="00113AA4"/>
    <w:rsid w:val="00113ADE"/>
    <w:rsid w:val="00113AFA"/>
    <w:rsid w:val="00113C1B"/>
    <w:rsid w:val="00113CFB"/>
    <w:rsid w:val="00113DBF"/>
    <w:rsid w:val="0011402C"/>
    <w:rsid w:val="00114182"/>
    <w:rsid w:val="00114267"/>
    <w:rsid w:val="00114465"/>
    <w:rsid w:val="00114C47"/>
    <w:rsid w:val="00114DC6"/>
    <w:rsid w:val="00114E33"/>
    <w:rsid w:val="00114FE8"/>
    <w:rsid w:val="00115604"/>
    <w:rsid w:val="0011560A"/>
    <w:rsid w:val="00115788"/>
    <w:rsid w:val="00115A08"/>
    <w:rsid w:val="00115F38"/>
    <w:rsid w:val="00116028"/>
    <w:rsid w:val="0011603F"/>
    <w:rsid w:val="001160F3"/>
    <w:rsid w:val="0011617E"/>
    <w:rsid w:val="00116200"/>
    <w:rsid w:val="00116316"/>
    <w:rsid w:val="00116336"/>
    <w:rsid w:val="001163B4"/>
    <w:rsid w:val="001163CB"/>
    <w:rsid w:val="00116463"/>
    <w:rsid w:val="00116533"/>
    <w:rsid w:val="001167AE"/>
    <w:rsid w:val="001167EC"/>
    <w:rsid w:val="0011685A"/>
    <w:rsid w:val="0011689A"/>
    <w:rsid w:val="00116AC5"/>
    <w:rsid w:val="00116C48"/>
    <w:rsid w:val="00116D8E"/>
    <w:rsid w:val="00116DD5"/>
    <w:rsid w:val="00116E1E"/>
    <w:rsid w:val="00116E72"/>
    <w:rsid w:val="00117108"/>
    <w:rsid w:val="00117470"/>
    <w:rsid w:val="0011749D"/>
    <w:rsid w:val="00117517"/>
    <w:rsid w:val="00117779"/>
    <w:rsid w:val="00117799"/>
    <w:rsid w:val="0011782B"/>
    <w:rsid w:val="00117AB4"/>
    <w:rsid w:val="00117EE6"/>
    <w:rsid w:val="00117F8A"/>
    <w:rsid w:val="00117FA5"/>
    <w:rsid w:val="001200C4"/>
    <w:rsid w:val="0012021D"/>
    <w:rsid w:val="00120267"/>
    <w:rsid w:val="001202C7"/>
    <w:rsid w:val="0012048B"/>
    <w:rsid w:val="001204B6"/>
    <w:rsid w:val="001204FE"/>
    <w:rsid w:val="0012061D"/>
    <w:rsid w:val="00120811"/>
    <w:rsid w:val="00120889"/>
    <w:rsid w:val="00120B8B"/>
    <w:rsid w:val="00120E9A"/>
    <w:rsid w:val="00120F3E"/>
    <w:rsid w:val="00120FB9"/>
    <w:rsid w:val="00121004"/>
    <w:rsid w:val="00121063"/>
    <w:rsid w:val="00121105"/>
    <w:rsid w:val="001212B1"/>
    <w:rsid w:val="0012164C"/>
    <w:rsid w:val="0012165C"/>
    <w:rsid w:val="001216B2"/>
    <w:rsid w:val="001217D8"/>
    <w:rsid w:val="00121842"/>
    <w:rsid w:val="001218DF"/>
    <w:rsid w:val="00121913"/>
    <w:rsid w:val="001219CF"/>
    <w:rsid w:val="00121B3B"/>
    <w:rsid w:val="00121BB6"/>
    <w:rsid w:val="00121C37"/>
    <w:rsid w:val="00121DD4"/>
    <w:rsid w:val="00121F4F"/>
    <w:rsid w:val="00121FE0"/>
    <w:rsid w:val="001222F6"/>
    <w:rsid w:val="001223DB"/>
    <w:rsid w:val="0012243F"/>
    <w:rsid w:val="001224A8"/>
    <w:rsid w:val="00122674"/>
    <w:rsid w:val="00122709"/>
    <w:rsid w:val="00122B46"/>
    <w:rsid w:val="00122C6D"/>
    <w:rsid w:val="00122D0A"/>
    <w:rsid w:val="00122E6D"/>
    <w:rsid w:val="001230FA"/>
    <w:rsid w:val="0012328A"/>
    <w:rsid w:val="00123315"/>
    <w:rsid w:val="00123334"/>
    <w:rsid w:val="0012341C"/>
    <w:rsid w:val="00123467"/>
    <w:rsid w:val="001237BB"/>
    <w:rsid w:val="00123897"/>
    <w:rsid w:val="001238A9"/>
    <w:rsid w:val="00123DC1"/>
    <w:rsid w:val="00123F37"/>
    <w:rsid w:val="0012423C"/>
    <w:rsid w:val="001244B3"/>
    <w:rsid w:val="001245D5"/>
    <w:rsid w:val="0012478A"/>
    <w:rsid w:val="001248C2"/>
    <w:rsid w:val="001248E7"/>
    <w:rsid w:val="0012490F"/>
    <w:rsid w:val="00124B2D"/>
    <w:rsid w:val="00124D64"/>
    <w:rsid w:val="00125060"/>
    <w:rsid w:val="001251CD"/>
    <w:rsid w:val="00125427"/>
    <w:rsid w:val="0012548A"/>
    <w:rsid w:val="001254C3"/>
    <w:rsid w:val="00125890"/>
    <w:rsid w:val="0012595A"/>
    <w:rsid w:val="001259A1"/>
    <w:rsid w:val="001259EE"/>
    <w:rsid w:val="00125A7B"/>
    <w:rsid w:val="00125BA3"/>
    <w:rsid w:val="00125BE3"/>
    <w:rsid w:val="00125C1E"/>
    <w:rsid w:val="00125DB8"/>
    <w:rsid w:val="00125F50"/>
    <w:rsid w:val="00125FD9"/>
    <w:rsid w:val="00126133"/>
    <w:rsid w:val="00126299"/>
    <w:rsid w:val="0012637D"/>
    <w:rsid w:val="001263B7"/>
    <w:rsid w:val="00126509"/>
    <w:rsid w:val="0012654D"/>
    <w:rsid w:val="001265DE"/>
    <w:rsid w:val="00126749"/>
    <w:rsid w:val="00126869"/>
    <w:rsid w:val="00126CC6"/>
    <w:rsid w:val="00126FB0"/>
    <w:rsid w:val="0012712F"/>
    <w:rsid w:val="00127132"/>
    <w:rsid w:val="00127144"/>
    <w:rsid w:val="0012719D"/>
    <w:rsid w:val="0012719F"/>
    <w:rsid w:val="001271E4"/>
    <w:rsid w:val="00127328"/>
    <w:rsid w:val="001275F6"/>
    <w:rsid w:val="00127708"/>
    <w:rsid w:val="00127773"/>
    <w:rsid w:val="001277A1"/>
    <w:rsid w:val="001278C2"/>
    <w:rsid w:val="00127C37"/>
    <w:rsid w:val="00127D95"/>
    <w:rsid w:val="0013009E"/>
    <w:rsid w:val="001301EC"/>
    <w:rsid w:val="00130419"/>
    <w:rsid w:val="0013051F"/>
    <w:rsid w:val="00130550"/>
    <w:rsid w:val="0013075F"/>
    <w:rsid w:val="00130840"/>
    <w:rsid w:val="0013097B"/>
    <w:rsid w:val="001309B6"/>
    <w:rsid w:val="00130B0D"/>
    <w:rsid w:val="00130EC9"/>
    <w:rsid w:val="00131022"/>
    <w:rsid w:val="00131298"/>
    <w:rsid w:val="0013146A"/>
    <w:rsid w:val="001314B3"/>
    <w:rsid w:val="0013156C"/>
    <w:rsid w:val="00131680"/>
    <w:rsid w:val="001316BA"/>
    <w:rsid w:val="00131728"/>
    <w:rsid w:val="0013178C"/>
    <w:rsid w:val="00131811"/>
    <w:rsid w:val="00131887"/>
    <w:rsid w:val="00131CAB"/>
    <w:rsid w:val="00131F0D"/>
    <w:rsid w:val="00132141"/>
    <w:rsid w:val="0013242A"/>
    <w:rsid w:val="0013259C"/>
    <w:rsid w:val="00132619"/>
    <w:rsid w:val="00132767"/>
    <w:rsid w:val="0013298A"/>
    <w:rsid w:val="00132D41"/>
    <w:rsid w:val="00132DE6"/>
    <w:rsid w:val="00132E28"/>
    <w:rsid w:val="00132F99"/>
    <w:rsid w:val="00133188"/>
    <w:rsid w:val="00133214"/>
    <w:rsid w:val="0013321E"/>
    <w:rsid w:val="001333E0"/>
    <w:rsid w:val="001334BE"/>
    <w:rsid w:val="00133A01"/>
    <w:rsid w:val="00133AC3"/>
    <w:rsid w:val="00133B33"/>
    <w:rsid w:val="00133C95"/>
    <w:rsid w:val="00133CBD"/>
    <w:rsid w:val="00133D69"/>
    <w:rsid w:val="00133D6E"/>
    <w:rsid w:val="001340EE"/>
    <w:rsid w:val="0013424F"/>
    <w:rsid w:val="001342B9"/>
    <w:rsid w:val="001345C5"/>
    <w:rsid w:val="001346CB"/>
    <w:rsid w:val="001347B4"/>
    <w:rsid w:val="00134A31"/>
    <w:rsid w:val="00134AAF"/>
    <w:rsid w:val="00134B52"/>
    <w:rsid w:val="00134D30"/>
    <w:rsid w:val="00134D35"/>
    <w:rsid w:val="00134EF9"/>
    <w:rsid w:val="001350B1"/>
    <w:rsid w:val="001352BB"/>
    <w:rsid w:val="00135303"/>
    <w:rsid w:val="00135417"/>
    <w:rsid w:val="00135473"/>
    <w:rsid w:val="001354A2"/>
    <w:rsid w:val="00135830"/>
    <w:rsid w:val="00135913"/>
    <w:rsid w:val="00135945"/>
    <w:rsid w:val="00135D2C"/>
    <w:rsid w:val="00135DDA"/>
    <w:rsid w:val="00135EB5"/>
    <w:rsid w:val="0013603C"/>
    <w:rsid w:val="0013608D"/>
    <w:rsid w:val="001360A8"/>
    <w:rsid w:val="00136182"/>
    <w:rsid w:val="00136234"/>
    <w:rsid w:val="00136373"/>
    <w:rsid w:val="00136583"/>
    <w:rsid w:val="001366D4"/>
    <w:rsid w:val="001366E6"/>
    <w:rsid w:val="00136989"/>
    <w:rsid w:val="00136B66"/>
    <w:rsid w:val="00136E0A"/>
    <w:rsid w:val="00136F66"/>
    <w:rsid w:val="001370C4"/>
    <w:rsid w:val="001370F2"/>
    <w:rsid w:val="00137177"/>
    <w:rsid w:val="001371D4"/>
    <w:rsid w:val="001371E7"/>
    <w:rsid w:val="0013737E"/>
    <w:rsid w:val="001373FB"/>
    <w:rsid w:val="001374B8"/>
    <w:rsid w:val="001375D5"/>
    <w:rsid w:val="001375EE"/>
    <w:rsid w:val="001376F5"/>
    <w:rsid w:val="00137763"/>
    <w:rsid w:val="00137849"/>
    <w:rsid w:val="00137A76"/>
    <w:rsid w:val="00137C35"/>
    <w:rsid w:val="00140086"/>
    <w:rsid w:val="00140314"/>
    <w:rsid w:val="001409E2"/>
    <w:rsid w:val="00140BC0"/>
    <w:rsid w:val="00140D1E"/>
    <w:rsid w:val="00140E72"/>
    <w:rsid w:val="001411A5"/>
    <w:rsid w:val="0014133B"/>
    <w:rsid w:val="00141499"/>
    <w:rsid w:val="0014155A"/>
    <w:rsid w:val="001415B2"/>
    <w:rsid w:val="001418D5"/>
    <w:rsid w:val="0014197E"/>
    <w:rsid w:val="00141AA1"/>
    <w:rsid w:val="00141AD8"/>
    <w:rsid w:val="00141C7A"/>
    <w:rsid w:val="00141CBD"/>
    <w:rsid w:val="00141E21"/>
    <w:rsid w:val="00141F8D"/>
    <w:rsid w:val="001420ED"/>
    <w:rsid w:val="00142197"/>
    <w:rsid w:val="0014231C"/>
    <w:rsid w:val="001423D3"/>
    <w:rsid w:val="0014245A"/>
    <w:rsid w:val="00142571"/>
    <w:rsid w:val="00142665"/>
    <w:rsid w:val="001426F4"/>
    <w:rsid w:val="0014274B"/>
    <w:rsid w:val="00142A40"/>
    <w:rsid w:val="00142AC7"/>
    <w:rsid w:val="00142D06"/>
    <w:rsid w:val="00142E8B"/>
    <w:rsid w:val="00142EE7"/>
    <w:rsid w:val="0014311A"/>
    <w:rsid w:val="00143204"/>
    <w:rsid w:val="00143212"/>
    <w:rsid w:val="0014327F"/>
    <w:rsid w:val="00143327"/>
    <w:rsid w:val="00143485"/>
    <w:rsid w:val="00143545"/>
    <w:rsid w:val="00143587"/>
    <w:rsid w:val="001438FA"/>
    <w:rsid w:val="0014390A"/>
    <w:rsid w:val="00143927"/>
    <w:rsid w:val="00143B36"/>
    <w:rsid w:val="00143B7F"/>
    <w:rsid w:val="00143DAA"/>
    <w:rsid w:val="00143E82"/>
    <w:rsid w:val="00143FC2"/>
    <w:rsid w:val="00144096"/>
    <w:rsid w:val="001441BE"/>
    <w:rsid w:val="00144308"/>
    <w:rsid w:val="00144348"/>
    <w:rsid w:val="001443C0"/>
    <w:rsid w:val="00144771"/>
    <w:rsid w:val="001447EC"/>
    <w:rsid w:val="001448F7"/>
    <w:rsid w:val="001449C8"/>
    <w:rsid w:val="00144C24"/>
    <w:rsid w:val="00144E91"/>
    <w:rsid w:val="00144F82"/>
    <w:rsid w:val="001450C4"/>
    <w:rsid w:val="00145172"/>
    <w:rsid w:val="00145520"/>
    <w:rsid w:val="0014580C"/>
    <w:rsid w:val="0014590B"/>
    <w:rsid w:val="00145998"/>
    <w:rsid w:val="00145AB7"/>
    <w:rsid w:val="00145B53"/>
    <w:rsid w:val="00146079"/>
    <w:rsid w:val="0014609D"/>
    <w:rsid w:val="001460F6"/>
    <w:rsid w:val="00146112"/>
    <w:rsid w:val="0014617B"/>
    <w:rsid w:val="001461B4"/>
    <w:rsid w:val="0014622A"/>
    <w:rsid w:val="00146530"/>
    <w:rsid w:val="0014667B"/>
    <w:rsid w:val="001468B2"/>
    <w:rsid w:val="00146BD8"/>
    <w:rsid w:val="00146D59"/>
    <w:rsid w:val="00146E15"/>
    <w:rsid w:val="00146E3C"/>
    <w:rsid w:val="00146F78"/>
    <w:rsid w:val="00146FE6"/>
    <w:rsid w:val="0014736E"/>
    <w:rsid w:val="00147457"/>
    <w:rsid w:val="0014753B"/>
    <w:rsid w:val="00147551"/>
    <w:rsid w:val="001475C3"/>
    <w:rsid w:val="00147A0F"/>
    <w:rsid w:val="00147C38"/>
    <w:rsid w:val="00147FD8"/>
    <w:rsid w:val="00150385"/>
    <w:rsid w:val="00150500"/>
    <w:rsid w:val="00150542"/>
    <w:rsid w:val="00150717"/>
    <w:rsid w:val="00150811"/>
    <w:rsid w:val="0015083B"/>
    <w:rsid w:val="001508F7"/>
    <w:rsid w:val="0015096C"/>
    <w:rsid w:val="00150987"/>
    <w:rsid w:val="0015098B"/>
    <w:rsid w:val="00150A44"/>
    <w:rsid w:val="00150EFC"/>
    <w:rsid w:val="00150F0F"/>
    <w:rsid w:val="00150FA2"/>
    <w:rsid w:val="00151032"/>
    <w:rsid w:val="00151081"/>
    <w:rsid w:val="001511FF"/>
    <w:rsid w:val="00151648"/>
    <w:rsid w:val="00151A63"/>
    <w:rsid w:val="00151A9B"/>
    <w:rsid w:val="00151BF6"/>
    <w:rsid w:val="00151D54"/>
    <w:rsid w:val="00151D5B"/>
    <w:rsid w:val="0015216D"/>
    <w:rsid w:val="0015218D"/>
    <w:rsid w:val="001521BF"/>
    <w:rsid w:val="001523F3"/>
    <w:rsid w:val="00152A7C"/>
    <w:rsid w:val="00152B25"/>
    <w:rsid w:val="00152D1B"/>
    <w:rsid w:val="00152E7E"/>
    <w:rsid w:val="00152EAA"/>
    <w:rsid w:val="00152FFF"/>
    <w:rsid w:val="00153136"/>
    <w:rsid w:val="0015315C"/>
    <w:rsid w:val="001533D0"/>
    <w:rsid w:val="00153438"/>
    <w:rsid w:val="0015348D"/>
    <w:rsid w:val="00153551"/>
    <w:rsid w:val="00153570"/>
    <w:rsid w:val="0015357C"/>
    <w:rsid w:val="001536D7"/>
    <w:rsid w:val="0015371F"/>
    <w:rsid w:val="00153B85"/>
    <w:rsid w:val="00153BB0"/>
    <w:rsid w:val="00153BC0"/>
    <w:rsid w:val="00153DA3"/>
    <w:rsid w:val="00153E46"/>
    <w:rsid w:val="00153ED7"/>
    <w:rsid w:val="00153EDA"/>
    <w:rsid w:val="00153F04"/>
    <w:rsid w:val="00153F4E"/>
    <w:rsid w:val="0015408E"/>
    <w:rsid w:val="001540ED"/>
    <w:rsid w:val="00154223"/>
    <w:rsid w:val="00154423"/>
    <w:rsid w:val="001544C2"/>
    <w:rsid w:val="00154631"/>
    <w:rsid w:val="0015467F"/>
    <w:rsid w:val="00154802"/>
    <w:rsid w:val="0015482B"/>
    <w:rsid w:val="00154EE8"/>
    <w:rsid w:val="00154F8E"/>
    <w:rsid w:val="00154FC8"/>
    <w:rsid w:val="0015520D"/>
    <w:rsid w:val="001554DA"/>
    <w:rsid w:val="0015597C"/>
    <w:rsid w:val="001559C0"/>
    <w:rsid w:val="00155A3C"/>
    <w:rsid w:val="00155BD8"/>
    <w:rsid w:val="00155C30"/>
    <w:rsid w:val="00155CD1"/>
    <w:rsid w:val="00155D24"/>
    <w:rsid w:val="00155E13"/>
    <w:rsid w:val="00155E46"/>
    <w:rsid w:val="00155E67"/>
    <w:rsid w:val="00155E87"/>
    <w:rsid w:val="00155F86"/>
    <w:rsid w:val="0015601C"/>
    <w:rsid w:val="0015608A"/>
    <w:rsid w:val="00156289"/>
    <w:rsid w:val="0015639C"/>
    <w:rsid w:val="00156546"/>
    <w:rsid w:val="001565E5"/>
    <w:rsid w:val="00156732"/>
    <w:rsid w:val="0015680D"/>
    <w:rsid w:val="00156871"/>
    <w:rsid w:val="00156B5B"/>
    <w:rsid w:val="001570ED"/>
    <w:rsid w:val="001572C9"/>
    <w:rsid w:val="00157584"/>
    <w:rsid w:val="00157734"/>
    <w:rsid w:val="00157B71"/>
    <w:rsid w:val="00157C8E"/>
    <w:rsid w:val="00157D05"/>
    <w:rsid w:val="00157D77"/>
    <w:rsid w:val="00160133"/>
    <w:rsid w:val="00160322"/>
    <w:rsid w:val="001605C3"/>
    <w:rsid w:val="001607A1"/>
    <w:rsid w:val="00160831"/>
    <w:rsid w:val="001608EA"/>
    <w:rsid w:val="00160A31"/>
    <w:rsid w:val="00160E9E"/>
    <w:rsid w:val="0016103C"/>
    <w:rsid w:val="001611F5"/>
    <w:rsid w:val="00161297"/>
    <w:rsid w:val="001613B2"/>
    <w:rsid w:val="0016181D"/>
    <w:rsid w:val="0016192A"/>
    <w:rsid w:val="00161949"/>
    <w:rsid w:val="001619AE"/>
    <w:rsid w:val="00161B11"/>
    <w:rsid w:val="00161C7B"/>
    <w:rsid w:val="00161C8F"/>
    <w:rsid w:val="00161F6F"/>
    <w:rsid w:val="001620F3"/>
    <w:rsid w:val="00162223"/>
    <w:rsid w:val="0016222C"/>
    <w:rsid w:val="001622FB"/>
    <w:rsid w:val="001623D1"/>
    <w:rsid w:val="00162422"/>
    <w:rsid w:val="0016257E"/>
    <w:rsid w:val="0016262A"/>
    <w:rsid w:val="0016264E"/>
    <w:rsid w:val="00162691"/>
    <w:rsid w:val="00162873"/>
    <w:rsid w:val="00162D4E"/>
    <w:rsid w:val="00162FB6"/>
    <w:rsid w:val="00163072"/>
    <w:rsid w:val="001631A5"/>
    <w:rsid w:val="00163307"/>
    <w:rsid w:val="001633DD"/>
    <w:rsid w:val="00163591"/>
    <w:rsid w:val="00163BEF"/>
    <w:rsid w:val="00163C8D"/>
    <w:rsid w:val="00163D2F"/>
    <w:rsid w:val="00163E5D"/>
    <w:rsid w:val="00163EA3"/>
    <w:rsid w:val="00163FE6"/>
    <w:rsid w:val="00164058"/>
    <w:rsid w:val="001640A5"/>
    <w:rsid w:val="001643EF"/>
    <w:rsid w:val="00164523"/>
    <w:rsid w:val="00164653"/>
    <w:rsid w:val="001646BA"/>
    <w:rsid w:val="00164769"/>
    <w:rsid w:val="001647FE"/>
    <w:rsid w:val="00164943"/>
    <w:rsid w:val="00164ADD"/>
    <w:rsid w:val="00164AE7"/>
    <w:rsid w:val="00164C7D"/>
    <w:rsid w:val="00164F3B"/>
    <w:rsid w:val="0016529F"/>
    <w:rsid w:val="001652F7"/>
    <w:rsid w:val="00165404"/>
    <w:rsid w:val="001655B4"/>
    <w:rsid w:val="00165689"/>
    <w:rsid w:val="001657A8"/>
    <w:rsid w:val="0016584A"/>
    <w:rsid w:val="00165854"/>
    <w:rsid w:val="0016585F"/>
    <w:rsid w:val="001658E8"/>
    <w:rsid w:val="00165936"/>
    <w:rsid w:val="001659CA"/>
    <w:rsid w:val="00165A2D"/>
    <w:rsid w:val="00165B13"/>
    <w:rsid w:val="00165CAA"/>
    <w:rsid w:val="00165CF2"/>
    <w:rsid w:val="00165D98"/>
    <w:rsid w:val="00165E7A"/>
    <w:rsid w:val="00165F5F"/>
    <w:rsid w:val="00165FDE"/>
    <w:rsid w:val="001660D2"/>
    <w:rsid w:val="00166622"/>
    <w:rsid w:val="001666C2"/>
    <w:rsid w:val="00166736"/>
    <w:rsid w:val="00166839"/>
    <w:rsid w:val="00166F7B"/>
    <w:rsid w:val="00166FDB"/>
    <w:rsid w:val="0016702F"/>
    <w:rsid w:val="001671AC"/>
    <w:rsid w:val="00167202"/>
    <w:rsid w:val="001673D8"/>
    <w:rsid w:val="0016752F"/>
    <w:rsid w:val="001677F4"/>
    <w:rsid w:val="0016789F"/>
    <w:rsid w:val="00167A3A"/>
    <w:rsid w:val="00167A6A"/>
    <w:rsid w:val="00167AA7"/>
    <w:rsid w:val="00167B13"/>
    <w:rsid w:val="00167C64"/>
    <w:rsid w:val="00167E85"/>
    <w:rsid w:val="00167FFA"/>
    <w:rsid w:val="0017012E"/>
    <w:rsid w:val="001702C3"/>
    <w:rsid w:val="00170451"/>
    <w:rsid w:val="0017047E"/>
    <w:rsid w:val="001704D6"/>
    <w:rsid w:val="001704FF"/>
    <w:rsid w:val="001705CE"/>
    <w:rsid w:val="001708DC"/>
    <w:rsid w:val="001708E8"/>
    <w:rsid w:val="001709EA"/>
    <w:rsid w:val="00170CAF"/>
    <w:rsid w:val="00170CE9"/>
    <w:rsid w:val="00170F78"/>
    <w:rsid w:val="00171201"/>
    <w:rsid w:val="0017144C"/>
    <w:rsid w:val="001715C3"/>
    <w:rsid w:val="00171668"/>
    <w:rsid w:val="00171B7A"/>
    <w:rsid w:val="00171BAB"/>
    <w:rsid w:val="00171C8E"/>
    <w:rsid w:val="0017215B"/>
    <w:rsid w:val="00172221"/>
    <w:rsid w:val="001725BC"/>
    <w:rsid w:val="00172A9D"/>
    <w:rsid w:val="00172ADA"/>
    <w:rsid w:val="00172B84"/>
    <w:rsid w:val="00172BEE"/>
    <w:rsid w:val="00172D0A"/>
    <w:rsid w:val="00172E19"/>
    <w:rsid w:val="00172E76"/>
    <w:rsid w:val="001731B7"/>
    <w:rsid w:val="001731BF"/>
    <w:rsid w:val="00173270"/>
    <w:rsid w:val="0017334E"/>
    <w:rsid w:val="00173427"/>
    <w:rsid w:val="00173552"/>
    <w:rsid w:val="001735FC"/>
    <w:rsid w:val="0017369E"/>
    <w:rsid w:val="001736D0"/>
    <w:rsid w:val="00173AF5"/>
    <w:rsid w:val="00173C20"/>
    <w:rsid w:val="00173C3B"/>
    <w:rsid w:val="00173C52"/>
    <w:rsid w:val="00173C81"/>
    <w:rsid w:val="001740C0"/>
    <w:rsid w:val="001741F2"/>
    <w:rsid w:val="001744E1"/>
    <w:rsid w:val="00174808"/>
    <w:rsid w:val="00174B15"/>
    <w:rsid w:val="00174E3A"/>
    <w:rsid w:val="00174FB2"/>
    <w:rsid w:val="0017503F"/>
    <w:rsid w:val="00175187"/>
    <w:rsid w:val="0017518E"/>
    <w:rsid w:val="001753A4"/>
    <w:rsid w:val="00175532"/>
    <w:rsid w:val="00175574"/>
    <w:rsid w:val="001759E4"/>
    <w:rsid w:val="00175A5E"/>
    <w:rsid w:val="00175AA3"/>
    <w:rsid w:val="00175B69"/>
    <w:rsid w:val="00175DF3"/>
    <w:rsid w:val="00175E3E"/>
    <w:rsid w:val="00175F0C"/>
    <w:rsid w:val="0017633C"/>
    <w:rsid w:val="00176343"/>
    <w:rsid w:val="00176459"/>
    <w:rsid w:val="0017670D"/>
    <w:rsid w:val="001768E2"/>
    <w:rsid w:val="001768E6"/>
    <w:rsid w:val="0017697B"/>
    <w:rsid w:val="001769A1"/>
    <w:rsid w:val="001769CE"/>
    <w:rsid w:val="00176AE3"/>
    <w:rsid w:val="00176D0B"/>
    <w:rsid w:val="00176DE1"/>
    <w:rsid w:val="00176F82"/>
    <w:rsid w:val="0017713A"/>
    <w:rsid w:val="00177312"/>
    <w:rsid w:val="00177354"/>
    <w:rsid w:val="001777B8"/>
    <w:rsid w:val="001777C1"/>
    <w:rsid w:val="001777E7"/>
    <w:rsid w:val="00177823"/>
    <w:rsid w:val="00177929"/>
    <w:rsid w:val="001779B7"/>
    <w:rsid w:val="00177ABE"/>
    <w:rsid w:val="00177B22"/>
    <w:rsid w:val="00177BD3"/>
    <w:rsid w:val="00177CD9"/>
    <w:rsid w:val="00177DE4"/>
    <w:rsid w:val="00180136"/>
    <w:rsid w:val="0018028B"/>
    <w:rsid w:val="00180355"/>
    <w:rsid w:val="001803F9"/>
    <w:rsid w:val="0018053E"/>
    <w:rsid w:val="00180671"/>
    <w:rsid w:val="001807E6"/>
    <w:rsid w:val="00180C48"/>
    <w:rsid w:val="00180EB7"/>
    <w:rsid w:val="00180F40"/>
    <w:rsid w:val="00180F67"/>
    <w:rsid w:val="00181006"/>
    <w:rsid w:val="00181013"/>
    <w:rsid w:val="0018132D"/>
    <w:rsid w:val="001815C4"/>
    <w:rsid w:val="0018174F"/>
    <w:rsid w:val="00181B2C"/>
    <w:rsid w:val="00181B90"/>
    <w:rsid w:val="00181D39"/>
    <w:rsid w:val="00181DD1"/>
    <w:rsid w:val="00181E74"/>
    <w:rsid w:val="00181FC2"/>
    <w:rsid w:val="00182079"/>
    <w:rsid w:val="001823C5"/>
    <w:rsid w:val="001825D9"/>
    <w:rsid w:val="00182616"/>
    <w:rsid w:val="001826EE"/>
    <w:rsid w:val="001828A4"/>
    <w:rsid w:val="00182960"/>
    <w:rsid w:val="00182AC3"/>
    <w:rsid w:val="00182AE9"/>
    <w:rsid w:val="00182BD2"/>
    <w:rsid w:val="00182D0C"/>
    <w:rsid w:val="00182E98"/>
    <w:rsid w:val="00182E9B"/>
    <w:rsid w:val="00182EE0"/>
    <w:rsid w:val="00182FC1"/>
    <w:rsid w:val="0018311E"/>
    <w:rsid w:val="00183142"/>
    <w:rsid w:val="00183389"/>
    <w:rsid w:val="0018341C"/>
    <w:rsid w:val="001836CE"/>
    <w:rsid w:val="001837FE"/>
    <w:rsid w:val="00183801"/>
    <w:rsid w:val="00183A60"/>
    <w:rsid w:val="00183B15"/>
    <w:rsid w:val="00183CED"/>
    <w:rsid w:val="00183E9D"/>
    <w:rsid w:val="00183F3B"/>
    <w:rsid w:val="00184039"/>
    <w:rsid w:val="0018410B"/>
    <w:rsid w:val="00184347"/>
    <w:rsid w:val="001843E4"/>
    <w:rsid w:val="00184477"/>
    <w:rsid w:val="001847C6"/>
    <w:rsid w:val="001847D6"/>
    <w:rsid w:val="0018481A"/>
    <w:rsid w:val="00184884"/>
    <w:rsid w:val="001849A5"/>
    <w:rsid w:val="00184B87"/>
    <w:rsid w:val="00184BA7"/>
    <w:rsid w:val="001851EF"/>
    <w:rsid w:val="00185259"/>
    <w:rsid w:val="00185360"/>
    <w:rsid w:val="00185591"/>
    <w:rsid w:val="0018590E"/>
    <w:rsid w:val="0018596A"/>
    <w:rsid w:val="00185F26"/>
    <w:rsid w:val="00186035"/>
    <w:rsid w:val="001860B8"/>
    <w:rsid w:val="00186128"/>
    <w:rsid w:val="0018623C"/>
    <w:rsid w:val="001862FF"/>
    <w:rsid w:val="00186674"/>
    <w:rsid w:val="001866EC"/>
    <w:rsid w:val="00186992"/>
    <w:rsid w:val="00186AC5"/>
    <w:rsid w:val="00186C46"/>
    <w:rsid w:val="00186E87"/>
    <w:rsid w:val="00186F17"/>
    <w:rsid w:val="00186F69"/>
    <w:rsid w:val="00186F7E"/>
    <w:rsid w:val="00186F99"/>
    <w:rsid w:val="00187025"/>
    <w:rsid w:val="001870CB"/>
    <w:rsid w:val="00187103"/>
    <w:rsid w:val="00187106"/>
    <w:rsid w:val="00187222"/>
    <w:rsid w:val="00187305"/>
    <w:rsid w:val="0018738C"/>
    <w:rsid w:val="00187426"/>
    <w:rsid w:val="0018762C"/>
    <w:rsid w:val="0018764F"/>
    <w:rsid w:val="00187965"/>
    <w:rsid w:val="00187C25"/>
    <w:rsid w:val="00187C92"/>
    <w:rsid w:val="00187CE8"/>
    <w:rsid w:val="00187CF9"/>
    <w:rsid w:val="00187D0A"/>
    <w:rsid w:val="00187D43"/>
    <w:rsid w:val="00187F9F"/>
    <w:rsid w:val="0019016A"/>
    <w:rsid w:val="00190181"/>
    <w:rsid w:val="001901E9"/>
    <w:rsid w:val="00190238"/>
    <w:rsid w:val="001902E8"/>
    <w:rsid w:val="00190513"/>
    <w:rsid w:val="0019051D"/>
    <w:rsid w:val="0019082F"/>
    <w:rsid w:val="00190950"/>
    <w:rsid w:val="00190BAD"/>
    <w:rsid w:val="00190C7A"/>
    <w:rsid w:val="00190D10"/>
    <w:rsid w:val="00190EDE"/>
    <w:rsid w:val="00191059"/>
    <w:rsid w:val="0019117E"/>
    <w:rsid w:val="00191330"/>
    <w:rsid w:val="001913D7"/>
    <w:rsid w:val="0019150C"/>
    <w:rsid w:val="0019198C"/>
    <w:rsid w:val="00191D02"/>
    <w:rsid w:val="00191F78"/>
    <w:rsid w:val="00192144"/>
    <w:rsid w:val="00192268"/>
    <w:rsid w:val="00192289"/>
    <w:rsid w:val="001922F2"/>
    <w:rsid w:val="00192408"/>
    <w:rsid w:val="001924FA"/>
    <w:rsid w:val="001928A9"/>
    <w:rsid w:val="001929A7"/>
    <w:rsid w:val="00193114"/>
    <w:rsid w:val="001932DA"/>
    <w:rsid w:val="00193312"/>
    <w:rsid w:val="00193540"/>
    <w:rsid w:val="0019356B"/>
    <w:rsid w:val="0019357E"/>
    <w:rsid w:val="00193705"/>
    <w:rsid w:val="001938F3"/>
    <w:rsid w:val="00193937"/>
    <w:rsid w:val="00193FE5"/>
    <w:rsid w:val="00194126"/>
    <w:rsid w:val="001941FF"/>
    <w:rsid w:val="001943FD"/>
    <w:rsid w:val="0019462C"/>
    <w:rsid w:val="00194740"/>
    <w:rsid w:val="001947D5"/>
    <w:rsid w:val="001949DF"/>
    <w:rsid w:val="00194B3F"/>
    <w:rsid w:val="00194BD3"/>
    <w:rsid w:val="00194C2F"/>
    <w:rsid w:val="00194D6D"/>
    <w:rsid w:val="00194F29"/>
    <w:rsid w:val="00195203"/>
    <w:rsid w:val="001952B3"/>
    <w:rsid w:val="00195375"/>
    <w:rsid w:val="0019551E"/>
    <w:rsid w:val="0019571F"/>
    <w:rsid w:val="001959C8"/>
    <w:rsid w:val="00195DD5"/>
    <w:rsid w:val="00196319"/>
    <w:rsid w:val="0019649D"/>
    <w:rsid w:val="0019659F"/>
    <w:rsid w:val="00196646"/>
    <w:rsid w:val="00196694"/>
    <w:rsid w:val="00196811"/>
    <w:rsid w:val="0019684A"/>
    <w:rsid w:val="00196871"/>
    <w:rsid w:val="001968B6"/>
    <w:rsid w:val="00196A43"/>
    <w:rsid w:val="00196A52"/>
    <w:rsid w:val="00196A80"/>
    <w:rsid w:val="00196BC3"/>
    <w:rsid w:val="00196C1D"/>
    <w:rsid w:val="00196C39"/>
    <w:rsid w:val="00196F22"/>
    <w:rsid w:val="00197007"/>
    <w:rsid w:val="00197169"/>
    <w:rsid w:val="001971F1"/>
    <w:rsid w:val="001973A4"/>
    <w:rsid w:val="001973F2"/>
    <w:rsid w:val="0019749F"/>
    <w:rsid w:val="001979A3"/>
    <w:rsid w:val="00197AFC"/>
    <w:rsid w:val="00197B77"/>
    <w:rsid w:val="00197B88"/>
    <w:rsid w:val="00197C24"/>
    <w:rsid w:val="00197C3D"/>
    <w:rsid w:val="00197F58"/>
    <w:rsid w:val="001A0072"/>
    <w:rsid w:val="001A01F8"/>
    <w:rsid w:val="001A039F"/>
    <w:rsid w:val="001A04E7"/>
    <w:rsid w:val="001A0529"/>
    <w:rsid w:val="001A0573"/>
    <w:rsid w:val="001A060A"/>
    <w:rsid w:val="001A0669"/>
    <w:rsid w:val="001A06E2"/>
    <w:rsid w:val="001A09CE"/>
    <w:rsid w:val="001A09F5"/>
    <w:rsid w:val="001A127D"/>
    <w:rsid w:val="001A1381"/>
    <w:rsid w:val="001A1486"/>
    <w:rsid w:val="001A1546"/>
    <w:rsid w:val="001A16A0"/>
    <w:rsid w:val="001A1FA8"/>
    <w:rsid w:val="001A20A1"/>
    <w:rsid w:val="001A22B5"/>
    <w:rsid w:val="001A247E"/>
    <w:rsid w:val="001A25C2"/>
    <w:rsid w:val="001A264A"/>
    <w:rsid w:val="001A2760"/>
    <w:rsid w:val="001A2801"/>
    <w:rsid w:val="001A294D"/>
    <w:rsid w:val="001A2B36"/>
    <w:rsid w:val="001A2CB9"/>
    <w:rsid w:val="001A2D0E"/>
    <w:rsid w:val="001A2E80"/>
    <w:rsid w:val="001A3047"/>
    <w:rsid w:val="001A318A"/>
    <w:rsid w:val="001A31C4"/>
    <w:rsid w:val="001A32CC"/>
    <w:rsid w:val="001A34F0"/>
    <w:rsid w:val="001A353B"/>
    <w:rsid w:val="001A387D"/>
    <w:rsid w:val="001A3AF5"/>
    <w:rsid w:val="001A3B64"/>
    <w:rsid w:val="001A3BD2"/>
    <w:rsid w:val="001A3D21"/>
    <w:rsid w:val="001A40C2"/>
    <w:rsid w:val="001A449E"/>
    <w:rsid w:val="001A44E3"/>
    <w:rsid w:val="001A466C"/>
    <w:rsid w:val="001A4742"/>
    <w:rsid w:val="001A49B2"/>
    <w:rsid w:val="001A4AE0"/>
    <w:rsid w:val="001A4B0B"/>
    <w:rsid w:val="001A4ECD"/>
    <w:rsid w:val="001A4EEB"/>
    <w:rsid w:val="001A54EA"/>
    <w:rsid w:val="001A5639"/>
    <w:rsid w:val="001A5748"/>
    <w:rsid w:val="001A57A5"/>
    <w:rsid w:val="001A5B9B"/>
    <w:rsid w:val="001A5C78"/>
    <w:rsid w:val="001A5C8A"/>
    <w:rsid w:val="001A5CDF"/>
    <w:rsid w:val="001A5E0F"/>
    <w:rsid w:val="001A5EAF"/>
    <w:rsid w:val="001A62C0"/>
    <w:rsid w:val="001A6364"/>
    <w:rsid w:val="001A661E"/>
    <w:rsid w:val="001A6884"/>
    <w:rsid w:val="001A68AC"/>
    <w:rsid w:val="001A692A"/>
    <w:rsid w:val="001A6A32"/>
    <w:rsid w:val="001A6A54"/>
    <w:rsid w:val="001A6CCF"/>
    <w:rsid w:val="001A6E6C"/>
    <w:rsid w:val="001A7051"/>
    <w:rsid w:val="001A712B"/>
    <w:rsid w:val="001A726B"/>
    <w:rsid w:val="001A7398"/>
    <w:rsid w:val="001A755C"/>
    <w:rsid w:val="001A7571"/>
    <w:rsid w:val="001A7709"/>
    <w:rsid w:val="001A7959"/>
    <w:rsid w:val="001A7971"/>
    <w:rsid w:val="001A7B08"/>
    <w:rsid w:val="001A7BAF"/>
    <w:rsid w:val="001A7C1F"/>
    <w:rsid w:val="001A7C61"/>
    <w:rsid w:val="001A7DA2"/>
    <w:rsid w:val="001A7DAC"/>
    <w:rsid w:val="001A7DF3"/>
    <w:rsid w:val="001A7E11"/>
    <w:rsid w:val="001A7E7E"/>
    <w:rsid w:val="001A7FAC"/>
    <w:rsid w:val="001B01E0"/>
    <w:rsid w:val="001B037D"/>
    <w:rsid w:val="001B052C"/>
    <w:rsid w:val="001B075D"/>
    <w:rsid w:val="001B0832"/>
    <w:rsid w:val="001B0884"/>
    <w:rsid w:val="001B0898"/>
    <w:rsid w:val="001B0932"/>
    <w:rsid w:val="001B09EC"/>
    <w:rsid w:val="001B0A41"/>
    <w:rsid w:val="001B0D6C"/>
    <w:rsid w:val="001B0F61"/>
    <w:rsid w:val="001B0FB2"/>
    <w:rsid w:val="001B10A8"/>
    <w:rsid w:val="001B1333"/>
    <w:rsid w:val="001B1526"/>
    <w:rsid w:val="001B15E4"/>
    <w:rsid w:val="001B1624"/>
    <w:rsid w:val="001B168C"/>
    <w:rsid w:val="001B16FC"/>
    <w:rsid w:val="001B193F"/>
    <w:rsid w:val="001B1C51"/>
    <w:rsid w:val="001B1DD9"/>
    <w:rsid w:val="001B1DDA"/>
    <w:rsid w:val="001B1E70"/>
    <w:rsid w:val="001B1EE2"/>
    <w:rsid w:val="001B2185"/>
    <w:rsid w:val="001B2694"/>
    <w:rsid w:val="001B269A"/>
    <w:rsid w:val="001B285F"/>
    <w:rsid w:val="001B2A98"/>
    <w:rsid w:val="001B2AAE"/>
    <w:rsid w:val="001B2AE8"/>
    <w:rsid w:val="001B2C66"/>
    <w:rsid w:val="001B305E"/>
    <w:rsid w:val="001B324E"/>
    <w:rsid w:val="001B3454"/>
    <w:rsid w:val="001B378F"/>
    <w:rsid w:val="001B384D"/>
    <w:rsid w:val="001B38A8"/>
    <w:rsid w:val="001B3933"/>
    <w:rsid w:val="001B39CE"/>
    <w:rsid w:val="001B3B36"/>
    <w:rsid w:val="001B3BB7"/>
    <w:rsid w:val="001B3C48"/>
    <w:rsid w:val="001B3F2F"/>
    <w:rsid w:val="001B40E7"/>
    <w:rsid w:val="001B4176"/>
    <w:rsid w:val="001B4287"/>
    <w:rsid w:val="001B42B1"/>
    <w:rsid w:val="001B42B5"/>
    <w:rsid w:val="001B4742"/>
    <w:rsid w:val="001B48F6"/>
    <w:rsid w:val="001B4B7A"/>
    <w:rsid w:val="001B4C75"/>
    <w:rsid w:val="001B4E4A"/>
    <w:rsid w:val="001B4E98"/>
    <w:rsid w:val="001B4EB6"/>
    <w:rsid w:val="001B51AD"/>
    <w:rsid w:val="001B52B0"/>
    <w:rsid w:val="001B5368"/>
    <w:rsid w:val="001B5384"/>
    <w:rsid w:val="001B54D5"/>
    <w:rsid w:val="001B55B4"/>
    <w:rsid w:val="001B5655"/>
    <w:rsid w:val="001B5940"/>
    <w:rsid w:val="001B59FD"/>
    <w:rsid w:val="001B5C73"/>
    <w:rsid w:val="001B5CA7"/>
    <w:rsid w:val="001B5CD6"/>
    <w:rsid w:val="001B5ED9"/>
    <w:rsid w:val="001B5F96"/>
    <w:rsid w:val="001B625E"/>
    <w:rsid w:val="001B6454"/>
    <w:rsid w:val="001B64C2"/>
    <w:rsid w:val="001B656B"/>
    <w:rsid w:val="001B6772"/>
    <w:rsid w:val="001B6944"/>
    <w:rsid w:val="001B6A67"/>
    <w:rsid w:val="001B6B2F"/>
    <w:rsid w:val="001B6E68"/>
    <w:rsid w:val="001B7172"/>
    <w:rsid w:val="001B7356"/>
    <w:rsid w:val="001B73DC"/>
    <w:rsid w:val="001B7535"/>
    <w:rsid w:val="001B7599"/>
    <w:rsid w:val="001B76A0"/>
    <w:rsid w:val="001B76D5"/>
    <w:rsid w:val="001B77B6"/>
    <w:rsid w:val="001B7835"/>
    <w:rsid w:val="001B784B"/>
    <w:rsid w:val="001B78EB"/>
    <w:rsid w:val="001B7A17"/>
    <w:rsid w:val="001B7A7A"/>
    <w:rsid w:val="001B7A86"/>
    <w:rsid w:val="001B7B0F"/>
    <w:rsid w:val="001B7D28"/>
    <w:rsid w:val="001B7DDE"/>
    <w:rsid w:val="001B7E01"/>
    <w:rsid w:val="001B7EB8"/>
    <w:rsid w:val="001B7FC4"/>
    <w:rsid w:val="001C019A"/>
    <w:rsid w:val="001C01B1"/>
    <w:rsid w:val="001C01B3"/>
    <w:rsid w:val="001C01C5"/>
    <w:rsid w:val="001C01D6"/>
    <w:rsid w:val="001C021F"/>
    <w:rsid w:val="001C024F"/>
    <w:rsid w:val="001C03E8"/>
    <w:rsid w:val="001C043F"/>
    <w:rsid w:val="001C08DD"/>
    <w:rsid w:val="001C0AE5"/>
    <w:rsid w:val="001C0B09"/>
    <w:rsid w:val="001C0B66"/>
    <w:rsid w:val="001C0C67"/>
    <w:rsid w:val="001C0CDA"/>
    <w:rsid w:val="001C125C"/>
    <w:rsid w:val="001C1389"/>
    <w:rsid w:val="001C144C"/>
    <w:rsid w:val="001C1486"/>
    <w:rsid w:val="001C14AB"/>
    <w:rsid w:val="001C1642"/>
    <w:rsid w:val="001C16EF"/>
    <w:rsid w:val="001C18C4"/>
    <w:rsid w:val="001C198B"/>
    <w:rsid w:val="001C1A62"/>
    <w:rsid w:val="001C1ED4"/>
    <w:rsid w:val="001C2107"/>
    <w:rsid w:val="001C210D"/>
    <w:rsid w:val="001C245F"/>
    <w:rsid w:val="001C2513"/>
    <w:rsid w:val="001C25C5"/>
    <w:rsid w:val="001C25CA"/>
    <w:rsid w:val="001C2624"/>
    <w:rsid w:val="001C26A5"/>
    <w:rsid w:val="001C294D"/>
    <w:rsid w:val="001C2C43"/>
    <w:rsid w:val="001C2E73"/>
    <w:rsid w:val="001C2F17"/>
    <w:rsid w:val="001C32C1"/>
    <w:rsid w:val="001C32E8"/>
    <w:rsid w:val="001C37BD"/>
    <w:rsid w:val="001C388C"/>
    <w:rsid w:val="001C38D6"/>
    <w:rsid w:val="001C3A15"/>
    <w:rsid w:val="001C3B5B"/>
    <w:rsid w:val="001C3BEE"/>
    <w:rsid w:val="001C3C63"/>
    <w:rsid w:val="001C3C80"/>
    <w:rsid w:val="001C3F10"/>
    <w:rsid w:val="001C43CF"/>
    <w:rsid w:val="001C454C"/>
    <w:rsid w:val="001C47BA"/>
    <w:rsid w:val="001C48BE"/>
    <w:rsid w:val="001C4B00"/>
    <w:rsid w:val="001C4B3E"/>
    <w:rsid w:val="001C4EB3"/>
    <w:rsid w:val="001C5306"/>
    <w:rsid w:val="001C530B"/>
    <w:rsid w:val="001C5338"/>
    <w:rsid w:val="001C54B3"/>
    <w:rsid w:val="001C55BA"/>
    <w:rsid w:val="001C5628"/>
    <w:rsid w:val="001C5642"/>
    <w:rsid w:val="001C565D"/>
    <w:rsid w:val="001C5862"/>
    <w:rsid w:val="001C58AE"/>
    <w:rsid w:val="001C5F71"/>
    <w:rsid w:val="001C60DE"/>
    <w:rsid w:val="001C619A"/>
    <w:rsid w:val="001C6468"/>
    <w:rsid w:val="001C658C"/>
    <w:rsid w:val="001C696E"/>
    <w:rsid w:val="001C69AD"/>
    <w:rsid w:val="001C6A64"/>
    <w:rsid w:val="001C6E93"/>
    <w:rsid w:val="001C7194"/>
    <w:rsid w:val="001C71B9"/>
    <w:rsid w:val="001C731A"/>
    <w:rsid w:val="001C73F1"/>
    <w:rsid w:val="001C740E"/>
    <w:rsid w:val="001C75E9"/>
    <w:rsid w:val="001C763C"/>
    <w:rsid w:val="001C772B"/>
    <w:rsid w:val="001C79C8"/>
    <w:rsid w:val="001C7A71"/>
    <w:rsid w:val="001C7E65"/>
    <w:rsid w:val="001D035F"/>
    <w:rsid w:val="001D05C7"/>
    <w:rsid w:val="001D062F"/>
    <w:rsid w:val="001D08C2"/>
    <w:rsid w:val="001D0A31"/>
    <w:rsid w:val="001D0B9B"/>
    <w:rsid w:val="001D0C2E"/>
    <w:rsid w:val="001D0C49"/>
    <w:rsid w:val="001D0FF8"/>
    <w:rsid w:val="001D10EA"/>
    <w:rsid w:val="001D15AA"/>
    <w:rsid w:val="001D1686"/>
    <w:rsid w:val="001D1A26"/>
    <w:rsid w:val="001D1DDA"/>
    <w:rsid w:val="001D1ECE"/>
    <w:rsid w:val="001D2040"/>
    <w:rsid w:val="001D219C"/>
    <w:rsid w:val="001D21FC"/>
    <w:rsid w:val="001D2306"/>
    <w:rsid w:val="001D249C"/>
    <w:rsid w:val="001D2740"/>
    <w:rsid w:val="001D2824"/>
    <w:rsid w:val="001D2C3F"/>
    <w:rsid w:val="001D2C59"/>
    <w:rsid w:val="001D2D48"/>
    <w:rsid w:val="001D3058"/>
    <w:rsid w:val="001D3833"/>
    <w:rsid w:val="001D38AB"/>
    <w:rsid w:val="001D3BC7"/>
    <w:rsid w:val="001D3C69"/>
    <w:rsid w:val="001D3CD0"/>
    <w:rsid w:val="001D3CE0"/>
    <w:rsid w:val="001D3DBD"/>
    <w:rsid w:val="001D41B1"/>
    <w:rsid w:val="001D41F5"/>
    <w:rsid w:val="001D4272"/>
    <w:rsid w:val="001D42FB"/>
    <w:rsid w:val="001D4463"/>
    <w:rsid w:val="001D4631"/>
    <w:rsid w:val="001D4763"/>
    <w:rsid w:val="001D4879"/>
    <w:rsid w:val="001D4976"/>
    <w:rsid w:val="001D4A33"/>
    <w:rsid w:val="001D4A5F"/>
    <w:rsid w:val="001D4AB6"/>
    <w:rsid w:val="001D4AF1"/>
    <w:rsid w:val="001D4D13"/>
    <w:rsid w:val="001D4E2A"/>
    <w:rsid w:val="001D4EC3"/>
    <w:rsid w:val="001D4F0B"/>
    <w:rsid w:val="001D4F87"/>
    <w:rsid w:val="001D4FC6"/>
    <w:rsid w:val="001D5053"/>
    <w:rsid w:val="001D50CB"/>
    <w:rsid w:val="001D546F"/>
    <w:rsid w:val="001D548D"/>
    <w:rsid w:val="001D551D"/>
    <w:rsid w:val="001D55CE"/>
    <w:rsid w:val="001D57A3"/>
    <w:rsid w:val="001D57AF"/>
    <w:rsid w:val="001D596A"/>
    <w:rsid w:val="001D59DE"/>
    <w:rsid w:val="001D5BAE"/>
    <w:rsid w:val="001D5BB8"/>
    <w:rsid w:val="001D5DCE"/>
    <w:rsid w:val="001D5EA7"/>
    <w:rsid w:val="001D5F49"/>
    <w:rsid w:val="001D5FD4"/>
    <w:rsid w:val="001D60DC"/>
    <w:rsid w:val="001D63B3"/>
    <w:rsid w:val="001D64A8"/>
    <w:rsid w:val="001D64ED"/>
    <w:rsid w:val="001D6691"/>
    <w:rsid w:val="001D6741"/>
    <w:rsid w:val="001D677E"/>
    <w:rsid w:val="001D6D58"/>
    <w:rsid w:val="001D6DAB"/>
    <w:rsid w:val="001D6E7E"/>
    <w:rsid w:val="001D6F18"/>
    <w:rsid w:val="001D7029"/>
    <w:rsid w:val="001D7154"/>
    <w:rsid w:val="001D733D"/>
    <w:rsid w:val="001D7515"/>
    <w:rsid w:val="001D75D6"/>
    <w:rsid w:val="001D7734"/>
    <w:rsid w:val="001D78A2"/>
    <w:rsid w:val="001D7969"/>
    <w:rsid w:val="001D7B91"/>
    <w:rsid w:val="001D7D3B"/>
    <w:rsid w:val="001D7DA9"/>
    <w:rsid w:val="001D7DE3"/>
    <w:rsid w:val="001D7E79"/>
    <w:rsid w:val="001E0221"/>
    <w:rsid w:val="001E0437"/>
    <w:rsid w:val="001E048A"/>
    <w:rsid w:val="001E076F"/>
    <w:rsid w:val="001E07BA"/>
    <w:rsid w:val="001E0863"/>
    <w:rsid w:val="001E0922"/>
    <w:rsid w:val="001E0B37"/>
    <w:rsid w:val="001E0B61"/>
    <w:rsid w:val="001E0DA6"/>
    <w:rsid w:val="001E0F23"/>
    <w:rsid w:val="001E0FC2"/>
    <w:rsid w:val="001E0FD7"/>
    <w:rsid w:val="001E1066"/>
    <w:rsid w:val="001E10F5"/>
    <w:rsid w:val="001E1162"/>
    <w:rsid w:val="001E14F4"/>
    <w:rsid w:val="001E1814"/>
    <w:rsid w:val="001E1989"/>
    <w:rsid w:val="001E1BD1"/>
    <w:rsid w:val="001E1C87"/>
    <w:rsid w:val="001E1E84"/>
    <w:rsid w:val="001E1FA4"/>
    <w:rsid w:val="001E20A0"/>
    <w:rsid w:val="001E23DF"/>
    <w:rsid w:val="001E270B"/>
    <w:rsid w:val="001E27AE"/>
    <w:rsid w:val="001E28CA"/>
    <w:rsid w:val="001E295D"/>
    <w:rsid w:val="001E29F9"/>
    <w:rsid w:val="001E2A43"/>
    <w:rsid w:val="001E2C8B"/>
    <w:rsid w:val="001E2EEC"/>
    <w:rsid w:val="001E2FC0"/>
    <w:rsid w:val="001E3161"/>
    <w:rsid w:val="001E31A1"/>
    <w:rsid w:val="001E32CE"/>
    <w:rsid w:val="001E35F1"/>
    <w:rsid w:val="001E381C"/>
    <w:rsid w:val="001E3A93"/>
    <w:rsid w:val="001E3B0A"/>
    <w:rsid w:val="001E3C0A"/>
    <w:rsid w:val="001E41A8"/>
    <w:rsid w:val="001E43CA"/>
    <w:rsid w:val="001E458A"/>
    <w:rsid w:val="001E466B"/>
    <w:rsid w:val="001E481C"/>
    <w:rsid w:val="001E484E"/>
    <w:rsid w:val="001E4964"/>
    <w:rsid w:val="001E4ACC"/>
    <w:rsid w:val="001E4B46"/>
    <w:rsid w:val="001E4BFA"/>
    <w:rsid w:val="001E4C4F"/>
    <w:rsid w:val="001E4D37"/>
    <w:rsid w:val="001E4F43"/>
    <w:rsid w:val="001E4FA4"/>
    <w:rsid w:val="001E509E"/>
    <w:rsid w:val="001E527C"/>
    <w:rsid w:val="001E55E7"/>
    <w:rsid w:val="001E565F"/>
    <w:rsid w:val="001E5685"/>
    <w:rsid w:val="001E58B5"/>
    <w:rsid w:val="001E58D8"/>
    <w:rsid w:val="001E59A7"/>
    <w:rsid w:val="001E5D10"/>
    <w:rsid w:val="001E5DA7"/>
    <w:rsid w:val="001E5DC8"/>
    <w:rsid w:val="001E5EDD"/>
    <w:rsid w:val="001E5F01"/>
    <w:rsid w:val="001E610D"/>
    <w:rsid w:val="001E6179"/>
    <w:rsid w:val="001E6555"/>
    <w:rsid w:val="001E65CA"/>
    <w:rsid w:val="001E66E3"/>
    <w:rsid w:val="001E6969"/>
    <w:rsid w:val="001E69E9"/>
    <w:rsid w:val="001E6A46"/>
    <w:rsid w:val="001E6A9A"/>
    <w:rsid w:val="001E6BD8"/>
    <w:rsid w:val="001E7163"/>
    <w:rsid w:val="001E71B4"/>
    <w:rsid w:val="001E7258"/>
    <w:rsid w:val="001E7312"/>
    <w:rsid w:val="001E7321"/>
    <w:rsid w:val="001E7376"/>
    <w:rsid w:val="001E738D"/>
    <w:rsid w:val="001E73D8"/>
    <w:rsid w:val="001E7442"/>
    <w:rsid w:val="001E75E6"/>
    <w:rsid w:val="001E767B"/>
    <w:rsid w:val="001E797F"/>
    <w:rsid w:val="001E7B8B"/>
    <w:rsid w:val="001E7D99"/>
    <w:rsid w:val="001E7ED9"/>
    <w:rsid w:val="001F00B2"/>
    <w:rsid w:val="001F01FE"/>
    <w:rsid w:val="001F0251"/>
    <w:rsid w:val="001F027C"/>
    <w:rsid w:val="001F041C"/>
    <w:rsid w:val="001F060C"/>
    <w:rsid w:val="001F0767"/>
    <w:rsid w:val="001F0909"/>
    <w:rsid w:val="001F0A51"/>
    <w:rsid w:val="001F0BCA"/>
    <w:rsid w:val="001F0CAB"/>
    <w:rsid w:val="001F0D85"/>
    <w:rsid w:val="001F0DB5"/>
    <w:rsid w:val="001F0E72"/>
    <w:rsid w:val="001F10BA"/>
    <w:rsid w:val="001F113E"/>
    <w:rsid w:val="001F12E6"/>
    <w:rsid w:val="001F1339"/>
    <w:rsid w:val="001F1660"/>
    <w:rsid w:val="001F193F"/>
    <w:rsid w:val="001F1971"/>
    <w:rsid w:val="001F1C8C"/>
    <w:rsid w:val="001F1D2B"/>
    <w:rsid w:val="001F1D5A"/>
    <w:rsid w:val="001F1DCE"/>
    <w:rsid w:val="001F1DEA"/>
    <w:rsid w:val="001F21CF"/>
    <w:rsid w:val="001F230F"/>
    <w:rsid w:val="001F24EF"/>
    <w:rsid w:val="001F2532"/>
    <w:rsid w:val="001F2555"/>
    <w:rsid w:val="001F2598"/>
    <w:rsid w:val="001F25D9"/>
    <w:rsid w:val="001F25F4"/>
    <w:rsid w:val="001F27DE"/>
    <w:rsid w:val="001F28DE"/>
    <w:rsid w:val="001F2C67"/>
    <w:rsid w:val="001F2E21"/>
    <w:rsid w:val="001F2F3C"/>
    <w:rsid w:val="001F3361"/>
    <w:rsid w:val="001F3427"/>
    <w:rsid w:val="001F352E"/>
    <w:rsid w:val="001F377B"/>
    <w:rsid w:val="001F37C2"/>
    <w:rsid w:val="001F3843"/>
    <w:rsid w:val="001F38F8"/>
    <w:rsid w:val="001F3CB1"/>
    <w:rsid w:val="001F416A"/>
    <w:rsid w:val="001F429E"/>
    <w:rsid w:val="001F433B"/>
    <w:rsid w:val="001F4495"/>
    <w:rsid w:val="001F44B3"/>
    <w:rsid w:val="001F44B8"/>
    <w:rsid w:val="001F44CF"/>
    <w:rsid w:val="001F450B"/>
    <w:rsid w:val="001F45C7"/>
    <w:rsid w:val="001F4747"/>
    <w:rsid w:val="001F479B"/>
    <w:rsid w:val="001F47D3"/>
    <w:rsid w:val="001F4847"/>
    <w:rsid w:val="001F4AAF"/>
    <w:rsid w:val="001F4C32"/>
    <w:rsid w:val="001F4C8B"/>
    <w:rsid w:val="001F4EF6"/>
    <w:rsid w:val="001F513E"/>
    <w:rsid w:val="001F5174"/>
    <w:rsid w:val="001F5431"/>
    <w:rsid w:val="001F5468"/>
    <w:rsid w:val="001F54FA"/>
    <w:rsid w:val="001F5775"/>
    <w:rsid w:val="001F578B"/>
    <w:rsid w:val="001F5ADA"/>
    <w:rsid w:val="001F5B24"/>
    <w:rsid w:val="001F5B86"/>
    <w:rsid w:val="001F5CB9"/>
    <w:rsid w:val="001F5DD0"/>
    <w:rsid w:val="001F5EF5"/>
    <w:rsid w:val="001F6016"/>
    <w:rsid w:val="001F6182"/>
    <w:rsid w:val="001F6279"/>
    <w:rsid w:val="001F630A"/>
    <w:rsid w:val="001F67AC"/>
    <w:rsid w:val="001F6B03"/>
    <w:rsid w:val="001F6B3D"/>
    <w:rsid w:val="001F6B95"/>
    <w:rsid w:val="001F6C30"/>
    <w:rsid w:val="001F6EC9"/>
    <w:rsid w:val="001F6ECF"/>
    <w:rsid w:val="001F6F00"/>
    <w:rsid w:val="001F6F56"/>
    <w:rsid w:val="001F6FB1"/>
    <w:rsid w:val="001F7047"/>
    <w:rsid w:val="001F7182"/>
    <w:rsid w:val="001F76B0"/>
    <w:rsid w:val="001F7980"/>
    <w:rsid w:val="001F7A6C"/>
    <w:rsid w:val="001F7A78"/>
    <w:rsid w:val="001F7B37"/>
    <w:rsid w:val="001F7B3F"/>
    <w:rsid w:val="001F7C49"/>
    <w:rsid w:val="001F7CFC"/>
    <w:rsid w:val="001F7E0D"/>
    <w:rsid w:val="001F7E74"/>
    <w:rsid w:val="001F7F13"/>
    <w:rsid w:val="001F7F75"/>
    <w:rsid w:val="001F7FEB"/>
    <w:rsid w:val="002000FE"/>
    <w:rsid w:val="002005C9"/>
    <w:rsid w:val="002009CB"/>
    <w:rsid w:val="002009F4"/>
    <w:rsid w:val="00200C73"/>
    <w:rsid w:val="00200C7B"/>
    <w:rsid w:val="00200CD8"/>
    <w:rsid w:val="00200E1E"/>
    <w:rsid w:val="00200F27"/>
    <w:rsid w:val="00201156"/>
    <w:rsid w:val="00201328"/>
    <w:rsid w:val="00201559"/>
    <w:rsid w:val="00201836"/>
    <w:rsid w:val="00201A9D"/>
    <w:rsid w:val="00201E27"/>
    <w:rsid w:val="002020A8"/>
    <w:rsid w:val="00202178"/>
    <w:rsid w:val="00202259"/>
    <w:rsid w:val="0020238A"/>
    <w:rsid w:val="002024D1"/>
    <w:rsid w:val="002025DC"/>
    <w:rsid w:val="00202656"/>
    <w:rsid w:val="0020270F"/>
    <w:rsid w:val="00202811"/>
    <w:rsid w:val="00202831"/>
    <w:rsid w:val="00202899"/>
    <w:rsid w:val="002028BB"/>
    <w:rsid w:val="00202929"/>
    <w:rsid w:val="002029EC"/>
    <w:rsid w:val="00202A90"/>
    <w:rsid w:val="00202A92"/>
    <w:rsid w:val="00202C06"/>
    <w:rsid w:val="00202C8F"/>
    <w:rsid w:val="00202CBF"/>
    <w:rsid w:val="00202ECA"/>
    <w:rsid w:val="002031D9"/>
    <w:rsid w:val="00203219"/>
    <w:rsid w:val="00203342"/>
    <w:rsid w:val="0020334F"/>
    <w:rsid w:val="002034C2"/>
    <w:rsid w:val="00203545"/>
    <w:rsid w:val="00203653"/>
    <w:rsid w:val="002038E4"/>
    <w:rsid w:val="00203931"/>
    <w:rsid w:val="00203CB9"/>
    <w:rsid w:val="00203D9E"/>
    <w:rsid w:val="00203F7C"/>
    <w:rsid w:val="00204090"/>
    <w:rsid w:val="002040C4"/>
    <w:rsid w:val="0020414D"/>
    <w:rsid w:val="00204470"/>
    <w:rsid w:val="002044C0"/>
    <w:rsid w:val="0020459D"/>
    <w:rsid w:val="00204670"/>
    <w:rsid w:val="00204789"/>
    <w:rsid w:val="00204B3A"/>
    <w:rsid w:val="00204B53"/>
    <w:rsid w:val="00204C55"/>
    <w:rsid w:val="00204D27"/>
    <w:rsid w:val="00204D6E"/>
    <w:rsid w:val="002050A9"/>
    <w:rsid w:val="0020522C"/>
    <w:rsid w:val="00205271"/>
    <w:rsid w:val="002055AA"/>
    <w:rsid w:val="002055E2"/>
    <w:rsid w:val="00205771"/>
    <w:rsid w:val="00205784"/>
    <w:rsid w:val="00205785"/>
    <w:rsid w:val="0020579B"/>
    <w:rsid w:val="002058D2"/>
    <w:rsid w:val="00205997"/>
    <w:rsid w:val="00205A12"/>
    <w:rsid w:val="00205AA1"/>
    <w:rsid w:val="00205ACF"/>
    <w:rsid w:val="00205B94"/>
    <w:rsid w:val="00205F73"/>
    <w:rsid w:val="002060ED"/>
    <w:rsid w:val="0020642E"/>
    <w:rsid w:val="002064F8"/>
    <w:rsid w:val="00206741"/>
    <w:rsid w:val="0020680E"/>
    <w:rsid w:val="0020686B"/>
    <w:rsid w:val="0020691C"/>
    <w:rsid w:val="00206C7F"/>
    <w:rsid w:val="00206C85"/>
    <w:rsid w:val="00206D24"/>
    <w:rsid w:val="00206D41"/>
    <w:rsid w:val="00206E42"/>
    <w:rsid w:val="00206F10"/>
    <w:rsid w:val="00206F5F"/>
    <w:rsid w:val="00206F9B"/>
    <w:rsid w:val="0020713E"/>
    <w:rsid w:val="002072F9"/>
    <w:rsid w:val="002077EF"/>
    <w:rsid w:val="002077FD"/>
    <w:rsid w:val="00207A0D"/>
    <w:rsid w:val="00207BAF"/>
    <w:rsid w:val="00207D8A"/>
    <w:rsid w:val="00207F0D"/>
    <w:rsid w:val="00207F25"/>
    <w:rsid w:val="00207F95"/>
    <w:rsid w:val="0021031B"/>
    <w:rsid w:val="002103B6"/>
    <w:rsid w:val="00210737"/>
    <w:rsid w:val="00210C0B"/>
    <w:rsid w:val="00210C42"/>
    <w:rsid w:val="00210C8C"/>
    <w:rsid w:val="00210CD6"/>
    <w:rsid w:val="00210CFA"/>
    <w:rsid w:val="00210DE3"/>
    <w:rsid w:val="00210E25"/>
    <w:rsid w:val="00210E7F"/>
    <w:rsid w:val="00210EB2"/>
    <w:rsid w:val="002110E1"/>
    <w:rsid w:val="002110F2"/>
    <w:rsid w:val="002113D4"/>
    <w:rsid w:val="002115EC"/>
    <w:rsid w:val="0021161A"/>
    <w:rsid w:val="00211AAC"/>
    <w:rsid w:val="00211C94"/>
    <w:rsid w:val="00211EB3"/>
    <w:rsid w:val="00211FBA"/>
    <w:rsid w:val="00211FFB"/>
    <w:rsid w:val="0021221F"/>
    <w:rsid w:val="0021238C"/>
    <w:rsid w:val="00212502"/>
    <w:rsid w:val="00212520"/>
    <w:rsid w:val="002126F4"/>
    <w:rsid w:val="00212779"/>
    <w:rsid w:val="0021283D"/>
    <w:rsid w:val="0021290B"/>
    <w:rsid w:val="0021293C"/>
    <w:rsid w:val="0021297A"/>
    <w:rsid w:val="00212A80"/>
    <w:rsid w:val="00212BC5"/>
    <w:rsid w:val="00212D4F"/>
    <w:rsid w:val="00212E12"/>
    <w:rsid w:val="00212EEB"/>
    <w:rsid w:val="00212F82"/>
    <w:rsid w:val="0021316E"/>
    <w:rsid w:val="002131F1"/>
    <w:rsid w:val="0021327D"/>
    <w:rsid w:val="0021362F"/>
    <w:rsid w:val="0021365E"/>
    <w:rsid w:val="00213742"/>
    <w:rsid w:val="00213A4E"/>
    <w:rsid w:val="00213A9F"/>
    <w:rsid w:val="00213C13"/>
    <w:rsid w:val="00213D13"/>
    <w:rsid w:val="00213DF6"/>
    <w:rsid w:val="00213E17"/>
    <w:rsid w:val="00213EDC"/>
    <w:rsid w:val="00214198"/>
    <w:rsid w:val="0021422E"/>
    <w:rsid w:val="002142E7"/>
    <w:rsid w:val="0021431F"/>
    <w:rsid w:val="002148D5"/>
    <w:rsid w:val="00214932"/>
    <w:rsid w:val="002149D6"/>
    <w:rsid w:val="002149FD"/>
    <w:rsid w:val="00214ACF"/>
    <w:rsid w:val="00214F82"/>
    <w:rsid w:val="00214F86"/>
    <w:rsid w:val="00215070"/>
    <w:rsid w:val="002151AC"/>
    <w:rsid w:val="002151C4"/>
    <w:rsid w:val="002151D0"/>
    <w:rsid w:val="002152D9"/>
    <w:rsid w:val="00215490"/>
    <w:rsid w:val="002156DF"/>
    <w:rsid w:val="00215894"/>
    <w:rsid w:val="00215A7D"/>
    <w:rsid w:val="00215C67"/>
    <w:rsid w:val="00215CCA"/>
    <w:rsid w:val="00215CCF"/>
    <w:rsid w:val="00215D13"/>
    <w:rsid w:val="00215D23"/>
    <w:rsid w:val="00215D29"/>
    <w:rsid w:val="00215DEB"/>
    <w:rsid w:val="00216028"/>
    <w:rsid w:val="00216061"/>
    <w:rsid w:val="0021613D"/>
    <w:rsid w:val="00216318"/>
    <w:rsid w:val="0021664F"/>
    <w:rsid w:val="00216660"/>
    <w:rsid w:val="002167B7"/>
    <w:rsid w:val="0021684F"/>
    <w:rsid w:val="0021697B"/>
    <w:rsid w:val="00216A0F"/>
    <w:rsid w:val="00216A63"/>
    <w:rsid w:val="00216BA5"/>
    <w:rsid w:val="00216C59"/>
    <w:rsid w:val="00216E37"/>
    <w:rsid w:val="00216F85"/>
    <w:rsid w:val="00216F89"/>
    <w:rsid w:val="0021716D"/>
    <w:rsid w:val="002172C1"/>
    <w:rsid w:val="00217357"/>
    <w:rsid w:val="00217424"/>
    <w:rsid w:val="0021753B"/>
    <w:rsid w:val="00217710"/>
    <w:rsid w:val="0021776C"/>
    <w:rsid w:val="002177BF"/>
    <w:rsid w:val="00217A32"/>
    <w:rsid w:val="00217D30"/>
    <w:rsid w:val="00217D61"/>
    <w:rsid w:val="00217DB7"/>
    <w:rsid w:val="00217DD2"/>
    <w:rsid w:val="00217EB5"/>
    <w:rsid w:val="002201DA"/>
    <w:rsid w:val="002203BB"/>
    <w:rsid w:val="00220616"/>
    <w:rsid w:val="002206DA"/>
    <w:rsid w:val="00220926"/>
    <w:rsid w:val="00220A5E"/>
    <w:rsid w:val="00220CD1"/>
    <w:rsid w:val="00220D38"/>
    <w:rsid w:val="00220E0B"/>
    <w:rsid w:val="00220E16"/>
    <w:rsid w:val="0022106C"/>
    <w:rsid w:val="0022108D"/>
    <w:rsid w:val="00221162"/>
    <w:rsid w:val="00221166"/>
    <w:rsid w:val="002211B1"/>
    <w:rsid w:val="0022134F"/>
    <w:rsid w:val="00221365"/>
    <w:rsid w:val="0022136E"/>
    <w:rsid w:val="00221462"/>
    <w:rsid w:val="0022159A"/>
    <w:rsid w:val="00221AFA"/>
    <w:rsid w:val="00221B3C"/>
    <w:rsid w:val="00221B4B"/>
    <w:rsid w:val="00221B50"/>
    <w:rsid w:val="00221BAF"/>
    <w:rsid w:val="00221C4A"/>
    <w:rsid w:val="00221C87"/>
    <w:rsid w:val="0022207F"/>
    <w:rsid w:val="00222164"/>
    <w:rsid w:val="002221B6"/>
    <w:rsid w:val="00222587"/>
    <w:rsid w:val="00222815"/>
    <w:rsid w:val="002229DC"/>
    <w:rsid w:val="00222A1C"/>
    <w:rsid w:val="00222A80"/>
    <w:rsid w:val="00222B9D"/>
    <w:rsid w:val="00222BC0"/>
    <w:rsid w:val="00222D63"/>
    <w:rsid w:val="00222E19"/>
    <w:rsid w:val="00222F8C"/>
    <w:rsid w:val="00223109"/>
    <w:rsid w:val="0022313F"/>
    <w:rsid w:val="00223222"/>
    <w:rsid w:val="00223340"/>
    <w:rsid w:val="0022340C"/>
    <w:rsid w:val="00223650"/>
    <w:rsid w:val="0022394E"/>
    <w:rsid w:val="002239DD"/>
    <w:rsid w:val="002239FD"/>
    <w:rsid w:val="00223ABE"/>
    <w:rsid w:val="00223BA6"/>
    <w:rsid w:val="00223BC2"/>
    <w:rsid w:val="00223C6D"/>
    <w:rsid w:val="00223E14"/>
    <w:rsid w:val="00223EE4"/>
    <w:rsid w:val="00223F09"/>
    <w:rsid w:val="00223F23"/>
    <w:rsid w:val="002241EE"/>
    <w:rsid w:val="002243B9"/>
    <w:rsid w:val="002243FF"/>
    <w:rsid w:val="00224465"/>
    <w:rsid w:val="00224532"/>
    <w:rsid w:val="0022478B"/>
    <w:rsid w:val="00224904"/>
    <w:rsid w:val="00224A10"/>
    <w:rsid w:val="00224C36"/>
    <w:rsid w:val="00224D56"/>
    <w:rsid w:val="002251D9"/>
    <w:rsid w:val="00225236"/>
    <w:rsid w:val="002253C2"/>
    <w:rsid w:val="00225617"/>
    <w:rsid w:val="00225E18"/>
    <w:rsid w:val="00225E44"/>
    <w:rsid w:val="00225ED2"/>
    <w:rsid w:val="002262E7"/>
    <w:rsid w:val="00226562"/>
    <w:rsid w:val="00226739"/>
    <w:rsid w:val="00226772"/>
    <w:rsid w:val="0022684C"/>
    <w:rsid w:val="00226856"/>
    <w:rsid w:val="00226D3E"/>
    <w:rsid w:val="00226E1C"/>
    <w:rsid w:val="00226F40"/>
    <w:rsid w:val="00227012"/>
    <w:rsid w:val="00227085"/>
    <w:rsid w:val="002270F6"/>
    <w:rsid w:val="0022714C"/>
    <w:rsid w:val="00227208"/>
    <w:rsid w:val="0022726C"/>
    <w:rsid w:val="002277E9"/>
    <w:rsid w:val="00227810"/>
    <w:rsid w:val="0022782B"/>
    <w:rsid w:val="00227A50"/>
    <w:rsid w:val="00227BA5"/>
    <w:rsid w:val="00227C31"/>
    <w:rsid w:val="00227D5C"/>
    <w:rsid w:val="00227EF7"/>
    <w:rsid w:val="00227EF8"/>
    <w:rsid w:val="00227F12"/>
    <w:rsid w:val="00230178"/>
    <w:rsid w:val="0023049D"/>
    <w:rsid w:val="002304F0"/>
    <w:rsid w:val="002305E2"/>
    <w:rsid w:val="00230694"/>
    <w:rsid w:val="00230832"/>
    <w:rsid w:val="00230BE8"/>
    <w:rsid w:val="00230D90"/>
    <w:rsid w:val="00230D97"/>
    <w:rsid w:val="00230E1C"/>
    <w:rsid w:val="00230EAD"/>
    <w:rsid w:val="00230FBB"/>
    <w:rsid w:val="00231249"/>
    <w:rsid w:val="00231314"/>
    <w:rsid w:val="00231359"/>
    <w:rsid w:val="002313C4"/>
    <w:rsid w:val="002313CA"/>
    <w:rsid w:val="00231D3E"/>
    <w:rsid w:val="00232352"/>
    <w:rsid w:val="0023248C"/>
    <w:rsid w:val="00232588"/>
    <w:rsid w:val="00232741"/>
    <w:rsid w:val="002329FD"/>
    <w:rsid w:val="00232C28"/>
    <w:rsid w:val="00232C7B"/>
    <w:rsid w:val="00232DE7"/>
    <w:rsid w:val="00232E56"/>
    <w:rsid w:val="00233038"/>
    <w:rsid w:val="0023304B"/>
    <w:rsid w:val="0023313E"/>
    <w:rsid w:val="002331C2"/>
    <w:rsid w:val="0023334C"/>
    <w:rsid w:val="00233587"/>
    <w:rsid w:val="00233667"/>
    <w:rsid w:val="0023382C"/>
    <w:rsid w:val="002339D3"/>
    <w:rsid w:val="00233B87"/>
    <w:rsid w:val="00233DEE"/>
    <w:rsid w:val="00233E3F"/>
    <w:rsid w:val="00233EFA"/>
    <w:rsid w:val="00234167"/>
    <w:rsid w:val="00234221"/>
    <w:rsid w:val="002342E0"/>
    <w:rsid w:val="002342E9"/>
    <w:rsid w:val="0023436B"/>
    <w:rsid w:val="00234802"/>
    <w:rsid w:val="002349E4"/>
    <w:rsid w:val="00234A79"/>
    <w:rsid w:val="00234EEC"/>
    <w:rsid w:val="0023514D"/>
    <w:rsid w:val="00235186"/>
    <w:rsid w:val="0023528B"/>
    <w:rsid w:val="002352E1"/>
    <w:rsid w:val="00235371"/>
    <w:rsid w:val="00235602"/>
    <w:rsid w:val="00235646"/>
    <w:rsid w:val="00235781"/>
    <w:rsid w:val="0023579B"/>
    <w:rsid w:val="00235811"/>
    <w:rsid w:val="00235974"/>
    <w:rsid w:val="002359B1"/>
    <w:rsid w:val="00235B79"/>
    <w:rsid w:val="00235C6E"/>
    <w:rsid w:val="00235CDE"/>
    <w:rsid w:val="00235CE0"/>
    <w:rsid w:val="00235EA2"/>
    <w:rsid w:val="00235EB3"/>
    <w:rsid w:val="00235F82"/>
    <w:rsid w:val="00235FC1"/>
    <w:rsid w:val="00235FC4"/>
    <w:rsid w:val="002360C9"/>
    <w:rsid w:val="00236194"/>
    <w:rsid w:val="002361AC"/>
    <w:rsid w:val="00236203"/>
    <w:rsid w:val="002363BD"/>
    <w:rsid w:val="00236487"/>
    <w:rsid w:val="002364C6"/>
    <w:rsid w:val="0023669A"/>
    <w:rsid w:val="002369BB"/>
    <w:rsid w:val="002369BC"/>
    <w:rsid w:val="00236BB6"/>
    <w:rsid w:val="00236BD9"/>
    <w:rsid w:val="00236CB1"/>
    <w:rsid w:val="00236DF7"/>
    <w:rsid w:val="00236EA6"/>
    <w:rsid w:val="00237030"/>
    <w:rsid w:val="002370F7"/>
    <w:rsid w:val="00237158"/>
    <w:rsid w:val="0023725E"/>
    <w:rsid w:val="002372F0"/>
    <w:rsid w:val="00237386"/>
    <w:rsid w:val="00237428"/>
    <w:rsid w:val="00237550"/>
    <w:rsid w:val="002376E2"/>
    <w:rsid w:val="002379EE"/>
    <w:rsid w:val="00237B6D"/>
    <w:rsid w:val="00237C0C"/>
    <w:rsid w:val="00240128"/>
    <w:rsid w:val="00240164"/>
    <w:rsid w:val="0024046C"/>
    <w:rsid w:val="002405B8"/>
    <w:rsid w:val="0024062A"/>
    <w:rsid w:val="002407AE"/>
    <w:rsid w:val="002407CA"/>
    <w:rsid w:val="0024090E"/>
    <w:rsid w:val="002409E3"/>
    <w:rsid w:val="00240F5D"/>
    <w:rsid w:val="00241265"/>
    <w:rsid w:val="002414DF"/>
    <w:rsid w:val="00241504"/>
    <w:rsid w:val="00241541"/>
    <w:rsid w:val="00241684"/>
    <w:rsid w:val="0024173E"/>
    <w:rsid w:val="00241837"/>
    <w:rsid w:val="0024183B"/>
    <w:rsid w:val="00241A7F"/>
    <w:rsid w:val="00241B9F"/>
    <w:rsid w:val="00241D58"/>
    <w:rsid w:val="00241F50"/>
    <w:rsid w:val="00241F82"/>
    <w:rsid w:val="00242120"/>
    <w:rsid w:val="00242148"/>
    <w:rsid w:val="00242258"/>
    <w:rsid w:val="00242334"/>
    <w:rsid w:val="00242503"/>
    <w:rsid w:val="002425C7"/>
    <w:rsid w:val="0024279F"/>
    <w:rsid w:val="00242A43"/>
    <w:rsid w:val="00242ABE"/>
    <w:rsid w:val="00242C18"/>
    <w:rsid w:val="00242C2D"/>
    <w:rsid w:val="00242E8F"/>
    <w:rsid w:val="00242F99"/>
    <w:rsid w:val="00243018"/>
    <w:rsid w:val="0024314A"/>
    <w:rsid w:val="0024318E"/>
    <w:rsid w:val="00243427"/>
    <w:rsid w:val="0024348D"/>
    <w:rsid w:val="00243505"/>
    <w:rsid w:val="0024372F"/>
    <w:rsid w:val="00243920"/>
    <w:rsid w:val="002439FD"/>
    <w:rsid w:val="00243E2C"/>
    <w:rsid w:val="0024410A"/>
    <w:rsid w:val="00244149"/>
    <w:rsid w:val="0024415A"/>
    <w:rsid w:val="0024430E"/>
    <w:rsid w:val="00244639"/>
    <w:rsid w:val="0024476C"/>
    <w:rsid w:val="00244897"/>
    <w:rsid w:val="0024496E"/>
    <w:rsid w:val="00244BE3"/>
    <w:rsid w:val="00244C17"/>
    <w:rsid w:val="00244F9E"/>
    <w:rsid w:val="00244FA6"/>
    <w:rsid w:val="00245013"/>
    <w:rsid w:val="00245049"/>
    <w:rsid w:val="0024504D"/>
    <w:rsid w:val="002450B0"/>
    <w:rsid w:val="00245168"/>
    <w:rsid w:val="0024533D"/>
    <w:rsid w:val="002457B0"/>
    <w:rsid w:val="00245954"/>
    <w:rsid w:val="00245A63"/>
    <w:rsid w:val="00245DB4"/>
    <w:rsid w:val="00245DF2"/>
    <w:rsid w:val="00245EDD"/>
    <w:rsid w:val="00246069"/>
    <w:rsid w:val="002460B9"/>
    <w:rsid w:val="0024612D"/>
    <w:rsid w:val="0024615C"/>
    <w:rsid w:val="00246343"/>
    <w:rsid w:val="002463A2"/>
    <w:rsid w:val="0024647B"/>
    <w:rsid w:val="0024664B"/>
    <w:rsid w:val="002467D0"/>
    <w:rsid w:val="00246831"/>
    <w:rsid w:val="00246AA2"/>
    <w:rsid w:val="00246B29"/>
    <w:rsid w:val="00246B94"/>
    <w:rsid w:val="00246C7B"/>
    <w:rsid w:val="00246C93"/>
    <w:rsid w:val="00246F9E"/>
    <w:rsid w:val="00247215"/>
    <w:rsid w:val="00247236"/>
    <w:rsid w:val="00247407"/>
    <w:rsid w:val="00247444"/>
    <w:rsid w:val="002474B3"/>
    <w:rsid w:val="0024772B"/>
    <w:rsid w:val="0024781B"/>
    <w:rsid w:val="00247911"/>
    <w:rsid w:val="00247989"/>
    <w:rsid w:val="00247ACA"/>
    <w:rsid w:val="00247C68"/>
    <w:rsid w:val="00247F94"/>
    <w:rsid w:val="00247F9B"/>
    <w:rsid w:val="00250114"/>
    <w:rsid w:val="002503B7"/>
    <w:rsid w:val="00250488"/>
    <w:rsid w:val="002504A1"/>
    <w:rsid w:val="0025059E"/>
    <w:rsid w:val="002505D9"/>
    <w:rsid w:val="00250663"/>
    <w:rsid w:val="0025091B"/>
    <w:rsid w:val="00250A14"/>
    <w:rsid w:val="00250AF9"/>
    <w:rsid w:val="00250DB2"/>
    <w:rsid w:val="00250E48"/>
    <w:rsid w:val="00251075"/>
    <w:rsid w:val="002510AF"/>
    <w:rsid w:val="00251129"/>
    <w:rsid w:val="0025129E"/>
    <w:rsid w:val="0025155F"/>
    <w:rsid w:val="0025185B"/>
    <w:rsid w:val="0025189D"/>
    <w:rsid w:val="002518FF"/>
    <w:rsid w:val="00251B47"/>
    <w:rsid w:val="00251CB2"/>
    <w:rsid w:val="00251E2B"/>
    <w:rsid w:val="00251F69"/>
    <w:rsid w:val="00251FA3"/>
    <w:rsid w:val="00251FD0"/>
    <w:rsid w:val="00251FD3"/>
    <w:rsid w:val="00252239"/>
    <w:rsid w:val="00252400"/>
    <w:rsid w:val="0025241F"/>
    <w:rsid w:val="0025290A"/>
    <w:rsid w:val="00252994"/>
    <w:rsid w:val="002529EA"/>
    <w:rsid w:val="00252A29"/>
    <w:rsid w:val="00252B2C"/>
    <w:rsid w:val="00252BC5"/>
    <w:rsid w:val="00252C26"/>
    <w:rsid w:val="00252F26"/>
    <w:rsid w:val="00252FEE"/>
    <w:rsid w:val="0025304D"/>
    <w:rsid w:val="002530B6"/>
    <w:rsid w:val="0025313E"/>
    <w:rsid w:val="002532BD"/>
    <w:rsid w:val="0025353A"/>
    <w:rsid w:val="00253720"/>
    <w:rsid w:val="002537CB"/>
    <w:rsid w:val="0025384E"/>
    <w:rsid w:val="0025396E"/>
    <w:rsid w:val="00253CCD"/>
    <w:rsid w:val="00253D2D"/>
    <w:rsid w:val="00253EF1"/>
    <w:rsid w:val="00254080"/>
    <w:rsid w:val="0025412E"/>
    <w:rsid w:val="002541C4"/>
    <w:rsid w:val="00254413"/>
    <w:rsid w:val="002544F0"/>
    <w:rsid w:val="002544FD"/>
    <w:rsid w:val="002546E8"/>
    <w:rsid w:val="0025474B"/>
    <w:rsid w:val="002549C3"/>
    <w:rsid w:val="00254BC1"/>
    <w:rsid w:val="00254E7F"/>
    <w:rsid w:val="002551F1"/>
    <w:rsid w:val="00255273"/>
    <w:rsid w:val="00255531"/>
    <w:rsid w:val="002556CB"/>
    <w:rsid w:val="002558E4"/>
    <w:rsid w:val="0025599E"/>
    <w:rsid w:val="00255AAB"/>
    <w:rsid w:val="00255C80"/>
    <w:rsid w:val="00255D92"/>
    <w:rsid w:val="00255E44"/>
    <w:rsid w:val="00255F5C"/>
    <w:rsid w:val="002561B7"/>
    <w:rsid w:val="00256295"/>
    <w:rsid w:val="00256654"/>
    <w:rsid w:val="00256C41"/>
    <w:rsid w:val="002570ED"/>
    <w:rsid w:val="0025710E"/>
    <w:rsid w:val="002574EC"/>
    <w:rsid w:val="00257525"/>
    <w:rsid w:val="00257637"/>
    <w:rsid w:val="00257679"/>
    <w:rsid w:val="00257ACD"/>
    <w:rsid w:val="00257C1F"/>
    <w:rsid w:val="00257C49"/>
    <w:rsid w:val="002600D1"/>
    <w:rsid w:val="0026018E"/>
    <w:rsid w:val="002601D2"/>
    <w:rsid w:val="0026027D"/>
    <w:rsid w:val="002602E6"/>
    <w:rsid w:val="002603A9"/>
    <w:rsid w:val="002603DF"/>
    <w:rsid w:val="0026041D"/>
    <w:rsid w:val="0026078F"/>
    <w:rsid w:val="002607CD"/>
    <w:rsid w:val="00260966"/>
    <w:rsid w:val="00260F67"/>
    <w:rsid w:val="00261254"/>
    <w:rsid w:val="00261274"/>
    <w:rsid w:val="00261343"/>
    <w:rsid w:val="00261455"/>
    <w:rsid w:val="00261694"/>
    <w:rsid w:val="0026174E"/>
    <w:rsid w:val="002617D6"/>
    <w:rsid w:val="00261BB9"/>
    <w:rsid w:val="00261CCF"/>
    <w:rsid w:val="00261CF5"/>
    <w:rsid w:val="00261DFF"/>
    <w:rsid w:val="00261E54"/>
    <w:rsid w:val="00261F49"/>
    <w:rsid w:val="0026206D"/>
    <w:rsid w:val="002620A7"/>
    <w:rsid w:val="00262179"/>
    <w:rsid w:val="0026242F"/>
    <w:rsid w:val="002624E3"/>
    <w:rsid w:val="00262636"/>
    <w:rsid w:val="00262658"/>
    <w:rsid w:val="002626AF"/>
    <w:rsid w:val="00262871"/>
    <w:rsid w:val="002628B4"/>
    <w:rsid w:val="0026293C"/>
    <w:rsid w:val="00262A70"/>
    <w:rsid w:val="00262A75"/>
    <w:rsid w:val="00262AEF"/>
    <w:rsid w:val="00262C82"/>
    <w:rsid w:val="00262F2A"/>
    <w:rsid w:val="0026333B"/>
    <w:rsid w:val="00263530"/>
    <w:rsid w:val="002638E0"/>
    <w:rsid w:val="0026392E"/>
    <w:rsid w:val="0026397A"/>
    <w:rsid w:val="00263F9F"/>
    <w:rsid w:val="00264185"/>
    <w:rsid w:val="0026436B"/>
    <w:rsid w:val="00264445"/>
    <w:rsid w:val="0026447E"/>
    <w:rsid w:val="002644A6"/>
    <w:rsid w:val="00264673"/>
    <w:rsid w:val="00264721"/>
    <w:rsid w:val="00264803"/>
    <w:rsid w:val="0026482D"/>
    <w:rsid w:val="0026495D"/>
    <w:rsid w:val="00264A79"/>
    <w:rsid w:val="00264BAC"/>
    <w:rsid w:val="00264DE8"/>
    <w:rsid w:val="00264EB3"/>
    <w:rsid w:val="00264EEF"/>
    <w:rsid w:val="00264F5B"/>
    <w:rsid w:val="00264F77"/>
    <w:rsid w:val="00264F99"/>
    <w:rsid w:val="0026501A"/>
    <w:rsid w:val="002651BA"/>
    <w:rsid w:val="00265504"/>
    <w:rsid w:val="0026551B"/>
    <w:rsid w:val="0026559C"/>
    <w:rsid w:val="002655BF"/>
    <w:rsid w:val="00265604"/>
    <w:rsid w:val="002657CB"/>
    <w:rsid w:val="00265A6A"/>
    <w:rsid w:val="00265D06"/>
    <w:rsid w:val="00265EC3"/>
    <w:rsid w:val="002660DB"/>
    <w:rsid w:val="002662C3"/>
    <w:rsid w:val="002662FC"/>
    <w:rsid w:val="00266411"/>
    <w:rsid w:val="0026659B"/>
    <w:rsid w:val="002665F3"/>
    <w:rsid w:val="002667A2"/>
    <w:rsid w:val="002668B5"/>
    <w:rsid w:val="002668FF"/>
    <w:rsid w:val="00266997"/>
    <w:rsid w:val="00266A4C"/>
    <w:rsid w:val="00266D04"/>
    <w:rsid w:val="00266F28"/>
    <w:rsid w:val="00266FF8"/>
    <w:rsid w:val="00267106"/>
    <w:rsid w:val="00267279"/>
    <w:rsid w:val="002674C2"/>
    <w:rsid w:val="00267522"/>
    <w:rsid w:val="00267842"/>
    <w:rsid w:val="00267993"/>
    <w:rsid w:val="00267B62"/>
    <w:rsid w:val="00267DF4"/>
    <w:rsid w:val="00267EA2"/>
    <w:rsid w:val="00267EC2"/>
    <w:rsid w:val="00267EFC"/>
    <w:rsid w:val="00270022"/>
    <w:rsid w:val="002701CC"/>
    <w:rsid w:val="002701DA"/>
    <w:rsid w:val="002702E7"/>
    <w:rsid w:val="002703DF"/>
    <w:rsid w:val="00270605"/>
    <w:rsid w:val="00270AF4"/>
    <w:rsid w:val="00270B38"/>
    <w:rsid w:val="00270CEE"/>
    <w:rsid w:val="00270FF1"/>
    <w:rsid w:val="002710B6"/>
    <w:rsid w:val="002713B4"/>
    <w:rsid w:val="00271554"/>
    <w:rsid w:val="00271693"/>
    <w:rsid w:val="00271AE4"/>
    <w:rsid w:val="00271B70"/>
    <w:rsid w:val="00271BB0"/>
    <w:rsid w:val="00271C5D"/>
    <w:rsid w:val="00272047"/>
    <w:rsid w:val="002720E7"/>
    <w:rsid w:val="00272100"/>
    <w:rsid w:val="0027219B"/>
    <w:rsid w:val="0027233D"/>
    <w:rsid w:val="002725E7"/>
    <w:rsid w:val="0027277F"/>
    <w:rsid w:val="002727A2"/>
    <w:rsid w:val="00272835"/>
    <w:rsid w:val="002729CD"/>
    <w:rsid w:val="00272D98"/>
    <w:rsid w:val="00272EE6"/>
    <w:rsid w:val="00272F06"/>
    <w:rsid w:val="00272F1C"/>
    <w:rsid w:val="00272F27"/>
    <w:rsid w:val="002730F0"/>
    <w:rsid w:val="002733C7"/>
    <w:rsid w:val="002734D6"/>
    <w:rsid w:val="0027358E"/>
    <w:rsid w:val="002738D7"/>
    <w:rsid w:val="0027394E"/>
    <w:rsid w:val="00273A08"/>
    <w:rsid w:val="00273D05"/>
    <w:rsid w:val="00273DB1"/>
    <w:rsid w:val="00273F96"/>
    <w:rsid w:val="00273F97"/>
    <w:rsid w:val="002740D9"/>
    <w:rsid w:val="00274162"/>
    <w:rsid w:val="002742F5"/>
    <w:rsid w:val="0027445A"/>
    <w:rsid w:val="002745B4"/>
    <w:rsid w:val="00274743"/>
    <w:rsid w:val="00274749"/>
    <w:rsid w:val="0027485B"/>
    <w:rsid w:val="00274AAD"/>
    <w:rsid w:val="00274AF3"/>
    <w:rsid w:val="00274B82"/>
    <w:rsid w:val="00274D40"/>
    <w:rsid w:val="00275050"/>
    <w:rsid w:val="0027575D"/>
    <w:rsid w:val="00275AA4"/>
    <w:rsid w:val="00275C91"/>
    <w:rsid w:val="00275CB4"/>
    <w:rsid w:val="00275CE5"/>
    <w:rsid w:val="00275E0A"/>
    <w:rsid w:val="00275F7D"/>
    <w:rsid w:val="002760EA"/>
    <w:rsid w:val="00276315"/>
    <w:rsid w:val="0027636D"/>
    <w:rsid w:val="002763F6"/>
    <w:rsid w:val="00276421"/>
    <w:rsid w:val="002764BD"/>
    <w:rsid w:val="002765EE"/>
    <w:rsid w:val="00276642"/>
    <w:rsid w:val="002766E5"/>
    <w:rsid w:val="00276816"/>
    <w:rsid w:val="0027687F"/>
    <w:rsid w:val="00276B62"/>
    <w:rsid w:val="00276EB6"/>
    <w:rsid w:val="00277071"/>
    <w:rsid w:val="00277097"/>
    <w:rsid w:val="002770B6"/>
    <w:rsid w:val="00277417"/>
    <w:rsid w:val="002775C9"/>
    <w:rsid w:val="0027764C"/>
    <w:rsid w:val="00277664"/>
    <w:rsid w:val="00277913"/>
    <w:rsid w:val="002779B3"/>
    <w:rsid w:val="00277BEF"/>
    <w:rsid w:val="00277D0B"/>
    <w:rsid w:val="00277E4B"/>
    <w:rsid w:val="002800C8"/>
    <w:rsid w:val="002800E8"/>
    <w:rsid w:val="00280132"/>
    <w:rsid w:val="00280193"/>
    <w:rsid w:val="002801E1"/>
    <w:rsid w:val="002801F6"/>
    <w:rsid w:val="0028051B"/>
    <w:rsid w:val="00280537"/>
    <w:rsid w:val="0028063F"/>
    <w:rsid w:val="00280708"/>
    <w:rsid w:val="00280832"/>
    <w:rsid w:val="00280B33"/>
    <w:rsid w:val="00280C79"/>
    <w:rsid w:val="00281027"/>
    <w:rsid w:val="0028116F"/>
    <w:rsid w:val="00281263"/>
    <w:rsid w:val="002813ED"/>
    <w:rsid w:val="00281510"/>
    <w:rsid w:val="0028153E"/>
    <w:rsid w:val="002815A6"/>
    <w:rsid w:val="002817A4"/>
    <w:rsid w:val="0028184B"/>
    <w:rsid w:val="00281857"/>
    <w:rsid w:val="002819EA"/>
    <w:rsid w:val="00281FD5"/>
    <w:rsid w:val="00281FE5"/>
    <w:rsid w:val="00282308"/>
    <w:rsid w:val="002823AF"/>
    <w:rsid w:val="002824A5"/>
    <w:rsid w:val="00282694"/>
    <w:rsid w:val="00282AC7"/>
    <w:rsid w:val="00282B6A"/>
    <w:rsid w:val="00282F09"/>
    <w:rsid w:val="00283272"/>
    <w:rsid w:val="0028328C"/>
    <w:rsid w:val="0028337F"/>
    <w:rsid w:val="0028340F"/>
    <w:rsid w:val="00283584"/>
    <w:rsid w:val="002835CB"/>
    <w:rsid w:val="00283B43"/>
    <w:rsid w:val="00283B65"/>
    <w:rsid w:val="00283C53"/>
    <w:rsid w:val="00283C7A"/>
    <w:rsid w:val="00283DD5"/>
    <w:rsid w:val="00284097"/>
    <w:rsid w:val="002841DB"/>
    <w:rsid w:val="002842F6"/>
    <w:rsid w:val="002844E3"/>
    <w:rsid w:val="002845AB"/>
    <w:rsid w:val="00284631"/>
    <w:rsid w:val="00284815"/>
    <w:rsid w:val="00284903"/>
    <w:rsid w:val="002849FE"/>
    <w:rsid w:val="00284DB4"/>
    <w:rsid w:val="00284FB7"/>
    <w:rsid w:val="00285012"/>
    <w:rsid w:val="002850AC"/>
    <w:rsid w:val="00285221"/>
    <w:rsid w:val="00285308"/>
    <w:rsid w:val="0028536E"/>
    <w:rsid w:val="0028549F"/>
    <w:rsid w:val="002855BF"/>
    <w:rsid w:val="002855EA"/>
    <w:rsid w:val="0028568E"/>
    <w:rsid w:val="002856C0"/>
    <w:rsid w:val="0028579C"/>
    <w:rsid w:val="002858D2"/>
    <w:rsid w:val="002859DA"/>
    <w:rsid w:val="00285D16"/>
    <w:rsid w:val="00285D1C"/>
    <w:rsid w:val="00285DB0"/>
    <w:rsid w:val="00285E42"/>
    <w:rsid w:val="00285E5D"/>
    <w:rsid w:val="00286190"/>
    <w:rsid w:val="00286217"/>
    <w:rsid w:val="0028622C"/>
    <w:rsid w:val="00286787"/>
    <w:rsid w:val="00286824"/>
    <w:rsid w:val="002868C7"/>
    <w:rsid w:val="002868DF"/>
    <w:rsid w:val="0028691E"/>
    <w:rsid w:val="002869CE"/>
    <w:rsid w:val="00286B4D"/>
    <w:rsid w:val="00286C04"/>
    <w:rsid w:val="00286DC7"/>
    <w:rsid w:val="00286EEA"/>
    <w:rsid w:val="00286F87"/>
    <w:rsid w:val="00287110"/>
    <w:rsid w:val="0028714D"/>
    <w:rsid w:val="002871AB"/>
    <w:rsid w:val="002871CA"/>
    <w:rsid w:val="002871CE"/>
    <w:rsid w:val="0028725F"/>
    <w:rsid w:val="0028736E"/>
    <w:rsid w:val="0028753A"/>
    <w:rsid w:val="0028762C"/>
    <w:rsid w:val="0028784B"/>
    <w:rsid w:val="00287AA2"/>
    <w:rsid w:val="00287C42"/>
    <w:rsid w:val="00287D31"/>
    <w:rsid w:val="00287D9B"/>
    <w:rsid w:val="00287DF7"/>
    <w:rsid w:val="00287F33"/>
    <w:rsid w:val="0029008B"/>
    <w:rsid w:val="00290124"/>
    <w:rsid w:val="00290162"/>
    <w:rsid w:val="002904B5"/>
    <w:rsid w:val="0029058C"/>
    <w:rsid w:val="0029067F"/>
    <w:rsid w:val="0029094D"/>
    <w:rsid w:val="00290978"/>
    <w:rsid w:val="00290983"/>
    <w:rsid w:val="00290A35"/>
    <w:rsid w:val="00290A76"/>
    <w:rsid w:val="00290C47"/>
    <w:rsid w:val="00290D9A"/>
    <w:rsid w:val="00290E63"/>
    <w:rsid w:val="00291260"/>
    <w:rsid w:val="00291359"/>
    <w:rsid w:val="00291589"/>
    <w:rsid w:val="002918C4"/>
    <w:rsid w:val="00291AA5"/>
    <w:rsid w:val="00291B21"/>
    <w:rsid w:val="00291BE1"/>
    <w:rsid w:val="00291C71"/>
    <w:rsid w:val="0029209D"/>
    <w:rsid w:val="0029218A"/>
    <w:rsid w:val="00292202"/>
    <w:rsid w:val="002922E5"/>
    <w:rsid w:val="00292564"/>
    <w:rsid w:val="002926C4"/>
    <w:rsid w:val="00292772"/>
    <w:rsid w:val="00292911"/>
    <w:rsid w:val="002929BF"/>
    <w:rsid w:val="00292A00"/>
    <w:rsid w:val="00292A69"/>
    <w:rsid w:val="00292AA3"/>
    <w:rsid w:val="00292B83"/>
    <w:rsid w:val="00292EFD"/>
    <w:rsid w:val="00292F58"/>
    <w:rsid w:val="00293006"/>
    <w:rsid w:val="002931B2"/>
    <w:rsid w:val="002934B2"/>
    <w:rsid w:val="00293A62"/>
    <w:rsid w:val="00293AA7"/>
    <w:rsid w:val="00293CE0"/>
    <w:rsid w:val="00293E48"/>
    <w:rsid w:val="00293F90"/>
    <w:rsid w:val="00293FDA"/>
    <w:rsid w:val="00294084"/>
    <w:rsid w:val="00294092"/>
    <w:rsid w:val="0029421E"/>
    <w:rsid w:val="002942B9"/>
    <w:rsid w:val="002943DF"/>
    <w:rsid w:val="00294614"/>
    <w:rsid w:val="00294A11"/>
    <w:rsid w:val="00294A98"/>
    <w:rsid w:val="00294CCA"/>
    <w:rsid w:val="00294D26"/>
    <w:rsid w:val="00294E19"/>
    <w:rsid w:val="002950CA"/>
    <w:rsid w:val="00295150"/>
    <w:rsid w:val="00295241"/>
    <w:rsid w:val="002952A9"/>
    <w:rsid w:val="0029530E"/>
    <w:rsid w:val="002953CD"/>
    <w:rsid w:val="00295439"/>
    <w:rsid w:val="002954CA"/>
    <w:rsid w:val="0029554E"/>
    <w:rsid w:val="0029555A"/>
    <w:rsid w:val="00295764"/>
    <w:rsid w:val="00295D2B"/>
    <w:rsid w:val="00295D6D"/>
    <w:rsid w:val="00295DB6"/>
    <w:rsid w:val="00295E86"/>
    <w:rsid w:val="00295EF8"/>
    <w:rsid w:val="00295EFA"/>
    <w:rsid w:val="00295F01"/>
    <w:rsid w:val="002962D6"/>
    <w:rsid w:val="002962E6"/>
    <w:rsid w:val="00296396"/>
    <w:rsid w:val="00296690"/>
    <w:rsid w:val="002967BA"/>
    <w:rsid w:val="00296997"/>
    <w:rsid w:val="00296B99"/>
    <w:rsid w:val="00297304"/>
    <w:rsid w:val="00297307"/>
    <w:rsid w:val="002973F3"/>
    <w:rsid w:val="002977F6"/>
    <w:rsid w:val="00297E90"/>
    <w:rsid w:val="00297E9B"/>
    <w:rsid w:val="002A00E2"/>
    <w:rsid w:val="002A021D"/>
    <w:rsid w:val="002A04E3"/>
    <w:rsid w:val="002A06D4"/>
    <w:rsid w:val="002A0755"/>
    <w:rsid w:val="002A07CA"/>
    <w:rsid w:val="002A0802"/>
    <w:rsid w:val="002A0825"/>
    <w:rsid w:val="002A08AD"/>
    <w:rsid w:val="002A0CD0"/>
    <w:rsid w:val="002A0D93"/>
    <w:rsid w:val="002A0E34"/>
    <w:rsid w:val="002A0E9C"/>
    <w:rsid w:val="002A0F6F"/>
    <w:rsid w:val="002A1237"/>
    <w:rsid w:val="002A12A8"/>
    <w:rsid w:val="002A141B"/>
    <w:rsid w:val="002A1544"/>
    <w:rsid w:val="002A1598"/>
    <w:rsid w:val="002A15E9"/>
    <w:rsid w:val="002A171B"/>
    <w:rsid w:val="002A1815"/>
    <w:rsid w:val="002A181F"/>
    <w:rsid w:val="002A18C9"/>
    <w:rsid w:val="002A1D48"/>
    <w:rsid w:val="002A1DC5"/>
    <w:rsid w:val="002A22CB"/>
    <w:rsid w:val="002A22CF"/>
    <w:rsid w:val="002A2A82"/>
    <w:rsid w:val="002A2D16"/>
    <w:rsid w:val="002A2F6A"/>
    <w:rsid w:val="002A2FBC"/>
    <w:rsid w:val="002A2FC1"/>
    <w:rsid w:val="002A2FC7"/>
    <w:rsid w:val="002A30ED"/>
    <w:rsid w:val="002A312D"/>
    <w:rsid w:val="002A3294"/>
    <w:rsid w:val="002A3465"/>
    <w:rsid w:val="002A3485"/>
    <w:rsid w:val="002A35EB"/>
    <w:rsid w:val="002A365C"/>
    <w:rsid w:val="002A37D1"/>
    <w:rsid w:val="002A3A70"/>
    <w:rsid w:val="002A3BAA"/>
    <w:rsid w:val="002A3C21"/>
    <w:rsid w:val="002A3CCC"/>
    <w:rsid w:val="002A3E22"/>
    <w:rsid w:val="002A3EE6"/>
    <w:rsid w:val="002A3FD0"/>
    <w:rsid w:val="002A4063"/>
    <w:rsid w:val="002A4071"/>
    <w:rsid w:val="002A40A1"/>
    <w:rsid w:val="002A40A3"/>
    <w:rsid w:val="002A417F"/>
    <w:rsid w:val="002A42CD"/>
    <w:rsid w:val="002A43B4"/>
    <w:rsid w:val="002A43CE"/>
    <w:rsid w:val="002A43F3"/>
    <w:rsid w:val="002A448C"/>
    <w:rsid w:val="002A44C3"/>
    <w:rsid w:val="002A4630"/>
    <w:rsid w:val="002A4688"/>
    <w:rsid w:val="002A49A0"/>
    <w:rsid w:val="002A4A15"/>
    <w:rsid w:val="002A4B2D"/>
    <w:rsid w:val="002A4CFF"/>
    <w:rsid w:val="002A5073"/>
    <w:rsid w:val="002A50F6"/>
    <w:rsid w:val="002A51C6"/>
    <w:rsid w:val="002A5352"/>
    <w:rsid w:val="002A536F"/>
    <w:rsid w:val="002A5447"/>
    <w:rsid w:val="002A548F"/>
    <w:rsid w:val="002A5498"/>
    <w:rsid w:val="002A5618"/>
    <w:rsid w:val="002A5633"/>
    <w:rsid w:val="002A5783"/>
    <w:rsid w:val="002A5837"/>
    <w:rsid w:val="002A5847"/>
    <w:rsid w:val="002A59F8"/>
    <w:rsid w:val="002A59FC"/>
    <w:rsid w:val="002A5B16"/>
    <w:rsid w:val="002A5F3D"/>
    <w:rsid w:val="002A630B"/>
    <w:rsid w:val="002A63E1"/>
    <w:rsid w:val="002A6403"/>
    <w:rsid w:val="002A66DB"/>
    <w:rsid w:val="002A675E"/>
    <w:rsid w:val="002A6777"/>
    <w:rsid w:val="002A6912"/>
    <w:rsid w:val="002A6A6A"/>
    <w:rsid w:val="002A6BBF"/>
    <w:rsid w:val="002A6BE1"/>
    <w:rsid w:val="002A6CE2"/>
    <w:rsid w:val="002A6D36"/>
    <w:rsid w:val="002A6F28"/>
    <w:rsid w:val="002A6FE5"/>
    <w:rsid w:val="002A75BA"/>
    <w:rsid w:val="002A7652"/>
    <w:rsid w:val="002A772C"/>
    <w:rsid w:val="002A7938"/>
    <w:rsid w:val="002A7A45"/>
    <w:rsid w:val="002A7AB5"/>
    <w:rsid w:val="002A7BD3"/>
    <w:rsid w:val="002A7E57"/>
    <w:rsid w:val="002B0315"/>
    <w:rsid w:val="002B03D4"/>
    <w:rsid w:val="002B0474"/>
    <w:rsid w:val="002B04BD"/>
    <w:rsid w:val="002B0563"/>
    <w:rsid w:val="002B0582"/>
    <w:rsid w:val="002B0674"/>
    <w:rsid w:val="002B0BDF"/>
    <w:rsid w:val="002B0C74"/>
    <w:rsid w:val="002B0F17"/>
    <w:rsid w:val="002B0F3A"/>
    <w:rsid w:val="002B1110"/>
    <w:rsid w:val="002B12A5"/>
    <w:rsid w:val="002B1592"/>
    <w:rsid w:val="002B1697"/>
    <w:rsid w:val="002B19A5"/>
    <w:rsid w:val="002B1AA3"/>
    <w:rsid w:val="002B1BD2"/>
    <w:rsid w:val="002B1CAC"/>
    <w:rsid w:val="002B1D10"/>
    <w:rsid w:val="002B1E06"/>
    <w:rsid w:val="002B1F53"/>
    <w:rsid w:val="002B20FC"/>
    <w:rsid w:val="002B2446"/>
    <w:rsid w:val="002B2544"/>
    <w:rsid w:val="002B258B"/>
    <w:rsid w:val="002B25F5"/>
    <w:rsid w:val="002B26D1"/>
    <w:rsid w:val="002B2826"/>
    <w:rsid w:val="002B28C7"/>
    <w:rsid w:val="002B28DF"/>
    <w:rsid w:val="002B28E7"/>
    <w:rsid w:val="002B2954"/>
    <w:rsid w:val="002B2A73"/>
    <w:rsid w:val="002B2D31"/>
    <w:rsid w:val="002B2EE1"/>
    <w:rsid w:val="002B2FB9"/>
    <w:rsid w:val="002B3134"/>
    <w:rsid w:val="002B3184"/>
    <w:rsid w:val="002B347E"/>
    <w:rsid w:val="002B355C"/>
    <w:rsid w:val="002B35CC"/>
    <w:rsid w:val="002B363A"/>
    <w:rsid w:val="002B388C"/>
    <w:rsid w:val="002B39A9"/>
    <w:rsid w:val="002B39D5"/>
    <w:rsid w:val="002B3B6F"/>
    <w:rsid w:val="002B3C10"/>
    <w:rsid w:val="002B3D88"/>
    <w:rsid w:val="002B410A"/>
    <w:rsid w:val="002B427F"/>
    <w:rsid w:val="002B4345"/>
    <w:rsid w:val="002B43F6"/>
    <w:rsid w:val="002B4514"/>
    <w:rsid w:val="002B46E4"/>
    <w:rsid w:val="002B4746"/>
    <w:rsid w:val="002B4755"/>
    <w:rsid w:val="002B4757"/>
    <w:rsid w:val="002B4813"/>
    <w:rsid w:val="002B4955"/>
    <w:rsid w:val="002B49A4"/>
    <w:rsid w:val="002B4A26"/>
    <w:rsid w:val="002B4AEE"/>
    <w:rsid w:val="002B4E56"/>
    <w:rsid w:val="002B4FC9"/>
    <w:rsid w:val="002B503C"/>
    <w:rsid w:val="002B50F8"/>
    <w:rsid w:val="002B5208"/>
    <w:rsid w:val="002B521A"/>
    <w:rsid w:val="002B533A"/>
    <w:rsid w:val="002B5372"/>
    <w:rsid w:val="002B5433"/>
    <w:rsid w:val="002B58BF"/>
    <w:rsid w:val="002B58DB"/>
    <w:rsid w:val="002B59F3"/>
    <w:rsid w:val="002B5A70"/>
    <w:rsid w:val="002B5AE3"/>
    <w:rsid w:val="002B5B4C"/>
    <w:rsid w:val="002B5BF4"/>
    <w:rsid w:val="002B5D01"/>
    <w:rsid w:val="002B618E"/>
    <w:rsid w:val="002B660F"/>
    <w:rsid w:val="002B670D"/>
    <w:rsid w:val="002B6A8F"/>
    <w:rsid w:val="002B6CB3"/>
    <w:rsid w:val="002B6DA3"/>
    <w:rsid w:val="002B6E69"/>
    <w:rsid w:val="002B70DD"/>
    <w:rsid w:val="002B714B"/>
    <w:rsid w:val="002B7206"/>
    <w:rsid w:val="002B727F"/>
    <w:rsid w:val="002B7475"/>
    <w:rsid w:val="002B7981"/>
    <w:rsid w:val="002B7A86"/>
    <w:rsid w:val="002B7B10"/>
    <w:rsid w:val="002B7B2F"/>
    <w:rsid w:val="002B7E53"/>
    <w:rsid w:val="002C027F"/>
    <w:rsid w:val="002C02C5"/>
    <w:rsid w:val="002C031D"/>
    <w:rsid w:val="002C0415"/>
    <w:rsid w:val="002C04C9"/>
    <w:rsid w:val="002C0535"/>
    <w:rsid w:val="002C0651"/>
    <w:rsid w:val="002C077D"/>
    <w:rsid w:val="002C07FB"/>
    <w:rsid w:val="002C0BC9"/>
    <w:rsid w:val="002C0BF2"/>
    <w:rsid w:val="002C0C66"/>
    <w:rsid w:val="002C0C7C"/>
    <w:rsid w:val="002C0D7C"/>
    <w:rsid w:val="002C0DC3"/>
    <w:rsid w:val="002C0F34"/>
    <w:rsid w:val="002C1388"/>
    <w:rsid w:val="002C13A9"/>
    <w:rsid w:val="002C1527"/>
    <w:rsid w:val="002C1647"/>
    <w:rsid w:val="002C1766"/>
    <w:rsid w:val="002C17D6"/>
    <w:rsid w:val="002C1852"/>
    <w:rsid w:val="002C1B68"/>
    <w:rsid w:val="002C1C29"/>
    <w:rsid w:val="002C1D78"/>
    <w:rsid w:val="002C1DBB"/>
    <w:rsid w:val="002C1EA2"/>
    <w:rsid w:val="002C241D"/>
    <w:rsid w:val="002C2539"/>
    <w:rsid w:val="002C26AD"/>
    <w:rsid w:val="002C27B1"/>
    <w:rsid w:val="002C29BC"/>
    <w:rsid w:val="002C2ACE"/>
    <w:rsid w:val="002C2B27"/>
    <w:rsid w:val="002C2C79"/>
    <w:rsid w:val="002C2D53"/>
    <w:rsid w:val="002C2F7C"/>
    <w:rsid w:val="002C3016"/>
    <w:rsid w:val="002C3303"/>
    <w:rsid w:val="002C349B"/>
    <w:rsid w:val="002C34C4"/>
    <w:rsid w:val="002C352F"/>
    <w:rsid w:val="002C38A4"/>
    <w:rsid w:val="002C38B4"/>
    <w:rsid w:val="002C3962"/>
    <w:rsid w:val="002C3B6E"/>
    <w:rsid w:val="002C3CEA"/>
    <w:rsid w:val="002C3D0D"/>
    <w:rsid w:val="002C3D3D"/>
    <w:rsid w:val="002C3D4D"/>
    <w:rsid w:val="002C3D6A"/>
    <w:rsid w:val="002C4019"/>
    <w:rsid w:val="002C4289"/>
    <w:rsid w:val="002C42B1"/>
    <w:rsid w:val="002C42BD"/>
    <w:rsid w:val="002C4313"/>
    <w:rsid w:val="002C442A"/>
    <w:rsid w:val="002C4516"/>
    <w:rsid w:val="002C45BE"/>
    <w:rsid w:val="002C465A"/>
    <w:rsid w:val="002C46FC"/>
    <w:rsid w:val="002C4756"/>
    <w:rsid w:val="002C49FC"/>
    <w:rsid w:val="002C4B00"/>
    <w:rsid w:val="002C4B10"/>
    <w:rsid w:val="002C4BA5"/>
    <w:rsid w:val="002C4BC0"/>
    <w:rsid w:val="002C4BD3"/>
    <w:rsid w:val="002C4D24"/>
    <w:rsid w:val="002C4DAD"/>
    <w:rsid w:val="002C4FFC"/>
    <w:rsid w:val="002C51F5"/>
    <w:rsid w:val="002C534A"/>
    <w:rsid w:val="002C54B3"/>
    <w:rsid w:val="002C55B2"/>
    <w:rsid w:val="002C56E5"/>
    <w:rsid w:val="002C57C1"/>
    <w:rsid w:val="002C58B3"/>
    <w:rsid w:val="002C58E4"/>
    <w:rsid w:val="002C593E"/>
    <w:rsid w:val="002C594F"/>
    <w:rsid w:val="002C599B"/>
    <w:rsid w:val="002C59CF"/>
    <w:rsid w:val="002C5A04"/>
    <w:rsid w:val="002C5D29"/>
    <w:rsid w:val="002C5EE3"/>
    <w:rsid w:val="002C5FAF"/>
    <w:rsid w:val="002C60FE"/>
    <w:rsid w:val="002C6458"/>
    <w:rsid w:val="002C64F6"/>
    <w:rsid w:val="002C6758"/>
    <w:rsid w:val="002C69B1"/>
    <w:rsid w:val="002C69E3"/>
    <w:rsid w:val="002C6DF7"/>
    <w:rsid w:val="002C700F"/>
    <w:rsid w:val="002C7045"/>
    <w:rsid w:val="002C70FE"/>
    <w:rsid w:val="002C710B"/>
    <w:rsid w:val="002C748B"/>
    <w:rsid w:val="002C74DC"/>
    <w:rsid w:val="002C7760"/>
    <w:rsid w:val="002C7AD1"/>
    <w:rsid w:val="002C7BBC"/>
    <w:rsid w:val="002C7BFE"/>
    <w:rsid w:val="002C7F7A"/>
    <w:rsid w:val="002D0256"/>
    <w:rsid w:val="002D0326"/>
    <w:rsid w:val="002D044C"/>
    <w:rsid w:val="002D06B1"/>
    <w:rsid w:val="002D0701"/>
    <w:rsid w:val="002D0C05"/>
    <w:rsid w:val="002D102D"/>
    <w:rsid w:val="002D10D9"/>
    <w:rsid w:val="002D1166"/>
    <w:rsid w:val="002D11CE"/>
    <w:rsid w:val="002D143A"/>
    <w:rsid w:val="002D1564"/>
    <w:rsid w:val="002D16C1"/>
    <w:rsid w:val="002D1777"/>
    <w:rsid w:val="002D1E4D"/>
    <w:rsid w:val="002D1E54"/>
    <w:rsid w:val="002D1ED5"/>
    <w:rsid w:val="002D1FA4"/>
    <w:rsid w:val="002D2121"/>
    <w:rsid w:val="002D2138"/>
    <w:rsid w:val="002D213B"/>
    <w:rsid w:val="002D22C8"/>
    <w:rsid w:val="002D24ED"/>
    <w:rsid w:val="002D25ED"/>
    <w:rsid w:val="002D27A7"/>
    <w:rsid w:val="002D27DF"/>
    <w:rsid w:val="002D2987"/>
    <w:rsid w:val="002D2AE8"/>
    <w:rsid w:val="002D2BA6"/>
    <w:rsid w:val="002D2C23"/>
    <w:rsid w:val="002D2C35"/>
    <w:rsid w:val="002D2C47"/>
    <w:rsid w:val="002D2D09"/>
    <w:rsid w:val="002D2EBD"/>
    <w:rsid w:val="002D2F5D"/>
    <w:rsid w:val="002D2F68"/>
    <w:rsid w:val="002D3008"/>
    <w:rsid w:val="002D3014"/>
    <w:rsid w:val="002D317B"/>
    <w:rsid w:val="002D31C6"/>
    <w:rsid w:val="002D326B"/>
    <w:rsid w:val="002D32AA"/>
    <w:rsid w:val="002D3521"/>
    <w:rsid w:val="002D35B1"/>
    <w:rsid w:val="002D36A7"/>
    <w:rsid w:val="002D3826"/>
    <w:rsid w:val="002D3832"/>
    <w:rsid w:val="002D38D0"/>
    <w:rsid w:val="002D3B45"/>
    <w:rsid w:val="002D3BB6"/>
    <w:rsid w:val="002D3CAE"/>
    <w:rsid w:val="002D3D6E"/>
    <w:rsid w:val="002D3E3D"/>
    <w:rsid w:val="002D3F1D"/>
    <w:rsid w:val="002D4137"/>
    <w:rsid w:val="002D416D"/>
    <w:rsid w:val="002D41A7"/>
    <w:rsid w:val="002D42A3"/>
    <w:rsid w:val="002D45AB"/>
    <w:rsid w:val="002D45E7"/>
    <w:rsid w:val="002D4788"/>
    <w:rsid w:val="002D49A8"/>
    <w:rsid w:val="002D4A18"/>
    <w:rsid w:val="002D4B4B"/>
    <w:rsid w:val="002D4C37"/>
    <w:rsid w:val="002D4C50"/>
    <w:rsid w:val="002D4D7E"/>
    <w:rsid w:val="002D4FC9"/>
    <w:rsid w:val="002D51F5"/>
    <w:rsid w:val="002D522B"/>
    <w:rsid w:val="002D5358"/>
    <w:rsid w:val="002D547C"/>
    <w:rsid w:val="002D5746"/>
    <w:rsid w:val="002D579A"/>
    <w:rsid w:val="002D58A1"/>
    <w:rsid w:val="002D5967"/>
    <w:rsid w:val="002D5999"/>
    <w:rsid w:val="002D5A32"/>
    <w:rsid w:val="002D5F2A"/>
    <w:rsid w:val="002D600F"/>
    <w:rsid w:val="002D6013"/>
    <w:rsid w:val="002D6120"/>
    <w:rsid w:val="002D61F6"/>
    <w:rsid w:val="002D61FD"/>
    <w:rsid w:val="002D6267"/>
    <w:rsid w:val="002D63AA"/>
    <w:rsid w:val="002D656C"/>
    <w:rsid w:val="002D6754"/>
    <w:rsid w:val="002D691D"/>
    <w:rsid w:val="002D6983"/>
    <w:rsid w:val="002D6A4B"/>
    <w:rsid w:val="002D6C14"/>
    <w:rsid w:val="002D7009"/>
    <w:rsid w:val="002D7085"/>
    <w:rsid w:val="002D7312"/>
    <w:rsid w:val="002D7579"/>
    <w:rsid w:val="002D765C"/>
    <w:rsid w:val="002D796B"/>
    <w:rsid w:val="002D7AFD"/>
    <w:rsid w:val="002D7C23"/>
    <w:rsid w:val="002D7D0E"/>
    <w:rsid w:val="002D7ED6"/>
    <w:rsid w:val="002D7F1A"/>
    <w:rsid w:val="002E000F"/>
    <w:rsid w:val="002E0138"/>
    <w:rsid w:val="002E01FB"/>
    <w:rsid w:val="002E039C"/>
    <w:rsid w:val="002E039F"/>
    <w:rsid w:val="002E0402"/>
    <w:rsid w:val="002E0424"/>
    <w:rsid w:val="002E0447"/>
    <w:rsid w:val="002E04E9"/>
    <w:rsid w:val="002E06AE"/>
    <w:rsid w:val="002E0B61"/>
    <w:rsid w:val="002E0CEC"/>
    <w:rsid w:val="002E1095"/>
    <w:rsid w:val="002E11D6"/>
    <w:rsid w:val="002E11F9"/>
    <w:rsid w:val="002E1326"/>
    <w:rsid w:val="002E14AB"/>
    <w:rsid w:val="002E14F9"/>
    <w:rsid w:val="002E151C"/>
    <w:rsid w:val="002E1555"/>
    <w:rsid w:val="002E1574"/>
    <w:rsid w:val="002E1791"/>
    <w:rsid w:val="002E18C8"/>
    <w:rsid w:val="002E19E8"/>
    <w:rsid w:val="002E1A38"/>
    <w:rsid w:val="002E1AC1"/>
    <w:rsid w:val="002E1B9D"/>
    <w:rsid w:val="002E1D2D"/>
    <w:rsid w:val="002E1FB9"/>
    <w:rsid w:val="002E2030"/>
    <w:rsid w:val="002E22C0"/>
    <w:rsid w:val="002E23F2"/>
    <w:rsid w:val="002E258D"/>
    <w:rsid w:val="002E2801"/>
    <w:rsid w:val="002E2813"/>
    <w:rsid w:val="002E2D0A"/>
    <w:rsid w:val="002E2D7C"/>
    <w:rsid w:val="002E30C4"/>
    <w:rsid w:val="002E3246"/>
    <w:rsid w:val="002E32AC"/>
    <w:rsid w:val="002E35B3"/>
    <w:rsid w:val="002E36B3"/>
    <w:rsid w:val="002E377B"/>
    <w:rsid w:val="002E399D"/>
    <w:rsid w:val="002E3B29"/>
    <w:rsid w:val="002E3C20"/>
    <w:rsid w:val="002E3DB5"/>
    <w:rsid w:val="002E3F69"/>
    <w:rsid w:val="002E40C2"/>
    <w:rsid w:val="002E41D3"/>
    <w:rsid w:val="002E4478"/>
    <w:rsid w:val="002E4619"/>
    <w:rsid w:val="002E4858"/>
    <w:rsid w:val="002E48C0"/>
    <w:rsid w:val="002E4903"/>
    <w:rsid w:val="002E4953"/>
    <w:rsid w:val="002E4B01"/>
    <w:rsid w:val="002E4B75"/>
    <w:rsid w:val="002E4D09"/>
    <w:rsid w:val="002E4F1C"/>
    <w:rsid w:val="002E5044"/>
    <w:rsid w:val="002E510C"/>
    <w:rsid w:val="002E5132"/>
    <w:rsid w:val="002E51EE"/>
    <w:rsid w:val="002E52E6"/>
    <w:rsid w:val="002E5763"/>
    <w:rsid w:val="002E59AD"/>
    <w:rsid w:val="002E59CA"/>
    <w:rsid w:val="002E5AB1"/>
    <w:rsid w:val="002E5DBD"/>
    <w:rsid w:val="002E5E3D"/>
    <w:rsid w:val="002E61AC"/>
    <w:rsid w:val="002E61CF"/>
    <w:rsid w:val="002E6552"/>
    <w:rsid w:val="002E6622"/>
    <w:rsid w:val="002E6635"/>
    <w:rsid w:val="002E699A"/>
    <w:rsid w:val="002E6A72"/>
    <w:rsid w:val="002E6E01"/>
    <w:rsid w:val="002E6F5D"/>
    <w:rsid w:val="002E6FB8"/>
    <w:rsid w:val="002E7130"/>
    <w:rsid w:val="002E7536"/>
    <w:rsid w:val="002E75A0"/>
    <w:rsid w:val="002E7C94"/>
    <w:rsid w:val="002E7CFC"/>
    <w:rsid w:val="002E7D6A"/>
    <w:rsid w:val="002E7DF8"/>
    <w:rsid w:val="002E7E69"/>
    <w:rsid w:val="002E7EBA"/>
    <w:rsid w:val="002E7EE3"/>
    <w:rsid w:val="002F010A"/>
    <w:rsid w:val="002F0414"/>
    <w:rsid w:val="002F068B"/>
    <w:rsid w:val="002F0713"/>
    <w:rsid w:val="002F08BE"/>
    <w:rsid w:val="002F091D"/>
    <w:rsid w:val="002F0952"/>
    <w:rsid w:val="002F09F5"/>
    <w:rsid w:val="002F0EA8"/>
    <w:rsid w:val="002F0EBB"/>
    <w:rsid w:val="002F0EDA"/>
    <w:rsid w:val="002F10F1"/>
    <w:rsid w:val="002F131B"/>
    <w:rsid w:val="002F13AF"/>
    <w:rsid w:val="002F1438"/>
    <w:rsid w:val="002F143F"/>
    <w:rsid w:val="002F1522"/>
    <w:rsid w:val="002F152E"/>
    <w:rsid w:val="002F1677"/>
    <w:rsid w:val="002F1763"/>
    <w:rsid w:val="002F18D6"/>
    <w:rsid w:val="002F19CC"/>
    <w:rsid w:val="002F1BA8"/>
    <w:rsid w:val="002F1C10"/>
    <w:rsid w:val="002F1D50"/>
    <w:rsid w:val="002F1DEE"/>
    <w:rsid w:val="002F1DFE"/>
    <w:rsid w:val="002F1FB1"/>
    <w:rsid w:val="002F210F"/>
    <w:rsid w:val="002F216B"/>
    <w:rsid w:val="002F2386"/>
    <w:rsid w:val="002F2470"/>
    <w:rsid w:val="002F24F7"/>
    <w:rsid w:val="002F251B"/>
    <w:rsid w:val="002F281E"/>
    <w:rsid w:val="002F2AE5"/>
    <w:rsid w:val="002F2B5D"/>
    <w:rsid w:val="002F2D92"/>
    <w:rsid w:val="002F30A3"/>
    <w:rsid w:val="002F3333"/>
    <w:rsid w:val="002F3448"/>
    <w:rsid w:val="002F3481"/>
    <w:rsid w:val="002F371C"/>
    <w:rsid w:val="002F37A2"/>
    <w:rsid w:val="002F387C"/>
    <w:rsid w:val="002F38E8"/>
    <w:rsid w:val="002F38F9"/>
    <w:rsid w:val="002F3AFD"/>
    <w:rsid w:val="002F3B8B"/>
    <w:rsid w:val="002F3B95"/>
    <w:rsid w:val="002F3DFF"/>
    <w:rsid w:val="002F3E02"/>
    <w:rsid w:val="002F3E57"/>
    <w:rsid w:val="002F3F65"/>
    <w:rsid w:val="002F41D7"/>
    <w:rsid w:val="002F4211"/>
    <w:rsid w:val="002F4292"/>
    <w:rsid w:val="002F439D"/>
    <w:rsid w:val="002F44CD"/>
    <w:rsid w:val="002F4508"/>
    <w:rsid w:val="002F4715"/>
    <w:rsid w:val="002F4777"/>
    <w:rsid w:val="002F49E8"/>
    <w:rsid w:val="002F4A41"/>
    <w:rsid w:val="002F4CE7"/>
    <w:rsid w:val="002F4D56"/>
    <w:rsid w:val="002F4DD9"/>
    <w:rsid w:val="002F4E66"/>
    <w:rsid w:val="002F4EF9"/>
    <w:rsid w:val="002F505E"/>
    <w:rsid w:val="002F507A"/>
    <w:rsid w:val="002F50DF"/>
    <w:rsid w:val="002F5375"/>
    <w:rsid w:val="002F5848"/>
    <w:rsid w:val="002F586E"/>
    <w:rsid w:val="002F590F"/>
    <w:rsid w:val="002F598D"/>
    <w:rsid w:val="002F5A95"/>
    <w:rsid w:val="002F5ABC"/>
    <w:rsid w:val="002F5B04"/>
    <w:rsid w:val="002F5C02"/>
    <w:rsid w:val="002F5D0C"/>
    <w:rsid w:val="002F5D8C"/>
    <w:rsid w:val="002F5E51"/>
    <w:rsid w:val="002F60C1"/>
    <w:rsid w:val="002F6304"/>
    <w:rsid w:val="002F653E"/>
    <w:rsid w:val="002F6894"/>
    <w:rsid w:val="002F6A62"/>
    <w:rsid w:val="002F6A76"/>
    <w:rsid w:val="002F6BC0"/>
    <w:rsid w:val="002F6E18"/>
    <w:rsid w:val="002F6E37"/>
    <w:rsid w:val="002F71F1"/>
    <w:rsid w:val="002F7353"/>
    <w:rsid w:val="002F7378"/>
    <w:rsid w:val="002F7535"/>
    <w:rsid w:val="002F7739"/>
    <w:rsid w:val="002F7951"/>
    <w:rsid w:val="002F79BB"/>
    <w:rsid w:val="002F7A1A"/>
    <w:rsid w:val="002F7A5F"/>
    <w:rsid w:val="002F7B1E"/>
    <w:rsid w:val="002F7B6C"/>
    <w:rsid w:val="0030007D"/>
    <w:rsid w:val="00300232"/>
    <w:rsid w:val="003002B6"/>
    <w:rsid w:val="0030055C"/>
    <w:rsid w:val="00300B1E"/>
    <w:rsid w:val="00300B7E"/>
    <w:rsid w:val="00300BDF"/>
    <w:rsid w:val="00300BFE"/>
    <w:rsid w:val="00300C7E"/>
    <w:rsid w:val="00300CF4"/>
    <w:rsid w:val="00300E87"/>
    <w:rsid w:val="00301068"/>
    <w:rsid w:val="00301235"/>
    <w:rsid w:val="003012BB"/>
    <w:rsid w:val="003014E6"/>
    <w:rsid w:val="00301576"/>
    <w:rsid w:val="003015AE"/>
    <w:rsid w:val="00301803"/>
    <w:rsid w:val="00301861"/>
    <w:rsid w:val="00301C2D"/>
    <w:rsid w:val="00301DBA"/>
    <w:rsid w:val="00301F07"/>
    <w:rsid w:val="00301F9A"/>
    <w:rsid w:val="0030200C"/>
    <w:rsid w:val="00302043"/>
    <w:rsid w:val="0030218A"/>
    <w:rsid w:val="0030257F"/>
    <w:rsid w:val="00302585"/>
    <w:rsid w:val="0030275D"/>
    <w:rsid w:val="0030278B"/>
    <w:rsid w:val="00302892"/>
    <w:rsid w:val="00302D66"/>
    <w:rsid w:val="00302D94"/>
    <w:rsid w:val="003031E2"/>
    <w:rsid w:val="003033E2"/>
    <w:rsid w:val="00303480"/>
    <w:rsid w:val="003034F8"/>
    <w:rsid w:val="00303894"/>
    <w:rsid w:val="0030393E"/>
    <w:rsid w:val="0030399C"/>
    <w:rsid w:val="00303A3C"/>
    <w:rsid w:val="00303BCE"/>
    <w:rsid w:val="00303BD1"/>
    <w:rsid w:val="00303F3E"/>
    <w:rsid w:val="00304011"/>
    <w:rsid w:val="0030413E"/>
    <w:rsid w:val="00304247"/>
    <w:rsid w:val="003042A2"/>
    <w:rsid w:val="003042FF"/>
    <w:rsid w:val="0030443D"/>
    <w:rsid w:val="003044E8"/>
    <w:rsid w:val="003044FB"/>
    <w:rsid w:val="003045B7"/>
    <w:rsid w:val="003045B8"/>
    <w:rsid w:val="00304769"/>
    <w:rsid w:val="00304A37"/>
    <w:rsid w:val="00304AB2"/>
    <w:rsid w:val="00304B7E"/>
    <w:rsid w:val="00304BF2"/>
    <w:rsid w:val="00304BFE"/>
    <w:rsid w:val="00304C5D"/>
    <w:rsid w:val="00304DF5"/>
    <w:rsid w:val="00304E4E"/>
    <w:rsid w:val="00304F74"/>
    <w:rsid w:val="00304FB5"/>
    <w:rsid w:val="0030517B"/>
    <w:rsid w:val="003051FB"/>
    <w:rsid w:val="00305242"/>
    <w:rsid w:val="003052C2"/>
    <w:rsid w:val="0030543B"/>
    <w:rsid w:val="003057E2"/>
    <w:rsid w:val="00305987"/>
    <w:rsid w:val="00305AD4"/>
    <w:rsid w:val="00305B2D"/>
    <w:rsid w:val="00305C68"/>
    <w:rsid w:val="00305E5B"/>
    <w:rsid w:val="00306091"/>
    <w:rsid w:val="00306190"/>
    <w:rsid w:val="003064BA"/>
    <w:rsid w:val="0030652B"/>
    <w:rsid w:val="0030661A"/>
    <w:rsid w:val="0030682E"/>
    <w:rsid w:val="0030688E"/>
    <w:rsid w:val="003068CF"/>
    <w:rsid w:val="00306960"/>
    <w:rsid w:val="00306986"/>
    <w:rsid w:val="003069B7"/>
    <w:rsid w:val="00306A44"/>
    <w:rsid w:val="003070C8"/>
    <w:rsid w:val="00307173"/>
    <w:rsid w:val="003073DE"/>
    <w:rsid w:val="003075CC"/>
    <w:rsid w:val="00307A69"/>
    <w:rsid w:val="00307D03"/>
    <w:rsid w:val="00307F28"/>
    <w:rsid w:val="00307FB1"/>
    <w:rsid w:val="003100FB"/>
    <w:rsid w:val="00310238"/>
    <w:rsid w:val="003102D2"/>
    <w:rsid w:val="00310400"/>
    <w:rsid w:val="003105E1"/>
    <w:rsid w:val="00310619"/>
    <w:rsid w:val="0031065F"/>
    <w:rsid w:val="0031066C"/>
    <w:rsid w:val="0031087D"/>
    <w:rsid w:val="0031089B"/>
    <w:rsid w:val="00310938"/>
    <w:rsid w:val="003109C8"/>
    <w:rsid w:val="003109EA"/>
    <w:rsid w:val="00310AAB"/>
    <w:rsid w:val="0031102D"/>
    <w:rsid w:val="0031120E"/>
    <w:rsid w:val="0031124A"/>
    <w:rsid w:val="003113D9"/>
    <w:rsid w:val="003113DC"/>
    <w:rsid w:val="003113FA"/>
    <w:rsid w:val="0031151A"/>
    <w:rsid w:val="00311525"/>
    <w:rsid w:val="0031168F"/>
    <w:rsid w:val="003116EF"/>
    <w:rsid w:val="0031174D"/>
    <w:rsid w:val="003117BF"/>
    <w:rsid w:val="003117ED"/>
    <w:rsid w:val="0031185C"/>
    <w:rsid w:val="00311A24"/>
    <w:rsid w:val="00311B3F"/>
    <w:rsid w:val="00311B74"/>
    <w:rsid w:val="00311BD3"/>
    <w:rsid w:val="00312273"/>
    <w:rsid w:val="003122A3"/>
    <w:rsid w:val="00312351"/>
    <w:rsid w:val="00312461"/>
    <w:rsid w:val="003126ED"/>
    <w:rsid w:val="0031270F"/>
    <w:rsid w:val="00312777"/>
    <w:rsid w:val="003127F9"/>
    <w:rsid w:val="003128A7"/>
    <w:rsid w:val="003128CA"/>
    <w:rsid w:val="00312916"/>
    <w:rsid w:val="00312AEF"/>
    <w:rsid w:val="00312BCC"/>
    <w:rsid w:val="00312C25"/>
    <w:rsid w:val="00312DE0"/>
    <w:rsid w:val="00312E5D"/>
    <w:rsid w:val="00312EAC"/>
    <w:rsid w:val="00313613"/>
    <w:rsid w:val="00313794"/>
    <w:rsid w:val="0031392E"/>
    <w:rsid w:val="00313A34"/>
    <w:rsid w:val="00313C72"/>
    <w:rsid w:val="00313DB9"/>
    <w:rsid w:val="00313FBC"/>
    <w:rsid w:val="00314172"/>
    <w:rsid w:val="00314509"/>
    <w:rsid w:val="00314589"/>
    <w:rsid w:val="0031458A"/>
    <w:rsid w:val="0031468F"/>
    <w:rsid w:val="0031469A"/>
    <w:rsid w:val="0031475B"/>
    <w:rsid w:val="0031481A"/>
    <w:rsid w:val="0031482D"/>
    <w:rsid w:val="003148AA"/>
    <w:rsid w:val="003148AC"/>
    <w:rsid w:val="003148C5"/>
    <w:rsid w:val="003149F4"/>
    <w:rsid w:val="00314A6E"/>
    <w:rsid w:val="00314BEF"/>
    <w:rsid w:val="00314C89"/>
    <w:rsid w:val="00314E67"/>
    <w:rsid w:val="00314F41"/>
    <w:rsid w:val="00314F8E"/>
    <w:rsid w:val="00315372"/>
    <w:rsid w:val="0031542D"/>
    <w:rsid w:val="003155B9"/>
    <w:rsid w:val="00315730"/>
    <w:rsid w:val="00315854"/>
    <w:rsid w:val="003158E5"/>
    <w:rsid w:val="00315A92"/>
    <w:rsid w:val="00315BC9"/>
    <w:rsid w:val="00315D51"/>
    <w:rsid w:val="00315E43"/>
    <w:rsid w:val="00315F65"/>
    <w:rsid w:val="00315FF7"/>
    <w:rsid w:val="00315FF8"/>
    <w:rsid w:val="00316354"/>
    <w:rsid w:val="00316478"/>
    <w:rsid w:val="003164E0"/>
    <w:rsid w:val="003166D0"/>
    <w:rsid w:val="003167E8"/>
    <w:rsid w:val="00316848"/>
    <w:rsid w:val="003168D7"/>
    <w:rsid w:val="00316A58"/>
    <w:rsid w:val="00316A59"/>
    <w:rsid w:val="00316C0D"/>
    <w:rsid w:val="00316C35"/>
    <w:rsid w:val="00316C45"/>
    <w:rsid w:val="00316D2B"/>
    <w:rsid w:val="003170DB"/>
    <w:rsid w:val="0031717E"/>
    <w:rsid w:val="003172DA"/>
    <w:rsid w:val="00317395"/>
    <w:rsid w:val="0031739E"/>
    <w:rsid w:val="0031748E"/>
    <w:rsid w:val="0031772C"/>
    <w:rsid w:val="0031795C"/>
    <w:rsid w:val="00317AE8"/>
    <w:rsid w:val="00317C71"/>
    <w:rsid w:val="00317D32"/>
    <w:rsid w:val="00317EB0"/>
    <w:rsid w:val="00317F56"/>
    <w:rsid w:val="003200DC"/>
    <w:rsid w:val="00320102"/>
    <w:rsid w:val="00320378"/>
    <w:rsid w:val="00320421"/>
    <w:rsid w:val="003204B9"/>
    <w:rsid w:val="0032065D"/>
    <w:rsid w:val="003207C1"/>
    <w:rsid w:val="00320993"/>
    <w:rsid w:val="00320A41"/>
    <w:rsid w:val="00320E16"/>
    <w:rsid w:val="00320E7C"/>
    <w:rsid w:val="00320F0C"/>
    <w:rsid w:val="00321216"/>
    <w:rsid w:val="00321239"/>
    <w:rsid w:val="00321346"/>
    <w:rsid w:val="003213AE"/>
    <w:rsid w:val="003213D4"/>
    <w:rsid w:val="0032142F"/>
    <w:rsid w:val="0032143B"/>
    <w:rsid w:val="0032143D"/>
    <w:rsid w:val="00321702"/>
    <w:rsid w:val="00321757"/>
    <w:rsid w:val="0032179B"/>
    <w:rsid w:val="00321B03"/>
    <w:rsid w:val="00321C4F"/>
    <w:rsid w:val="00321CB1"/>
    <w:rsid w:val="00321CF0"/>
    <w:rsid w:val="00321F5A"/>
    <w:rsid w:val="00321FAF"/>
    <w:rsid w:val="0032209A"/>
    <w:rsid w:val="0032210B"/>
    <w:rsid w:val="003222F3"/>
    <w:rsid w:val="00322343"/>
    <w:rsid w:val="00322360"/>
    <w:rsid w:val="00322713"/>
    <w:rsid w:val="00322835"/>
    <w:rsid w:val="003228B9"/>
    <w:rsid w:val="00322C95"/>
    <w:rsid w:val="00322D1B"/>
    <w:rsid w:val="00322DE1"/>
    <w:rsid w:val="00322FF3"/>
    <w:rsid w:val="0032319E"/>
    <w:rsid w:val="003233D9"/>
    <w:rsid w:val="003235B1"/>
    <w:rsid w:val="0032391F"/>
    <w:rsid w:val="00323A51"/>
    <w:rsid w:val="00323BAE"/>
    <w:rsid w:val="00323C92"/>
    <w:rsid w:val="00323E30"/>
    <w:rsid w:val="00323E7E"/>
    <w:rsid w:val="0032408D"/>
    <w:rsid w:val="00324343"/>
    <w:rsid w:val="00324496"/>
    <w:rsid w:val="00324726"/>
    <w:rsid w:val="0032477E"/>
    <w:rsid w:val="003249B3"/>
    <w:rsid w:val="00324A9F"/>
    <w:rsid w:val="00324F15"/>
    <w:rsid w:val="003250FB"/>
    <w:rsid w:val="00325260"/>
    <w:rsid w:val="00325385"/>
    <w:rsid w:val="0032546A"/>
    <w:rsid w:val="00325749"/>
    <w:rsid w:val="003257D3"/>
    <w:rsid w:val="00325819"/>
    <w:rsid w:val="00325A54"/>
    <w:rsid w:val="00325B17"/>
    <w:rsid w:val="00325B99"/>
    <w:rsid w:val="00325C9B"/>
    <w:rsid w:val="00325CA5"/>
    <w:rsid w:val="00325D22"/>
    <w:rsid w:val="00325D80"/>
    <w:rsid w:val="00325E23"/>
    <w:rsid w:val="00325EAB"/>
    <w:rsid w:val="00325ED5"/>
    <w:rsid w:val="00325F52"/>
    <w:rsid w:val="00325F85"/>
    <w:rsid w:val="003260A5"/>
    <w:rsid w:val="003261D1"/>
    <w:rsid w:val="003264DB"/>
    <w:rsid w:val="003265BD"/>
    <w:rsid w:val="00326636"/>
    <w:rsid w:val="00326686"/>
    <w:rsid w:val="00326803"/>
    <w:rsid w:val="0032689A"/>
    <w:rsid w:val="0032690D"/>
    <w:rsid w:val="00326C1B"/>
    <w:rsid w:val="00326CF4"/>
    <w:rsid w:val="00326E27"/>
    <w:rsid w:val="003270E6"/>
    <w:rsid w:val="0032716F"/>
    <w:rsid w:val="00327178"/>
    <w:rsid w:val="003271A8"/>
    <w:rsid w:val="00327387"/>
    <w:rsid w:val="003274B2"/>
    <w:rsid w:val="00327680"/>
    <w:rsid w:val="0032775F"/>
    <w:rsid w:val="003278A4"/>
    <w:rsid w:val="003279AC"/>
    <w:rsid w:val="00327DAA"/>
    <w:rsid w:val="00327DFF"/>
    <w:rsid w:val="00327E0B"/>
    <w:rsid w:val="00327E75"/>
    <w:rsid w:val="00327F0D"/>
    <w:rsid w:val="003305C9"/>
    <w:rsid w:val="003306AA"/>
    <w:rsid w:val="00330953"/>
    <w:rsid w:val="00330B24"/>
    <w:rsid w:val="00330B43"/>
    <w:rsid w:val="00330C01"/>
    <w:rsid w:val="00330CD1"/>
    <w:rsid w:val="00330DE0"/>
    <w:rsid w:val="00330DE3"/>
    <w:rsid w:val="003310A2"/>
    <w:rsid w:val="0033120E"/>
    <w:rsid w:val="00331287"/>
    <w:rsid w:val="00331431"/>
    <w:rsid w:val="00331987"/>
    <w:rsid w:val="00331AE7"/>
    <w:rsid w:val="00331CE3"/>
    <w:rsid w:val="00331D2E"/>
    <w:rsid w:val="00331D7E"/>
    <w:rsid w:val="00331E37"/>
    <w:rsid w:val="00331E82"/>
    <w:rsid w:val="00331ED8"/>
    <w:rsid w:val="003323B0"/>
    <w:rsid w:val="0033252A"/>
    <w:rsid w:val="0033255A"/>
    <w:rsid w:val="00332600"/>
    <w:rsid w:val="00332654"/>
    <w:rsid w:val="00332AFB"/>
    <w:rsid w:val="00332B4A"/>
    <w:rsid w:val="00332CEC"/>
    <w:rsid w:val="00332D62"/>
    <w:rsid w:val="00332E91"/>
    <w:rsid w:val="00333111"/>
    <w:rsid w:val="0033318E"/>
    <w:rsid w:val="00333209"/>
    <w:rsid w:val="0033344C"/>
    <w:rsid w:val="00333757"/>
    <w:rsid w:val="00333903"/>
    <w:rsid w:val="00333A3F"/>
    <w:rsid w:val="00333D41"/>
    <w:rsid w:val="00333E19"/>
    <w:rsid w:val="00333ECD"/>
    <w:rsid w:val="00334104"/>
    <w:rsid w:val="0033410A"/>
    <w:rsid w:val="0033419D"/>
    <w:rsid w:val="00334234"/>
    <w:rsid w:val="00334321"/>
    <w:rsid w:val="003343C6"/>
    <w:rsid w:val="003344DB"/>
    <w:rsid w:val="00334599"/>
    <w:rsid w:val="003345E8"/>
    <w:rsid w:val="0033465D"/>
    <w:rsid w:val="00334798"/>
    <w:rsid w:val="00334834"/>
    <w:rsid w:val="00334866"/>
    <w:rsid w:val="00334AA5"/>
    <w:rsid w:val="00334AC8"/>
    <w:rsid w:val="00334AD1"/>
    <w:rsid w:val="00334D3C"/>
    <w:rsid w:val="00334DB2"/>
    <w:rsid w:val="00334E5B"/>
    <w:rsid w:val="00334EA5"/>
    <w:rsid w:val="00334F2D"/>
    <w:rsid w:val="003352AD"/>
    <w:rsid w:val="003354C9"/>
    <w:rsid w:val="00335635"/>
    <w:rsid w:val="003356ED"/>
    <w:rsid w:val="003357B7"/>
    <w:rsid w:val="00335861"/>
    <w:rsid w:val="00335993"/>
    <w:rsid w:val="003359DE"/>
    <w:rsid w:val="00335BAC"/>
    <w:rsid w:val="00335BEE"/>
    <w:rsid w:val="00335C3F"/>
    <w:rsid w:val="00335C74"/>
    <w:rsid w:val="00335D39"/>
    <w:rsid w:val="00335EFC"/>
    <w:rsid w:val="00335F87"/>
    <w:rsid w:val="00335FAC"/>
    <w:rsid w:val="00335FE8"/>
    <w:rsid w:val="00336200"/>
    <w:rsid w:val="00336368"/>
    <w:rsid w:val="0033638B"/>
    <w:rsid w:val="0033639F"/>
    <w:rsid w:val="003365AE"/>
    <w:rsid w:val="0033660D"/>
    <w:rsid w:val="0033681D"/>
    <w:rsid w:val="00336A8C"/>
    <w:rsid w:val="00336C61"/>
    <w:rsid w:val="00336D3F"/>
    <w:rsid w:val="00336ECF"/>
    <w:rsid w:val="00336F80"/>
    <w:rsid w:val="00337060"/>
    <w:rsid w:val="003370D2"/>
    <w:rsid w:val="00337126"/>
    <w:rsid w:val="00337490"/>
    <w:rsid w:val="003374EB"/>
    <w:rsid w:val="003377A9"/>
    <w:rsid w:val="003378AB"/>
    <w:rsid w:val="0033797B"/>
    <w:rsid w:val="00337AAC"/>
    <w:rsid w:val="00337AE7"/>
    <w:rsid w:val="00337C6D"/>
    <w:rsid w:val="00337CBA"/>
    <w:rsid w:val="0034010B"/>
    <w:rsid w:val="003401BC"/>
    <w:rsid w:val="0034029A"/>
    <w:rsid w:val="003402C3"/>
    <w:rsid w:val="0034042A"/>
    <w:rsid w:val="00340717"/>
    <w:rsid w:val="00340745"/>
    <w:rsid w:val="0034089E"/>
    <w:rsid w:val="0034095B"/>
    <w:rsid w:val="00340971"/>
    <w:rsid w:val="00340C46"/>
    <w:rsid w:val="00340D44"/>
    <w:rsid w:val="00340DCE"/>
    <w:rsid w:val="00340DD6"/>
    <w:rsid w:val="00340EC9"/>
    <w:rsid w:val="003414AB"/>
    <w:rsid w:val="003415CF"/>
    <w:rsid w:val="003416A7"/>
    <w:rsid w:val="00341886"/>
    <w:rsid w:val="003418C6"/>
    <w:rsid w:val="0034196D"/>
    <w:rsid w:val="00341BD5"/>
    <w:rsid w:val="00341CC3"/>
    <w:rsid w:val="00341F42"/>
    <w:rsid w:val="00341FA6"/>
    <w:rsid w:val="003421BE"/>
    <w:rsid w:val="0034225F"/>
    <w:rsid w:val="0034265E"/>
    <w:rsid w:val="00342754"/>
    <w:rsid w:val="003427C6"/>
    <w:rsid w:val="003427D7"/>
    <w:rsid w:val="00342C52"/>
    <w:rsid w:val="00342F67"/>
    <w:rsid w:val="00342FBB"/>
    <w:rsid w:val="0034314D"/>
    <w:rsid w:val="00343649"/>
    <w:rsid w:val="00343A45"/>
    <w:rsid w:val="00343DF6"/>
    <w:rsid w:val="00343F88"/>
    <w:rsid w:val="00343FF7"/>
    <w:rsid w:val="0034417C"/>
    <w:rsid w:val="003443DE"/>
    <w:rsid w:val="00344412"/>
    <w:rsid w:val="00344C3B"/>
    <w:rsid w:val="00344D02"/>
    <w:rsid w:val="00344DFE"/>
    <w:rsid w:val="00344FB7"/>
    <w:rsid w:val="00345117"/>
    <w:rsid w:val="00345136"/>
    <w:rsid w:val="00345248"/>
    <w:rsid w:val="003452FD"/>
    <w:rsid w:val="003454B4"/>
    <w:rsid w:val="0034550E"/>
    <w:rsid w:val="00345610"/>
    <w:rsid w:val="003459C8"/>
    <w:rsid w:val="00345C28"/>
    <w:rsid w:val="00345CDA"/>
    <w:rsid w:val="00345E83"/>
    <w:rsid w:val="00345F4A"/>
    <w:rsid w:val="003461EB"/>
    <w:rsid w:val="00346238"/>
    <w:rsid w:val="0034627C"/>
    <w:rsid w:val="00346365"/>
    <w:rsid w:val="00346367"/>
    <w:rsid w:val="003464C8"/>
    <w:rsid w:val="003467C2"/>
    <w:rsid w:val="00346808"/>
    <w:rsid w:val="00346A96"/>
    <w:rsid w:val="00346B07"/>
    <w:rsid w:val="00346FA0"/>
    <w:rsid w:val="00346FD7"/>
    <w:rsid w:val="003472F8"/>
    <w:rsid w:val="0034740A"/>
    <w:rsid w:val="0034748A"/>
    <w:rsid w:val="00347583"/>
    <w:rsid w:val="0034781B"/>
    <w:rsid w:val="003478A2"/>
    <w:rsid w:val="0034791A"/>
    <w:rsid w:val="0034793B"/>
    <w:rsid w:val="00347979"/>
    <w:rsid w:val="00347985"/>
    <w:rsid w:val="003479AA"/>
    <w:rsid w:val="00347ABF"/>
    <w:rsid w:val="00347DDD"/>
    <w:rsid w:val="00347EF1"/>
    <w:rsid w:val="00347F93"/>
    <w:rsid w:val="003500A7"/>
    <w:rsid w:val="003501CA"/>
    <w:rsid w:val="00350233"/>
    <w:rsid w:val="0035036E"/>
    <w:rsid w:val="003504C7"/>
    <w:rsid w:val="00350529"/>
    <w:rsid w:val="00350A1F"/>
    <w:rsid w:val="00350BF4"/>
    <w:rsid w:val="00350C0C"/>
    <w:rsid w:val="00350C95"/>
    <w:rsid w:val="00350CB4"/>
    <w:rsid w:val="00351086"/>
    <w:rsid w:val="0035113D"/>
    <w:rsid w:val="00351395"/>
    <w:rsid w:val="00351688"/>
    <w:rsid w:val="00351710"/>
    <w:rsid w:val="00351B0E"/>
    <w:rsid w:val="00351E2E"/>
    <w:rsid w:val="00351F36"/>
    <w:rsid w:val="00351F70"/>
    <w:rsid w:val="00352006"/>
    <w:rsid w:val="00352110"/>
    <w:rsid w:val="00352529"/>
    <w:rsid w:val="00352654"/>
    <w:rsid w:val="0035276D"/>
    <w:rsid w:val="00352932"/>
    <w:rsid w:val="00352C0F"/>
    <w:rsid w:val="00352CC7"/>
    <w:rsid w:val="003531BF"/>
    <w:rsid w:val="003533D5"/>
    <w:rsid w:val="00353446"/>
    <w:rsid w:val="003534F3"/>
    <w:rsid w:val="0035356A"/>
    <w:rsid w:val="00353816"/>
    <w:rsid w:val="00353BD3"/>
    <w:rsid w:val="00353D51"/>
    <w:rsid w:val="00353EF7"/>
    <w:rsid w:val="00353F46"/>
    <w:rsid w:val="00353F6A"/>
    <w:rsid w:val="00353F8D"/>
    <w:rsid w:val="00354003"/>
    <w:rsid w:val="0035408E"/>
    <w:rsid w:val="00354106"/>
    <w:rsid w:val="0035421D"/>
    <w:rsid w:val="0035431C"/>
    <w:rsid w:val="00354393"/>
    <w:rsid w:val="003543D5"/>
    <w:rsid w:val="003544A8"/>
    <w:rsid w:val="003544B8"/>
    <w:rsid w:val="00354690"/>
    <w:rsid w:val="0035486F"/>
    <w:rsid w:val="00354BC7"/>
    <w:rsid w:val="00354E76"/>
    <w:rsid w:val="00354FE6"/>
    <w:rsid w:val="00355247"/>
    <w:rsid w:val="00355261"/>
    <w:rsid w:val="003554C6"/>
    <w:rsid w:val="003555C8"/>
    <w:rsid w:val="00355825"/>
    <w:rsid w:val="00355859"/>
    <w:rsid w:val="003558D1"/>
    <w:rsid w:val="00355BB4"/>
    <w:rsid w:val="00355CE8"/>
    <w:rsid w:val="00355D2F"/>
    <w:rsid w:val="00355D47"/>
    <w:rsid w:val="00355DDC"/>
    <w:rsid w:val="00355E53"/>
    <w:rsid w:val="00355E7D"/>
    <w:rsid w:val="00355F42"/>
    <w:rsid w:val="00356065"/>
    <w:rsid w:val="003561D5"/>
    <w:rsid w:val="003562B5"/>
    <w:rsid w:val="0035649B"/>
    <w:rsid w:val="003565BD"/>
    <w:rsid w:val="00356632"/>
    <w:rsid w:val="0035677A"/>
    <w:rsid w:val="003569CD"/>
    <w:rsid w:val="00356B32"/>
    <w:rsid w:val="00356C10"/>
    <w:rsid w:val="00356ED6"/>
    <w:rsid w:val="00356F06"/>
    <w:rsid w:val="00357006"/>
    <w:rsid w:val="003570AD"/>
    <w:rsid w:val="003572E9"/>
    <w:rsid w:val="00357503"/>
    <w:rsid w:val="0035763A"/>
    <w:rsid w:val="003576C0"/>
    <w:rsid w:val="003577AE"/>
    <w:rsid w:val="003577CF"/>
    <w:rsid w:val="00357848"/>
    <w:rsid w:val="003578AD"/>
    <w:rsid w:val="003578EE"/>
    <w:rsid w:val="00357BB6"/>
    <w:rsid w:val="00357C8B"/>
    <w:rsid w:val="00357E14"/>
    <w:rsid w:val="00357E96"/>
    <w:rsid w:val="003603B6"/>
    <w:rsid w:val="003605A1"/>
    <w:rsid w:val="003605A6"/>
    <w:rsid w:val="003605D5"/>
    <w:rsid w:val="00360620"/>
    <w:rsid w:val="0036072C"/>
    <w:rsid w:val="00360883"/>
    <w:rsid w:val="00360C24"/>
    <w:rsid w:val="003611EB"/>
    <w:rsid w:val="00361340"/>
    <w:rsid w:val="00361460"/>
    <w:rsid w:val="003615C3"/>
    <w:rsid w:val="0036164E"/>
    <w:rsid w:val="0036173B"/>
    <w:rsid w:val="0036177B"/>
    <w:rsid w:val="0036188C"/>
    <w:rsid w:val="003618C8"/>
    <w:rsid w:val="00361965"/>
    <w:rsid w:val="00361C53"/>
    <w:rsid w:val="00361EE8"/>
    <w:rsid w:val="00361F21"/>
    <w:rsid w:val="00361F30"/>
    <w:rsid w:val="00361FE7"/>
    <w:rsid w:val="003622B5"/>
    <w:rsid w:val="003622F1"/>
    <w:rsid w:val="0036236E"/>
    <w:rsid w:val="003623E5"/>
    <w:rsid w:val="00362433"/>
    <w:rsid w:val="00362466"/>
    <w:rsid w:val="00362476"/>
    <w:rsid w:val="00362527"/>
    <w:rsid w:val="003626C2"/>
    <w:rsid w:val="0036289F"/>
    <w:rsid w:val="00362966"/>
    <w:rsid w:val="003629AD"/>
    <w:rsid w:val="00362B35"/>
    <w:rsid w:val="00362B3C"/>
    <w:rsid w:val="00362C0E"/>
    <w:rsid w:val="00362D27"/>
    <w:rsid w:val="00362E7F"/>
    <w:rsid w:val="00362F57"/>
    <w:rsid w:val="0036314D"/>
    <w:rsid w:val="0036320A"/>
    <w:rsid w:val="00363429"/>
    <w:rsid w:val="0036367D"/>
    <w:rsid w:val="00363984"/>
    <w:rsid w:val="00363B7B"/>
    <w:rsid w:val="00363E6F"/>
    <w:rsid w:val="00363F90"/>
    <w:rsid w:val="00364001"/>
    <w:rsid w:val="0036421B"/>
    <w:rsid w:val="0036428D"/>
    <w:rsid w:val="003642B9"/>
    <w:rsid w:val="003642CB"/>
    <w:rsid w:val="0036448B"/>
    <w:rsid w:val="003644AD"/>
    <w:rsid w:val="00364585"/>
    <w:rsid w:val="00364609"/>
    <w:rsid w:val="003647CF"/>
    <w:rsid w:val="003649FD"/>
    <w:rsid w:val="00364D72"/>
    <w:rsid w:val="00364DC5"/>
    <w:rsid w:val="00364F2C"/>
    <w:rsid w:val="00365046"/>
    <w:rsid w:val="00365111"/>
    <w:rsid w:val="003654D8"/>
    <w:rsid w:val="003655B6"/>
    <w:rsid w:val="003655CF"/>
    <w:rsid w:val="0036561D"/>
    <w:rsid w:val="00365932"/>
    <w:rsid w:val="00365CA6"/>
    <w:rsid w:val="00365CB5"/>
    <w:rsid w:val="00365D4B"/>
    <w:rsid w:val="00365E7C"/>
    <w:rsid w:val="00365E9C"/>
    <w:rsid w:val="00365FC3"/>
    <w:rsid w:val="00365FD9"/>
    <w:rsid w:val="00366310"/>
    <w:rsid w:val="0036668F"/>
    <w:rsid w:val="0036685D"/>
    <w:rsid w:val="00366958"/>
    <w:rsid w:val="00366CCE"/>
    <w:rsid w:val="00366D1A"/>
    <w:rsid w:val="00366E4E"/>
    <w:rsid w:val="00367047"/>
    <w:rsid w:val="00367254"/>
    <w:rsid w:val="00367524"/>
    <w:rsid w:val="003679B0"/>
    <w:rsid w:val="00367A43"/>
    <w:rsid w:val="00367A52"/>
    <w:rsid w:val="00367B23"/>
    <w:rsid w:val="00367C6B"/>
    <w:rsid w:val="00367E92"/>
    <w:rsid w:val="00367FE6"/>
    <w:rsid w:val="0037006A"/>
    <w:rsid w:val="00370078"/>
    <w:rsid w:val="003701A3"/>
    <w:rsid w:val="00370334"/>
    <w:rsid w:val="00370438"/>
    <w:rsid w:val="003704C6"/>
    <w:rsid w:val="00370509"/>
    <w:rsid w:val="00370523"/>
    <w:rsid w:val="00370631"/>
    <w:rsid w:val="00370873"/>
    <w:rsid w:val="0037089C"/>
    <w:rsid w:val="00370A8E"/>
    <w:rsid w:val="00370B69"/>
    <w:rsid w:val="00370CEE"/>
    <w:rsid w:val="00370E5D"/>
    <w:rsid w:val="00371020"/>
    <w:rsid w:val="003711A8"/>
    <w:rsid w:val="0037136D"/>
    <w:rsid w:val="003713D4"/>
    <w:rsid w:val="003713F8"/>
    <w:rsid w:val="003714CB"/>
    <w:rsid w:val="003714F4"/>
    <w:rsid w:val="00371522"/>
    <w:rsid w:val="0037156C"/>
    <w:rsid w:val="003718D5"/>
    <w:rsid w:val="00371926"/>
    <w:rsid w:val="00371B86"/>
    <w:rsid w:val="00371DA0"/>
    <w:rsid w:val="00371DB6"/>
    <w:rsid w:val="00371E33"/>
    <w:rsid w:val="00371EB3"/>
    <w:rsid w:val="00371F02"/>
    <w:rsid w:val="0037201C"/>
    <w:rsid w:val="0037203F"/>
    <w:rsid w:val="00372112"/>
    <w:rsid w:val="00372190"/>
    <w:rsid w:val="00372477"/>
    <w:rsid w:val="00372486"/>
    <w:rsid w:val="00372657"/>
    <w:rsid w:val="00372716"/>
    <w:rsid w:val="00372759"/>
    <w:rsid w:val="0037294A"/>
    <w:rsid w:val="00372A22"/>
    <w:rsid w:val="00372A86"/>
    <w:rsid w:val="00372AB4"/>
    <w:rsid w:val="00372AF5"/>
    <w:rsid w:val="00372B12"/>
    <w:rsid w:val="00372CDD"/>
    <w:rsid w:val="00372DA7"/>
    <w:rsid w:val="00372DD3"/>
    <w:rsid w:val="00372E67"/>
    <w:rsid w:val="0037311D"/>
    <w:rsid w:val="00373139"/>
    <w:rsid w:val="00373281"/>
    <w:rsid w:val="00373346"/>
    <w:rsid w:val="0037349C"/>
    <w:rsid w:val="00373552"/>
    <w:rsid w:val="003735F7"/>
    <w:rsid w:val="00373666"/>
    <w:rsid w:val="00373ABB"/>
    <w:rsid w:val="00373AC5"/>
    <w:rsid w:val="00373CB7"/>
    <w:rsid w:val="00373DE6"/>
    <w:rsid w:val="003746F8"/>
    <w:rsid w:val="0037471E"/>
    <w:rsid w:val="00374871"/>
    <w:rsid w:val="00374895"/>
    <w:rsid w:val="00374A5B"/>
    <w:rsid w:val="00374A6F"/>
    <w:rsid w:val="00374A99"/>
    <w:rsid w:val="00374CC1"/>
    <w:rsid w:val="00374CD1"/>
    <w:rsid w:val="00374CD9"/>
    <w:rsid w:val="00374CFE"/>
    <w:rsid w:val="00374F58"/>
    <w:rsid w:val="0037517F"/>
    <w:rsid w:val="003751E2"/>
    <w:rsid w:val="0037542A"/>
    <w:rsid w:val="00375516"/>
    <w:rsid w:val="003756C3"/>
    <w:rsid w:val="00375C8E"/>
    <w:rsid w:val="00375DE3"/>
    <w:rsid w:val="003760B0"/>
    <w:rsid w:val="00376265"/>
    <w:rsid w:val="00376305"/>
    <w:rsid w:val="003766D1"/>
    <w:rsid w:val="003766DB"/>
    <w:rsid w:val="003769B6"/>
    <w:rsid w:val="003769D4"/>
    <w:rsid w:val="00376B6F"/>
    <w:rsid w:val="00376D84"/>
    <w:rsid w:val="00376E1E"/>
    <w:rsid w:val="00376F31"/>
    <w:rsid w:val="00377017"/>
    <w:rsid w:val="00377108"/>
    <w:rsid w:val="003774EF"/>
    <w:rsid w:val="003778F0"/>
    <w:rsid w:val="00377B21"/>
    <w:rsid w:val="00377C4E"/>
    <w:rsid w:val="00377D65"/>
    <w:rsid w:val="00377E4F"/>
    <w:rsid w:val="00377F45"/>
    <w:rsid w:val="00380012"/>
    <w:rsid w:val="00380022"/>
    <w:rsid w:val="003803D6"/>
    <w:rsid w:val="003803F7"/>
    <w:rsid w:val="0038061C"/>
    <w:rsid w:val="00380686"/>
    <w:rsid w:val="003806FC"/>
    <w:rsid w:val="003807DE"/>
    <w:rsid w:val="0038094A"/>
    <w:rsid w:val="00380B01"/>
    <w:rsid w:val="00380D86"/>
    <w:rsid w:val="00381096"/>
    <w:rsid w:val="00381137"/>
    <w:rsid w:val="0038156F"/>
    <w:rsid w:val="00381909"/>
    <w:rsid w:val="00381AAE"/>
    <w:rsid w:val="00381BC3"/>
    <w:rsid w:val="00381FDB"/>
    <w:rsid w:val="0038209D"/>
    <w:rsid w:val="0038217F"/>
    <w:rsid w:val="003821E1"/>
    <w:rsid w:val="00382210"/>
    <w:rsid w:val="003822F7"/>
    <w:rsid w:val="00382350"/>
    <w:rsid w:val="00382359"/>
    <w:rsid w:val="0038248D"/>
    <w:rsid w:val="00382B40"/>
    <w:rsid w:val="00382BC5"/>
    <w:rsid w:val="00382E01"/>
    <w:rsid w:val="00382E2E"/>
    <w:rsid w:val="003830BC"/>
    <w:rsid w:val="00383246"/>
    <w:rsid w:val="00383350"/>
    <w:rsid w:val="00383587"/>
    <w:rsid w:val="0038372E"/>
    <w:rsid w:val="003839C1"/>
    <w:rsid w:val="00383A7D"/>
    <w:rsid w:val="00383AC8"/>
    <w:rsid w:val="00383C03"/>
    <w:rsid w:val="00383C2D"/>
    <w:rsid w:val="00383E59"/>
    <w:rsid w:val="00384001"/>
    <w:rsid w:val="0038434F"/>
    <w:rsid w:val="003843FF"/>
    <w:rsid w:val="00384467"/>
    <w:rsid w:val="00384868"/>
    <w:rsid w:val="00384AB6"/>
    <w:rsid w:val="00384CA3"/>
    <w:rsid w:val="00385136"/>
    <w:rsid w:val="00385154"/>
    <w:rsid w:val="00385157"/>
    <w:rsid w:val="00385218"/>
    <w:rsid w:val="003853EA"/>
    <w:rsid w:val="0038541E"/>
    <w:rsid w:val="00385697"/>
    <w:rsid w:val="00385819"/>
    <w:rsid w:val="0038592E"/>
    <w:rsid w:val="00385D64"/>
    <w:rsid w:val="00385E9F"/>
    <w:rsid w:val="00386235"/>
    <w:rsid w:val="00386318"/>
    <w:rsid w:val="00386375"/>
    <w:rsid w:val="00386819"/>
    <w:rsid w:val="00386973"/>
    <w:rsid w:val="00386ADE"/>
    <w:rsid w:val="00386AE6"/>
    <w:rsid w:val="00386C4A"/>
    <w:rsid w:val="00386D9F"/>
    <w:rsid w:val="003871CA"/>
    <w:rsid w:val="00387532"/>
    <w:rsid w:val="00387AD8"/>
    <w:rsid w:val="00387F74"/>
    <w:rsid w:val="00387FAC"/>
    <w:rsid w:val="00390011"/>
    <w:rsid w:val="003901B9"/>
    <w:rsid w:val="0039042F"/>
    <w:rsid w:val="0039044C"/>
    <w:rsid w:val="003905C9"/>
    <w:rsid w:val="00390776"/>
    <w:rsid w:val="00390A2B"/>
    <w:rsid w:val="00390DE7"/>
    <w:rsid w:val="00390E1B"/>
    <w:rsid w:val="00390F01"/>
    <w:rsid w:val="003912E0"/>
    <w:rsid w:val="00391307"/>
    <w:rsid w:val="003914B1"/>
    <w:rsid w:val="003914E4"/>
    <w:rsid w:val="003915E1"/>
    <w:rsid w:val="00391624"/>
    <w:rsid w:val="00391753"/>
    <w:rsid w:val="00391894"/>
    <w:rsid w:val="003918FC"/>
    <w:rsid w:val="003919E2"/>
    <w:rsid w:val="003919E8"/>
    <w:rsid w:val="00391BA5"/>
    <w:rsid w:val="00391CAE"/>
    <w:rsid w:val="00391F70"/>
    <w:rsid w:val="003920B3"/>
    <w:rsid w:val="0039220E"/>
    <w:rsid w:val="003922A6"/>
    <w:rsid w:val="00392322"/>
    <w:rsid w:val="003927CF"/>
    <w:rsid w:val="00392806"/>
    <w:rsid w:val="00392861"/>
    <w:rsid w:val="00392939"/>
    <w:rsid w:val="003929DB"/>
    <w:rsid w:val="00392C90"/>
    <w:rsid w:val="00392CC1"/>
    <w:rsid w:val="00392FE1"/>
    <w:rsid w:val="00393027"/>
    <w:rsid w:val="00393294"/>
    <w:rsid w:val="0039330E"/>
    <w:rsid w:val="003933AD"/>
    <w:rsid w:val="003935B1"/>
    <w:rsid w:val="00393782"/>
    <w:rsid w:val="0039381F"/>
    <w:rsid w:val="003938C8"/>
    <w:rsid w:val="00393952"/>
    <w:rsid w:val="00393A1F"/>
    <w:rsid w:val="00393AB3"/>
    <w:rsid w:val="00393B96"/>
    <w:rsid w:val="00393BC7"/>
    <w:rsid w:val="00393CAA"/>
    <w:rsid w:val="00393CE5"/>
    <w:rsid w:val="00393F6B"/>
    <w:rsid w:val="0039407D"/>
    <w:rsid w:val="003940B0"/>
    <w:rsid w:val="00394226"/>
    <w:rsid w:val="00394379"/>
    <w:rsid w:val="0039471C"/>
    <w:rsid w:val="0039475F"/>
    <w:rsid w:val="003948E1"/>
    <w:rsid w:val="00394929"/>
    <w:rsid w:val="00394D53"/>
    <w:rsid w:val="00394DA0"/>
    <w:rsid w:val="00394ECB"/>
    <w:rsid w:val="00395032"/>
    <w:rsid w:val="00395097"/>
    <w:rsid w:val="003954F3"/>
    <w:rsid w:val="0039553C"/>
    <w:rsid w:val="003955A6"/>
    <w:rsid w:val="0039566D"/>
    <w:rsid w:val="003956BC"/>
    <w:rsid w:val="003957E0"/>
    <w:rsid w:val="00395872"/>
    <w:rsid w:val="00395940"/>
    <w:rsid w:val="0039599B"/>
    <w:rsid w:val="003959C6"/>
    <w:rsid w:val="00395A88"/>
    <w:rsid w:val="00395B03"/>
    <w:rsid w:val="00395B13"/>
    <w:rsid w:val="00395B5D"/>
    <w:rsid w:val="00395BC7"/>
    <w:rsid w:val="00395C10"/>
    <w:rsid w:val="00395C5E"/>
    <w:rsid w:val="00395C76"/>
    <w:rsid w:val="00395C89"/>
    <w:rsid w:val="00395D85"/>
    <w:rsid w:val="00395E35"/>
    <w:rsid w:val="00395EC0"/>
    <w:rsid w:val="00395ED2"/>
    <w:rsid w:val="003960B5"/>
    <w:rsid w:val="003962FC"/>
    <w:rsid w:val="003963A4"/>
    <w:rsid w:val="00396472"/>
    <w:rsid w:val="00396673"/>
    <w:rsid w:val="003966C2"/>
    <w:rsid w:val="003967CF"/>
    <w:rsid w:val="00396A5A"/>
    <w:rsid w:val="00396A6D"/>
    <w:rsid w:val="003974DD"/>
    <w:rsid w:val="00397558"/>
    <w:rsid w:val="00397AB6"/>
    <w:rsid w:val="00397B19"/>
    <w:rsid w:val="00397B73"/>
    <w:rsid w:val="00397D4A"/>
    <w:rsid w:val="00397D74"/>
    <w:rsid w:val="00397E20"/>
    <w:rsid w:val="00397E39"/>
    <w:rsid w:val="00397ED3"/>
    <w:rsid w:val="00397F47"/>
    <w:rsid w:val="003A007C"/>
    <w:rsid w:val="003A00B5"/>
    <w:rsid w:val="003A0101"/>
    <w:rsid w:val="003A023B"/>
    <w:rsid w:val="003A0487"/>
    <w:rsid w:val="003A051D"/>
    <w:rsid w:val="003A058B"/>
    <w:rsid w:val="003A0885"/>
    <w:rsid w:val="003A0AA7"/>
    <w:rsid w:val="003A0D0A"/>
    <w:rsid w:val="003A0E1F"/>
    <w:rsid w:val="003A0F07"/>
    <w:rsid w:val="003A0FE7"/>
    <w:rsid w:val="003A1018"/>
    <w:rsid w:val="003A1049"/>
    <w:rsid w:val="003A1105"/>
    <w:rsid w:val="003A1146"/>
    <w:rsid w:val="003A115D"/>
    <w:rsid w:val="003A11FE"/>
    <w:rsid w:val="003A142A"/>
    <w:rsid w:val="003A152B"/>
    <w:rsid w:val="003A15CD"/>
    <w:rsid w:val="003A1628"/>
    <w:rsid w:val="003A1663"/>
    <w:rsid w:val="003A1696"/>
    <w:rsid w:val="003A172A"/>
    <w:rsid w:val="003A1978"/>
    <w:rsid w:val="003A19F9"/>
    <w:rsid w:val="003A1ABC"/>
    <w:rsid w:val="003A1C59"/>
    <w:rsid w:val="003A1CDD"/>
    <w:rsid w:val="003A1CF2"/>
    <w:rsid w:val="003A1D04"/>
    <w:rsid w:val="003A1E9F"/>
    <w:rsid w:val="003A1FD6"/>
    <w:rsid w:val="003A2087"/>
    <w:rsid w:val="003A2142"/>
    <w:rsid w:val="003A2257"/>
    <w:rsid w:val="003A23F8"/>
    <w:rsid w:val="003A2402"/>
    <w:rsid w:val="003A24FC"/>
    <w:rsid w:val="003A252B"/>
    <w:rsid w:val="003A2832"/>
    <w:rsid w:val="003A2838"/>
    <w:rsid w:val="003A2BFE"/>
    <w:rsid w:val="003A2CF1"/>
    <w:rsid w:val="003A31D0"/>
    <w:rsid w:val="003A32A7"/>
    <w:rsid w:val="003A32E3"/>
    <w:rsid w:val="003A33A3"/>
    <w:rsid w:val="003A342F"/>
    <w:rsid w:val="003A3489"/>
    <w:rsid w:val="003A3705"/>
    <w:rsid w:val="003A3775"/>
    <w:rsid w:val="003A37C3"/>
    <w:rsid w:val="003A3813"/>
    <w:rsid w:val="003A3827"/>
    <w:rsid w:val="003A388B"/>
    <w:rsid w:val="003A3B2E"/>
    <w:rsid w:val="003A3BAE"/>
    <w:rsid w:val="003A3D14"/>
    <w:rsid w:val="003A3D4F"/>
    <w:rsid w:val="003A3E25"/>
    <w:rsid w:val="003A3E83"/>
    <w:rsid w:val="003A3FC3"/>
    <w:rsid w:val="003A3FED"/>
    <w:rsid w:val="003A40C3"/>
    <w:rsid w:val="003A4112"/>
    <w:rsid w:val="003A412D"/>
    <w:rsid w:val="003A42CB"/>
    <w:rsid w:val="003A43FB"/>
    <w:rsid w:val="003A4500"/>
    <w:rsid w:val="003A46BD"/>
    <w:rsid w:val="003A4741"/>
    <w:rsid w:val="003A487F"/>
    <w:rsid w:val="003A49C5"/>
    <w:rsid w:val="003A4D67"/>
    <w:rsid w:val="003A4D78"/>
    <w:rsid w:val="003A4E8F"/>
    <w:rsid w:val="003A521D"/>
    <w:rsid w:val="003A5271"/>
    <w:rsid w:val="003A538D"/>
    <w:rsid w:val="003A53D8"/>
    <w:rsid w:val="003A53DA"/>
    <w:rsid w:val="003A551F"/>
    <w:rsid w:val="003A56BA"/>
    <w:rsid w:val="003A5710"/>
    <w:rsid w:val="003A58B1"/>
    <w:rsid w:val="003A5A05"/>
    <w:rsid w:val="003A5A20"/>
    <w:rsid w:val="003A5D8A"/>
    <w:rsid w:val="003A5E2A"/>
    <w:rsid w:val="003A5E40"/>
    <w:rsid w:val="003A5EE3"/>
    <w:rsid w:val="003A6106"/>
    <w:rsid w:val="003A6108"/>
    <w:rsid w:val="003A61B5"/>
    <w:rsid w:val="003A624A"/>
    <w:rsid w:val="003A624F"/>
    <w:rsid w:val="003A628B"/>
    <w:rsid w:val="003A62B5"/>
    <w:rsid w:val="003A644D"/>
    <w:rsid w:val="003A64C9"/>
    <w:rsid w:val="003A66A1"/>
    <w:rsid w:val="003A6771"/>
    <w:rsid w:val="003A6798"/>
    <w:rsid w:val="003A6A88"/>
    <w:rsid w:val="003A6AA7"/>
    <w:rsid w:val="003A6B26"/>
    <w:rsid w:val="003A6CD4"/>
    <w:rsid w:val="003A6E23"/>
    <w:rsid w:val="003A6EAC"/>
    <w:rsid w:val="003A6F5D"/>
    <w:rsid w:val="003A718B"/>
    <w:rsid w:val="003A7231"/>
    <w:rsid w:val="003A72D4"/>
    <w:rsid w:val="003A736D"/>
    <w:rsid w:val="003A75C8"/>
    <w:rsid w:val="003A77B3"/>
    <w:rsid w:val="003A77CB"/>
    <w:rsid w:val="003A7859"/>
    <w:rsid w:val="003A7A17"/>
    <w:rsid w:val="003A7A96"/>
    <w:rsid w:val="003A7AC0"/>
    <w:rsid w:val="003A7C1D"/>
    <w:rsid w:val="003A7E0F"/>
    <w:rsid w:val="003A7E8E"/>
    <w:rsid w:val="003A7F2C"/>
    <w:rsid w:val="003B006A"/>
    <w:rsid w:val="003B00D9"/>
    <w:rsid w:val="003B0124"/>
    <w:rsid w:val="003B04E7"/>
    <w:rsid w:val="003B0593"/>
    <w:rsid w:val="003B05C8"/>
    <w:rsid w:val="003B0726"/>
    <w:rsid w:val="003B07CC"/>
    <w:rsid w:val="003B0D06"/>
    <w:rsid w:val="003B103E"/>
    <w:rsid w:val="003B1063"/>
    <w:rsid w:val="003B1239"/>
    <w:rsid w:val="003B124B"/>
    <w:rsid w:val="003B12DE"/>
    <w:rsid w:val="003B152F"/>
    <w:rsid w:val="003B15E2"/>
    <w:rsid w:val="003B15ED"/>
    <w:rsid w:val="003B163B"/>
    <w:rsid w:val="003B1657"/>
    <w:rsid w:val="003B189E"/>
    <w:rsid w:val="003B1B3A"/>
    <w:rsid w:val="003B1B92"/>
    <w:rsid w:val="003B1D41"/>
    <w:rsid w:val="003B1F34"/>
    <w:rsid w:val="003B1FE5"/>
    <w:rsid w:val="003B2184"/>
    <w:rsid w:val="003B2227"/>
    <w:rsid w:val="003B2491"/>
    <w:rsid w:val="003B2501"/>
    <w:rsid w:val="003B269F"/>
    <w:rsid w:val="003B2719"/>
    <w:rsid w:val="003B2775"/>
    <w:rsid w:val="003B2B97"/>
    <w:rsid w:val="003B2C9B"/>
    <w:rsid w:val="003B2DC8"/>
    <w:rsid w:val="003B2E10"/>
    <w:rsid w:val="003B3010"/>
    <w:rsid w:val="003B3094"/>
    <w:rsid w:val="003B316D"/>
    <w:rsid w:val="003B321B"/>
    <w:rsid w:val="003B3238"/>
    <w:rsid w:val="003B328B"/>
    <w:rsid w:val="003B330A"/>
    <w:rsid w:val="003B3492"/>
    <w:rsid w:val="003B354B"/>
    <w:rsid w:val="003B3580"/>
    <w:rsid w:val="003B3796"/>
    <w:rsid w:val="003B387A"/>
    <w:rsid w:val="003B38EB"/>
    <w:rsid w:val="003B395B"/>
    <w:rsid w:val="003B3981"/>
    <w:rsid w:val="003B3A3D"/>
    <w:rsid w:val="003B3B9E"/>
    <w:rsid w:val="003B3C24"/>
    <w:rsid w:val="003B3CB1"/>
    <w:rsid w:val="003B3D7B"/>
    <w:rsid w:val="003B3D88"/>
    <w:rsid w:val="003B3DFB"/>
    <w:rsid w:val="003B42DD"/>
    <w:rsid w:val="003B43AB"/>
    <w:rsid w:val="003B4461"/>
    <w:rsid w:val="003B4470"/>
    <w:rsid w:val="003B46FF"/>
    <w:rsid w:val="003B4777"/>
    <w:rsid w:val="003B491C"/>
    <w:rsid w:val="003B4996"/>
    <w:rsid w:val="003B4B98"/>
    <w:rsid w:val="003B4E63"/>
    <w:rsid w:val="003B4E6A"/>
    <w:rsid w:val="003B4F27"/>
    <w:rsid w:val="003B5246"/>
    <w:rsid w:val="003B5400"/>
    <w:rsid w:val="003B543D"/>
    <w:rsid w:val="003B55AC"/>
    <w:rsid w:val="003B55EA"/>
    <w:rsid w:val="003B58EF"/>
    <w:rsid w:val="003B59FB"/>
    <w:rsid w:val="003B5AAC"/>
    <w:rsid w:val="003B5AD4"/>
    <w:rsid w:val="003B5BB7"/>
    <w:rsid w:val="003B5C56"/>
    <w:rsid w:val="003B5CE7"/>
    <w:rsid w:val="003B5E27"/>
    <w:rsid w:val="003B5E5C"/>
    <w:rsid w:val="003B6238"/>
    <w:rsid w:val="003B6272"/>
    <w:rsid w:val="003B6283"/>
    <w:rsid w:val="003B645B"/>
    <w:rsid w:val="003B6542"/>
    <w:rsid w:val="003B6744"/>
    <w:rsid w:val="003B6A08"/>
    <w:rsid w:val="003B6B76"/>
    <w:rsid w:val="003B6C00"/>
    <w:rsid w:val="003B6C80"/>
    <w:rsid w:val="003B6D7A"/>
    <w:rsid w:val="003B6F06"/>
    <w:rsid w:val="003B6F7F"/>
    <w:rsid w:val="003B7125"/>
    <w:rsid w:val="003B72EC"/>
    <w:rsid w:val="003B7388"/>
    <w:rsid w:val="003B74E9"/>
    <w:rsid w:val="003B78A9"/>
    <w:rsid w:val="003B7BFA"/>
    <w:rsid w:val="003C011F"/>
    <w:rsid w:val="003C07A4"/>
    <w:rsid w:val="003C09C6"/>
    <w:rsid w:val="003C0A1E"/>
    <w:rsid w:val="003C0B11"/>
    <w:rsid w:val="003C0B91"/>
    <w:rsid w:val="003C0BAA"/>
    <w:rsid w:val="003C0D0A"/>
    <w:rsid w:val="003C0D35"/>
    <w:rsid w:val="003C101E"/>
    <w:rsid w:val="003C1078"/>
    <w:rsid w:val="003C10D7"/>
    <w:rsid w:val="003C10E9"/>
    <w:rsid w:val="003C1159"/>
    <w:rsid w:val="003C115A"/>
    <w:rsid w:val="003C12F8"/>
    <w:rsid w:val="003C13BF"/>
    <w:rsid w:val="003C155B"/>
    <w:rsid w:val="003C15B8"/>
    <w:rsid w:val="003C166E"/>
    <w:rsid w:val="003C185F"/>
    <w:rsid w:val="003C1BC5"/>
    <w:rsid w:val="003C1E36"/>
    <w:rsid w:val="003C2078"/>
    <w:rsid w:val="003C20E0"/>
    <w:rsid w:val="003C21BF"/>
    <w:rsid w:val="003C22EE"/>
    <w:rsid w:val="003C23EF"/>
    <w:rsid w:val="003C24F5"/>
    <w:rsid w:val="003C2503"/>
    <w:rsid w:val="003C2599"/>
    <w:rsid w:val="003C2701"/>
    <w:rsid w:val="003C289F"/>
    <w:rsid w:val="003C2A50"/>
    <w:rsid w:val="003C2C4D"/>
    <w:rsid w:val="003C312F"/>
    <w:rsid w:val="003C31A9"/>
    <w:rsid w:val="003C3372"/>
    <w:rsid w:val="003C3450"/>
    <w:rsid w:val="003C34D7"/>
    <w:rsid w:val="003C38FF"/>
    <w:rsid w:val="003C3A4B"/>
    <w:rsid w:val="003C3ABE"/>
    <w:rsid w:val="003C3E64"/>
    <w:rsid w:val="003C3F49"/>
    <w:rsid w:val="003C4100"/>
    <w:rsid w:val="003C41A7"/>
    <w:rsid w:val="003C44BC"/>
    <w:rsid w:val="003C44C2"/>
    <w:rsid w:val="003C4519"/>
    <w:rsid w:val="003C4818"/>
    <w:rsid w:val="003C481B"/>
    <w:rsid w:val="003C48A7"/>
    <w:rsid w:val="003C4903"/>
    <w:rsid w:val="003C4B54"/>
    <w:rsid w:val="003C4B87"/>
    <w:rsid w:val="003C4C75"/>
    <w:rsid w:val="003C4D0F"/>
    <w:rsid w:val="003C4D28"/>
    <w:rsid w:val="003C51F3"/>
    <w:rsid w:val="003C5479"/>
    <w:rsid w:val="003C5596"/>
    <w:rsid w:val="003C564D"/>
    <w:rsid w:val="003C579F"/>
    <w:rsid w:val="003C5C93"/>
    <w:rsid w:val="003C5E57"/>
    <w:rsid w:val="003C6064"/>
    <w:rsid w:val="003C6139"/>
    <w:rsid w:val="003C6153"/>
    <w:rsid w:val="003C6320"/>
    <w:rsid w:val="003C63CB"/>
    <w:rsid w:val="003C6471"/>
    <w:rsid w:val="003C662C"/>
    <w:rsid w:val="003C6653"/>
    <w:rsid w:val="003C66A3"/>
    <w:rsid w:val="003C6718"/>
    <w:rsid w:val="003C6746"/>
    <w:rsid w:val="003C6794"/>
    <w:rsid w:val="003C6843"/>
    <w:rsid w:val="003C6DA5"/>
    <w:rsid w:val="003C6DF6"/>
    <w:rsid w:val="003C6F04"/>
    <w:rsid w:val="003C6F3A"/>
    <w:rsid w:val="003C70DF"/>
    <w:rsid w:val="003C7117"/>
    <w:rsid w:val="003C715C"/>
    <w:rsid w:val="003C7174"/>
    <w:rsid w:val="003C7346"/>
    <w:rsid w:val="003C7625"/>
    <w:rsid w:val="003C781D"/>
    <w:rsid w:val="003C7A50"/>
    <w:rsid w:val="003C7BAE"/>
    <w:rsid w:val="003C7C03"/>
    <w:rsid w:val="003C7D1D"/>
    <w:rsid w:val="003C7D4B"/>
    <w:rsid w:val="003C7F3A"/>
    <w:rsid w:val="003C7F8C"/>
    <w:rsid w:val="003D0014"/>
    <w:rsid w:val="003D0038"/>
    <w:rsid w:val="003D0181"/>
    <w:rsid w:val="003D0419"/>
    <w:rsid w:val="003D059C"/>
    <w:rsid w:val="003D05DC"/>
    <w:rsid w:val="003D0875"/>
    <w:rsid w:val="003D08A0"/>
    <w:rsid w:val="003D08E4"/>
    <w:rsid w:val="003D0AC0"/>
    <w:rsid w:val="003D0AD1"/>
    <w:rsid w:val="003D0BC0"/>
    <w:rsid w:val="003D0D3D"/>
    <w:rsid w:val="003D0E23"/>
    <w:rsid w:val="003D0EB7"/>
    <w:rsid w:val="003D102C"/>
    <w:rsid w:val="003D1126"/>
    <w:rsid w:val="003D13DF"/>
    <w:rsid w:val="003D1475"/>
    <w:rsid w:val="003D1617"/>
    <w:rsid w:val="003D16AF"/>
    <w:rsid w:val="003D16E2"/>
    <w:rsid w:val="003D18EB"/>
    <w:rsid w:val="003D194D"/>
    <w:rsid w:val="003D1B7B"/>
    <w:rsid w:val="003D1CA6"/>
    <w:rsid w:val="003D1CFA"/>
    <w:rsid w:val="003D1DD1"/>
    <w:rsid w:val="003D1E17"/>
    <w:rsid w:val="003D1FD2"/>
    <w:rsid w:val="003D1FEF"/>
    <w:rsid w:val="003D2002"/>
    <w:rsid w:val="003D20FD"/>
    <w:rsid w:val="003D217B"/>
    <w:rsid w:val="003D24BA"/>
    <w:rsid w:val="003D25CA"/>
    <w:rsid w:val="003D28B6"/>
    <w:rsid w:val="003D2958"/>
    <w:rsid w:val="003D2CBB"/>
    <w:rsid w:val="003D312B"/>
    <w:rsid w:val="003D31D9"/>
    <w:rsid w:val="003D3214"/>
    <w:rsid w:val="003D3224"/>
    <w:rsid w:val="003D3371"/>
    <w:rsid w:val="003D3748"/>
    <w:rsid w:val="003D3776"/>
    <w:rsid w:val="003D3790"/>
    <w:rsid w:val="003D38FC"/>
    <w:rsid w:val="003D3925"/>
    <w:rsid w:val="003D3AE8"/>
    <w:rsid w:val="003D3B63"/>
    <w:rsid w:val="003D3D5B"/>
    <w:rsid w:val="003D3D5C"/>
    <w:rsid w:val="003D3DCF"/>
    <w:rsid w:val="003D3E85"/>
    <w:rsid w:val="003D3E93"/>
    <w:rsid w:val="003D3EB2"/>
    <w:rsid w:val="003D40D0"/>
    <w:rsid w:val="003D4496"/>
    <w:rsid w:val="003D45BD"/>
    <w:rsid w:val="003D47F9"/>
    <w:rsid w:val="003D4971"/>
    <w:rsid w:val="003D49A3"/>
    <w:rsid w:val="003D4A22"/>
    <w:rsid w:val="003D4BF4"/>
    <w:rsid w:val="003D4C34"/>
    <w:rsid w:val="003D4D07"/>
    <w:rsid w:val="003D4DCF"/>
    <w:rsid w:val="003D4DD0"/>
    <w:rsid w:val="003D4E94"/>
    <w:rsid w:val="003D522C"/>
    <w:rsid w:val="003D53BE"/>
    <w:rsid w:val="003D53DE"/>
    <w:rsid w:val="003D5747"/>
    <w:rsid w:val="003D5781"/>
    <w:rsid w:val="003D578C"/>
    <w:rsid w:val="003D59D8"/>
    <w:rsid w:val="003D5AAF"/>
    <w:rsid w:val="003D5BB4"/>
    <w:rsid w:val="003D5CC5"/>
    <w:rsid w:val="003D5CE5"/>
    <w:rsid w:val="003D5D45"/>
    <w:rsid w:val="003D5DD7"/>
    <w:rsid w:val="003D5F6E"/>
    <w:rsid w:val="003D61B7"/>
    <w:rsid w:val="003D63C1"/>
    <w:rsid w:val="003D641B"/>
    <w:rsid w:val="003D6756"/>
    <w:rsid w:val="003D6924"/>
    <w:rsid w:val="003D6A9B"/>
    <w:rsid w:val="003D6FFE"/>
    <w:rsid w:val="003D70A6"/>
    <w:rsid w:val="003D70E7"/>
    <w:rsid w:val="003D723B"/>
    <w:rsid w:val="003D7349"/>
    <w:rsid w:val="003D748B"/>
    <w:rsid w:val="003D74D5"/>
    <w:rsid w:val="003D7684"/>
    <w:rsid w:val="003D773A"/>
    <w:rsid w:val="003D78F7"/>
    <w:rsid w:val="003D79C0"/>
    <w:rsid w:val="003D7A2A"/>
    <w:rsid w:val="003D7D3C"/>
    <w:rsid w:val="003D7EE5"/>
    <w:rsid w:val="003E00FC"/>
    <w:rsid w:val="003E0155"/>
    <w:rsid w:val="003E033F"/>
    <w:rsid w:val="003E0352"/>
    <w:rsid w:val="003E0484"/>
    <w:rsid w:val="003E067B"/>
    <w:rsid w:val="003E08C4"/>
    <w:rsid w:val="003E0AF0"/>
    <w:rsid w:val="003E0B57"/>
    <w:rsid w:val="003E0B59"/>
    <w:rsid w:val="003E1448"/>
    <w:rsid w:val="003E1513"/>
    <w:rsid w:val="003E1689"/>
    <w:rsid w:val="003E1849"/>
    <w:rsid w:val="003E18AC"/>
    <w:rsid w:val="003E1AF6"/>
    <w:rsid w:val="003E1CCA"/>
    <w:rsid w:val="003E1D18"/>
    <w:rsid w:val="003E1E48"/>
    <w:rsid w:val="003E20ED"/>
    <w:rsid w:val="003E222D"/>
    <w:rsid w:val="003E22D8"/>
    <w:rsid w:val="003E232A"/>
    <w:rsid w:val="003E2625"/>
    <w:rsid w:val="003E2683"/>
    <w:rsid w:val="003E28A3"/>
    <w:rsid w:val="003E2988"/>
    <w:rsid w:val="003E2A53"/>
    <w:rsid w:val="003E2BE9"/>
    <w:rsid w:val="003E2DD1"/>
    <w:rsid w:val="003E2FCE"/>
    <w:rsid w:val="003E36B9"/>
    <w:rsid w:val="003E37C8"/>
    <w:rsid w:val="003E3826"/>
    <w:rsid w:val="003E38D1"/>
    <w:rsid w:val="003E3A04"/>
    <w:rsid w:val="003E3DD7"/>
    <w:rsid w:val="003E3FB7"/>
    <w:rsid w:val="003E3FFB"/>
    <w:rsid w:val="003E4065"/>
    <w:rsid w:val="003E437D"/>
    <w:rsid w:val="003E4487"/>
    <w:rsid w:val="003E45FE"/>
    <w:rsid w:val="003E4660"/>
    <w:rsid w:val="003E48E8"/>
    <w:rsid w:val="003E4947"/>
    <w:rsid w:val="003E49EB"/>
    <w:rsid w:val="003E49EE"/>
    <w:rsid w:val="003E49FE"/>
    <w:rsid w:val="003E4B51"/>
    <w:rsid w:val="003E4BC3"/>
    <w:rsid w:val="003E4E4C"/>
    <w:rsid w:val="003E4F70"/>
    <w:rsid w:val="003E4F7A"/>
    <w:rsid w:val="003E5125"/>
    <w:rsid w:val="003E55B6"/>
    <w:rsid w:val="003E5621"/>
    <w:rsid w:val="003E57A8"/>
    <w:rsid w:val="003E5F54"/>
    <w:rsid w:val="003E60D8"/>
    <w:rsid w:val="003E632C"/>
    <w:rsid w:val="003E6397"/>
    <w:rsid w:val="003E6410"/>
    <w:rsid w:val="003E6606"/>
    <w:rsid w:val="003E66D3"/>
    <w:rsid w:val="003E6886"/>
    <w:rsid w:val="003E69C1"/>
    <w:rsid w:val="003E6A1B"/>
    <w:rsid w:val="003E6A23"/>
    <w:rsid w:val="003E6ABE"/>
    <w:rsid w:val="003E6BF5"/>
    <w:rsid w:val="003E6D63"/>
    <w:rsid w:val="003E6F7C"/>
    <w:rsid w:val="003E70E2"/>
    <w:rsid w:val="003E72A6"/>
    <w:rsid w:val="003E7389"/>
    <w:rsid w:val="003E745C"/>
    <w:rsid w:val="003E745F"/>
    <w:rsid w:val="003E7648"/>
    <w:rsid w:val="003E7A3D"/>
    <w:rsid w:val="003E7B04"/>
    <w:rsid w:val="003E7C4B"/>
    <w:rsid w:val="003E7D09"/>
    <w:rsid w:val="003F00A6"/>
    <w:rsid w:val="003F01AA"/>
    <w:rsid w:val="003F0322"/>
    <w:rsid w:val="003F0375"/>
    <w:rsid w:val="003F0377"/>
    <w:rsid w:val="003F083C"/>
    <w:rsid w:val="003F0915"/>
    <w:rsid w:val="003F093F"/>
    <w:rsid w:val="003F0994"/>
    <w:rsid w:val="003F09A9"/>
    <w:rsid w:val="003F0C3E"/>
    <w:rsid w:val="003F0D40"/>
    <w:rsid w:val="003F0FD7"/>
    <w:rsid w:val="003F108E"/>
    <w:rsid w:val="003F1343"/>
    <w:rsid w:val="003F1408"/>
    <w:rsid w:val="003F1449"/>
    <w:rsid w:val="003F16FD"/>
    <w:rsid w:val="003F1728"/>
    <w:rsid w:val="003F1AA5"/>
    <w:rsid w:val="003F1F86"/>
    <w:rsid w:val="003F208C"/>
    <w:rsid w:val="003F20CE"/>
    <w:rsid w:val="003F20E7"/>
    <w:rsid w:val="003F20F3"/>
    <w:rsid w:val="003F20FE"/>
    <w:rsid w:val="003F212E"/>
    <w:rsid w:val="003F223D"/>
    <w:rsid w:val="003F2373"/>
    <w:rsid w:val="003F2550"/>
    <w:rsid w:val="003F2600"/>
    <w:rsid w:val="003F27EA"/>
    <w:rsid w:val="003F2A09"/>
    <w:rsid w:val="003F2BA6"/>
    <w:rsid w:val="003F2D50"/>
    <w:rsid w:val="003F2D94"/>
    <w:rsid w:val="003F2DE5"/>
    <w:rsid w:val="003F31A0"/>
    <w:rsid w:val="003F373D"/>
    <w:rsid w:val="003F3EE2"/>
    <w:rsid w:val="003F419B"/>
    <w:rsid w:val="003F42DF"/>
    <w:rsid w:val="003F444C"/>
    <w:rsid w:val="003F4552"/>
    <w:rsid w:val="003F4580"/>
    <w:rsid w:val="003F476B"/>
    <w:rsid w:val="003F4831"/>
    <w:rsid w:val="003F4BF2"/>
    <w:rsid w:val="003F4D47"/>
    <w:rsid w:val="003F4EA3"/>
    <w:rsid w:val="003F4FD2"/>
    <w:rsid w:val="003F506F"/>
    <w:rsid w:val="003F5083"/>
    <w:rsid w:val="003F58B7"/>
    <w:rsid w:val="003F591C"/>
    <w:rsid w:val="003F598A"/>
    <w:rsid w:val="003F59C9"/>
    <w:rsid w:val="003F5BD9"/>
    <w:rsid w:val="003F5FA3"/>
    <w:rsid w:val="003F6061"/>
    <w:rsid w:val="003F619D"/>
    <w:rsid w:val="003F6217"/>
    <w:rsid w:val="003F62DB"/>
    <w:rsid w:val="003F632E"/>
    <w:rsid w:val="003F6573"/>
    <w:rsid w:val="003F65C9"/>
    <w:rsid w:val="003F66A3"/>
    <w:rsid w:val="003F66C8"/>
    <w:rsid w:val="003F673C"/>
    <w:rsid w:val="003F681C"/>
    <w:rsid w:val="003F68BD"/>
    <w:rsid w:val="003F697E"/>
    <w:rsid w:val="003F6996"/>
    <w:rsid w:val="003F6A35"/>
    <w:rsid w:val="003F6A9C"/>
    <w:rsid w:val="003F6B35"/>
    <w:rsid w:val="003F6C33"/>
    <w:rsid w:val="003F6D05"/>
    <w:rsid w:val="003F6D93"/>
    <w:rsid w:val="003F6DB5"/>
    <w:rsid w:val="003F6EA9"/>
    <w:rsid w:val="003F7074"/>
    <w:rsid w:val="003F720F"/>
    <w:rsid w:val="003F72F0"/>
    <w:rsid w:val="003F7408"/>
    <w:rsid w:val="003F760D"/>
    <w:rsid w:val="003F772F"/>
    <w:rsid w:val="003F788B"/>
    <w:rsid w:val="003F7970"/>
    <w:rsid w:val="003F7A25"/>
    <w:rsid w:val="003F7A64"/>
    <w:rsid w:val="003F7AC9"/>
    <w:rsid w:val="003F7CC3"/>
    <w:rsid w:val="003F7D2D"/>
    <w:rsid w:val="004002D0"/>
    <w:rsid w:val="004002E8"/>
    <w:rsid w:val="004004F3"/>
    <w:rsid w:val="00400582"/>
    <w:rsid w:val="004008A2"/>
    <w:rsid w:val="004009FE"/>
    <w:rsid w:val="00400BA3"/>
    <w:rsid w:val="00400D5D"/>
    <w:rsid w:val="00400FE9"/>
    <w:rsid w:val="00401077"/>
    <w:rsid w:val="0040124F"/>
    <w:rsid w:val="00401351"/>
    <w:rsid w:val="004013FD"/>
    <w:rsid w:val="00401403"/>
    <w:rsid w:val="00401503"/>
    <w:rsid w:val="0040167D"/>
    <w:rsid w:val="00401925"/>
    <w:rsid w:val="00401D95"/>
    <w:rsid w:val="00402099"/>
    <w:rsid w:val="004020E2"/>
    <w:rsid w:val="004021E3"/>
    <w:rsid w:val="004022C4"/>
    <w:rsid w:val="0040257A"/>
    <w:rsid w:val="0040286F"/>
    <w:rsid w:val="00402A62"/>
    <w:rsid w:val="00402E39"/>
    <w:rsid w:val="00402F65"/>
    <w:rsid w:val="00402F89"/>
    <w:rsid w:val="0040317A"/>
    <w:rsid w:val="00403196"/>
    <w:rsid w:val="004031AF"/>
    <w:rsid w:val="00403274"/>
    <w:rsid w:val="004036BE"/>
    <w:rsid w:val="00403738"/>
    <w:rsid w:val="00403782"/>
    <w:rsid w:val="00403827"/>
    <w:rsid w:val="00403A6C"/>
    <w:rsid w:val="00403B07"/>
    <w:rsid w:val="00403CF7"/>
    <w:rsid w:val="00403D1A"/>
    <w:rsid w:val="00403E5B"/>
    <w:rsid w:val="00403E83"/>
    <w:rsid w:val="00403EE2"/>
    <w:rsid w:val="00404162"/>
    <w:rsid w:val="004041FC"/>
    <w:rsid w:val="00404462"/>
    <w:rsid w:val="00404662"/>
    <w:rsid w:val="004046C2"/>
    <w:rsid w:val="00404814"/>
    <w:rsid w:val="00404826"/>
    <w:rsid w:val="00404999"/>
    <w:rsid w:val="00404AD8"/>
    <w:rsid w:val="00404B5E"/>
    <w:rsid w:val="00404BC3"/>
    <w:rsid w:val="00404C99"/>
    <w:rsid w:val="00404CE4"/>
    <w:rsid w:val="00404D15"/>
    <w:rsid w:val="00404D2B"/>
    <w:rsid w:val="00404E88"/>
    <w:rsid w:val="00404ED2"/>
    <w:rsid w:val="0040520F"/>
    <w:rsid w:val="0040524C"/>
    <w:rsid w:val="00405254"/>
    <w:rsid w:val="0040539C"/>
    <w:rsid w:val="00405480"/>
    <w:rsid w:val="00405647"/>
    <w:rsid w:val="0040564E"/>
    <w:rsid w:val="004056E2"/>
    <w:rsid w:val="0040579D"/>
    <w:rsid w:val="004058FC"/>
    <w:rsid w:val="0040594F"/>
    <w:rsid w:val="00405AD8"/>
    <w:rsid w:val="00405C13"/>
    <w:rsid w:val="00405C36"/>
    <w:rsid w:val="00405F9D"/>
    <w:rsid w:val="00406309"/>
    <w:rsid w:val="00406376"/>
    <w:rsid w:val="00406756"/>
    <w:rsid w:val="00406983"/>
    <w:rsid w:val="00406ABA"/>
    <w:rsid w:val="00406C83"/>
    <w:rsid w:val="00406CE7"/>
    <w:rsid w:val="00406DAC"/>
    <w:rsid w:val="00406F47"/>
    <w:rsid w:val="0040708F"/>
    <w:rsid w:val="004071AB"/>
    <w:rsid w:val="004071B3"/>
    <w:rsid w:val="004071DA"/>
    <w:rsid w:val="004073C3"/>
    <w:rsid w:val="004073F2"/>
    <w:rsid w:val="00407505"/>
    <w:rsid w:val="0040754A"/>
    <w:rsid w:val="004076AB"/>
    <w:rsid w:val="004076CD"/>
    <w:rsid w:val="0040793B"/>
    <w:rsid w:val="00407B22"/>
    <w:rsid w:val="00407BD7"/>
    <w:rsid w:val="00407E3E"/>
    <w:rsid w:val="00407E63"/>
    <w:rsid w:val="00407FD3"/>
    <w:rsid w:val="0041020E"/>
    <w:rsid w:val="0041034A"/>
    <w:rsid w:val="0041036E"/>
    <w:rsid w:val="00410838"/>
    <w:rsid w:val="0041094C"/>
    <w:rsid w:val="00410AD4"/>
    <w:rsid w:val="00410B16"/>
    <w:rsid w:val="00410BCA"/>
    <w:rsid w:val="00410E06"/>
    <w:rsid w:val="00410E90"/>
    <w:rsid w:val="004111B5"/>
    <w:rsid w:val="00411228"/>
    <w:rsid w:val="004113D8"/>
    <w:rsid w:val="0041144B"/>
    <w:rsid w:val="004116DF"/>
    <w:rsid w:val="00411717"/>
    <w:rsid w:val="00411958"/>
    <w:rsid w:val="00411972"/>
    <w:rsid w:val="00411AF1"/>
    <w:rsid w:val="00411B03"/>
    <w:rsid w:val="00411C69"/>
    <w:rsid w:val="00411D20"/>
    <w:rsid w:val="00411F21"/>
    <w:rsid w:val="00411F36"/>
    <w:rsid w:val="00412048"/>
    <w:rsid w:val="0041214B"/>
    <w:rsid w:val="00412322"/>
    <w:rsid w:val="0041249D"/>
    <w:rsid w:val="00412508"/>
    <w:rsid w:val="004125D5"/>
    <w:rsid w:val="004126D4"/>
    <w:rsid w:val="004127B6"/>
    <w:rsid w:val="00412815"/>
    <w:rsid w:val="00412957"/>
    <w:rsid w:val="00412A18"/>
    <w:rsid w:val="00412BF9"/>
    <w:rsid w:val="00412D2C"/>
    <w:rsid w:val="00412D6D"/>
    <w:rsid w:val="00412E0D"/>
    <w:rsid w:val="00412E12"/>
    <w:rsid w:val="00412E26"/>
    <w:rsid w:val="00413132"/>
    <w:rsid w:val="0041328E"/>
    <w:rsid w:val="004132BB"/>
    <w:rsid w:val="00413391"/>
    <w:rsid w:val="004134BA"/>
    <w:rsid w:val="0041372D"/>
    <w:rsid w:val="004139E6"/>
    <w:rsid w:val="00413B56"/>
    <w:rsid w:val="00413B85"/>
    <w:rsid w:val="00413C50"/>
    <w:rsid w:val="00413DB5"/>
    <w:rsid w:val="00414091"/>
    <w:rsid w:val="00414093"/>
    <w:rsid w:val="004140FF"/>
    <w:rsid w:val="00414182"/>
    <w:rsid w:val="00414285"/>
    <w:rsid w:val="0041435C"/>
    <w:rsid w:val="00414605"/>
    <w:rsid w:val="00414785"/>
    <w:rsid w:val="004148F7"/>
    <w:rsid w:val="004149C9"/>
    <w:rsid w:val="00414CBD"/>
    <w:rsid w:val="00414D62"/>
    <w:rsid w:val="00414DA4"/>
    <w:rsid w:val="00414E79"/>
    <w:rsid w:val="00414F52"/>
    <w:rsid w:val="00414FD8"/>
    <w:rsid w:val="00415067"/>
    <w:rsid w:val="00415074"/>
    <w:rsid w:val="004150DD"/>
    <w:rsid w:val="00415159"/>
    <w:rsid w:val="004151A7"/>
    <w:rsid w:val="004153BA"/>
    <w:rsid w:val="004153BB"/>
    <w:rsid w:val="004153F2"/>
    <w:rsid w:val="0041576A"/>
    <w:rsid w:val="00415784"/>
    <w:rsid w:val="004157C1"/>
    <w:rsid w:val="004157C4"/>
    <w:rsid w:val="00415803"/>
    <w:rsid w:val="004158F2"/>
    <w:rsid w:val="00415BC3"/>
    <w:rsid w:val="00415D0B"/>
    <w:rsid w:val="00415D0F"/>
    <w:rsid w:val="00416139"/>
    <w:rsid w:val="00416326"/>
    <w:rsid w:val="00416375"/>
    <w:rsid w:val="004164CE"/>
    <w:rsid w:val="0041675C"/>
    <w:rsid w:val="004168E1"/>
    <w:rsid w:val="00416DA0"/>
    <w:rsid w:val="00416DC2"/>
    <w:rsid w:val="00416F7B"/>
    <w:rsid w:val="00417163"/>
    <w:rsid w:val="004171AE"/>
    <w:rsid w:val="0041731C"/>
    <w:rsid w:val="0041740D"/>
    <w:rsid w:val="00417473"/>
    <w:rsid w:val="00417B39"/>
    <w:rsid w:val="00417C33"/>
    <w:rsid w:val="00417CC4"/>
    <w:rsid w:val="00417E76"/>
    <w:rsid w:val="00417E84"/>
    <w:rsid w:val="00420053"/>
    <w:rsid w:val="0042007D"/>
    <w:rsid w:val="00420394"/>
    <w:rsid w:val="00420597"/>
    <w:rsid w:val="0042074E"/>
    <w:rsid w:val="00420881"/>
    <w:rsid w:val="004208CD"/>
    <w:rsid w:val="00420B5D"/>
    <w:rsid w:val="00420E33"/>
    <w:rsid w:val="00420EE0"/>
    <w:rsid w:val="00420F12"/>
    <w:rsid w:val="00421201"/>
    <w:rsid w:val="00421220"/>
    <w:rsid w:val="0042156D"/>
    <w:rsid w:val="004218E3"/>
    <w:rsid w:val="004219DF"/>
    <w:rsid w:val="00421CBA"/>
    <w:rsid w:val="00421F43"/>
    <w:rsid w:val="00422161"/>
    <w:rsid w:val="004221A6"/>
    <w:rsid w:val="004221F9"/>
    <w:rsid w:val="004223FC"/>
    <w:rsid w:val="00422514"/>
    <w:rsid w:val="00422798"/>
    <w:rsid w:val="00422883"/>
    <w:rsid w:val="00422BB9"/>
    <w:rsid w:val="00422D78"/>
    <w:rsid w:val="00422EB1"/>
    <w:rsid w:val="004230D9"/>
    <w:rsid w:val="004231A2"/>
    <w:rsid w:val="0042342F"/>
    <w:rsid w:val="00423598"/>
    <w:rsid w:val="00423783"/>
    <w:rsid w:val="0042387A"/>
    <w:rsid w:val="004239CA"/>
    <w:rsid w:val="00423C08"/>
    <w:rsid w:val="00423D61"/>
    <w:rsid w:val="00423F8D"/>
    <w:rsid w:val="00424061"/>
    <w:rsid w:val="004243E1"/>
    <w:rsid w:val="00424401"/>
    <w:rsid w:val="00424AC9"/>
    <w:rsid w:val="00424C3F"/>
    <w:rsid w:val="00424C65"/>
    <w:rsid w:val="00424D75"/>
    <w:rsid w:val="00424DF5"/>
    <w:rsid w:val="0042506B"/>
    <w:rsid w:val="00425070"/>
    <w:rsid w:val="00425093"/>
    <w:rsid w:val="004250D7"/>
    <w:rsid w:val="00425173"/>
    <w:rsid w:val="004252DD"/>
    <w:rsid w:val="004257D6"/>
    <w:rsid w:val="00425B69"/>
    <w:rsid w:val="00425BF2"/>
    <w:rsid w:val="00425CBB"/>
    <w:rsid w:val="00425D62"/>
    <w:rsid w:val="00425E38"/>
    <w:rsid w:val="0042609A"/>
    <w:rsid w:val="004260C3"/>
    <w:rsid w:val="0042616E"/>
    <w:rsid w:val="00426308"/>
    <w:rsid w:val="0042638D"/>
    <w:rsid w:val="004263AC"/>
    <w:rsid w:val="004263EE"/>
    <w:rsid w:val="00426454"/>
    <w:rsid w:val="00426490"/>
    <w:rsid w:val="0042687D"/>
    <w:rsid w:val="00426887"/>
    <w:rsid w:val="004268EE"/>
    <w:rsid w:val="004269FC"/>
    <w:rsid w:val="00426B23"/>
    <w:rsid w:val="00426D4F"/>
    <w:rsid w:val="00426DF5"/>
    <w:rsid w:val="00426E2E"/>
    <w:rsid w:val="00426FDC"/>
    <w:rsid w:val="0042704F"/>
    <w:rsid w:val="004273A6"/>
    <w:rsid w:val="00427503"/>
    <w:rsid w:val="00427B8C"/>
    <w:rsid w:val="00427BD9"/>
    <w:rsid w:val="00427E60"/>
    <w:rsid w:val="00427F8B"/>
    <w:rsid w:val="00427FB5"/>
    <w:rsid w:val="00427FF8"/>
    <w:rsid w:val="00430026"/>
    <w:rsid w:val="0043004D"/>
    <w:rsid w:val="0043026C"/>
    <w:rsid w:val="004305FE"/>
    <w:rsid w:val="0043070F"/>
    <w:rsid w:val="00430734"/>
    <w:rsid w:val="00430ABF"/>
    <w:rsid w:val="00430ACA"/>
    <w:rsid w:val="00430CEE"/>
    <w:rsid w:val="00430E29"/>
    <w:rsid w:val="004310B0"/>
    <w:rsid w:val="004310BC"/>
    <w:rsid w:val="0043112E"/>
    <w:rsid w:val="00431166"/>
    <w:rsid w:val="00431212"/>
    <w:rsid w:val="0043128F"/>
    <w:rsid w:val="004312D3"/>
    <w:rsid w:val="00431742"/>
    <w:rsid w:val="004318E4"/>
    <w:rsid w:val="00431B22"/>
    <w:rsid w:val="00431B4B"/>
    <w:rsid w:val="00431CA4"/>
    <w:rsid w:val="00431CC2"/>
    <w:rsid w:val="00431D5E"/>
    <w:rsid w:val="00431DEC"/>
    <w:rsid w:val="004321C4"/>
    <w:rsid w:val="004322E0"/>
    <w:rsid w:val="004323DD"/>
    <w:rsid w:val="00432468"/>
    <w:rsid w:val="00432583"/>
    <w:rsid w:val="0043258A"/>
    <w:rsid w:val="004327FA"/>
    <w:rsid w:val="00432A20"/>
    <w:rsid w:val="00432EBB"/>
    <w:rsid w:val="00432ECB"/>
    <w:rsid w:val="00432EDE"/>
    <w:rsid w:val="004331D5"/>
    <w:rsid w:val="00433337"/>
    <w:rsid w:val="0043336E"/>
    <w:rsid w:val="00433718"/>
    <w:rsid w:val="0043389F"/>
    <w:rsid w:val="004339D1"/>
    <w:rsid w:val="00433D7E"/>
    <w:rsid w:val="00433DF9"/>
    <w:rsid w:val="00433E3E"/>
    <w:rsid w:val="0043401E"/>
    <w:rsid w:val="00434086"/>
    <w:rsid w:val="00434243"/>
    <w:rsid w:val="004348C7"/>
    <w:rsid w:val="00434BC3"/>
    <w:rsid w:val="00434D27"/>
    <w:rsid w:val="00434FB5"/>
    <w:rsid w:val="0043533B"/>
    <w:rsid w:val="0043549A"/>
    <w:rsid w:val="0043569F"/>
    <w:rsid w:val="00435775"/>
    <w:rsid w:val="0043593E"/>
    <w:rsid w:val="0043598D"/>
    <w:rsid w:val="00435A02"/>
    <w:rsid w:val="00435FEB"/>
    <w:rsid w:val="00436011"/>
    <w:rsid w:val="004362CD"/>
    <w:rsid w:val="004363DA"/>
    <w:rsid w:val="0043645C"/>
    <w:rsid w:val="004364A8"/>
    <w:rsid w:val="004365B5"/>
    <w:rsid w:val="00436687"/>
    <w:rsid w:val="004366FD"/>
    <w:rsid w:val="00436841"/>
    <w:rsid w:val="00436A27"/>
    <w:rsid w:val="00436C2D"/>
    <w:rsid w:val="00436EB5"/>
    <w:rsid w:val="00436F79"/>
    <w:rsid w:val="004371FB"/>
    <w:rsid w:val="004372D4"/>
    <w:rsid w:val="0043734F"/>
    <w:rsid w:val="0043750E"/>
    <w:rsid w:val="004376E3"/>
    <w:rsid w:val="004376F9"/>
    <w:rsid w:val="0043796D"/>
    <w:rsid w:val="004379C4"/>
    <w:rsid w:val="00437A62"/>
    <w:rsid w:val="00437AB2"/>
    <w:rsid w:val="00437B2F"/>
    <w:rsid w:val="00437D72"/>
    <w:rsid w:val="00437E3A"/>
    <w:rsid w:val="00437EC2"/>
    <w:rsid w:val="00440144"/>
    <w:rsid w:val="00440235"/>
    <w:rsid w:val="004402F5"/>
    <w:rsid w:val="004407A0"/>
    <w:rsid w:val="004407C0"/>
    <w:rsid w:val="004408C9"/>
    <w:rsid w:val="00440A40"/>
    <w:rsid w:val="00440A7B"/>
    <w:rsid w:val="00440B2E"/>
    <w:rsid w:val="00440B4D"/>
    <w:rsid w:val="00440CCC"/>
    <w:rsid w:val="00440D5A"/>
    <w:rsid w:val="00440DB0"/>
    <w:rsid w:val="00440F9F"/>
    <w:rsid w:val="00441121"/>
    <w:rsid w:val="00441781"/>
    <w:rsid w:val="0044191A"/>
    <w:rsid w:val="004419C3"/>
    <w:rsid w:val="00441AB8"/>
    <w:rsid w:val="00441B88"/>
    <w:rsid w:val="00441BBA"/>
    <w:rsid w:val="00441BDB"/>
    <w:rsid w:val="00441ECA"/>
    <w:rsid w:val="00441FDE"/>
    <w:rsid w:val="00442008"/>
    <w:rsid w:val="004421DC"/>
    <w:rsid w:val="004422B5"/>
    <w:rsid w:val="004423D7"/>
    <w:rsid w:val="00442466"/>
    <w:rsid w:val="00442692"/>
    <w:rsid w:val="004426D3"/>
    <w:rsid w:val="00442825"/>
    <w:rsid w:val="0044286B"/>
    <w:rsid w:val="00442ADD"/>
    <w:rsid w:val="00442E22"/>
    <w:rsid w:val="00442EF5"/>
    <w:rsid w:val="0044308A"/>
    <w:rsid w:val="004430D7"/>
    <w:rsid w:val="0044319C"/>
    <w:rsid w:val="00443259"/>
    <w:rsid w:val="00443662"/>
    <w:rsid w:val="00443746"/>
    <w:rsid w:val="00443823"/>
    <w:rsid w:val="00443843"/>
    <w:rsid w:val="004439B9"/>
    <w:rsid w:val="00443A28"/>
    <w:rsid w:val="00443A6D"/>
    <w:rsid w:val="00443A9D"/>
    <w:rsid w:val="00443AFE"/>
    <w:rsid w:val="00443C91"/>
    <w:rsid w:val="00443CB8"/>
    <w:rsid w:val="00443F90"/>
    <w:rsid w:val="00444026"/>
    <w:rsid w:val="0044413A"/>
    <w:rsid w:val="004443BE"/>
    <w:rsid w:val="004443FC"/>
    <w:rsid w:val="004448BF"/>
    <w:rsid w:val="004448CB"/>
    <w:rsid w:val="0044490A"/>
    <w:rsid w:val="00444974"/>
    <w:rsid w:val="00444A60"/>
    <w:rsid w:val="00444AB9"/>
    <w:rsid w:val="00444BD0"/>
    <w:rsid w:val="00444D0E"/>
    <w:rsid w:val="00444E4E"/>
    <w:rsid w:val="004450C3"/>
    <w:rsid w:val="004452C1"/>
    <w:rsid w:val="0044541E"/>
    <w:rsid w:val="00445512"/>
    <w:rsid w:val="00445655"/>
    <w:rsid w:val="004456C8"/>
    <w:rsid w:val="00445908"/>
    <w:rsid w:val="004459D9"/>
    <w:rsid w:val="00445ECA"/>
    <w:rsid w:val="00446059"/>
    <w:rsid w:val="004460B1"/>
    <w:rsid w:val="004460EE"/>
    <w:rsid w:val="00446204"/>
    <w:rsid w:val="00446384"/>
    <w:rsid w:val="00446401"/>
    <w:rsid w:val="00446444"/>
    <w:rsid w:val="0044645A"/>
    <w:rsid w:val="00446473"/>
    <w:rsid w:val="00446538"/>
    <w:rsid w:val="0044663A"/>
    <w:rsid w:val="004466AF"/>
    <w:rsid w:val="00446A0E"/>
    <w:rsid w:val="00446AB7"/>
    <w:rsid w:val="00446E95"/>
    <w:rsid w:val="00446ECC"/>
    <w:rsid w:val="00446FB2"/>
    <w:rsid w:val="0044705B"/>
    <w:rsid w:val="004470BA"/>
    <w:rsid w:val="00447424"/>
    <w:rsid w:val="00447458"/>
    <w:rsid w:val="0044750A"/>
    <w:rsid w:val="004477A9"/>
    <w:rsid w:val="0044797C"/>
    <w:rsid w:val="00447A2D"/>
    <w:rsid w:val="00447A37"/>
    <w:rsid w:val="00447BD2"/>
    <w:rsid w:val="00447C18"/>
    <w:rsid w:val="00447C7A"/>
    <w:rsid w:val="00447CE0"/>
    <w:rsid w:val="00447CEF"/>
    <w:rsid w:val="00447ECD"/>
    <w:rsid w:val="00447FCF"/>
    <w:rsid w:val="0045030D"/>
    <w:rsid w:val="00450323"/>
    <w:rsid w:val="0045033F"/>
    <w:rsid w:val="0045047C"/>
    <w:rsid w:val="00450748"/>
    <w:rsid w:val="004508F5"/>
    <w:rsid w:val="0045092C"/>
    <w:rsid w:val="0045096D"/>
    <w:rsid w:val="00450A72"/>
    <w:rsid w:val="00451166"/>
    <w:rsid w:val="00451314"/>
    <w:rsid w:val="0045140F"/>
    <w:rsid w:val="0045143B"/>
    <w:rsid w:val="0045146D"/>
    <w:rsid w:val="004514B4"/>
    <w:rsid w:val="00451504"/>
    <w:rsid w:val="0045161D"/>
    <w:rsid w:val="0045169D"/>
    <w:rsid w:val="0045178D"/>
    <w:rsid w:val="004517FC"/>
    <w:rsid w:val="0045195D"/>
    <w:rsid w:val="00451C16"/>
    <w:rsid w:val="00451C29"/>
    <w:rsid w:val="00451DE7"/>
    <w:rsid w:val="00451DF6"/>
    <w:rsid w:val="00451F37"/>
    <w:rsid w:val="004522BD"/>
    <w:rsid w:val="00452305"/>
    <w:rsid w:val="0045239E"/>
    <w:rsid w:val="00452583"/>
    <w:rsid w:val="00452612"/>
    <w:rsid w:val="004527D3"/>
    <w:rsid w:val="004529B8"/>
    <w:rsid w:val="004529D7"/>
    <w:rsid w:val="004529FD"/>
    <w:rsid w:val="00452AD2"/>
    <w:rsid w:val="00452B8A"/>
    <w:rsid w:val="00452C33"/>
    <w:rsid w:val="00452D14"/>
    <w:rsid w:val="00452E98"/>
    <w:rsid w:val="00452F83"/>
    <w:rsid w:val="00453080"/>
    <w:rsid w:val="004532DE"/>
    <w:rsid w:val="004533DD"/>
    <w:rsid w:val="0045362C"/>
    <w:rsid w:val="0045383F"/>
    <w:rsid w:val="0045388B"/>
    <w:rsid w:val="0045394E"/>
    <w:rsid w:val="00453BFA"/>
    <w:rsid w:val="00454351"/>
    <w:rsid w:val="00454356"/>
    <w:rsid w:val="004543CD"/>
    <w:rsid w:val="004544D1"/>
    <w:rsid w:val="00454538"/>
    <w:rsid w:val="0045453C"/>
    <w:rsid w:val="0045467B"/>
    <w:rsid w:val="00454832"/>
    <w:rsid w:val="00454876"/>
    <w:rsid w:val="0045493F"/>
    <w:rsid w:val="00454A8F"/>
    <w:rsid w:val="00454D20"/>
    <w:rsid w:val="00454D79"/>
    <w:rsid w:val="00454FA0"/>
    <w:rsid w:val="00454FDB"/>
    <w:rsid w:val="00455080"/>
    <w:rsid w:val="004550BE"/>
    <w:rsid w:val="004551BD"/>
    <w:rsid w:val="004554E1"/>
    <w:rsid w:val="00455778"/>
    <w:rsid w:val="004557DA"/>
    <w:rsid w:val="00455800"/>
    <w:rsid w:val="00455989"/>
    <w:rsid w:val="00455A1F"/>
    <w:rsid w:val="0045602A"/>
    <w:rsid w:val="004562E6"/>
    <w:rsid w:val="00456358"/>
    <w:rsid w:val="00456518"/>
    <w:rsid w:val="00456579"/>
    <w:rsid w:val="004567C8"/>
    <w:rsid w:val="004568FB"/>
    <w:rsid w:val="00456BE5"/>
    <w:rsid w:val="00456F3C"/>
    <w:rsid w:val="00457007"/>
    <w:rsid w:val="00457018"/>
    <w:rsid w:val="00457028"/>
    <w:rsid w:val="004572A4"/>
    <w:rsid w:val="00457314"/>
    <w:rsid w:val="00457333"/>
    <w:rsid w:val="00457528"/>
    <w:rsid w:val="0045756F"/>
    <w:rsid w:val="00457579"/>
    <w:rsid w:val="004575E7"/>
    <w:rsid w:val="00457603"/>
    <w:rsid w:val="00457611"/>
    <w:rsid w:val="00457797"/>
    <w:rsid w:val="0045784C"/>
    <w:rsid w:val="00457A64"/>
    <w:rsid w:val="00457CF9"/>
    <w:rsid w:val="00457E0B"/>
    <w:rsid w:val="00460367"/>
    <w:rsid w:val="0046050B"/>
    <w:rsid w:val="00460897"/>
    <w:rsid w:val="0046091C"/>
    <w:rsid w:val="00460927"/>
    <w:rsid w:val="00460986"/>
    <w:rsid w:val="00460A77"/>
    <w:rsid w:val="00460AD6"/>
    <w:rsid w:val="00460B47"/>
    <w:rsid w:val="00460B6D"/>
    <w:rsid w:val="00460B98"/>
    <w:rsid w:val="00460BE2"/>
    <w:rsid w:val="00460EDC"/>
    <w:rsid w:val="00460EF4"/>
    <w:rsid w:val="00460F07"/>
    <w:rsid w:val="00460FC0"/>
    <w:rsid w:val="0046107C"/>
    <w:rsid w:val="00461108"/>
    <w:rsid w:val="004611F3"/>
    <w:rsid w:val="0046137C"/>
    <w:rsid w:val="004613CA"/>
    <w:rsid w:val="00461565"/>
    <w:rsid w:val="004615CB"/>
    <w:rsid w:val="004615D2"/>
    <w:rsid w:val="00461679"/>
    <w:rsid w:val="00461734"/>
    <w:rsid w:val="0046191F"/>
    <w:rsid w:val="004619CE"/>
    <w:rsid w:val="00461A54"/>
    <w:rsid w:val="00461ADF"/>
    <w:rsid w:val="00461B00"/>
    <w:rsid w:val="00461BD2"/>
    <w:rsid w:val="00461E1A"/>
    <w:rsid w:val="00462459"/>
    <w:rsid w:val="004626EC"/>
    <w:rsid w:val="00462857"/>
    <w:rsid w:val="00462AC8"/>
    <w:rsid w:val="00462B17"/>
    <w:rsid w:val="00462B65"/>
    <w:rsid w:val="00463052"/>
    <w:rsid w:val="0046314D"/>
    <w:rsid w:val="004634C6"/>
    <w:rsid w:val="004634E0"/>
    <w:rsid w:val="0046357F"/>
    <w:rsid w:val="004636EC"/>
    <w:rsid w:val="0046376B"/>
    <w:rsid w:val="0046381C"/>
    <w:rsid w:val="0046382F"/>
    <w:rsid w:val="004638F2"/>
    <w:rsid w:val="00463C00"/>
    <w:rsid w:val="00463E28"/>
    <w:rsid w:val="004640D2"/>
    <w:rsid w:val="004640F7"/>
    <w:rsid w:val="0046434E"/>
    <w:rsid w:val="004643CC"/>
    <w:rsid w:val="004643FF"/>
    <w:rsid w:val="00464434"/>
    <w:rsid w:val="004644B0"/>
    <w:rsid w:val="004646D8"/>
    <w:rsid w:val="00464781"/>
    <w:rsid w:val="004647A0"/>
    <w:rsid w:val="00464954"/>
    <w:rsid w:val="004649B7"/>
    <w:rsid w:val="00464B19"/>
    <w:rsid w:val="00464BA0"/>
    <w:rsid w:val="00464C03"/>
    <w:rsid w:val="00464D81"/>
    <w:rsid w:val="00464DCA"/>
    <w:rsid w:val="00464F5A"/>
    <w:rsid w:val="00464FB3"/>
    <w:rsid w:val="004650E0"/>
    <w:rsid w:val="004650E6"/>
    <w:rsid w:val="0046512E"/>
    <w:rsid w:val="004651E7"/>
    <w:rsid w:val="00465326"/>
    <w:rsid w:val="004653BD"/>
    <w:rsid w:val="004654E5"/>
    <w:rsid w:val="00465615"/>
    <w:rsid w:val="0046568B"/>
    <w:rsid w:val="004656E4"/>
    <w:rsid w:val="00465703"/>
    <w:rsid w:val="004657FA"/>
    <w:rsid w:val="00465A71"/>
    <w:rsid w:val="00465B61"/>
    <w:rsid w:val="00465DED"/>
    <w:rsid w:val="00465EC1"/>
    <w:rsid w:val="004660B3"/>
    <w:rsid w:val="004662D4"/>
    <w:rsid w:val="004664B2"/>
    <w:rsid w:val="00466621"/>
    <w:rsid w:val="0046678D"/>
    <w:rsid w:val="00466824"/>
    <w:rsid w:val="00466F6E"/>
    <w:rsid w:val="00467439"/>
    <w:rsid w:val="00467558"/>
    <w:rsid w:val="004676E7"/>
    <w:rsid w:val="00467758"/>
    <w:rsid w:val="00467894"/>
    <w:rsid w:val="004678CA"/>
    <w:rsid w:val="0046790B"/>
    <w:rsid w:val="004679E2"/>
    <w:rsid w:val="00467ADC"/>
    <w:rsid w:val="00467C54"/>
    <w:rsid w:val="00467E07"/>
    <w:rsid w:val="00467E7A"/>
    <w:rsid w:val="00467F42"/>
    <w:rsid w:val="00470008"/>
    <w:rsid w:val="00470058"/>
    <w:rsid w:val="004700E0"/>
    <w:rsid w:val="00470136"/>
    <w:rsid w:val="00470195"/>
    <w:rsid w:val="00470337"/>
    <w:rsid w:val="00470340"/>
    <w:rsid w:val="004704C5"/>
    <w:rsid w:val="0047055B"/>
    <w:rsid w:val="00470696"/>
    <w:rsid w:val="0047069C"/>
    <w:rsid w:val="004707AD"/>
    <w:rsid w:val="00470A85"/>
    <w:rsid w:val="00470D75"/>
    <w:rsid w:val="00470E24"/>
    <w:rsid w:val="00471264"/>
    <w:rsid w:val="00471387"/>
    <w:rsid w:val="004715F4"/>
    <w:rsid w:val="004715FD"/>
    <w:rsid w:val="0047177F"/>
    <w:rsid w:val="004718CB"/>
    <w:rsid w:val="00471C9B"/>
    <w:rsid w:val="00471DF0"/>
    <w:rsid w:val="00471FB2"/>
    <w:rsid w:val="004723DC"/>
    <w:rsid w:val="004723FE"/>
    <w:rsid w:val="00472435"/>
    <w:rsid w:val="00472436"/>
    <w:rsid w:val="0047245B"/>
    <w:rsid w:val="00472571"/>
    <w:rsid w:val="004729D2"/>
    <w:rsid w:val="00472B12"/>
    <w:rsid w:val="00472C8E"/>
    <w:rsid w:val="00472DAC"/>
    <w:rsid w:val="00472F59"/>
    <w:rsid w:val="00473072"/>
    <w:rsid w:val="0047316D"/>
    <w:rsid w:val="004731C9"/>
    <w:rsid w:val="00473507"/>
    <w:rsid w:val="0047364D"/>
    <w:rsid w:val="0047367C"/>
    <w:rsid w:val="00473BAE"/>
    <w:rsid w:val="00473CB9"/>
    <w:rsid w:val="00473D03"/>
    <w:rsid w:val="00474060"/>
    <w:rsid w:val="0047412B"/>
    <w:rsid w:val="00474284"/>
    <w:rsid w:val="00474581"/>
    <w:rsid w:val="00474680"/>
    <w:rsid w:val="0047476F"/>
    <w:rsid w:val="0047485B"/>
    <w:rsid w:val="004748BC"/>
    <w:rsid w:val="00474BCB"/>
    <w:rsid w:val="00474C9C"/>
    <w:rsid w:val="00474D9C"/>
    <w:rsid w:val="00474DAB"/>
    <w:rsid w:val="00474E73"/>
    <w:rsid w:val="004750B2"/>
    <w:rsid w:val="00475263"/>
    <w:rsid w:val="00475285"/>
    <w:rsid w:val="004753B0"/>
    <w:rsid w:val="0047550D"/>
    <w:rsid w:val="0047562D"/>
    <w:rsid w:val="00475633"/>
    <w:rsid w:val="00475709"/>
    <w:rsid w:val="0047586F"/>
    <w:rsid w:val="00475915"/>
    <w:rsid w:val="0047595B"/>
    <w:rsid w:val="00475BB2"/>
    <w:rsid w:val="00475C85"/>
    <w:rsid w:val="00475D4C"/>
    <w:rsid w:val="00475EAD"/>
    <w:rsid w:val="0047608E"/>
    <w:rsid w:val="0047636F"/>
    <w:rsid w:val="00476557"/>
    <w:rsid w:val="0047668A"/>
    <w:rsid w:val="00476691"/>
    <w:rsid w:val="0047683E"/>
    <w:rsid w:val="00476940"/>
    <w:rsid w:val="00476981"/>
    <w:rsid w:val="004769D5"/>
    <w:rsid w:val="00476AFA"/>
    <w:rsid w:val="00476BDE"/>
    <w:rsid w:val="00476D50"/>
    <w:rsid w:val="00476E1C"/>
    <w:rsid w:val="00476F3F"/>
    <w:rsid w:val="004770BB"/>
    <w:rsid w:val="004770E1"/>
    <w:rsid w:val="0047711F"/>
    <w:rsid w:val="00477200"/>
    <w:rsid w:val="00477221"/>
    <w:rsid w:val="00477291"/>
    <w:rsid w:val="00477305"/>
    <w:rsid w:val="0047733E"/>
    <w:rsid w:val="00477488"/>
    <w:rsid w:val="00477514"/>
    <w:rsid w:val="0047773D"/>
    <w:rsid w:val="00477872"/>
    <w:rsid w:val="00477C89"/>
    <w:rsid w:val="00477CDC"/>
    <w:rsid w:val="00477FC4"/>
    <w:rsid w:val="00477FD8"/>
    <w:rsid w:val="004800D9"/>
    <w:rsid w:val="0048034F"/>
    <w:rsid w:val="0048036E"/>
    <w:rsid w:val="00480613"/>
    <w:rsid w:val="00480616"/>
    <w:rsid w:val="004806CA"/>
    <w:rsid w:val="0048074D"/>
    <w:rsid w:val="00480818"/>
    <w:rsid w:val="00480D1C"/>
    <w:rsid w:val="00480D2C"/>
    <w:rsid w:val="00480D3B"/>
    <w:rsid w:val="00480EC7"/>
    <w:rsid w:val="00480F4B"/>
    <w:rsid w:val="0048108E"/>
    <w:rsid w:val="004813E5"/>
    <w:rsid w:val="0048156B"/>
    <w:rsid w:val="004815C2"/>
    <w:rsid w:val="004815C4"/>
    <w:rsid w:val="004816E6"/>
    <w:rsid w:val="00481703"/>
    <w:rsid w:val="00481C10"/>
    <w:rsid w:val="00482034"/>
    <w:rsid w:val="004820E7"/>
    <w:rsid w:val="00482245"/>
    <w:rsid w:val="004822BC"/>
    <w:rsid w:val="004823FB"/>
    <w:rsid w:val="00482402"/>
    <w:rsid w:val="0048262A"/>
    <w:rsid w:val="0048262C"/>
    <w:rsid w:val="00482782"/>
    <w:rsid w:val="0048283B"/>
    <w:rsid w:val="00482989"/>
    <w:rsid w:val="00482C2B"/>
    <w:rsid w:val="00482D08"/>
    <w:rsid w:val="00482DC0"/>
    <w:rsid w:val="00482FAF"/>
    <w:rsid w:val="004832EE"/>
    <w:rsid w:val="00483562"/>
    <w:rsid w:val="004837E7"/>
    <w:rsid w:val="004838EA"/>
    <w:rsid w:val="00483911"/>
    <w:rsid w:val="004839F7"/>
    <w:rsid w:val="00483B01"/>
    <w:rsid w:val="00483CBE"/>
    <w:rsid w:val="0048404D"/>
    <w:rsid w:val="004840FA"/>
    <w:rsid w:val="004841B9"/>
    <w:rsid w:val="00484380"/>
    <w:rsid w:val="00484466"/>
    <w:rsid w:val="00484494"/>
    <w:rsid w:val="004844B3"/>
    <w:rsid w:val="00484547"/>
    <w:rsid w:val="004845E4"/>
    <w:rsid w:val="00484621"/>
    <w:rsid w:val="00484961"/>
    <w:rsid w:val="004849AC"/>
    <w:rsid w:val="00484AD4"/>
    <w:rsid w:val="00484BB6"/>
    <w:rsid w:val="00484C7C"/>
    <w:rsid w:val="00484CA2"/>
    <w:rsid w:val="00484E0E"/>
    <w:rsid w:val="00484E7C"/>
    <w:rsid w:val="00484E9D"/>
    <w:rsid w:val="0048520A"/>
    <w:rsid w:val="00485245"/>
    <w:rsid w:val="00485283"/>
    <w:rsid w:val="004852F7"/>
    <w:rsid w:val="00485353"/>
    <w:rsid w:val="004858E8"/>
    <w:rsid w:val="0048595A"/>
    <w:rsid w:val="004859B2"/>
    <w:rsid w:val="00485B04"/>
    <w:rsid w:val="00485EA6"/>
    <w:rsid w:val="00485F9A"/>
    <w:rsid w:val="00485FDA"/>
    <w:rsid w:val="00486032"/>
    <w:rsid w:val="0048605A"/>
    <w:rsid w:val="004860D6"/>
    <w:rsid w:val="00486253"/>
    <w:rsid w:val="00486316"/>
    <w:rsid w:val="004863A2"/>
    <w:rsid w:val="00486406"/>
    <w:rsid w:val="00486486"/>
    <w:rsid w:val="004864BC"/>
    <w:rsid w:val="00486836"/>
    <w:rsid w:val="004868F4"/>
    <w:rsid w:val="00486971"/>
    <w:rsid w:val="00486D67"/>
    <w:rsid w:val="00486F92"/>
    <w:rsid w:val="0048705A"/>
    <w:rsid w:val="004872BF"/>
    <w:rsid w:val="00487303"/>
    <w:rsid w:val="004873CB"/>
    <w:rsid w:val="004874AF"/>
    <w:rsid w:val="00487735"/>
    <w:rsid w:val="004878DC"/>
    <w:rsid w:val="00487A34"/>
    <w:rsid w:val="00487E3A"/>
    <w:rsid w:val="00490350"/>
    <w:rsid w:val="00490569"/>
    <w:rsid w:val="00490613"/>
    <w:rsid w:val="0049064D"/>
    <w:rsid w:val="004906BD"/>
    <w:rsid w:val="00490948"/>
    <w:rsid w:val="00490AA2"/>
    <w:rsid w:val="00490B3C"/>
    <w:rsid w:val="00490BA7"/>
    <w:rsid w:val="00490C9C"/>
    <w:rsid w:val="00490DA8"/>
    <w:rsid w:val="0049100A"/>
    <w:rsid w:val="0049116A"/>
    <w:rsid w:val="00491540"/>
    <w:rsid w:val="004917D4"/>
    <w:rsid w:val="0049199B"/>
    <w:rsid w:val="00491AD5"/>
    <w:rsid w:val="00491E80"/>
    <w:rsid w:val="00491F02"/>
    <w:rsid w:val="0049221A"/>
    <w:rsid w:val="0049222C"/>
    <w:rsid w:val="004925CD"/>
    <w:rsid w:val="00492627"/>
    <w:rsid w:val="00492655"/>
    <w:rsid w:val="0049275B"/>
    <w:rsid w:val="0049284F"/>
    <w:rsid w:val="00492889"/>
    <w:rsid w:val="00492A88"/>
    <w:rsid w:val="00492B0D"/>
    <w:rsid w:val="00492B88"/>
    <w:rsid w:val="00492C32"/>
    <w:rsid w:val="00492D5E"/>
    <w:rsid w:val="00492E7C"/>
    <w:rsid w:val="00492E9A"/>
    <w:rsid w:val="00492FA7"/>
    <w:rsid w:val="00492FF9"/>
    <w:rsid w:val="00493167"/>
    <w:rsid w:val="0049319C"/>
    <w:rsid w:val="0049322D"/>
    <w:rsid w:val="004934CB"/>
    <w:rsid w:val="004934FE"/>
    <w:rsid w:val="00493669"/>
    <w:rsid w:val="00493996"/>
    <w:rsid w:val="00493C72"/>
    <w:rsid w:val="00493D76"/>
    <w:rsid w:val="00493EE4"/>
    <w:rsid w:val="004942F3"/>
    <w:rsid w:val="00494452"/>
    <w:rsid w:val="00494478"/>
    <w:rsid w:val="00494489"/>
    <w:rsid w:val="0049453A"/>
    <w:rsid w:val="00494613"/>
    <w:rsid w:val="0049483B"/>
    <w:rsid w:val="0049491D"/>
    <w:rsid w:val="00494C42"/>
    <w:rsid w:val="00494D18"/>
    <w:rsid w:val="00494D3E"/>
    <w:rsid w:val="00494F2F"/>
    <w:rsid w:val="004950EC"/>
    <w:rsid w:val="00495225"/>
    <w:rsid w:val="004954BF"/>
    <w:rsid w:val="0049557C"/>
    <w:rsid w:val="004958DD"/>
    <w:rsid w:val="00495962"/>
    <w:rsid w:val="00495986"/>
    <w:rsid w:val="004959CE"/>
    <w:rsid w:val="00495A64"/>
    <w:rsid w:val="00495C6E"/>
    <w:rsid w:val="00495D4E"/>
    <w:rsid w:val="00495D6A"/>
    <w:rsid w:val="00495D6F"/>
    <w:rsid w:val="00495E55"/>
    <w:rsid w:val="00495FBC"/>
    <w:rsid w:val="00496045"/>
    <w:rsid w:val="0049604F"/>
    <w:rsid w:val="00496100"/>
    <w:rsid w:val="00496212"/>
    <w:rsid w:val="00496432"/>
    <w:rsid w:val="004964A0"/>
    <w:rsid w:val="00496659"/>
    <w:rsid w:val="00496834"/>
    <w:rsid w:val="00496C6A"/>
    <w:rsid w:val="00496E41"/>
    <w:rsid w:val="00496E6E"/>
    <w:rsid w:val="00496F13"/>
    <w:rsid w:val="00496F38"/>
    <w:rsid w:val="00496F76"/>
    <w:rsid w:val="00497133"/>
    <w:rsid w:val="00497313"/>
    <w:rsid w:val="00497437"/>
    <w:rsid w:val="004976DF"/>
    <w:rsid w:val="00497719"/>
    <w:rsid w:val="0049775F"/>
    <w:rsid w:val="0049791D"/>
    <w:rsid w:val="0049798E"/>
    <w:rsid w:val="00497ACA"/>
    <w:rsid w:val="00497F70"/>
    <w:rsid w:val="004A0042"/>
    <w:rsid w:val="004A0053"/>
    <w:rsid w:val="004A0286"/>
    <w:rsid w:val="004A028D"/>
    <w:rsid w:val="004A02E5"/>
    <w:rsid w:val="004A034F"/>
    <w:rsid w:val="004A03A6"/>
    <w:rsid w:val="004A0490"/>
    <w:rsid w:val="004A05EA"/>
    <w:rsid w:val="004A07E3"/>
    <w:rsid w:val="004A08A0"/>
    <w:rsid w:val="004A091A"/>
    <w:rsid w:val="004A0956"/>
    <w:rsid w:val="004A0AD8"/>
    <w:rsid w:val="004A0B0B"/>
    <w:rsid w:val="004A0B67"/>
    <w:rsid w:val="004A0CD2"/>
    <w:rsid w:val="004A0D78"/>
    <w:rsid w:val="004A0DAC"/>
    <w:rsid w:val="004A0E4E"/>
    <w:rsid w:val="004A111E"/>
    <w:rsid w:val="004A118F"/>
    <w:rsid w:val="004A12F8"/>
    <w:rsid w:val="004A149A"/>
    <w:rsid w:val="004A15CB"/>
    <w:rsid w:val="004A1615"/>
    <w:rsid w:val="004A1AC6"/>
    <w:rsid w:val="004A1C64"/>
    <w:rsid w:val="004A2121"/>
    <w:rsid w:val="004A22B5"/>
    <w:rsid w:val="004A2449"/>
    <w:rsid w:val="004A2979"/>
    <w:rsid w:val="004A300C"/>
    <w:rsid w:val="004A3132"/>
    <w:rsid w:val="004A3263"/>
    <w:rsid w:val="004A32E6"/>
    <w:rsid w:val="004A32FF"/>
    <w:rsid w:val="004A34C2"/>
    <w:rsid w:val="004A3588"/>
    <w:rsid w:val="004A35E0"/>
    <w:rsid w:val="004A376A"/>
    <w:rsid w:val="004A3812"/>
    <w:rsid w:val="004A3A3A"/>
    <w:rsid w:val="004A3A65"/>
    <w:rsid w:val="004A3D05"/>
    <w:rsid w:val="004A41A1"/>
    <w:rsid w:val="004A43A8"/>
    <w:rsid w:val="004A445B"/>
    <w:rsid w:val="004A44F8"/>
    <w:rsid w:val="004A4654"/>
    <w:rsid w:val="004A47B7"/>
    <w:rsid w:val="004A47F8"/>
    <w:rsid w:val="004A4AF2"/>
    <w:rsid w:val="004A4CF3"/>
    <w:rsid w:val="004A4D09"/>
    <w:rsid w:val="004A4E06"/>
    <w:rsid w:val="004A4E5F"/>
    <w:rsid w:val="004A4F98"/>
    <w:rsid w:val="004A4FAB"/>
    <w:rsid w:val="004A4FB3"/>
    <w:rsid w:val="004A5089"/>
    <w:rsid w:val="004A5709"/>
    <w:rsid w:val="004A582E"/>
    <w:rsid w:val="004A584F"/>
    <w:rsid w:val="004A5934"/>
    <w:rsid w:val="004A5A79"/>
    <w:rsid w:val="004A5B27"/>
    <w:rsid w:val="004A5BCC"/>
    <w:rsid w:val="004A5C1B"/>
    <w:rsid w:val="004A5EB7"/>
    <w:rsid w:val="004A610A"/>
    <w:rsid w:val="004A62E8"/>
    <w:rsid w:val="004A6769"/>
    <w:rsid w:val="004A6A2C"/>
    <w:rsid w:val="004A6AF8"/>
    <w:rsid w:val="004A6C1A"/>
    <w:rsid w:val="004A6CED"/>
    <w:rsid w:val="004A6E35"/>
    <w:rsid w:val="004A6EC1"/>
    <w:rsid w:val="004A705A"/>
    <w:rsid w:val="004A7694"/>
    <w:rsid w:val="004A7802"/>
    <w:rsid w:val="004A78AE"/>
    <w:rsid w:val="004A7B05"/>
    <w:rsid w:val="004A7B36"/>
    <w:rsid w:val="004A7BDF"/>
    <w:rsid w:val="004A7C43"/>
    <w:rsid w:val="004A7D2B"/>
    <w:rsid w:val="004A7EFB"/>
    <w:rsid w:val="004A7F01"/>
    <w:rsid w:val="004B003A"/>
    <w:rsid w:val="004B025B"/>
    <w:rsid w:val="004B02A9"/>
    <w:rsid w:val="004B0756"/>
    <w:rsid w:val="004B09C5"/>
    <w:rsid w:val="004B0A9C"/>
    <w:rsid w:val="004B0B17"/>
    <w:rsid w:val="004B0C83"/>
    <w:rsid w:val="004B0CD2"/>
    <w:rsid w:val="004B1213"/>
    <w:rsid w:val="004B14F9"/>
    <w:rsid w:val="004B18E4"/>
    <w:rsid w:val="004B1A6A"/>
    <w:rsid w:val="004B1BE2"/>
    <w:rsid w:val="004B1C12"/>
    <w:rsid w:val="004B1C13"/>
    <w:rsid w:val="004B1C2E"/>
    <w:rsid w:val="004B1C4F"/>
    <w:rsid w:val="004B1CEE"/>
    <w:rsid w:val="004B1DAF"/>
    <w:rsid w:val="004B1E77"/>
    <w:rsid w:val="004B2000"/>
    <w:rsid w:val="004B20E0"/>
    <w:rsid w:val="004B270D"/>
    <w:rsid w:val="004B2714"/>
    <w:rsid w:val="004B28F3"/>
    <w:rsid w:val="004B2A74"/>
    <w:rsid w:val="004B2AAF"/>
    <w:rsid w:val="004B2C42"/>
    <w:rsid w:val="004B2CC6"/>
    <w:rsid w:val="004B2E79"/>
    <w:rsid w:val="004B31BC"/>
    <w:rsid w:val="004B3791"/>
    <w:rsid w:val="004B394C"/>
    <w:rsid w:val="004B3A19"/>
    <w:rsid w:val="004B3B0A"/>
    <w:rsid w:val="004B3B59"/>
    <w:rsid w:val="004B3CA9"/>
    <w:rsid w:val="004B3D41"/>
    <w:rsid w:val="004B3F78"/>
    <w:rsid w:val="004B3FC9"/>
    <w:rsid w:val="004B3FF8"/>
    <w:rsid w:val="004B400C"/>
    <w:rsid w:val="004B4177"/>
    <w:rsid w:val="004B41B1"/>
    <w:rsid w:val="004B45CD"/>
    <w:rsid w:val="004B46F3"/>
    <w:rsid w:val="004B4AFB"/>
    <w:rsid w:val="004B4D29"/>
    <w:rsid w:val="004B4E03"/>
    <w:rsid w:val="004B500C"/>
    <w:rsid w:val="004B5188"/>
    <w:rsid w:val="004B5212"/>
    <w:rsid w:val="004B561F"/>
    <w:rsid w:val="004B5666"/>
    <w:rsid w:val="004B572A"/>
    <w:rsid w:val="004B57E0"/>
    <w:rsid w:val="004B585A"/>
    <w:rsid w:val="004B58FA"/>
    <w:rsid w:val="004B5955"/>
    <w:rsid w:val="004B5AAD"/>
    <w:rsid w:val="004B5AB3"/>
    <w:rsid w:val="004B5B23"/>
    <w:rsid w:val="004B5D6A"/>
    <w:rsid w:val="004B5E12"/>
    <w:rsid w:val="004B5E9D"/>
    <w:rsid w:val="004B6117"/>
    <w:rsid w:val="004B632C"/>
    <w:rsid w:val="004B63B2"/>
    <w:rsid w:val="004B671A"/>
    <w:rsid w:val="004B67B1"/>
    <w:rsid w:val="004B683E"/>
    <w:rsid w:val="004B69A2"/>
    <w:rsid w:val="004B69CF"/>
    <w:rsid w:val="004B6B75"/>
    <w:rsid w:val="004B6C6D"/>
    <w:rsid w:val="004B6C77"/>
    <w:rsid w:val="004B6D4F"/>
    <w:rsid w:val="004B6D8A"/>
    <w:rsid w:val="004B716C"/>
    <w:rsid w:val="004B7252"/>
    <w:rsid w:val="004B7370"/>
    <w:rsid w:val="004B7507"/>
    <w:rsid w:val="004B776A"/>
    <w:rsid w:val="004B7B22"/>
    <w:rsid w:val="004B7B92"/>
    <w:rsid w:val="004B7C0A"/>
    <w:rsid w:val="004B7DFF"/>
    <w:rsid w:val="004C0366"/>
    <w:rsid w:val="004C03D0"/>
    <w:rsid w:val="004C0604"/>
    <w:rsid w:val="004C06EE"/>
    <w:rsid w:val="004C0790"/>
    <w:rsid w:val="004C081B"/>
    <w:rsid w:val="004C083D"/>
    <w:rsid w:val="004C0954"/>
    <w:rsid w:val="004C0EA3"/>
    <w:rsid w:val="004C1039"/>
    <w:rsid w:val="004C10BD"/>
    <w:rsid w:val="004C114F"/>
    <w:rsid w:val="004C11BF"/>
    <w:rsid w:val="004C11D5"/>
    <w:rsid w:val="004C1347"/>
    <w:rsid w:val="004C1436"/>
    <w:rsid w:val="004C15C7"/>
    <w:rsid w:val="004C1647"/>
    <w:rsid w:val="004C1CD3"/>
    <w:rsid w:val="004C1D38"/>
    <w:rsid w:val="004C1FC2"/>
    <w:rsid w:val="004C218D"/>
    <w:rsid w:val="004C2252"/>
    <w:rsid w:val="004C22A6"/>
    <w:rsid w:val="004C22C0"/>
    <w:rsid w:val="004C22DE"/>
    <w:rsid w:val="004C240A"/>
    <w:rsid w:val="004C24A3"/>
    <w:rsid w:val="004C24F2"/>
    <w:rsid w:val="004C25EF"/>
    <w:rsid w:val="004C274C"/>
    <w:rsid w:val="004C28D4"/>
    <w:rsid w:val="004C2A58"/>
    <w:rsid w:val="004C2ABB"/>
    <w:rsid w:val="004C2BD1"/>
    <w:rsid w:val="004C2C1C"/>
    <w:rsid w:val="004C2C3D"/>
    <w:rsid w:val="004C2C8A"/>
    <w:rsid w:val="004C2DD5"/>
    <w:rsid w:val="004C2FD7"/>
    <w:rsid w:val="004C3078"/>
    <w:rsid w:val="004C30C5"/>
    <w:rsid w:val="004C30D7"/>
    <w:rsid w:val="004C3484"/>
    <w:rsid w:val="004C3569"/>
    <w:rsid w:val="004C3709"/>
    <w:rsid w:val="004C3738"/>
    <w:rsid w:val="004C3D94"/>
    <w:rsid w:val="004C3E76"/>
    <w:rsid w:val="004C3FE7"/>
    <w:rsid w:val="004C40C2"/>
    <w:rsid w:val="004C46FA"/>
    <w:rsid w:val="004C473E"/>
    <w:rsid w:val="004C5232"/>
    <w:rsid w:val="004C529D"/>
    <w:rsid w:val="004C54BF"/>
    <w:rsid w:val="004C55FF"/>
    <w:rsid w:val="004C56F9"/>
    <w:rsid w:val="004C5893"/>
    <w:rsid w:val="004C594B"/>
    <w:rsid w:val="004C59EA"/>
    <w:rsid w:val="004C5C04"/>
    <w:rsid w:val="004C5DC7"/>
    <w:rsid w:val="004C6016"/>
    <w:rsid w:val="004C60E5"/>
    <w:rsid w:val="004C6255"/>
    <w:rsid w:val="004C6276"/>
    <w:rsid w:val="004C6DD1"/>
    <w:rsid w:val="004C703B"/>
    <w:rsid w:val="004C7399"/>
    <w:rsid w:val="004C7575"/>
    <w:rsid w:val="004C75E9"/>
    <w:rsid w:val="004C760C"/>
    <w:rsid w:val="004C7713"/>
    <w:rsid w:val="004C7A12"/>
    <w:rsid w:val="004C7BA4"/>
    <w:rsid w:val="004C7CA5"/>
    <w:rsid w:val="004C7E83"/>
    <w:rsid w:val="004C7FA5"/>
    <w:rsid w:val="004C7FCD"/>
    <w:rsid w:val="004D0033"/>
    <w:rsid w:val="004D00DD"/>
    <w:rsid w:val="004D0232"/>
    <w:rsid w:val="004D02BC"/>
    <w:rsid w:val="004D0374"/>
    <w:rsid w:val="004D052C"/>
    <w:rsid w:val="004D052E"/>
    <w:rsid w:val="004D057B"/>
    <w:rsid w:val="004D06FB"/>
    <w:rsid w:val="004D0793"/>
    <w:rsid w:val="004D07D1"/>
    <w:rsid w:val="004D08EE"/>
    <w:rsid w:val="004D09E9"/>
    <w:rsid w:val="004D0A05"/>
    <w:rsid w:val="004D0BCD"/>
    <w:rsid w:val="004D0D05"/>
    <w:rsid w:val="004D0DDC"/>
    <w:rsid w:val="004D0DE4"/>
    <w:rsid w:val="004D12C5"/>
    <w:rsid w:val="004D1370"/>
    <w:rsid w:val="004D1532"/>
    <w:rsid w:val="004D15D3"/>
    <w:rsid w:val="004D167B"/>
    <w:rsid w:val="004D175B"/>
    <w:rsid w:val="004D17E3"/>
    <w:rsid w:val="004D1B5A"/>
    <w:rsid w:val="004D1BD3"/>
    <w:rsid w:val="004D1CF1"/>
    <w:rsid w:val="004D1D85"/>
    <w:rsid w:val="004D1F2F"/>
    <w:rsid w:val="004D1F53"/>
    <w:rsid w:val="004D20AA"/>
    <w:rsid w:val="004D20B0"/>
    <w:rsid w:val="004D21B4"/>
    <w:rsid w:val="004D2272"/>
    <w:rsid w:val="004D2280"/>
    <w:rsid w:val="004D2286"/>
    <w:rsid w:val="004D24F6"/>
    <w:rsid w:val="004D2586"/>
    <w:rsid w:val="004D25ED"/>
    <w:rsid w:val="004D2771"/>
    <w:rsid w:val="004D2A73"/>
    <w:rsid w:val="004D2C6F"/>
    <w:rsid w:val="004D32CD"/>
    <w:rsid w:val="004D330F"/>
    <w:rsid w:val="004D331B"/>
    <w:rsid w:val="004D359F"/>
    <w:rsid w:val="004D3744"/>
    <w:rsid w:val="004D3850"/>
    <w:rsid w:val="004D3BD0"/>
    <w:rsid w:val="004D3E1D"/>
    <w:rsid w:val="004D3EF7"/>
    <w:rsid w:val="004D406E"/>
    <w:rsid w:val="004D44BE"/>
    <w:rsid w:val="004D4C38"/>
    <w:rsid w:val="004D4C98"/>
    <w:rsid w:val="004D4E20"/>
    <w:rsid w:val="004D4E5B"/>
    <w:rsid w:val="004D4E74"/>
    <w:rsid w:val="004D4E9F"/>
    <w:rsid w:val="004D53FE"/>
    <w:rsid w:val="004D5531"/>
    <w:rsid w:val="004D5571"/>
    <w:rsid w:val="004D557E"/>
    <w:rsid w:val="004D55C8"/>
    <w:rsid w:val="004D5806"/>
    <w:rsid w:val="004D5959"/>
    <w:rsid w:val="004D59A8"/>
    <w:rsid w:val="004D5A38"/>
    <w:rsid w:val="004D5A3A"/>
    <w:rsid w:val="004D5BF7"/>
    <w:rsid w:val="004D5DFC"/>
    <w:rsid w:val="004D5E5E"/>
    <w:rsid w:val="004D626C"/>
    <w:rsid w:val="004D627C"/>
    <w:rsid w:val="004D62CD"/>
    <w:rsid w:val="004D664B"/>
    <w:rsid w:val="004D667B"/>
    <w:rsid w:val="004D6787"/>
    <w:rsid w:val="004D6794"/>
    <w:rsid w:val="004D694B"/>
    <w:rsid w:val="004D69C2"/>
    <w:rsid w:val="004D6BDB"/>
    <w:rsid w:val="004D7055"/>
    <w:rsid w:val="004D7228"/>
    <w:rsid w:val="004D72CF"/>
    <w:rsid w:val="004D732C"/>
    <w:rsid w:val="004D7638"/>
    <w:rsid w:val="004D7789"/>
    <w:rsid w:val="004D77AD"/>
    <w:rsid w:val="004D794F"/>
    <w:rsid w:val="004D7A24"/>
    <w:rsid w:val="004D7BC6"/>
    <w:rsid w:val="004D7CB9"/>
    <w:rsid w:val="004D7D1D"/>
    <w:rsid w:val="004D7E4C"/>
    <w:rsid w:val="004D7F29"/>
    <w:rsid w:val="004D7F5B"/>
    <w:rsid w:val="004E01CF"/>
    <w:rsid w:val="004E0238"/>
    <w:rsid w:val="004E036C"/>
    <w:rsid w:val="004E03CA"/>
    <w:rsid w:val="004E04F8"/>
    <w:rsid w:val="004E05E9"/>
    <w:rsid w:val="004E086D"/>
    <w:rsid w:val="004E0E64"/>
    <w:rsid w:val="004E0E77"/>
    <w:rsid w:val="004E0F04"/>
    <w:rsid w:val="004E104F"/>
    <w:rsid w:val="004E10CB"/>
    <w:rsid w:val="004E113B"/>
    <w:rsid w:val="004E1307"/>
    <w:rsid w:val="004E132B"/>
    <w:rsid w:val="004E13B3"/>
    <w:rsid w:val="004E145E"/>
    <w:rsid w:val="004E14C0"/>
    <w:rsid w:val="004E1610"/>
    <w:rsid w:val="004E1679"/>
    <w:rsid w:val="004E191F"/>
    <w:rsid w:val="004E1969"/>
    <w:rsid w:val="004E1B2C"/>
    <w:rsid w:val="004E1BF6"/>
    <w:rsid w:val="004E1C4D"/>
    <w:rsid w:val="004E1E62"/>
    <w:rsid w:val="004E2146"/>
    <w:rsid w:val="004E21E1"/>
    <w:rsid w:val="004E220B"/>
    <w:rsid w:val="004E28B3"/>
    <w:rsid w:val="004E28B7"/>
    <w:rsid w:val="004E2A31"/>
    <w:rsid w:val="004E2C32"/>
    <w:rsid w:val="004E2E57"/>
    <w:rsid w:val="004E2EE5"/>
    <w:rsid w:val="004E2EFC"/>
    <w:rsid w:val="004E2F9F"/>
    <w:rsid w:val="004E30E1"/>
    <w:rsid w:val="004E31BE"/>
    <w:rsid w:val="004E3270"/>
    <w:rsid w:val="004E3413"/>
    <w:rsid w:val="004E36BD"/>
    <w:rsid w:val="004E375E"/>
    <w:rsid w:val="004E3762"/>
    <w:rsid w:val="004E37E6"/>
    <w:rsid w:val="004E3801"/>
    <w:rsid w:val="004E3969"/>
    <w:rsid w:val="004E3A0F"/>
    <w:rsid w:val="004E3AF7"/>
    <w:rsid w:val="004E3BE0"/>
    <w:rsid w:val="004E3C54"/>
    <w:rsid w:val="004E3FE6"/>
    <w:rsid w:val="004E4139"/>
    <w:rsid w:val="004E4200"/>
    <w:rsid w:val="004E429D"/>
    <w:rsid w:val="004E42CA"/>
    <w:rsid w:val="004E4302"/>
    <w:rsid w:val="004E43B0"/>
    <w:rsid w:val="004E4409"/>
    <w:rsid w:val="004E4482"/>
    <w:rsid w:val="004E463B"/>
    <w:rsid w:val="004E46CC"/>
    <w:rsid w:val="004E4767"/>
    <w:rsid w:val="004E48B7"/>
    <w:rsid w:val="004E4B6F"/>
    <w:rsid w:val="004E4C4B"/>
    <w:rsid w:val="004E4CEB"/>
    <w:rsid w:val="004E4DB3"/>
    <w:rsid w:val="004E4F59"/>
    <w:rsid w:val="004E50BA"/>
    <w:rsid w:val="004E50D7"/>
    <w:rsid w:val="004E5263"/>
    <w:rsid w:val="004E54EA"/>
    <w:rsid w:val="004E5857"/>
    <w:rsid w:val="004E58D4"/>
    <w:rsid w:val="004E5B29"/>
    <w:rsid w:val="004E5C9C"/>
    <w:rsid w:val="004E5E88"/>
    <w:rsid w:val="004E5EA6"/>
    <w:rsid w:val="004E5FB9"/>
    <w:rsid w:val="004E6007"/>
    <w:rsid w:val="004E6010"/>
    <w:rsid w:val="004E61B4"/>
    <w:rsid w:val="004E63AC"/>
    <w:rsid w:val="004E63C6"/>
    <w:rsid w:val="004E6472"/>
    <w:rsid w:val="004E6496"/>
    <w:rsid w:val="004E655D"/>
    <w:rsid w:val="004E668F"/>
    <w:rsid w:val="004E6792"/>
    <w:rsid w:val="004E67B6"/>
    <w:rsid w:val="004E6862"/>
    <w:rsid w:val="004E6A0D"/>
    <w:rsid w:val="004E6AE4"/>
    <w:rsid w:val="004E6C52"/>
    <w:rsid w:val="004E6E17"/>
    <w:rsid w:val="004E6E4A"/>
    <w:rsid w:val="004E6EDF"/>
    <w:rsid w:val="004E6F8B"/>
    <w:rsid w:val="004E702C"/>
    <w:rsid w:val="004E7053"/>
    <w:rsid w:val="004E709A"/>
    <w:rsid w:val="004E70C5"/>
    <w:rsid w:val="004E7409"/>
    <w:rsid w:val="004E7468"/>
    <w:rsid w:val="004E7478"/>
    <w:rsid w:val="004E751D"/>
    <w:rsid w:val="004E759E"/>
    <w:rsid w:val="004E75A3"/>
    <w:rsid w:val="004E776E"/>
    <w:rsid w:val="004E7810"/>
    <w:rsid w:val="004E7CD3"/>
    <w:rsid w:val="004E7E9F"/>
    <w:rsid w:val="004E7EA0"/>
    <w:rsid w:val="004F04BA"/>
    <w:rsid w:val="004F07C1"/>
    <w:rsid w:val="004F0888"/>
    <w:rsid w:val="004F088B"/>
    <w:rsid w:val="004F09C4"/>
    <w:rsid w:val="004F0B85"/>
    <w:rsid w:val="004F0CA1"/>
    <w:rsid w:val="004F1182"/>
    <w:rsid w:val="004F1404"/>
    <w:rsid w:val="004F1449"/>
    <w:rsid w:val="004F15D5"/>
    <w:rsid w:val="004F1766"/>
    <w:rsid w:val="004F17CD"/>
    <w:rsid w:val="004F18D9"/>
    <w:rsid w:val="004F18E3"/>
    <w:rsid w:val="004F1A18"/>
    <w:rsid w:val="004F1B24"/>
    <w:rsid w:val="004F1BED"/>
    <w:rsid w:val="004F1CAE"/>
    <w:rsid w:val="004F1CC6"/>
    <w:rsid w:val="004F1D1D"/>
    <w:rsid w:val="004F1D62"/>
    <w:rsid w:val="004F1D66"/>
    <w:rsid w:val="004F1E0B"/>
    <w:rsid w:val="004F204B"/>
    <w:rsid w:val="004F2066"/>
    <w:rsid w:val="004F2080"/>
    <w:rsid w:val="004F2084"/>
    <w:rsid w:val="004F2176"/>
    <w:rsid w:val="004F23CE"/>
    <w:rsid w:val="004F23FC"/>
    <w:rsid w:val="004F2466"/>
    <w:rsid w:val="004F24A3"/>
    <w:rsid w:val="004F25CE"/>
    <w:rsid w:val="004F262A"/>
    <w:rsid w:val="004F2817"/>
    <w:rsid w:val="004F2885"/>
    <w:rsid w:val="004F2BED"/>
    <w:rsid w:val="004F2CAC"/>
    <w:rsid w:val="004F32BC"/>
    <w:rsid w:val="004F3403"/>
    <w:rsid w:val="004F38C5"/>
    <w:rsid w:val="004F3932"/>
    <w:rsid w:val="004F3C8E"/>
    <w:rsid w:val="004F3E69"/>
    <w:rsid w:val="004F3F81"/>
    <w:rsid w:val="004F4139"/>
    <w:rsid w:val="004F465E"/>
    <w:rsid w:val="004F4684"/>
    <w:rsid w:val="004F46CE"/>
    <w:rsid w:val="004F4874"/>
    <w:rsid w:val="004F4970"/>
    <w:rsid w:val="004F4B7D"/>
    <w:rsid w:val="004F4C8C"/>
    <w:rsid w:val="004F4E1B"/>
    <w:rsid w:val="004F5147"/>
    <w:rsid w:val="004F516C"/>
    <w:rsid w:val="004F5241"/>
    <w:rsid w:val="004F524B"/>
    <w:rsid w:val="004F5413"/>
    <w:rsid w:val="004F5530"/>
    <w:rsid w:val="004F5723"/>
    <w:rsid w:val="004F57DE"/>
    <w:rsid w:val="004F5A32"/>
    <w:rsid w:val="004F5BD1"/>
    <w:rsid w:val="004F5CBB"/>
    <w:rsid w:val="004F5DD6"/>
    <w:rsid w:val="004F5F62"/>
    <w:rsid w:val="004F5FFB"/>
    <w:rsid w:val="004F6239"/>
    <w:rsid w:val="004F6294"/>
    <w:rsid w:val="004F64AB"/>
    <w:rsid w:val="004F6597"/>
    <w:rsid w:val="004F67C5"/>
    <w:rsid w:val="004F67CD"/>
    <w:rsid w:val="004F67E7"/>
    <w:rsid w:val="004F69E8"/>
    <w:rsid w:val="004F6B8D"/>
    <w:rsid w:val="004F6BE5"/>
    <w:rsid w:val="004F6D40"/>
    <w:rsid w:val="004F6DE7"/>
    <w:rsid w:val="004F6E02"/>
    <w:rsid w:val="004F703B"/>
    <w:rsid w:val="004F70AB"/>
    <w:rsid w:val="004F7265"/>
    <w:rsid w:val="004F7492"/>
    <w:rsid w:val="004F7627"/>
    <w:rsid w:val="004F7B10"/>
    <w:rsid w:val="004F7CD0"/>
    <w:rsid w:val="004F7CE7"/>
    <w:rsid w:val="004F7CFF"/>
    <w:rsid w:val="004F7D17"/>
    <w:rsid w:val="004F7DB1"/>
    <w:rsid w:val="004F7EAD"/>
    <w:rsid w:val="004F7FD8"/>
    <w:rsid w:val="005001FB"/>
    <w:rsid w:val="005002B7"/>
    <w:rsid w:val="005003F7"/>
    <w:rsid w:val="0050047B"/>
    <w:rsid w:val="0050056E"/>
    <w:rsid w:val="005005AA"/>
    <w:rsid w:val="00500694"/>
    <w:rsid w:val="0050072E"/>
    <w:rsid w:val="00500911"/>
    <w:rsid w:val="0050097C"/>
    <w:rsid w:val="00500CD5"/>
    <w:rsid w:val="00500D0D"/>
    <w:rsid w:val="005012F5"/>
    <w:rsid w:val="005018CA"/>
    <w:rsid w:val="0050190B"/>
    <w:rsid w:val="005019F9"/>
    <w:rsid w:val="00501A9A"/>
    <w:rsid w:val="00501A9F"/>
    <w:rsid w:val="00501B3E"/>
    <w:rsid w:val="00501C6B"/>
    <w:rsid w:val="00501CF2"/>
    <w:rsid w:val="00501D2F"/>
    <w:rsid w:val="00501EB7"/>
    <w:rsid w:val="00501FA6"/>
    <w:rsid w:val="00501FC9"/>
    <w:rsid w:val="00502130"/>
    <w:rsid w:val="0050243C"/>
    <w:rsid w:val="00502682"/>
    <w:rsid w:val="00502866"/>
    <w:rsid w:val="00502903"/>
    <w:rsid w:val="005029D8"/>
    <w:rsid w:val="00502A8F"/>
    <w:rsid w:val="00502AB7"/>
    <w:rsid w:val="00503115"/>
    <w:rsid w:val="0050321C"/>
    <w:rsid w:val="00503249"/>
    <w:rsid w:val="00503369"/>
    <w:rsid w:val="0050337F"/>
    <w:rsid w:val="0050382D"/>
    <w:rsid w:val="00503C9E"/>
    <w:rsid w:val="00503DD2"/>
    <w:rsid w:val="00503F07"/>
    <w:rsid w:val="005046AC"/>
    <w:rsid w:val="005046E3"/>
    <w:rsid w:val="00504707"/>
    <w:rsid w:val="0050481E"/>
    <w:rsid w:val="00504A83"/>
    <w:rsid w:val="00504CE1"/>
    <w:rsid w:val="00504DA8"/>
    <w:rsid w:val="00504DAB"/>
    <w:rsid w:val="005051C4"/>
    <w:rsid w:val="00505424"/>
    <w:rsid w:val="005055D5"/>
    <w:rsid w:val="005058D7"/>
    <w:rsid w:val="00505AFA"/>
    <w:rsid w:val="00505C62"/>
    <w:rsid w:val="00505DF8"/>
    <w:rsid w:val="00505EB5"/>
    <w:rsid w:val="00505EEE"/>
    <w:rsid w:val="00505EF2"/>
    <w:rsid w:val="00505FEE"/>
    <w:rsid w:val="0050609E"/>
    <w:rsid w:val="0050621A"/>
    <w:rsid w:val="0050630B"/>
    <w:rsid w:val="00506612"/>
    <w:rsid w:val="00506795"/>
    <w:rsid w:val="00506894"/>
    <w:rsid w:val="005069C7"/>
    <w:rsid w:val="00506D3F"/>
    <w:rsid w:val="00507040"/>
    <w:rsid w:val="005072B2"/>
    <w:rsid w:val="00507547"/>
    <w:rsid w:val="00507587"/>
    <w:rsid w:val="00507828"/>
    <w:rsid w:val="005079A1"/>
    <w:rsid w:val="00507BAA"/>
    <w:rsid w:val="00507C33"/>
    <w:rsid w:val="00507D24"/>
    <w:rsid w:val="00507DB9"/>
    <w:rsid w:val="00507EAD"/>
    <w:rsid w:val="00507F65"/>
    <w:rsid w:val="00510084"/>
    <w:rsid w:val="00510099"/>
    <w:rsid w:val="0051026A"/>
    <w:rsid w:val="005102C7"/>
    <w:rsid w:val="00510312"/>
    <w:rsid w:val="0051032C"/>
    <w:rsid w:val="005103AA"/>
    <w:rsid w:val="0051069F"/>
    <w:rsid w:val="00510711"/>
    <w:rsid w:val="0051079F"/>
    <w:rsid w:val="005107CD"/>
    <w:rsid w:val="00510822"/>
    <w:rsid w:val="00510A40"/>
    <w:rsid w:val="00510C26"/>
    <w:rsid w:val="00510CA9"/>
    <w:rsid w:val="00510DFE"/>
    <w:rsid w:val="00510EE3"/>
    <w:rsid w:val="00510FAD"/>
    <w:rsid w:val="00510FBC"/>
    <w:rsid w:val="005110C4"/>
    <w:rsid w:val="005111C3"/>
    <w:rsid w:val="00511298"/>
    <w:rsid w:val="005113A4"/>
    <w:rsid w:val="005114B2"/>
    <w:rsid w:val="00511503"/>
    <w:rsid w:val="0051170C"/>
    <w:rsid w:val="00511986"/>
    <w:rsid w:val="005119AC"/>
    <w:rsid w:val="00511A5B"/>
    <w:rsid w:val="00511B25"/>
    <w:rsid w:val="00511B2E"/>
    <w:rsid w:val="00511F1A"/>
    <w:rsid w:val="005121AA"/>
    <w:rsid w:val="005121D8"/>
    <w:rsid w:val="005122CD"/>
    <w:rsid w:val="005122EF"/>
    <w:rsid w:val="00512314"/>
    <w:rsid w:val="0051232F"/>
    <w:rsid w:val="005123EC"/>
    <w:rsid w:val="005125DF"/>
    <w:rsid w:val="00512604"/>
    <w:rsid w:val="00512621"/>
    <w:rsid w:val="005126F9"/>
    <w:rsid w:val="00512793"/>
    <w:rsid w:val="005127D8"/>
    <w:rsid w:val="0051282D"/>
    <w:rsid w:val="0051284B"/>
    <w:rsid w:val="00512A17"/>
    <w:rsid w:val="00512BB3"/>
    <w:rsid w:val="00512C72"/>
    <w:rsid w:val="00512CCB"/>
    <w:rsid w:val="00512DA5"/>
    <w:rsid w:val="00512E9C"/>
    <w:rsid w:val="00512F8A"/>
    <w:rsid w:val="0051304F"/>
    <w:rsid w:val="00513157"/>
    <w:rsid w:val="005131BE"/>
    <w:rsid w:val="005132E7"/>
    <w:rsid w:val="00513504"/>
    <w:rsid w:val="005135C4"/>
    <w:rsid w:val="0051363A"/>
    <w:rsid w:val="00513754"/>
    <w:rsid w:val="0051388D"/>
    <w:rsid w:val="00513936"/>
    <w:rsid w:val="00513CE0"/>
    <w:rsid w:val="00513F51"/>
    <w:rsid w:val="00513FE1"/>
    <w:rsid w:val="00514158"/>
    <w:rsid w:val="00514326"/>
    <w:rsid w:val="00514433"/>
    <w:rsid w:val="00514498"/>
    <w:rsid w:val="0051458A"/>
    <w:rsid w:val="005145AC"/>
    <w:rsid w:val="005146E1"/>
    <w:rsid w:val="00514A85"/>
    <w:rsid w:val="00514BC4"/>
    <w:rsid w:val="00514C78"/>
    <w:rsid w:val="00514F1B"/>
    <w:rsid w:val="00515082"/>
    <w:rsid w:val="005150A6"/>
    <w:rsid w:val="0051510C"/>
    <w:rsid w:val="00515207"/>
    <w:rsid w:val="00515307"/>
    <w:rsid w:val="0051561F"/>
    <w:rsid w:val="00515AA6"/>
    <w:rsid w:val="00515B90"/>
    <w:rsid w:val="00515CA5"/>
    <w:rsid w:val="00515FE5"/>
    <w:rsid w:val="00516140"/>
    <w:rsid w:val="00516232"/>
    <w:rsid w:val="0051628C"/>
    <w:rsid w:val="005162B8"/>
    <w:rsid w:val="005163FF"/>
    <w:rsid w:val="00516796"/>
    <w:rsid w:val="0051689B"/>
    <w:rsid w:val="005169CE"/>
    <w:rsid w:val="00516B2F"/>
    <w:rsid w:val="00516B46"/>
    <w:rsid w:val="00516CF5"/>
    <w:rsid w:val="00516FAB"/>
    <w:rsid w:val="00516FC8"/>
    <w:rsid w:val="0051707B"/>
    <w:rsid w:val="0051726C"/>
    <w:rsid w:val="00517310"/>
    <w:rsid w:val="00517371"/>
    <w:rsid w:val="00517536"/>
    <w:rsid w:val="00517A27"/>
    <w:rsid w:val="00517BED"/>
    <w:rsid w:val="00517C71"/>
    <w:rsid w:val="005202E6"/>
    <w:rsid w:val="0052040D"/>
    <w:rsid w:val="0052047D"/>
    <w:rsid w:val="0052050F"/>
    <w:rsid w:val="005205AB"/>
    <w:rsid w:val="00520753"/>
    <w:rsid w:val="00520782"/>
    <w:rsid w:val="005207CC"/>
    <w:rsid w:val="0052083A"/>
    <w:rsid w:val="005208DC"/>
    <w:rsid w:val="00520E0A"/>
    <w:rsid w:val="00521008"/>
    <w:rsid w:val="00521009"/>
    <w:rsid w:val="00521075"/>
    <w:rsid w:val="0052107F"/>
    <w:rsid w:val="0052120F"/>
    <w:rsid w:val="00521216"/>
    <w:rsid w:val="005214F1"/>
    <w:rsid w:val="00521558"/>
    <w:rsid w:val="0052155B"/>
    <w:rsid w:val="00521640"/>
    <w:rsid w:val="005216CB"/>
    <w:rsid w:val="00521765"/>
    <w:rsid w:val="00521C90"/>
    <w:rsid w:val="00521D72"/>
    <w:rsid w:val="00521D87"/>
    <w:rsid w:val="00521DF0"/>
    <w:rsid w:val="00521EE8"/>
    <w:rsid w:val="005225E1"/>
    <w:rsid w:val="005228F4"/>
    <w:rsid w:val="005229F6"/>
    <w:rsid w:val="00522B30"/>
    <w:rsid w:val="00522B5E"/>
    <w:rsid w:val="00522BFF"/>
    <w:rsid w:val="00522DA3"/>
    <w:rsid w:val="00522F10"/>
    <w:rsid w:val="00523230"/>
    <w:rsid w:val="0052332E"/>
    <w:rsid w:val="00523416"/>
    <w:rsid w:val="005237A7"/>
    <w:rsid w:val="0052389A"/>
    <w:rsid w:val="00523ECE"/>
    <w:rsid w:val="005240EC"/>
    <w:rsid w:val="005241F8"/>
    <w:rsid w:val="00524373"/>
    <w:rsid w:val="0052440A"/>
    <w:rsid w:val="00524417"/>
    <w:rsid w:val="00524634"/>
    <w:rsid w:val="005246C2"/>
    <w:rsid w:val="005247CF"/>
    <w:rsid w:val="005249BF"/>
    <w:rsid w:val="00524CDC"/>
    <w:rsid w:val="00524E0F"/>
    <w:rsid w:val="00524E54"/>
    <w:rsid w:val="00525101"/>
    <w:rsid w:val="005252D9"/>
    <w:rsid w:val="0052534C"/>
    <w:rsid w:val="00525543"/>
    <w:rsid w:val="005255F0"/>
    <w:rsid w:val="005259A8"/>
    <w:rsid w:val="00525A29"/>
    <w:rsid w:val="00525B89"/>
    <w:rsid w:val="00525C4B"/>
    <w:rsid w:val="00525C79"/>
    <w:rsid w:val="00525E56"/>
    <w:rsid w:val="00525EE6"/>
    <w:rsid w:val="00525EE8"/>
    <w:rsid w:val="00525FF9"/>
    <w:rsid w:val="005260C4"/>
    <w:rsid w:val="0052644D"/>
    <w:rsid w:val="00526644"/>
    <w:rsid w:val="00526A0D"/>
    <w:rsid w:val="00526A8D"/>
    <w:rsid w:val="00526C3E"/>
    <w:rsid w:val="00526D08"/>
    <w:rsid w:val="00526D57"/>
    <w:rsid w:val="00527232"/>
    <w:rsid w:val="00527337"/>
    <w:rsid w:val="00527445"/>
    <w:rsid w:val="005274E9"/>
    <w:rsid w:val="005276BD"/>
    <w:rsid w:val="005276F8"/>
    <w:rsid w:val="0052794B"/>
    <w:rsid w:val="00527952"/>
    <w:rsid w:val="00527B66"/>
    <w:rsid w:val="00527E15"/>
    <w:rsid w:val="00527FD6"/>
    <w:rsid w:val="00530023"/>
    <w:rsid w:val="0053002F"/>
    <w:rsid w:val="0053008D"/>
    <w:rsid w:val="0053030F"/>
    <w:rsid w:val="00530391"/>
    <w:rsid w:val="00530393"/>
    <w:rsid w:val="005305C4"/>
    <w:rsid w:val="005305FB"/>
    <w:rsid w:val="00530711"/>
    <w:rsid w:val="00530802"/>
    <w:rsid w:val="00530B2E"/>
    <w:rsid w:val="00530E26"/>
    <w:rsid w:val="0053117C"/>
    <w:rsid w:val="005313E7"/>
    <w:rsid w:val="0053142B"/>
    <w:rsid w:val="00531501"/>
    <w:rsid w:val="0053153B"/>
    <w:rsid w:val="00531650"/>
    <w:rsid w:val="005316E3"/>
    <w:rsid w:val="00531773"/>
    <w:rsid w:val="005317AE"/>
    <w:rsid w:val="0053192A"/>
    <w:rsid w:val="0053195D"/>
    <w:rsid w:val="00531989"/>
    <w:rsid w:val="005319E0"/>
    <w:rsid w:val="00531AB8"/>
    <w:rsid w:val="00531C28"/>
    <w:rsid w:val="00531D2A"/>
    <w:rsid w:val="00531E76"/>
    <w:rsid w:val="00531F32"/>
    <w:rsid w:val="0053208D"/>
    <w:rsid w:val="005320AB"/>
    <w:rsid w:val="00532299"/>
    <w:rsid w:val="005322A3"/>
    <w:rsid w:val="005322E2"/>
    <w:rsid w:val="005322ED"/>
    <w:rsid w:val="005324B9"/>
    <w:rsid w:val="005324C0"/>
    <w:rsid w:val="005324E6"/>
    <w:rsid w:val="0053281A"/>
    <w:rsid w:val="005328ED"/>
    <w:rsid w:val="0053297C"/>
    <w:rsid w:val="00532B10"/>
    <w:rsid w:val="00532B24"/>
    <w:rsid w:val="00532C24"/>
    <w:rsid w:val="00532CC2"/>
    <w:rsid w:val="00532D6B"/>
    <w:rsid w:val="00532D87"/>
    <w:rsid w:val="00532D9E"/>
    <w:rsid w:val="00532E64"/>
    <w:rsid w:val="00532E67"/>
    <w:rsid w:val="00532E9E"/>
    <w:rsid w:val="00532EBF"/>
    <w:rsid w:val="00532F21"/>
    <w:rsid w:val="005331D4"/>
    <w:rsid w:val="0053361B"/>
    <w:rsid w:val="00533656"/>
    <w:rsid w:val="00533765"/>
    <w:rsid w:val="00533B87"/>
    <w:rsid w:val="00533B99"/>
    <w:rsid w:val="00533D2D"/>
    <w:rsid w:val="00533E29"/>
    <w:rsid w:val="00533E8E"/>
    <w:rsid w:val="00533EC5"/>
    <w:rsid w:val="00533F19"/>
    <w:rsid w:val="00534178"/>
    <w:rsid w:val="005341D0"/>
    <w:rsid w:val="0053431C"/>
    <w:rsid w:val="005345FB"/>
    <w:rsid w:val="0053471C"/>
    <w:rsid w:val="0053480C"/>
    <w:rsid w:val="0053485A"/>
    <w:rsid w:val="00534BA6"/>
    <w:rsid w:val="00534C85"/>
    <w:rsid w:val="00534FD9"/>
    <w:rsid w:val="00535307"/>
    <w:rsid w:val="005353CC"/>
    <w:rsid w:val="00535468"/>
    <w:rsid w:val="00535611"/>
    <w:rsid w:val="005358BF"/>
    <w:rsid w:val="005359BA"/>
    <w:rsid w:val="00535AC3"/>
    <w:rsid w:val="00535AD4"/>
    <w:rsid w:val="00535C79"/>
    <w:rsid w:val="00535CED"/>
    <w:rsid w:val="00535DE9"/>
    <w:rsid w:val="00535EC7"/>
    <w:rsid w:val="00535F3D"/>
    <w:rsid w:val="005361BF"/>
    <w:rsid w:val="005361E4"/>
    <w:rsid w:val="00536339"/>
    <w:rsid w:val="00536410"/>
    <w:rsid w:val="00536784"/>
    <w:rsid w:val="005368AD"/>
    <w:rsid w:val="00536B27"/>
    <w:rsid w:val="00536C68"/>
    <w:rsid w:val="00536D03"/>
    <w:rsid w:val="00536FB1"/>
    <w:rsid w:val="00536FBB"/>
    <w:rsid w:val="005370B4"/>
    <w:rsid w:val="0053729B"/>
    <w:rsid w:val="0053737F"/>
    <w:rsid w:val="00537410"/>
    <w:rsid w:val="00537417"/>
    <w:rsid w:val="0053757A"/>
    <w:rsid w:val="005378C8"/>
    <w:rsid w:val="005379C7"/>
    <w:rsid w:val="00540060"/>
    <w:rsid w:val="00540106"/>
    <w:rsid w:val="0054014D"/>
    <w:rsid w:val="0054015E"/>
    <w:rsid w:val="00540323"/>
    <w:rsid w:val="0054053B"/>
    <w:rsid w:val="005405FA"/>
    <w:rsid w:val="00540796"/>
    <w:rsid w:val="00540C9B"/>
    <w:rsid w:val="00540D75"/>
    <w:rsid w:val="00540FE1"/>
    <w:rsid w:val="0054115E"/>
    <w:rsid w:val="00541279"/>
    <w:rsid w:val="005414F5"/>
    <w:rsid w:val="005415FC"/>
    <w:rsid w:val="005415FD"/>
    <w:rsid w:val="005416F7"/>
    <w:rsid w:val="005417F3"/>
    <w:rsid w:val="005418F4"/>
    <w:rsid w:val="00541D2F"/>
    <w:rsid w:val="00541EA7"/>
    <w:rsid w:val="00541EF4"/>
    <w:rsid w:val="005420AD"/>
    <w:rsid w:val="00542151"/>
    <w:rsid w:val="00542289"/>
    <w:rsid w:val="005422D9"/>
    <w:rsid w:val="005423B6"/>
    <w:rsid w:val="0054259D"/>
    <w:rsid w:val="005428BC"/>
    <w:rsid w:val="00542923"/>
    <w:rsid w:val="00542A06"/>
    <w:rsid w:val="00542BE5"/>
    <w:rsid w:val="00542BFF"/>
    <w:rsid w:val="00542C47"/>
    <w:rsid w:val="00542CA7"/>
    <w:rsid w:val="00542CD8"/>
    <w:rsid w:val="00542D9F"/>
    <w:rsid w:val="00542EE9"/>
    <w:rsid w:val="005430C8"/>
    <w:rsid w:val="005430CD"/>
    <w:rsid w:val="00543193"/>
    <w:rsid w:val="0054320D"/>
    <w:rsid w:val="00543483"/>
    <w:rsid w:val="0054348F"/>
    <w:rsid w:val="00543834"/>
    <w:rsid w:val="00543FDD"/>
    <w:rsid w:val="00543FF9"/>
    <w:rsid w:val="00544138"/>
    <w:rsid w:val="0054459F"/>
    <w:rsid w:val="005445DC"/>
    <w:rsid w:val="005445DF"/>
    <w:rsid w:val="0054464B"/>
    <w:rsid w:val="00544710"/>
    <w:rsid w:val="005447A8"/>
    <w:rsid w:val="00544DE3"/>
    <w:rsid w:val="00544DFF"/>
    <w:rsid w:val="00544EA8"/>
    <w:rsid w:val="00544F12"/>
    <w:rsid w:val="0054502F"/>
    <w:rsid w:val="0054508B"/>
    <w:rsid w:val="005450A8"/>
    <w:rsid w:val="005452C8"/>
    <w:rsid w:val="0054530E"/>
    <w:rsid w:val="0054536B"/>
    <w:rsid w:val="00545397"/>
    <w:rsid w:val="005454BE"/>
    <w:rsid w:val="00545517"/>
    <w:rsid w:val="0054564C"/>
    <w:rsid w:val="00545B5E"/>
    <w:rsid w:val="00545D3B"/>
    <w:rsid w:val="00545D4B"/>
    <w:rsid w:val="00545DB1"/>
    <w:rsid w:val="00546210"/>
    <w:rsid w:val="005462BF"/>
    <w:rsid w:val="005463F3"/>
    <w:rsid w:val="00546495"/>
    <w:rsid w:val="00546859"/>
    <w:rsid w:val="00546867"/>
    <w:rsid w:val="00546A0C"/>
    <w:rsid w:val="00546C55"/>
    <w:rsid w:val="00546CAA"/>
    <w:rsid w:val="00546DDE"/>
    <w:rsid w:val="00546F66"/>
    <w:rsid w:val="0054708F"/>
    <w:rsid w:val="005471B3"/>
    <w:rsid w:val="00547269"/>
    <w:rsid w:val="00547275"/>
    <w:rsid w:val="005472DA"/>
    <w:rsid w:val="0054744E"/>
    <w:rsid w:val="0054764D"/>
    <w:rsid w:val="005477B4"/>
    <w:rsid w:val="00547986"/>
    <w:rsid w:val="005479AA"/>
    <w:rsid w:val="00547B56"/>
    <w:rsid w:val="00547B9C"/>
    <w:rsid w:val="00547BE1"/>
    <w:rsid w:val="00547D2C"/>
    <w:rsid w:val="00547FA9"/>
    <w:rsid w:val="00547FB4"/>
    <w:rsid w:val="005500B0"/>
    <w:rsid w:val="005503EF"/>
    <w:rsid w:val="00550737"/>
    <w:rsid w:val="005507D8"/>
    <w:rsid w:val="0055087D"/>
    <w:rsid w:val="0055090B"/>
    <w:rsid w:val="005509D7"/>
    <w:rsid w:val="00550A58"/>
    <w:rsid w:val="00550C9A"/>
    <w:rsid w:val="00550E1F"/>
    <w:rsid w:val="00550F21"/>
    <w:rsid w:val="005510B3"/>
    <w:rsid w:val="0055138B"/>
    <w:rsid w:val="00551448"/>
    <w:rsid w:val="00551556"/>
    <w:rsid w:val="005515CB"/>
    <w:rsid w:val="005515E8"/>
    <w:rsid w:val="005517E5"/>
    <w:rsid w:val="00551853"/>
    <w:rsid w:val="00552156"/>
    <w:rsid w:val="005521F1"/>
    <w:rsid w:val="0055245F"/>
    <w:rsid w:val="0055253F"/>
    <w:rsid w:val="00552623"/>
    <w:rsid w:val="00552794"/>
    <w:rsid w:val="00552875"/>
    <w:rsid w:val="00552954"/>
    <w:rsid w:val="00552AA2"/>
    <w:rsid w:val="00552B46"/>
    <w:rsid w:val="00552BB1"/>
    <w:rsid w:val="00552E23"/>
    <w:rsid w:val="00553566"/>
    <w:rsid w:val="00553BE6"/>
    <w:rsid w:val="00553C89"/>
    <w:rsid w:val="00553F15"/>
    <w:rsid w:val="00554246"/>
    <w:rsid w:val="005542BC"/>
    <w:rsid w:val="00554317"/>
    <w:rsid w:val="0055436C"/>
    <w:rsid w:val="005543B2"/>
    <w:rsid w:val="00554442"/>
    <w:rsid w:val="005544F2"/>
    <w:rsid w:val="005545E3"/>
    <w:rsid w:val="00554785"/>
    <w:rsid w:val="00554981"/>
    <w:rsid w:val="005549E2"/>
    <w:rsid w:val="005549F9"/>
    <w:rsid w:val="00554AD3"/>
    <w:rsid w:val="00554C2B"/>
    <w:rsid w:val="00554CAA"/>
    <w:rsid w:val="00554D87"/>
    <w:rsid w:val="0055513F"/>
    <w:rsid w:val="00555292"/>
    <w:rsid w:val="005553D6"/>
    <w:rsid w:val="005553FA"/>
    <w:rsid w:val="00555408"/>
    <w:rsid w:val="00555496"/>
    <w:rsid w:val="005555C6"/>
    <w:rsid w:val="00555962"/>
    <w:rsid w:val="00555ADA"/>
    <w:rsid w:val="00555CDA"/>
    <w:rsid w:val="00555EB0"/>
    <w:rsid w:val="0055612E"/>
    <w:rsid w:val="00556157"/>
    <w:rsid w:val="0055616E"/>
    <w:rsid w:val="0055638A"/>
    <w:rsid w:val="00556421"/>
    <w:rsid w:val="005566A8"/>
    <w:rsid w:val="005567B7"/>
    <w:rsid w:val="00556C65"/>
    <w:rsid w:val="00556F31"/>
    <w:rsid w:val="0055706D"/>
    <w:rsid w:val="005572EC"/>
    <w:rsid w:val="00557487"/>
    <w:rsid w:val="0055755D"/>
    <w:rsid w:val="005577C3"/>
    <w:rsid w:val="005577D8"/>
    <w:rsid w:val="00557B3D"/>
    <w:rsid w:val="00557EA5"/>
    <w:rsid w:val="0056003F"/>
    <w:rsid w:val="00560077"/>
    <w:rsid w:val="005600C8"/>
    <w:rsid w:val="005600D7"/>
    <w:rsid w:val="005602AD"/>
    <w:rsid w:val="005603E9"/>
    <w:rsid w:val="00560595"/>
    <w:rsid w:val="0056064F"/>
    <w:rsid w:val="00560722"/>
    <w:rsid w:val="0056097B"/>
    <w:rsid w:val="00560B63"/>
    <w:rsid w:val="00560BEE"/>
    <w:rsid w:val="00560CD0"/>
    <w:rsid w:val="00560E60"/>
    <w:rsid w:val="00560EE1"/>
    <w:rsid w:val="005610BE"/>
    <w:rsid w:val="00561153"/>
    <w:rsid w:val="00561380"/>
    <w:rsid w:val="005613B6"/>
    <w:rsid w:val="00561404"/>
    <w:rsid w:val="00561539"/>
    <w:rsid w:val="00561745"/>
    <w:rsid w:val="00561942"/>
    <w:rsid w:val="00561A80"/>
    <w:rsid w:val="00561F44"/>
    <w:rsid w:val="00562032"/>
    <w:rsid w:val="00562078"/>
    <w:rsid w:val="00562234"/>
    <w:rsid w:val="005622D7"/>
    <w:rsid w:val="00562570"/>
    <w:rsid w:val="00562A77"/>
    <w:rsid w:val="00562A94"/>
    <w:rsid w:val="00562BB7"/>
    <w:rsid w:val="00562D04"/>
    <w:rsid w:val="00562DCA"/>
    <w:rsid w:val="00562F97"/>
    <w:rsid w:val="005631E4"/>
    <w:rsid w:val="00563217"/>
    <w:rsid w:val="00563289"/>
    <w:rsid w:val="00563803"/>
    <w:rsid w:val="005639EA"/>
    <w:rsid w:val="00563B77"/>
    <w:rsid w:val="00563C12"/>
    <w:rsid w:val="00563E4D"/>
    <w:rsid w:val="00563EA9"/>
    <w:rsid w:val="00563F33"/>
    <w:rsid w:val="00563F52"/>
    <w:rsid w:val="00564012"/>
    <w:rsid w:val="00564266"/>
    <w:rsid w:val="00564390"/>
    <w:rsid w:val="0056441C"/>
    <w:rsid w:val="005644A8"/>
    <w:rsid w:val="00564563"/>
    <w:rsid w:val="00564616"/>
    <w:rsid w:val="0056480A"/>
    <w:rsid w:val="00564833"/>
    <w:rsid w:val="00564834"/>
    <w:rsid w:val="00564885"/>
    <w:rsid w:val="0056498A"/>
    <w:rsid w:val="00564A1B"/>
    <w:rsid w:val="00564A70"/>
    <w:rsid w:val="00564C25"/>
    <w:rsid w:val="00564CA1"/>
    <w:rsid w:val="00564D16"/>
    <w:rsid w:val="00565280"/>
    <w:rsid w:val="005652AA"/>
    <w:rsid w:val="00565373"/>
    <w:rsid w:val="0056538B"/>
    <w:rsid w:val="005653C0"/>
    <w:rsid w:val="005653EC"/>
    <w:rsid w:val="005654EE"/>
    <w:rsid w:val="005655E6"/>
    <w:rsid w:val="005659F0"/>
    <w:rsid w:val="00565A80"/>
    <w:rsid w:val="00565AA2"/>
    <w:rsid w:val="00565BC5"/>
    <w:rsid w:val="00565CCD"/>
    <w:rsid w:val="00565CF2"/>
    <w:rsid w:val="00565CF5"/>
    <w:rsid w:val="00565D26"/>
    <w:rsid w:val="00566177"/>
    <w:rsid w:val="005663FB"/>
    <w:rsid w:val="0056668B"/>
    <w:rsid w:val="00566B30"/>
    <w:rsid w:val="00566BAB"/>
    <w:rsid w:val="00566C26"/>
    <w:rsid w:val="00566C27"/>
    <w:rsid w:val="00566EF6"/>
    <w:rsid w:val="00567165"/>
    <w:rsid w:val="005674A9"/>
    <w:rsid w:val="00567504"/>
    <w:rsid w:val="0056767D"/>
    <w:rsid w:val="0056794C"/>
    <w:rsid w:val="005679C6"/>
    <w:rsid w:val="00567BCC"/>
    <w:rsid w:val="00567C7B"/>
    <w:rsid w:val="00567CC8"/>
    <w:rsid w:val="00567E15"/>
    <w:rsid w:val="00570068"/>
    <w:rsid w:val="005700B5"/>
    <w:rsid w:val="0057057D"/>
    <w:rsid w:val="00570645"/>
    <w:rsid w:val="00570658"/>
    <w:rsid w:val="005706D2"/>
    <w:rsid w:val="0057079F"/>
    <w:rsid w:val="00570802"/>
    <w:rsid w:val="00570862"/>
    <w:rsid w:val="00570AF6"/>
    <w:rsid w:val="00570CAC"/>
    <w:rsid w:val="005711C1"/>
    <w:rsid w:val="005711DA"/>
    <w:rsid w:val="00571217"/>
    <w:rsid w:val="005716B4"/>
    <w:rsid w:val="00571910"/>
    <w:rsid w:val="00571A3A"/>
    <w:rsid w:val="00571BD9"/>
    <w:rsid w:val="00571D1E"/>
    <w:rsid w:val="00571DC7"/>
    <w:rsid w:val="00571E70"/>
    <w:rsid w:val="00571EFF"/>
    <w:rsid w:val="005722A2"/>
    <w:rsid w:val="00572461"/>
    <w:rsid w:val="00572632"/>
    <w:rsid w:val="005726AE"/>
    <w:rsid w:val="005728B9"/>
    <w:rsid w:val="005728D4"/>
    <w:rsid w:val="00572B36"/>
    <w:rsid w:val="00572CDE"/>
    <w:rsid w:val="00572DA9"/>
    <w:rsid w:val="00572E73"/>
    <w:rsid w:val="00572F08"/>
    <w:rsid w:val="00572FA1"/>
    <w:rsid w:val="00572FC7"/>
    <w:rsid w:val="00572FEE"/>
    <w:rsid w:val="0057331F"/>
    <w:rsid w:val="005733F6"/>
    <w:rsid w:val="005734AC"/>
    <w:rsid w:val="00573640"/>
    <w:rsid w:val="00573740"/>
    <w:rsid w:val="005739FB"/>
    <w:rsid w:val="00573C97"/>
    <w:rsid w:val="00573D2A"/>
    <w:rsid w:val="00573E0B"/>
    <w:rsid w:val="00573E19"/>
    <w:rsid w:val="0057403C"/>
    <w:rsid w:val="00574168"/>
    <w:rsid w:val="00574213"/>
    <w:rsid w:val="00574370"/>
    <w:rsid w:val="005743D9"/>
    <w:rsid w:val="00574503"/>
    <w:rsid w:val="005745C9"/>
    <w:rsid w:val="00574620"/>
    <w:rsid w:val="00574645"/>
    <w:rsid w:val="005746C6"/>
    <w:rsid w:val="00574CC1"/>
    <w:rsid w:val="005752CA"/>
    <w:rsid w:val="00575370"/>
    <w:rsid w:val="00575463"/>
    <w:rsid w:val="005754E0"/>
    <w:rsid w:val="005756BC"/>
    <w:rsid w:val="0057580C"/>
    <w:rsid w:val="005758FE"/>
    <w:rsid w:val="00575934"/>
    <w:rsid w:val="00575B4C"/>
    <w:rsid w:val="00575CE9"/>
    <w:rsid w:val="00576023"/>
    <w:rsid w:val="0057678B"/>
    <w:rsid w:val="00576E64"/>
    <w:rsid w:val="0057700F"/>
    <w:rsid w:val="0057702D"/>
    <w:rsid w:val="005771BE"/>
    <w:rsid w:val="005771FC"/>
    <w:rsid w:val="0057724B"/>
    <w:rsid w:val="00577335"/>
    <w:rsid w:val="00577488"/>
    <w:rsid w:val="00577526"/>
    <w:rsid w:val="0057778B"/>
    <w:rsid w:val="0057784D"/>
    <w:rsid w:val="00577A79"/>
    <w:rsid w:val="00577FF5"/>
    <w:rsid w:val="0058002A"/>
    <w:rsid w:val="00580031"/>
    <w:rsid w:val="0058013C"/>
    <w:rsid w:val="005801C5"/>
    <w:rsid w:val="00580611"/>
    <w:rsid w:val="00580A5B"/>
    <w:rsid w:val="00580E49"/>
    <w:rsid w:val="00581177"/>
    <w:rsid w:val="005811AC"/>
    <w:rsid w:val="00581598"/>
    <w:rsid w:val="005815FF"/>
    <w:rsid w:val="00581973"/>
    <w:rsid w:val="005819B5"/>
    <w:rsid w:val="00581A74"/>
    <w:rsid w:val="00581B22"/>
    <w:rsid w:val="00581CF1"/>
    <w:rsid w:val="00581E3C"/>
    <w:rsid w:val="005820A3"/>
    <w:rsid w:val="005820F2"/>
    <w:rsid w:val="0058216E"/>
    <w:rsid w:val="005822F5"/>
    <w:rsid w:val="005823EA"/>
    <w:rsid w:val="005825C2"/>
    <w:rsid w:val="005825FB"/>
    <w:rsid w:val="00582798"/>
    <w:rsid w:val="00582B9D"/>
    <w:rsid w:val="00582C3F"/>
    <w:rsid w:val="00582C92"/>
    <w:rsid w:val="00582D6D"/>
    <w:rsid w:val="00582EDE"/>
    <w:rsid w:val="0058302F"/>
    <w:rsid w:val="005830D7"/>
    <w:rsid w:val="00583355"/>
    <w:rsid w:val="0058356A"/>
    <w:rsid w:val="005837DD"/>
    <w:rsid w:val="005837EE"/>
    <w:rsid w:val="005839FD"/>
    <w:rsid w:val="00583A1E"/>
    <w:rsid w:val="00583A4C"/>
    <w:rsid w:val="00583B84"/>
    <w:rsid w:val="00583BA1"/>
    <w:rsid w:val="00583C4A"/>
    <w:rsid w:val="00583F53"/>
    <w:rsid w:val="00583F69"/>
    <w:rsid w:val="005840B2"/>
    <w:rsid w:val="00584168"/>
    <w:rsid w:val="00584247"/>
    <w:rsid w:val="00584328"/>
    <w:rsid w:val="00584A08"/>
    <w:rsid w:val="00584A81"/>
    <w:rsid w:val="00584C00"/>
    <w:rsid w:val="00584C91"/>
    <w:rsid w:val="0058502D"/>
    <w:rsid w:val="0058505E"/>
    <w:rsid w:val="00585194"/>
    <w:rsid w:val="005851F2"/>
    <w:rsid w:val="00585312"/>
    <w:rsid w:val="00585C66"/>
    <w:rsid w:val="00585C8A"/>
    <w:rsid w:val="00585E58"/>
    <w:rsid w:val="005862BB"/>
    <w:rsid w:val="005862BD"/>
    <w:rsid w:val="005863F5"/>
    <w:rsid w:val="005864F2"/>
    <w:rsid w:val="005865BF"/>
    <w:rsid w:val="0058668B"/>
    <w:rsid w:val="005867FA"/>
    <w:rsid w:val="00586AC1"/>
    <w:rsid w:val="00586B78"/>
    <w:rsid w:val="00586CB0"/>
    <w:rsid w:val="00586CCE"/>
    <w:rsid w:val="00586DF0"/>
    <w:rsid w:val="00586F8C"/>
    <w:rsid w:val="005872D0"/>
    <w:rsid w:val="0058757B"/>
    <w:rsid w:val="005875D4"/>
    <w:rsid w:val="00587601"/>
    <w:rsid w:val="00587720"/>
    <w:rsid w:val="005879E1"/>
    <w:rsid w:val="00587AB3"/>
    <w:rsid w:val="00587AEB"/>
    <w:rsid w:val="00587BDF"/>
    <w:rsid w:val="00587C03"/>
    <w:rsid w:val="00587C08"/>
    <w:rsid w:val="00587C74"/>
    <w:rsid w:val="00587E76"/>
    <w:rsid w:val="00587F96"/>
    <w:rsid w:val="0059005C"/>
    <w:rsid w:val="005900C3"/>
    <w:rsid w:val="005902DB"/>
    <w:rsid w:val="0059055F"/>
    <w:rsid w:val="005906CF"/>
    <w:rsid w:val="00590771"/>
    <w:rsid w:val="00590B94"/>
    <w:rsid w:val="00590B98"/>
    <w:rsid w:val="00590C5C"/>
    <w:rsid w:val="00590C6A"/>
    <w:rsid w:val="00590C8B"/>
    <w:rsid w:val="00590F2A"/>
    <w:rsid w:val="0059134A"/>
    <w:rsid w:val="00591463"/>
    <w:rsid w:val="00591649"/>
    <w:rsid w:val="00591BDF"/>
    <w:rsid w:val="00591E9B"/>
    <w:rsid w:val="00591EAE"/>
    <w:rsid w:val="00592112"/>
    <w:rsid w:val="00592163"/>
    <w:rsid w:val="0059226F"/>
    <w:rsid w:val="0059241E"/>
    <w:rsid w:val="005924E0"/>
    <w:rsid w:val="00592EAE"/>
    <w:rsid w:val="00592EF6"/>
    <w:rsid w:val="00592FD7"/>
    <w:rsid w:val="00592FF1"/>
    <w:rsid w:val="0059317B"/>
    <w:rsid w:val="005933A0"/>
    <w:rsid w:val="005933CC"/>
    <w:rsid w:val="00593604"/>
    <w:rsid w:val="005939F5"/>
    <w:rsid w:val="00593EDF"/>
    <w:rsid w:val="00593FA8"/>
    <w:rsid w:val="00593FB9"/>
    <w:rsid w:val="00593FFE"/>
    <w:rsid w:val="00594225"/>
    <w:rsid w:val="00594393"/>
    <w:rsid w:val="005943EB"/>
    <w:rsid w:val="005945B7"/>
    <w:rsid w:val="005946E5"/>
    <w:rsid w:val="00594720"/>
    <w:rsid w:val="00594C32"/>
    <w:rsid w:val="00594FB2"/>
    <w:rsid w:val="0059500E"/>
    <w:rsid w:val="0059509B"/>
    <w:rsid w:val="0059526C"/>
    <w:rsid w:val="005952B0"/>
    <w:rsid w:val="0059532B"/>
    <w:rsid w:val="00595586"/>
    <w:rsid w:val="005955C8"/>
    <w:rsid w:val="005955CE"/>
    <w:rsid w:val="00595775"/>
    <w:rsid w:val="005958E2"/>
    <w:rsid w:val="00595AEC"/>
    <w:rsid w:val="00595F64"/>
    <w:rsid w:val="0059600A"/>
    <w:rsid w:val="00596038"/>
    <w:rsid w:val="005960AC"/>
    <w:rsid w:val="00596131"/>
    <w:rsid w:val="0059686E"/>
    <w:rsid w:val="0059694B"/>
    <w:rsid w:val="005969A4"/>
    <w:rsid w:val="00596DD1"/>
    <w:rsid w:val="00596FE8"/>
    <w:rsid w:val="00597088"/>
    <w:rsid w:val="0059712E"/>
    <w:rsid w:val="00597166"/>
    <w:rsid w:val="00597191"/>
    <w:rsid w:val="005971BD"/>
    <w:rsid w:val="0059725C"/>
    <w:rsid w:val="00597285"/>
    <w:rsid w:val="00597322"/>
    <w:rsid w:val="005973D4"/>
    <w:rsid w:val="00597425"/>
    <w:rsid w:val="00597496"/>
    <w:rsid w:val="00597520"/>
    <w:rsid w:val="0059764A"/>
    <w:rsid w:val="005977A6"/>
    <w:rsid w:val="00597BF4"/>
    <w:rsid w:val="00597D16"/>
    <w:rsid w:val="00597D62"/>
    <w:rsid w:val="00597D74"/>
    <w:rsid w:val="00597DBD"/>
    <w:rsid w:val="00597F17"/>
    <w:rsid w:val="005A020F"/>
    <w:rsid w:val="005A040C"/>
    <w:rsid w:val="005A0620"/>
    <w:rsid w:val="005A0782"/>
    <w:rsid w:val="005A07A8"/>
    <w:rsid w:val="005A0902"/>
    <w:rsid w:val="005A0D02"/>
    <w:rsid w:val="005A0E10"/>
    <w:rsid w:val="005A0E16"/>
    <w:rsid w:val="005A0E57"/>
    <w:rsid w:val="005A0F94"/>
    <w:rsid w:val="005A1359"/>
    <w:rsid w:val="005A1429"/>
    <w:rsid w:val="005A14FA"/>
    <w:rsid w:val="005A15B7"/>
    <w:rsid w:val="005A1659"/>
    <w:rsid w:val="005A1665"/>
    <w:rsid w:val="005A177E"/>
    <w:rsid w:val="005A17E4"/>
    <w:rsid w:val="005A188B"/>
    <w:rsid w:val="005A18B4"/>
    <w:rsid w:val="005A1A33"/>
    <w:rsid w:val="005A1A5C"/>
    <w:rsid w:val="005A1B2B"/>
    <w:rsid w:val="005A1D98"/>
    <w:rsid w:val="005A1DE0"/>
    <w:rsid w:val="005A1E9A"/>
    <w:rsid w:val="005A1EEB"/>
    <w:rsid w:val="005A1F1A"/>
    <w:rsid w:val="005A1FAB"/>
    <w:rsid w:val="005A1FB5"/>
    <w:rsid w:val="005A2161"/>
    <w:rsid w:val="005A23B7"/>
    <w:rsid w:val="005A25E7"/>
    <w:rsid w:val="005A268F"/>
    <w:rsid w:val="005A2A07"/>
    <w:rsid w:val="005A2AF2"/>
    <w:rsid w:val="005A3202"/>
    <w:rsid w:val="005A3397"/>
    <w:rsid w:val="005A3787"/>
    <w:rsid w:val="005A3885"/>
    <w:rsid w:val="005A3929"/>
    <w:rsid w:val="005A39F7"/>
    <w:rsid w:val="005A3C17"/>
    <w:rsid w:val="005A3F45"/>
    <w:rsid w:val="005A4283"/>
    <w:rsid w:val="005A45E9"/>
    <w:rsid w:val="005A4640"/>
    <w:rsid w:val="005A4766"/>
    <w:rsid w:val="005A47D3"/>
    <w:rsid w:val="005A4E63"/>
    <w:rsid w:val="005A50ED"/>
    <w:rsid w:val="005A50F9"/>
    <w:rsid w:val="005A52F3"/>
    <w:rsid w:val="005A564E"/>
    <w:rsid w:val="005A5843"/>
    <w:rsid w:val="005A5B13"/>
    <w:rsid w:val="005A5C18"/>
    <w:rsid w:val="005A5F63"/>
    <w:rsid w:val="005A6348"/>
    <w:rsid w:val="005A64ED"/>
    <w:rsid w:val="005A683D"/>
    <w:rsid w:val="005A6A6E"/>
    <w:rsid w:val="005A6A71"/>
    <w:rsid w:val="005A6AAC"/>
    <w:rsid w:val="005A6B64"/>
    <w:rsid w:val="005A6C7B"/>
    <w:rsid w:val="005A6F7A"/>
    <w:rsid w:val="005A7020"/>
    <w:rsid w:val="005A704F"/>
    <w:rsid w:val="005A755A"/>
    <w:rsid w:val="005A780C"/>
    <w:rsid w:val="005A7960"/>
    <w:rsid w:val="005A7B72"/>
    <w:rsid w:val="005A7E82"/>
    <w:rsid w:val="005B0264"/>
    <w:rsid w:val="005B02AE"/>
    <w:rsid w:val="005B03FF"/>
    <w:rsid w:val="005B059F"/>
    <w:rsid w:val="005B05B3"/>
    <w:rsid w:val="005B0707"/>
    <w:rsid w:val="005B0D79"/>
    <w:rsid w:val="005B0F61"/>
    <w:rsid w:val="005B0FA0"/>
    <w:rsid w:val="005B10BF"/>
    <w:rsid w:val="005B11DB"/>
    <w:rsid w:val="005B12D6"/>
    <w:rsid w:val="005B132E"/>
    <w:rsid w:val="005B1416"/>
    <w:rsid w:val="005B18FB"/>
    <w:rsid w:val="005B1B61"/>
    <w:rsid w:val="005B1E66"/>
    <w:rsid w:val="005B1EA5"/>
    <w:rsid w:val="005B1ED5"/>
    <w:rsid w:val="005B2044"/>
    <w:rsid w:val="005B2181"/>
    <w:rsid w:val="005B2476"/>
    <w:rsid w:val="005B2579"/>
    <w:rsid w:val="005B27D4"/>
    <w:rsid w:val="005B2815"/>
    <w:rsid w:val="005B282A"/>
    <w:rsid w:val="005B2AD1"/>
    <w:rsid w:val="005B2DE8"/>
    <w:rsid w:val="005B2E8C"/>
    <w:rsid w:val="005B323E"/>
    <w:rsid w:val="005B3274"/>
    <w:rsid w:val="005B37A9"/>
    <w:rsid w:val="005B37E8"/>
    <w:rsid w:val="005B3970"/>
    <w:rsid w:val="005B3B14"/>
    <w:rsid w:val="005B4224"/>
    <w:rsid w:val="005B4304"/>
    <w:rsid w:val="005B43C7"/>
    <w:rsid w:val="005B4494"/>
    <w:rsid w:val="005B458B"/>
    <w:rsid w:val="005B45F5"/>
    <w:rsid w:val="005B4943"/>
    <w:rsid w:val="005B496E"/>
    <w:rsid w:val="005B4A15"/>
    <w:rsid w:val="005B4E11"/>
    <w:rsid w:val="005B4E16"/>
    <w:rsid w:val="005B4E26"/>
    <w:rsid w:val="005B4E35"/>
    <w:rsid w:val="005B500C"/>
    <w:rsid w:val="005B516A"/>
    <w:rsid w:val="005B53A6"/>
    <w:rsid w:val="005B5553"/>
    <w:rsid w:val="005B57C7"/>
    <w:rsid w:val="005B59E6"/>
    <w:rsid w:val="005B5BA2"/>
    <w:rsid w:val="005B5C9C"/>
    <w:rsid w:val="005B5DA6"/>
    <w:rsid w:val="005B5E31"/>
    <w:rsid w:val="005B5ED7"/>
    <w:rsid w:val="005B64CC"/>
    <w:rsid w:val="005B6823"/>
    <w:rsid w:val="005B6A0E"/>
    <w:rsid w:val="005B6A10"/>
    <w:rsid w:val="005B6B0F"/>
    <w:rsid w:val="005B6CA9"/>
    <w:rsid w:val="005B7016"/>
    <w:rsid w:val="005B7221"/>
    <w:rsid w:val="005B7297"/>
    <w:rsid w:val="005B72B1"/>
    <w:rsid w:val="005B72F3"/>
    <w:rsid w:val="005B74CB"/>
    <w:rsid w:val="005B75D9"/>
    <w:rsid w:val="005B7675"/>
    <w:rsid w:val="005B7ACD"/>
    <w:rsid w:val="005B7C0B"/>
    <w:rsid w:val="005B7D3D"/>
    <w:rsid w:val="005B7E75"/>
    <w:rsid w:val="005C0148"/>
    <w:rsid w:val="005C054E"/>
    <w:rsid w:val="005C0566"/>
    <w:rsid w:val="005C05CF"/>
    <w:rsid w:val="005C0624"/>
    <w:rsid w:val="005C0654"/>
    <w:rsid w:val="005C0AB6"/>
    <w:rsid w:val="005C0C09"/>
    <w:rsid w:val="005C0C27"/>
    <w:rsid w:val="005C0C87"/>
    <w:rsid w:val="005C12E8"/>
    <w:rsid w:val="005C1360"/>
    <w:rsid w:val="005C1487"/>
    <w:rsid w:val="005C1561"/>
    <w:rsid w:val="005C16CA"/>
    <w:rsid w:val="005C1767"/>
    <w:rsid w:val="005C1785"/>
    <w:rsid w:val="005C179E"/>
    <w:rsid w:val="005C1990"/>
    <w:rsid w:val="005C1A29"/>
    <w:rsid w:val="005C1C18"/>
    <w:rsid w:val="005C1C5D"/>
    <w:rsid w:val="005C1DF0"/>
    <w:rsid w:val="005C1E1E"/>
    <w:rsid w:val="005C1E3F"/>
    <w:rsid w:val="005C21A5"/>
    <w:rsid w:val="005C22F1"/>
    <w:rsid w:val="005C232F"/>
    <w:rsid w:val="005C2364"/>
    <w:rsid w:val="005C2563"/>
    <w:rsid w:val="005C2BC7"/>
    <w:rsid w:val="005C2DEF"/>
    <w:rsid w:val="005C2F0C"/>
    <w:rsid w:val="005C2F47"/>
    <w:rsid w:val="005C3285"/>
    <w:rsid w:val="005C3544"/>
    <w:rsid w:val="005C35A2"/>
    <w:rsid w:val="005C3883"/>
    <w:rsid w:val="005C39F3"/>
    <w:rsid w:val="005C3FF0"/>
    <w:rsid w:val="005C404A"/>
    <w:rsid w:val="005C416E"/>
    <w:rsid w:val="005C4181"/>
    <w:rsid w:val="005C427F"/>
    <w:rsid w:val="005C432E"/>
    <w:rsid w:val="005C43AB"/>
    <w:rsid w:val="005C45E8"/>
    <w:rsid w:val="005C467D"/>
    <w:rsid w:val="005C47B7"/>
    <w:rsid w:val="005C4981"/>
    <w:rsid w:val="005C4B88"/>
    <w:rsid w:val="005C4BF8"/>
    <w:rsid w:val="005C4D47"/>
    <w:rsid w:val="005C4F4C"/>
    <w:rsid w:val="005C4F88"/>
    <w:rsid w:val="005C50AB"/>
    <w:rsid w:val="005C51B6"/>
    <w:rsid w:val="005C53AA"/>
    <w:rsid w:val="005C5432"/>
    <w:rsid w:val="005C5494"/>
    <w:rsid w:val="005C55C8"/>
    <w:rsid w:val="005C5741"/>
    <w:rsid w:val="005C5750"/>
    <w:rsid w:val="005C59FD"/>
    <w:rsid w:val="005C5A06"/>
    <w:rsid w:val="005C5BD4"/>
    <w:rsid w:val="005C5D30"/>
    <w:rsid w:val="005C5E95"/>
    <w:rsid w:val="005C5F05"/>
    <w:rsid w:val="005C60BF"/>
    <w:rsid w:val="005C61B0"/>
    <w:rsid w:val="005C62B6"/>
    <w:rsid w:val="005C6415"/>
    <w:rsid w:val="005C64BB"/>
    <w:rsid w:val="005C64C6"/>
    <w:rsid w:val="005C6599"/>
    <w:rsid w:val="005C65F2"/>
    <w:rsid w:val="005C6750"/>
    <w:rsid w:val="005C6825"/>
    <w:rsid w:val="005C6916"/>
    <w:rsid w:val="005C69E9"/>
    <w:rsid w:val="005C6C9D"/>
    <w:rsid w:val="005C6D10"/>
    <w:rsid w:val="005C6D58"/>
    <w:rsid w:val="005C71CC"/>
    <w:rsid w:val="005C7581"/>
    <w:rsid w:val="005C77F1"/>
    <w:rsid w:val="005C77FE"/>
    <w:rsid w:val="005C7A50"/>
    <w:rsid w:val="005C7A62"/>
    <w:rsid w:val="005C7CA8"/>
    <w:rsid w:val="005C7D78"/>
    <w:rsid w:val="005C7DC0"/>
    <w:rsid w:val="005C7F68"/>
    <w:rsid w:val="005D0175"/>
    <w:rsid w:val="005D03BA"/>
    <w:rsid w:val="005D040F"/>
    <w:rsid w:val="005D0827"/>
    <w:rsid w:val="005D08C1"/>
    <w:rsid w:val="005D0A46"/>
    <w:rsid w:val="005D0BB5"/>
    <w:rsid w:val="005D0BBF"/>
    <w:rsid w:val="005D0C78"/>
    <w:rsid w:val="005D0EF6"/>
    <w:rsid w:val="005D0F0A"/>
    <w:rsid w:val="005D117B"/>
    <w:rsid w:val="005D12A4"/>
    <w:rsid w:val="005D1333"/>
    <w:rsid w:val="005D15C0"/>
    <w:rsid w:val="005D1931"/>
    <w:rsid w:val="005D19D1"/>
    <w:rsid w:val="005D1ECE"/>
    <w:rsid w:val="005D1EE4"/>
    <w:rsid w:val="005D1EE8"/>
    <w:rsid w:val="005D1F30"/>
    <w:rsid w:val="005D1FDD"/>
    <w:rsid w:val="005D20FF"/>
    <w:rsid w:val="005D232F"/>
    <w:rsid w:val="005D23C5"/>
    <w:rsid w:val="005D2601"/>
    <w:rsid w:val="005D2848"/>
    <w:rsid w:val="005D2886"/>
    <w:rsid w:val="005D2946"/>
    <w:rsid w:val="005D2A92"/>
    <w:rsid w:val="005D2BF8"/>
    <w:rsid w:val="005D2C0A"/>
    <w:rsid w:val="005D2D99"/>
    <w:rsid w:val="005D302E"/>
    <w:rsid w:val="005D3047"/>
    <w:rsid w:val="005D30FA"/>
    <w:rsid w:val="005D3135"/>
    <w:rsid w:val="005D320D"/>
    <w:rsid w:val="005D37A2"/>
    <w:rsid w:val="005D3900"/>
    <w:rsid w:val="005D3920"/>
    <w:rsid w:val="005D39F7"/>
    <w:rsid w:val="005D3B1B"/>
    <w:rsid w:val="005D3C09"/>
    <w:rsid w:val="005D3DDC"/>
    <w:rsid w:val="005D3E1A"/>
    <w:rsid w:val="005D3E2C"/>
    <w:rsid w:val="005D3E39"/>
    <w:rsid w:val="005D3FDB"/>
    <w:rsid w:val="005D406A"/>
    <w:rsid w:val="005D40A2"/>
    <w:rsid w:val="005D437C"/>
    <w:rsid w:val="005D4595"/>
    <w:rsid w:val="005D47BC"/>
    <w:rsid w:val="005D4B0E"/>
    <w:rsid w:val="005D4B1B"/>
    <w:rsid w:val="005D4B48"/>
    <w:rsid w:val="005D4BE5"/>
    <w:rsid w:val="005D4C80"/>
    <w:rsid w:val="005D4D76"/>
    <w:rsid w:val="005D4E0D"/>
    <w:rsid w:val="005D4FF8"/>
    <w:rsid w:val="005D4FFC"/>
    <w:rsid w:val="005D5053"/>
    <w:rsid w:val="005D51D4"/>
    <w:rsid w:val="005D528E"/>
    <w:rsid w:val="005D53F8"/>
    <w:rsid w:val="005D5414"/>
    <w:rsid w:val="005D5699"/>
    <w:rsid w:val="005D5AA6"/>
    <w:rsid w:val="005D5EDD"/>
    <w:rsid w:val="005D5FA0"/>
    <w:rsid w:val="005D5FDE"/>
    <w:rsid w:val="005D6791"/>
    <w:rsid w:val="005D6821"/>
    <w:rsid w:val="005D68BF"/>
    <w:rsid w:val="005D6940"/>
    <w:rsid w:val="005D6C78"/>
    <w:rsid w:val="005D6FAE"/>
    <w:rsid w:val="005D734F"/>
    <w:rsid w:val="005D7383"/>
    <w:rsid w:val="005D7579"/>
    <w:rsid w:val="005D787A"/>
    <w:rsid w:val="005D78CD"/>
    <w:rsid w:val="005D7C21"/>
    <w:rsid w:val="005D7CB9"/>
    <w:rsid w:val="005D7CCE"/>
    <w:rsid w:val="005D7D33"/>
    <w:rsid w:val="005D7EAA"/>
    <w:rsid w:val="005D7EF7"/>
    <w:rsid w:val="005D7FEB"/>
    <w:rsid w:val="005E001F"/>
    <w:rsid w:val="005E0285"/>
    <w:rsid w:val="005E06DB"/>
    <w:rsid w:val="005E0791"/>
    <w:rsid w:val="005E07E2"/>
    <w:rsid w:val="005E07F2"/>
    <w:rsid w:val="005E0952"/>
    <w:rsid w:val="005E0AB1"/>
    <w:rsid w:val="005E0CA2"/>
    <w:rsid w:val="005E0CD9"/>
    <w:rsid w:val="005E0D0C"/>
    <w:rsid w:val="005E0E00"/>
    <w:rsid w:val="005E0E8F"/>
    <w:rsid w:val="005E0EF1"/>
    <w:rsid w:val="005E0F43"/>
    <w:rsid w:val="005E10D9"/>
    <w:rsid w:val="005E11BF"/>
    <w:rsid w:val="005E127C"/>
    <w:rsid w:val="005E12C9"/>
    <w:rsid w:val="005E1468"/>
    <w:rsid w:val="005E169F"/>
    <w:rsid w:val="005E1837"/>
    <w:rsid w:val="005E1886"/>
    <w:rsid w:val="005E1973"/>
    <w:rsid w:val="005E19BB"/>
    <w:rsid w:val="005E1ADF"/>
    <w:rsid w:val="005E1D19"/>
    <w:rsid w:val="005E1D45"/>
    <w:rsid w:val="005E1D55"/>
    <w:rsid w:val="005E1DE9"/>
    <w:rsid w:val="005E1EB4"/>
    <w:rsid w:val="005E1FFF"/>
    <w:rsid w:val="005E2244"/>
    <w:rsid w:val="005E2621"/>
    <w:rsid w:val="005E2791"/>
    <w:rsid w:val="005E27E3"/>
    <w:rsid w:val="005E2A91"/>
    <w:rsid w:val="005E2C28"/>
    <w:rsid w:val="005E2C6E"/>
    <w:rsid w:val="005E2CEE"/>
    <w:rsid w:val="005E2DFA"/>
    <w:rsid w:val="005E2F47"/>
    <w:rsid w:val="005E300B"/>
    <w:rsid w:val="005E30F5"/>
    <w:rsid w:val="005E32F4"/>
    <w:rsid w:val="005E334A"/>
    <w:rsid w:val="005E35CA"/>
    <w:rsid w:val="005E35F3"/>
    <w:rsid w:val="005E367E"/>
    <w:rsid w:val="005E36DB"/>
    <w:rsid w:val="005E3758"/>
    <w:rsid w:val="005E3863"/>
    <w:rsid w:val="005E3C0B"/>
    <w:rsid w:val="005E3D39"/>
    <w:rsid w:val="005E3ECE"/>
    <w:rsid w:val="005E4244"/>
    <w:rsid w:val="005E43A2"/>
    <w:rsid w:val="005E4630"/>
    <w:rsid w:val="005E4689"/>
    <w:rsid w:val="005E47A8"/>
    <w:rsid w:val="005E47BF"/>
    <w:rsid w:val="005E4883"/>
    <w:rsid w:val="005E48C1"/>
    <w:rsid w:val="005E48DB"/>
    <w:rsid w:val="005E4BE4"/>
    <w:rsid w:val="005E4CE9"/>
    <w:rsid w:val="005E5264"/>
    <w:rsid w:val="005E5325"/>
    <w:rsid w:val="005E5341"/>
    <w:rsid w:val="005E5439"/>
    <w:rsid w:val="005E56F4"/>
    <w:rsid w:val="005E5729"/>
    <w:rsid w:val="005E5742"/>
    <w:rsid w:val="005E590A"/>
    <w:rsid w:val="005E595A"/>
    <w:rsid w:val="005E5AD5"/>
    <w:rsid w:val="005E5B6D"/>
    <w:rsid w:val="005E5BB8"/>
    <w:rsid w:val="005E5C76"/>
    <w:rsid w:val="005E5CF5"/>
    <w:rsid w:val="005E5D49"/>
    <w:rsid w:val="005E5E24"/>
    <w:rsid w:val="005E5E84"/>
    <w:rsid w:val="005E6051"/>
    <w:rsid w:val="005E6072"/>
    <w:rsid w:val="005E6104"/>
    <w:rsid w:val="005E6197"/>
    <w:rsid w:val="005E61EE"/>
    <w:rsid w:val="005E6491"/>
    <w:rsid w:val="005E6723"/>
    <w:rsid w:val="005E6735"/>
    <w:rsid w:val="005E67D7"/>
    <w:rsid w:val="005E6A59"/>
    <w:rsid w:val="005E6BF7"/>
    <w:rsid w:val="005E6C45"/>
    <w:rsid w:val="005E6D17"/>
    <w:rsid w:val="005E6DD3"/>
    <w:rsid w:val="005E6FD8"/>
    <w:rsid w:val="005E6FD9"/>
    <w:rsid w:val="005E700C"/>
    <w:rsid w:val="005E7151"/>
    <w:rsid w:val="005E7545"/>
    <w:rsid w:val="005E7CDF"/>
    <w:rsid w:val="005E7EC0"/>
    <w:rsid w:val="005E7FBD"/>
    <w:rsid w:val="005F0041"/>
    <w:rsid w:val="005F01CB"/>
    <w:rsid w:val="005F06AB"/>
    <w:rsid w:val="005F07E8"/>
    <w:rsid w:val="005F0868"/>
    <w:rsid w:val="005F08BC"/>
    <w:rsid w:val="005F09DF"/>
    <w:rsid w:val="005F0BB0"/>
    <w:rsid w:val="005F0BC7"/>
    <w:rsid w:val="005F0E09"/>
    <w:rsid w:val="005F1009"/>
    <w:rsid w:val="005F1195"/>
    <w:rsid w:val="005F145C"/>
    <w:rsid w:val="005F15D1"/>
    <w:rsid w:val="005F18D5"/>
    <w:rsid w:val="005F1B21"/>
    <w:rsid w:val="005F1DF5"/>
    <w:rsid w:val="005F1E0A"/>
    <w:rsid w:val="005F21C2"/>
    <w:rsid w:val="005F23B2"/>
    <w:rsid w:val="005F24A1"/>
    <w:rsid w:val="005F258C"/>
    <w:rsid w:val="005F2836"/>
    <w:rsid w:val="005F2844"/>
    <w:rsid w:val="005F284A"/>
    <w:rsid w:val="005F29DB"/>
    <w:rsid w:val="005F2CB4"/>
    <w:rsid w:val="005F2E4C"/>
    <w:rsid w:val="005F2F16"/>
    <w:rsid w:val="005F2FF2"/>
    <w:rsid w:val="005F31AA"/>
    <w:rsid w:val="005F3648"/>
    <w:rsid w:val="005F3994"/>
    <w:rsid w:val="005F3A83"/>
    <w:rsid w:val="005F3AB1"/>
    <w:rsid w:val="005F3CB8"/>
    <w:rsid w:val="005F3F9A"/>
    <w:rsid w:val="005F3FA1"/>
    <w:rsid w:val="005F40E3"/>
    <w:rsid w:val="005F4240"/>
    <w:rsid w:val="005F4299"/>
    <w:rsid w:val="005F42CC"/>
    <w:rsid w:val="005F4597"/>
    <w:rsid w:val="005F472C"/>
    <w:rsid w:val="005F4776"/>
    <w:rsid w:val="005F4B02"/>
    <w:rsid w:val="005F4C2A"/>
    <w:rsid w:val="005F4D49"/>
    <w:rsid w:val="005F4D6D"/>
    <w:rsid w:val="005F4F86"/>
    <w:rsid w:val="005F52C0"/>
    <w:rsid w:val="005F52F9"/>
    <w:rsid w:val="005F5313"/>
    <w:rsid w:val="005F533A"/>
    <w:rsid w:val="005F5411"/>
    <w:rsid w:val="005F5610"/>
    <w:rsid w:val="005F57DE"/>
    <w:rsid w:val="005F584B"/>
    <w:rsid w:val="005F5983"/>
    <w:rsid w:val="005F5C5B"/>
    <w:rsid w:val="005F5D95"/>
    <w:rsid w:val="005F5DD7"/>
    <w:rsid w:val="005F5ED7"/>
    <w:rsid w:val="005F5F02"/>
    <w:rsid w:val="005F5F74"/>
    <w:rsid w:val="005F6080"/>
    <w:rsid w:val="005F6110"/>
    <w:rsid w:val="005F61B3"/>
    <w:rsid w:val="005F61D1"/>
    <w:rsid w:val="005F629A"/>
    <w:rsid w:val="005F6347"/>
    <w:rsid w:val="005F6493"/>
    <w:rsid w:val="005F69CE"/>
    <w:rsid w:val="005F6AA7"/>
    <w:rsid w:val="005F6B0D"/>
    <w:rsid w:val="005F6CCA"/>
    <w:rsid w:val="005F6D54"/>
    <w:rsid w:val="005F6FAE"/>
    <w:rsid w:val="005F7005"/>
    <w:rsid w:val="005F72A9"/>
    <w:rsid w:val="005F7633"/>
    <w:rsid w:val="005F78A6"/>
    <w:rsid w:val="005F78C6"/>
    <w:rsid w:val="005F792B"/>
    <w:rsid w:val="005F79A3"/>
    <w:rsid w:val="005F79C3"/>
    <w:rsid w:val="005F7A01"/>
    <w:rsid w:val="005F7A5F"/>
    <w:rsid w:val="005F7B3A"/>
    <w:rsid w:val="005F7E32"/>
    <w:rsid w:val="005F7EC4"/>
    <w:rsid w:val="005F7F6B"/>
    <w:rsid w:val="0060047F"/>
    <w:rsid w:val="00600595"/>
    <w:rsid w:val="00600745"/>
    <w:rsid w:val="006008C4"/>
    <w:rsid w:val="00600941"/>
    <w:rsid w:val="00600B1A"/>
    <w:rsid w:val="00600FDF"/>
    <w:rsid w:val="0060101E"/>
    <w:rsid w:val="006010BE"/>
    <w:rsid w:val="00601103"/>
    <w:rsid w:val="00601316"/>
    <w:rsid w:val="0060139D"/>
    <w:rsid w:val="006015B3"/>
    <w:rsid w:val="00601758"/>
    <w:rsid w:val="0060196C"/>
    <w:rsid w:val="006019AA"/>
    <w:rsid w:val="00601A30"/>
    <w:rsid w:val="00601AB4"/>
    <w:rsid w:val="00601ABE"/>
    <w:rsid w:val="00601B3D"/>
    <w:rsid w:val="00601C6D"/>
    <w:rsid w:val="00601CB0"/>
    <w:rsid w:val="00601D66"/>
    <w:rsid w:val="00601DB8"/>
    <w:rsid w:val="00601E3D"/>
    <w:rsid w:val="00601E69"/>
    <w:rsid w:val="00602254"/>
    <w:rsid w:val="0060232D"/>
    <w:rsid w:val="006024F2"/>
    <w:rsid w:val="006025BE"/>
    <w:rsid w:val="0060260A"/>
    <w:rsid w:val="006026A3"/>
    <w:rsid w:val="00602770"/>
    <w:rsid w:val="00602779"/>
    <w:rsid w:val="0060287E"/>
    <w:rsid w:val="006028B1"/>
    <w:rsid w:val="00602A2F"/>
    <w:rsid w:val="00602A72"/>
    <w:rsid w:val="00602CF1"/>
    <w:rsid w:val="00602D64"/>
    <w:rsid w:val="00602DC2"/>
    <w:rsid w:val="0060302E"/>
    <w:rsid w:val="0060345F"/>
    <w:rsid w:val="006034FA"/>
    <w:rsid w:val="006034FF"/>
    <w:rsid w:val="00603B53"/>
    <w:rsid w:val="00603C04"/>
    <w:rsid w:val="00603F30"/>
    <w:rsid w:val="00604009"/>
    <w:rsid w:val="00604085"/>
    <w:rsid w:val="0060420B"/>
    <w:rsid w:val="00604237"/>
    <w:rsid w:val="006042C4"/>
    <w:rsid w:val="00604332"/>
    <w:rsid w:val="00604691"/>
    <w:rsid w:val="006049E6"/>
    <w:rsid w:val="00604A94"/>
    <w:rsid w:val="00604BE7"/>
    <w:rsid w:val="00604CEF"/>
    <w:rsid w:val="006051A6"/>
    <w:rsid w:val="006051C6"/>
    <w:rsid w:val="0060527F"/>
    <w:rsid w:val="006052E9"/>
    <w:rsid w:val="00605490"/>
    <w:rsid w:val="006055FB"/>
    <w:rsid w:val="00605C1C"/>
    <w:rsid w:val="00605C65"/>
    <w:rsid w:val="00605C8D"/>
    <w:rsid w:val="00605D6F"/>
    <w:rsid w:val="00605DBF"/>
    <w:rsid w:val="00605DC9"/>
    <w:rsid w:val="00605E72"/>
    <w:rsid w:val="006060AE"/>
    <w:rsid w:val="00606163"/>
    <w:rsid w:val="0060624C"/>
    <w:rsid w:val="0060647C"/>
    <w:rsid w:val="00606515"/>
    <w:rsid w:val="0060652A"/>
    <w:rsid w:val="0060663A"/>
    <w:rsid w:val="0060682B"/>
    <w:rsid w:val="00606941"/>
    <w:rsid w:val="006069DE"/>
    <w:rsid w:val="00606AB8"/>
    <w:rsid w:val="00606B1C"/>
    <w:rsid w:val="00606BEB"/>
    <w:rsid w:val="00606C50"/>
    <w:rsid w:val="00606EC5"/>
    <w:rsid w:val="00607162"/>
    <w:rsid w:val="00607281"/>
    <w:rsid w:val="00607325"/>
    <w:rsid w:val="00607673"/>
    <w:rsid w:val="006078FF"/>
    <w:rsid w:val="00607B42"/>
    <w:rsid w:val="00607B9B"/>
    <w:rsid w:val="00607EC7"/>
    <w:rsid w:val="0061001A"/>
    <w:rsid w:val="006100D8"/>
    <w:rsid w:val="006103EE"/>
    <w:rsid w:val="0061043F"/>
    <w:rsid w:val="0061059F"/>
    <w:rsid w:val="00610622"/>
    <w:rsid w:val="0061094B"/>
    <w:rsid w:val="006109EB"/>
    <w:rsid w:val="00610A15"/>
    <w:rsid w:val="00610A60"/>
    <w:rsid w:val="00610D77"/>
    <w:rsid w:val="00610DDD"/>
    <w:rsid w:val="00610E78"/>
    <w:rsid w:val="00610F8D"/>
    <w:rsid w:val="0061110B"/>
    <w:rsid w:val="0061170E"/>
    <w:rsid w:val="0061199B"/>
    <w:rsid w:val="00611ADC"/>
    <w:rsid w:val="00611BC5"/>
    <w:rsid w:val="00611CF0"/>
    <w:rsid w:val="00611D15"/>
    <w:rsid w:val="00611D4D"/>
    <w:rsid w:val="0061204B"/>
    <w:rsid w:val="0061206F"/>
    <w:rsid w:val="00612376"/>
    <w:rsid w:val="00612521"/>
    <w:rsid w:val="00612560"/>
    <w:rsid w:val="00612564"/>
    <w:rsid w:val="0061256D"/>
    <w:rsid w:val="006128F6"/>
    <w:rsid w:val="00612A94"/>
    <w:rsid w:val="00612BE8"/>
    <w:rsid w:val="00612F1D"/>
    <w:rsid w:val="00612F3A"/>
    <w:rsid w:val="00612FC3"/>
    <w:rsid w:val="00613070"/>
    <w:rsid w:val="006130B8"/>
    <w:rsid w:val="006132A3"/>
    <w:rsid w:val="0061330D"/>
    <w:rsid w:val="00613315"/>
    <w:rsid w:val="00613479"/>
    <w:rsid w:val="00613622"/>
    <w:rsid w:val="0061381C"/>
    <w:rsid w:val="00613BBB"/>
    <w:rsid w:val="00613BFB"/>
    <w:rsid w:val="00613C4A"/>
    <w:rsid w:val="00613D3C"/>
    <w:rsid w:val="00613D84"/>
    <w:rsid w:val="00613DA1"/>
    <w:rsid w:val="00613E1B"/>
    <w:rsid w:val="00613F4B"/>
    <w:rsid w:val="00613F71"/>
    <w:rsid w:val="00613F9F"/>
    <w:rsid w:val="00613FBF"/>
    <w:rsid w:val="00614673"/>
    <w:rsid w:val="006146DA"/>
    <w:rsid w:val="0061479C"/>
    <w:rsid w:val="006148AE"/>
    <w:rsid w:val="006148E3"/>
    <w:rsid w:val="00614AB9"/>
    <w:rsid w:val="00614ADC"/>
    <w:rsid w:val="00614AFF"/>
    <w:rsid w:val="00614B16"/>
    <w:rsid w:val="00614D83"/>
    <w:rsid w:val="00614DB2"/>
    <w:rsid w:val="00614F14"/>
    <w:rsid w:val="00615786"/>
    <w:rsid w:val="00615909"/>
    <w:rsid w:val="006159ED"/>
    <w:rsid w:val="00615A36"/>
    <w:rsid w:val="00615B73"/>
    <w:rsid w:val="00615BA5"/>
    <w:rsid w:val="00615BBE"/>
    <w:rsid w:val="00615C88"/>
    <w:rsid w:val="00615D74"/>
    <w:rsid w:val="00615E70"/>
    <w:rsid w:val="0061622F"/>
    <w:rsid w:val="00616372"/>
    <w:rsid w:val="006163D3"/>
    <w:rsid w:val="0061669E"/>
    <w:rsid w:val="00616710"/>
    <w:rsid w:val="00616A1B"/>
    <w:rsid w:val="00616AA1"/>
    <w:rsid w:val="00616C9F"/>
    <w:rsid w:val="00616D6C"/>
    <w:rsid w:val="00617200"/>
    <w:rsid w:val="0061748D"/>
    <w:rsid w:val="0061763F"/>
    <w:rsid w:val="006177F7"/>
    <w:rsid w:val="00617885"/>
    <w:rsid w:val="006178C7"/>
    <w:rsid w:val="00617DCB"/>
    <w:rsid w:val="00617F79"/>
    <w:rsid w:val="006201DF"/>
    <w:rsid w:val="006202EB"/>
    <w:rsid w:val="0062050F"/>
    <w:rsid w:val="00620617"/>
    <w:rsid w:val="0062067D"/>
    <w:rsid w:val="00620731"/>
    <w:rsid w:val="00620950"/>
    <w:rsid w:val="00620A2C"/>
    <w:rsid w:val="00620C71"/>
    <w:rsid w:val="00620DBA"/>
    <w:rsid w:val="00620F13"/>
    <w:rsid w:val="006211CE"/>
    <w:rsid w:val="00621252"/>
    <w:rsid w:val="006213F9"/>
    <w:rsid w:val="0062152B"/>
    <w:rsid w:val="0062154D"/>
    <w:rsid w:val="006215FB"/>
    <w:rsid w:val="00621737"/>
    <w:rsid w:val="006217CF"/>
    <w:rsid w:val="0062199C"/>
    <w:rsid w:val="00621C29"/>
    <w:rsid w:val="00621FBD"/>
    <w:rsid w:val="00622025"/>
    <w:rsid w:val="006220A8"/>
    <w:rsid w:val="00622184"/>
    <w:rsid w:val="00622281"/>
    <w:rsid w:val="00622429"/>
    <w:rsid w:val="0062259C"/>
    <w:rsid w:val="006225C7"/>
    <w:rsid w:val="00622BFF"/>
    <w:rsid w:val="00622D39"/>
    <w:rsid w:val="00622DFD"/>
    <w:rsid w:val="00623037"/>
    <w:rsid w:val="00623093"/>
    <w:rsid w:val="006231B2"/>
    <w:rsid w:val="00623542"/>
    <w:rsid w:val="00623606"/>
    <w:rsid w:val="0062386E"/>
    <w:rsid w:val="006239A0"/>
    <w:rsid w:val="00623C97"/>
    <w:rsid w:val="00623E2B"/>
    <w:rsid w:val="00623E86"/>
    <w:rsid w:val="00623F4C"/>
    <w:rsid w:val="00624072"/>
    <w:rsid w:val="00624098"/>
    <w:rsid w:val="006242E4"/>
    <w:rsid w:val="00624301"/>
    <w:rsid w:val="006243C5"/>
    <w:rsid w:val="00624417"/>
    <w:rsid w:val="006244D1"/>
    <w:rsid w:val="0062451C"/>
    <w:rsid w:val="006245A2"/>
    <w:rsid w:val="00624608"/>
    <w:rsid w:val="0062481E"/>
    <w:rsid w:val="00624D70"/>
    <w:rsid w:val="00624E67"/>
    <w:rsid w:val="00624F45"/>
    <w:rsid w:val="00624FBC"/>
    <w:rsid w:val="0062512E"/>
    <w:rsid w:val="0062513D"/>
    <w:rsid w:val="0062515F"/>
    <w:rsid w:val="00625220"/>
    <w:rsid w:val="006252E1"/>
    <w:rsid w:val="0062551C"/>
    <w:rsid w:val="0062552E"/>
    <w:rsid w:val="0062563A"/>
    <w:rsid w:val="0062567B"/>
    <w:rsid w:val="006257BB"/>
    <w:rsid w:val="006258EC"/>
    <w:rsid w:val="00625C2D"/>
    <w:rsid w:val="00625C42"/>
    <w:rsid w:val="00625E08"/>
    <w:rsid w:val="00625E10"/>
    <w:rsid w:val="00625E9B"/>
    <w:rsid w:val="00625EA6"/>
    <w:rsid w:val="00625EEF"/>
    <w:rsid w:val="00625F7D"/>
    <w:rsid w:val="00626092"/>
    <w:rsid w:val="00626883"/>
    <w:rsid w:val="00626965"/>
    <w:rsid w:val="006269D9"/>
    <w:rsid w:val="00626C3A"/>
    <w:rsid w:val="00626EC8"/>
    <w:rsid w:val="00626EF4"/>
    <w:rsid w:val="00626F99"/>
    <w:rsid w:val="00627338"/>
    <w:rsid w:val="00627632"/>
    <w:rsid w:val="00627691"/>
    <w:rsid w:val="006276C6"/>
    <w:rsid w:val="006277B0"/>
    <w:rsid w:val="00627A31"/>
    <w:rsid w:val="00627ACA"/>
    <w:rsid w:val="00627DDF"/>
    <w:rsid w:val="00627E43"/>
    <w:rsid w:val="00627E6C"/>
    <w:rsid w:val="00627E74"/>
    <w:rsid w:val="00630163"/>
    <w:rsid w:val="0063025C"/>
    <w:rsid w:val="006302A8"/>
    <w:rsid w:val="00630413"/>
    <w:rsid w:val="006304F8"/>
    <w:rsid w:val="00630500"/>
    <w:rsid w:val="006307AB"/>
    <w:rsid w:val="00630924"/>
    <w:rsid w:val="00630C15"/>
    <w:rsid w:val="00630C39"/>
    <w:rsid w:val="00630D26"/>
    <w:rsid w:val="00630D7D"/>
    <w:rsid w:val="00630EEB"/>
    <w:rsid w:val="00630F5E"/>
    <w:rsid w:val="0063103D"/>
    <w:rsid w:val="006312D8"/>
    <w:rsid w:val="006313AD"/>
    <w:rsid w:val="0063141E"/>
    <w:rsid w:val="006314BA"/>
    <w:rsid w:val="006314D5"/>
    <w:rsid w:val="006314E7"/>
    <w:rsid w:val="006315C1"/>
    <w:rsid w:val="0063193C"/>
    <w:rsid w:val="00631A59"/>
    <w:rsid w:val="00631AE1"/>
    <w:rsid w:val="00631B45"/>
    <w:rsid w:val="00631BFD"/>
    <w:rsid w:val="00631C5F"/>
    <w:rsid w:val="00632174"/>
    <w:rsid w:val="0063225B"/>
    <w:rsid w:val="0063226A"/>
    <w:rsid w:val="00632462"/>
    <w:rsid w:val="00632510"/>
    <w:rsid w:val="0063268C"/>
    <w:rsid w:val="006327ED"/>
    <w:rsid w:val="00632921"/>
    <w:rsid w:val="006329D1"/>
    <w:rsid w:val="006329E6"/>
    <w:rsid w:val="00632CBD"/>
    <w:rsid w:val="00632F6A"/>
    <w:rsid w:val="00632FE4"/>
    <w:rsid w:val="00632FEB"/>
    <w:rsid w:val="0063307E"/>
    <w:rsid w:val="00633134"/>
    <w:rsid w:val="00633341"/>
    <w:rsid w:val="00633431"/>
    <w:rsid w:val="00633499"/>
    <w:rsid w:val="0063364E"/>
    <w:rsid w:val="00633704"/>
    <w:rsid w:val="0063395A"/>
    <w:rsid w:val="00633B28"/>
    <w:rsid w:val="00633C5E"/>
    <w:rsid w:val="00633D95"/>
    <w:rsid w:val="00633FC2"/>
    <w:rsid w:val="00633FEB"/>
    <w:rsid w:val="0063404A"/>
    <w:rsid w:val="006340E2"/>
    <w:rsid w:val="006344EB"/>
    <w:rsid w:val="00634601"/>
    <w:rsid w:val="006346D1"/>
    <w:rsid w:val="006346D2"/>
    <w:rsid w:val="00634748"/>
    <w:rsid w:val="0063474D"/>
    <w:rsid w:val="0063487D"/>
    <w:rsid w:val="00634A90"/>
    <w:rsid w:val="00634C0A"/>
    <w:rsid w:val="00634D04"/>
    <w:rsid w:val="00634DAB"/>
    <w:rsid w:val="0063502B"/>
    <w:rsid w:val="00635315"/>
    <w:rsid w:val="0063542A"/>
    <w:rsid w:val="0063552B"/>
    <w:rsid w:val="0063559A"/>
    <w:rsid w:val="0063571F"/>
    <w:rsid w:val="006358F6"/>
    <w:rsid w:val="0063596F"/>
    <w:rsid w:val="006359E3"/>
    <w:rsid w:val="00635B60"/>
    <w:rsid w:val="00635BA3"/>
    <w:rsid w:val="00635C55"/>
    <w:rsid w:val="00635D38"/>
    <w:rsid w:val="00635DD7"/>
    <w:rsid w:val="00635F95"/>
    <w:rsid w:val="0063600E"/>
    <w:rsid w:val="006360FB"/>
    <w:rsid w:val="00636529"/>
    <w:rsid w:val="00636673"/>
    <w:rsid w:val="00636697"/>
    <w:rsid w:val="00636728"/>
    <w:rsid w:val="0063679F"/>
    <w:rsid w:val="00636A90"/>
    <w:rsid w:val="00636B75"/>
    <w:rsid w:val="00636D2A"/>
    <w:rsid w:val="00636E0A"/>
    <w:rsid w:val="00636E9D"/>
    <w:rsid w:val="00636FBB"/>
    <w:rsid w:val="0063703A"/>
    <w:rsid w:val="00637049"/>
    <w:rsid w:val="0063729F"/>
    <w:rsid w:val="006372F3"/>
    <w:rsid w:val="00637564"/>
    <w:rsid w:val="00637817"/>
    <w:rsid w:val="0063795A"/>
    <w:rsid w:val="00637A03"/>
    <w:rsid w:val="00637B1C"/>
    <w:rsid w:val="00637E08"/>
    <w:rsid w:val="00637E39"/>
    <w:rsid w:val="00637EFA"/>
    <w:rsid w:val="00637FAF"/>
    <w:rsid w:val="006400A8"/>
    <w:rsid w:val="006401AF"/>
    <w:rsid w:val="00640459"/>
    <w:rsid w:val="00640583"/>
    <w:rsid w:val="0064069F"/>
    <w:rsid w:val="006406AF"/>
    <w:rsid w:val="00640858"/>
    <w:rsid w:val="00640883"/>
    <w:rsid w:val="006408D6"/>
    <w:rsid w:val="00640AA7"/>
    <w:rsid w:val="00640B62"/>
    <w:rsid w:val="00640D14"/>
    <w:rsid w:val="00640E41"/>
    <w:rsid w:val="00640EA6"/>
    <w:rsid w:val="00640ECC"/>
    <w:rsid w:val="00640FCC"/>
    <w:rsid w:val="0064102F"/>
    <w:rsid w:val="006411A1"/>
    <w:rsid w:val="00641316"/>
    <w:rsid w:val="0064138E"/>
    <w:rsid w:val="00641429"/>
    <w:rsid w:val="00641449"/>
    <w:rsid w:val="00641464"/>
    <w:rsid w:val="00641499"/>
    <w:rsid w:val="006417A8"/>
    <w:rsid w:val="00641BF3"/>
    <w:rsid w:val="00641C3B"/>
    <w:rsid w:val="00641D3D"/>
    <w:rsid w:val="00641E1A"/>
    <w:rsid w:val="00641FEA"/>
    <w:rsid w:val="00642293"/>
    <w:rsid w:val="006422DE"/>
    <w:rsid w:val="006423A4"/>
    <w:rsid w:val="006423D1"/>
    <w:rsid w:val="006423FB"/>
    <w:rsid w:val="0064241A"/>
    <w:rsid w:val="00642530"/>
    <w:rsid w:val="006425FF"/>
    <w:rsid w:val="00642825"/>
    <w:rsid w:val="00642837"/>
    <w:rsid w:val="006429CC"/>
    <w:rsid w:val="00642A8B"/>
    <w:rsid w:val="00642AF2"/>
    <w:rsid w:val="00642CD1"/>
    <w:rsid w:val="00642E54"/>
    <w:rsid w:val="00642EC9"/>
    <w:rsid w:val="006435E9"/>
    <w:rsid w:val="006435F4"/>
    <w:rsid w:val="00643E73"/>
    <w:rsid w:val="00643FDC"/>
    <w:rsid w:val="0064404D"/>
    <w:rsid w:val="00644225"/>
    <w:rsid w:val="006444B4"/>
    <w:rsid w:val="006444D4"/>
    <w:rsid w:val="006446A1"/>
    <w:rsid w:val="006447A7"/>
    <w:rsid w:val="0064487E"/>
    <w:rsid w:val="00644A28"/>
    <w:rsid w:val="00644A3D"/>
    <w:rsid w:val="00644A70"/>
    <w:rsid w:val="00644E32"/>
    <w:rsid w:val="0064524B"/>
    <w:rsid w:val="00645370"/>
    <w:rsid w:val="0064555E"/>
    <w:rsid w:val="00645634"/>
    <w:rsid w:val="006456AA"/>
    <w:rsid w:val="006456F3"/>
    <w:rsid w:val="0064575F"/>
    <w:rsid w:val="00645785"/>
    <w:rsid w:val="00645A9C"/>
    <w:rsid w:val="00645B05"/>
    <w:rsid w:val="00645B25"/>
    <w:rsid w:val="00645BC0"/>
    <w:rsid w:val="00645C73"/>
    <w:rsid w:val="00645D1C"/>
    <w:rsid w:val="0064600F"/>
    <w:rsid w:val="00646011"/>
    <w:rsid w:val="006461EB"/>
    <w:rsid w:val="0064623C"/>
    <w:rsid w:val="0064627B"/>
    <w:rsid w:val="006462AA"/>
    <w:rsid w:val="00646306"/>
    <w:rsid w:val="006464BB"/>
    <w:rsid w:val="0064656F"/>
    <w:rsid w:val="006466A9"/>
    <w:rsid w:val="006467AA"/>
    <w:rsid w:val="00646929"/>
    <w:rsid w:val="006469BF"/>
    <w:rsid w:val="00646A32"/>
    <w:rsid w:val="00646B51"/>
    <w:rsid w:val="00646BF0"/>
    <w:rsid w:val="00646D0A"/>
    <w:rsid w:val="00646D4A"/>
    <w:rsid w:val="00646ED8"/>
    <w:rsid w:val="00646EDC"/>
    <w:rsid w:val="00646F34"/>
    <w:rsid w:val="00646FA4"/>
    <w:rsid w:val="00646FE6"/>
    <w:rsid w:val="00647018"/>
    <w:rsid w:val="00647039"/>
    <w:rsid w:val="0064711F"/>
    <w:rsid w:val="00647173"/>
    <w:rsid w:val="00647418"/>
    <w:rsid w:val="006475C2"/>
    <w:rsid w:val="0064770C"/>
    <w:rsid w:val="00647918"/>
    <w:rsid w:val="00647919"/>
    <w:rsid w:val="00647A75"/>
    <w:rsid w:val="00647ABA"/>
    <w:rsid w:val="00647C97"/>
    <w:rsid w:val="00647F9D"/>
    <w:rsid w:val="006500AF"/>
    <w:rsid w:val="006501CA"/>
    <w:rsid w:val="0065021A"/>
    <w:rsid w:val="00650454"/>
    <w:rsid w:val="0065053F"/>
    <w:rsid w:val="006505A3"/>
    <w:rsid w:val="006505E1"/>
    <w:rsid w:val="006506A2"/>
    <w:rsid w:val="00650733"/>
    <w:rsid w:val="00650893"/>
    <w:rsid w:val="00650BE6"/>
    <w:rsid w:val="00650CA1"/>
    <w:rsid w:val="00650EBA"/>
    <w:rsid w:val="00651005"/>
    <w:rsid w:val="0065103C"/>
    <w:rsid w:val="00651159"/>
    <w:rsid w:val="00651199"/>
    <w:rsid w:val="00651337"/>
    <w:rsid w:val="006515CC"/>
    <w:rsid w:val="006515D6"/>
    <w:rsid w:val="006516CC"/>
    <w:rsid w:val="00651976"/>
    <w:rsid w:val="00651C01"/>
    <w:rsid w:val="00651E4C"/>
    <w:rsid w:val="00651F83"/>
    <w:rsid w:val="0065210E"/>
    <w:rsid w:val="0065218B"/>
    <w:rsid w:val="006522E3"/>
    <w:rsid w:val="0065231B"/>
    <w:rsid w:val="00652381"/>
    <w:rsid w:val="006523A4"/>
    <w:rsid w:val="00652458"/>
    <w:rsid w:val="0065286C"/>
    <w:rsid w:val="0065295C"/>
    <w:rsid w:val="0065296A"/>
    <w:rsid w:val="00652AAF"/>
    <w:rsid w:val="00652BE7"/>
    <w:rsid w:val="00652CDB"/>
    <w:rsid w:val="00652D27"/>
    <w:rsid w:val="00652E26"/>
    <w:rsid w:val="00652F9A"/>
    <w:rsid w:val="0065305A"/>
    <w:rsid w:val="0065316C"/>
    <w:rsid w:val="0065333C"/>
    <w:rsid w:val="006533B6"/>
    <w:rsid w:val="006536A8"/>
    <w:rsid w:val="00653702"/>
    <w:rsid w:val="00653719"/>
    <w:rsid w:val="00653792"/>
    <w:rsid w:val="006539D4"/>
    <w:rsid w:val="00653A04"/>
    <w:rsid w:val="00653AD3"/>
    <w:rsid w:val="00653AF9"/>
    <w:rsid w:val="00653AFA"/>
    <w:rsid w:val="0065405A"/>
    <w:rsid w:val="006541AB"/>
    <w:rsid w:val="0065423F"/>
    <w:rsid w:val="0065426D"/>
    <w:rsid w:val="00654292"/>
    <w:rsid w:val="006544A0"/>
    <w:rsid w:val="00654503"/>
    <w:rsid w:val="006545BC"/>
    <w:rsid w:val="0065465D"/>
    <w:rsid w:val="0065474E"/>
    <w:rsid w:val="006547BB"/>
    <w:rsid w:val="00654B51"/>
    <w:rsid w:val="00654C24"/>
    <w:rsid w:val="00654E08"/>
    <w:rsid w:val="006550D7"/>
    <w:rsid w:val="006551C5"/>
    <w:rsid w:val="006551CF"/>
    <w:rsid w:val="0065533C"/>
    <w:rsid w:val="00655409"/>
    <w:rsid w:val="00655421"/>
    <w:rsid w:val="006555DC"/>
    <w:rsid w:val="006555F7"/>
    <w:rsid w:val="006555F9"/>
    <w:rsid w:val="0065577E"/>
    <w:rsid w:val="0065583B"/>
    <w:rsid w:val="00655BA8"/>
    <w:rsid w:val="00655D1E"/>
    <w:rsid w:val="00655EB4"/>
    <w:rsid w:val="00655F31"/>
    <w:rsid w:val="00655FB6"/>
    <w:rsid w:val="006561A5"/>
    <w:rsid w:val="006563F4"/>
    <w:rsid w:val="00656437"/>
    <w:rsid w:val="00656573"/>
    <w:rsid w:val="0065694A"/>
    <w:rsid w:val="00656C22"/>
    <w:rsid w:val="00657653"/>
    <w:rsid w:val="006576B4"/>
    <w:rsid w:val="00657EDB"/>
    <w:rsid w:val="00657FD9"/>
    <w:rsid w:val="00660690"/>
    <w:rsid w:val="0066075B"/>
    <w:rsid w:val="00660880"/>
    <w:rsid w:val="00660A5A"/>
    <w:rsid w:val="00660C62"/>
    <w:rsid w:val="00660DB0"/>
    <w:rsid w:val="00660FD1"/>
    <w:rsid w:val="00661106"/>
    <w:rsid w:val="00661157"/>
    <w:rsid w:val="00661272"/>
    <w:rsid w:val="00661275"/>
    <w:rsid w:val="00661487"/>
    <w:rsid w:val="0066152F"/>
    <w:rsid w:val="00661861"/>
    <w:rsid w:val="00661BF7"/>
    <w:rsid w:val="00661CE1"/>
    <w:rsid w:val="00661D0C"/>
    <w:rsid w:val="00661E85"/>
    <w:rsid w:val="00661F12"/>
    <w:rsid w:val="00661FE0"/>
    <w:rsid w:val="00662391"/>
    <w:rsid w:val="00662469"/>
    <w:rsid w:val="006624D3"/>
    <w:rsid w:val="0066268F"/>
    <w:rsid w:val="006627D0"/>
    <w:rsid w:val="006627E9"/>
    <w:rsid w:val="0066281F"/>
    <w:rsid w:val="006629BC"/>
    <w:rsid w:val="00662AA7"/>
    <w:rsid w:val="00662AFA"/>
    <w:rsid w:val="00663040"/>
    <w:rsid w:val="006630CD"/>
    <w:rsid w:val="006630D1"/>
    <w:rsid w:val="0066366B"/>
    <w:rsid w:val="00663878"/>
    <w:rsid w:val="00663957"/>
    <w:rsid w:val="006639CE"/>
    <w:rsid w:val="00663A07"/>
    <w:rsid w:val="00663A25"/>
    <w:rsid w:val="00663BC5"/>
    <w:rsid w:val="00663C43"/>
    <w:rsid w:val="00663E31"/>
    <w:rsid w:val="00663E7F"/>
    <w:rsid w:val="00663F3B"/>
    <w:rsid w:val="00664277"/>
    <w:rsid w:val="006643DD"/>
    <w:rsid w:val="00664558"/>
    <w:rsid w:val="00664896"/>
    <w:rsid w:val="00664949"/>
    <w:rsid w:val="0066499F"/>
    <w:rsid w:val="00664A93"/>
    <w:rsid w:val="00664B28"/>
    <w:rsid w:val="00664B33"/>
    <w:rsid w:val="00664B4B"/>
    <w:rsid w:val="00664B8B"/>
    <w:rsid w:val="00664BDB"/>
    <w:rsid w:val="00664D78"/>
    <w:rsid w:val="00664DC8"/>
    <w:rsid w:val="00664DD9"/>
    <w:rsid w:val="00664DED"/>
    <w:rsid w:val="00665004"/>
    <w:rsid w:val="0066503F"/>
    <w:rsid w:val="00665053"/>
    <w:rsid w:val="0066525C"/>
    <w:rsid w:val="006652D8"/>
    <w:rsid w:val="006653BA"/>
    <w:rsid w:val="006653C3"/>
    <w:rsid w:val="0066540F"/>
    <w:rsid w:val="00665520"/>
    <w:rsid w:val="0066555F"/>
    <w:rsid w:val="00665678"/>
    <w:rsid w:val="006656E8"/>
    <w:rsid w:val="0066571D"/>
    <w:rsid w:val="006658F3"/>
    <w:rsid w:val="00665AC3"/>
    <w:rsid w:val="00665B20"/>
    <w:rsid w:val="00665B47"/>
    <w:rsid w:val="00665F83"/>
    <w:rsid w:val="00666037"/>
    <w:rsid w:val="00666049"/>
    <w:rsid w:val="006660A1"/>
    <w:rsid w:val="00666533"/>
    <w:rsid w:val="006665B0"/>
    <w:rsid w:val="0066687B"/>
    <w:rsid w:val="006668FB"/>
    <w:rsid w:val="00666949"/>
    <w:rsid w:val="00666C7E"/>
    <w:rsid w:val="00666D7E"/>
    <w:rsid w:val="00666D91"/>
    <w:rsid w:val="00666EB2"/>
    <w:rsid w:val="00666EED"/>
    <w:rsid w:val="00666F4B"/>
    <w:rsid w:val="0066700A"/>
    <w:rsid w:val="00667295"/>
    <w:rsid w:val="00667325"/>
    <w:rsid w:val="0066742C"/>
    <w:rsid w:val="006674A9"/>
    <w:rsid w:val="006674B1"/>
    <w:rsid w:val="006675D5"/>
    <w:rsid w:val="00667707"/>
    <w:rsid w:val="00667ABF"/>
    <w:rsid w:val="00667AEF"/>
    <w:rsid w:val="00667B89"/>
    <w:rsid w:val="00667DA6"/>
    <w:rsid w:val="00667DCE"/>
    <w:rsid w:val="00667DF2"/>
    <w:rsid w:val="00667F5D"/>
    <w:rsid w:val="00670058"/>
    <w:rsid w:val="006700FF"/>
    <w:rsid w:val="0067014E"/>
    <w:rsid w:val="0067015A"/>
    <w:rsid w:val="006701F2"/>
    <w:rsid w:val="00670328"/>
    <w:rsid w:val="006703B2"/>
    <w:rsid w:val="00670447"/>
    <w:rsid w:val="006705D3"/>
    <w:rsid w:val="006706D9"/>
    <w:rsid w:val="00670708"/>
    <w:rsid w:val="0067085A"/>
    <w:rsid w:val="006708C1"/>
    <w:rsid w:val="00670990"/>
    <w:rsid w:val="00670A74"/>
    <w:rsid w:val="00670B27"/>
    <w:rsid w:val="00670F1C"/>
    <w:rsid w:val="00670FD9"/>
    <w:rsid w:val="00671077"/>
    <w:rsid w:val="00671201"/>
    <w:rsid w:val="00671375"/>
    <w:rsid w:val="006713DE"/>
    <w:rsid w:val="00671421"/>
    <w:rsid w:val="00671507"/>
    <w:rsid w:val="0067153B"/>
    <w:rsid w:val="0067161C"/>
    <w:rsid w:val="0067173B"/>
    <w:rsid w:val="00671877"/>
    <w:rsid w:val="00671907"/>
    <w:rsid w:val="00671943"/>
    <w:rsid w:val="00671961"/>
    <w:rsid w:val="00671964"/>
    <w:rsid w:val="00671CB6"/>
    <w:rsid w:val="00671EDA"/>
    <w:rsid w:val="00672196"/>
    <w:rsid w:val="00672233"/>
    <w:rsid w:val="006722C3"/>
    <w:rsid w:val="0067235B"/>
    <w:rsid w:val="006724E2"/>
    <w:rsid w:val="006725C4"/>
    <w:rsid w:val="00672852"/>
    <w:rsid w:val="0067287D"/>
    <w:rsid w:val="006728F5"/>
    <w:rsid w:val="00672A29"/>
    <w:rsid w:val="00672A44"/>
    <w:rsid w:val="00672DBB"/>
    <w:rsid w:val="00672FFF"/>
    <w:rsid w:val="006730A3"/>
    <w:rsid w:val="0067322B"/>
    <w:rsid w:val="006732A1"/>
    <w:rsid w:val="006733B2"/>
    <w:rsid w:val="006733CE"/>
    <w:rsid w:val="006734A9"/>
    <w:rsid w:val="00673543"/>
    <w:rsid w:val="00673605"/>
    <w:rsid w:val="0067364B"/>
    <w:rsid w:val="00673811"/>
    <w:rsid w:val="00673887"/>
    <w:rsid w:val="00673931"/>
    <w:rsid w:val="00673B4F"/>
    <w:rsid w:val="00673C43"/>
    <w:rsid w:val="00673D48"/>
    <w:rsid w:val="00673E0F"/>
    <w:rsid w:val="0067404F"/>
    <w:rsid w:val="00674198"/>
    <w:rsid w:val="0067421D"/>
    <w:rsid w:val="0067435E"/>
    <w:rsid w:val="006743B2"/>
    <w:rsid w:val="006747C4"/>
    <w:rsid w:val="00674DC4"/>
    <w:rsid w:val="00674E15"/>
    <w:rsid w:val="0067507F"/>
    <w:rsid w:val="00675206"/>
    <w:rsid w:val="006753AF"/>
    <w:rsid w:val="006753BD"/>
    <w:rsid w:val="00675443"/>
    <w:rsid w:val="006755D7"/>
    <w:rsid w:val="006755E8"/>
    <w:rsid w:val="0067568F"/>
    <w:rsid w:val="006756B4"/>
    <w:rsid w:val="00675729"/>
    <w:rsid w:val="0067580C"/>
    <w:rsid w:val="00675825"/>
    <w:rsid w:val="00675C84"/>
    <w:rsid w:val="00675CB7"/>
    <w:rsid w:val="00675D2E"/>
    <w:rsid w:val="00675E90"/>
    <w:rsid w:val="0067608E"/>
    <w:rsid w:val="00676230"/>
    <w:rsid w:val="006763FD"/>
    <w:rsid w:val="006765FD"/>
    <w:rsid w:val="006768DD"/>
    <w:rsid w:val="00676B5B"/>
    <w:rsid w:val="00676BDF"/>
    <w:rsid w:val="00676C51"/>
    <w:rsid w:val="0067709F"/>
    <w:rsid w:val="00677108"/>
    <w:rsid w:val="00677164"/>
    <w:rsid w:val="00677207"/>
    <w:rsid w:val="00677250"/>
    <w:rsid w:val="0067725B"/>
    <w:rsid w:val="0067735D"/>
    <w:rsid w:val="00677391"/>
    <w:rsid w:val="00677624"/>
    <w:rsid w:val="006776A7"/>
    <w:rsid w:val="00677722"/>
    <w:rsid w:val="006777CF"/>
    <w:rsid w:val="0067790B"/>
    <w:rsid w:val="0067794A"/>
    <w:rsid w:val="006779AC"/>
    <w:rsid w:val="00677EC8"/>
    <w:rsid w:val="00677F1F"/>
    <w:rsid w:val="00680009"/>
    <w:rsid w:val="0068006B"/>
    <w:rsid w:val="006803E8"/>
    <w:rsid w:val="006804E8"/>
    <w:rsid w:val="0068052A"/>
    <w:rsid w:val="006805E4"/>
    <w:rsid w:val="00680830"/>
    <w:rsid w:val="006808EB"/>
    <w:rsid w:val="006809CC"/>
    <w:rsid w:val="00680BAD"/>
    <w:rsid w:val="00680C65"/>
    <w:rsid w:val="00680C80"/>
    <w:rsid w:val="00680D57"/>
    <w:rsid w:val="00680F75"/>
    <w:rsid w:val="00680FC3"/>
    <w:rsid w:val="0068111B"/>
    <w:rsid w:val="006812E0"/>
    <w:rsid w:val="006812F1"/>
    <w:rsid w:val="006813AF"/>
    <w:rsid w:val="006813C3"/>
    <w:rsid w:val="00681592"/>
    <w:rsid w:val="00681646"/>
    <w:rsid w:val="0068186A"/>
    <w:rsid w:val="00681A6A"/>
    <w:rsid w:val="00681B08"/>
    <w:rsid w:val="00681CDC"/>
    <w:rsid w:val="00681D41"/>
    <w:rsid w:val="00681E87"/>
    <w:rsid w:val="00681F35"/>
    <w:rsid w:val="00681F58"/>
    <w:rsid w:val="0068216C"/>
    <w:rsid w:val="00682310"/>
    <w:rsid w:val="0068240A"/>
    <w:rsid w:val="00682414"/>
    <w:rsid w:val="00682468"/>
    <w:rsid w:val="00682600"/>
    <w:rsid w:val="00682AEC"/>
    <w:rsid w:val="00682BB8"/>
    <w:rsid w:val="00682CA9"/>
    <w:rsid w:val="00682FFB"/>
    <w:rsid w:val="00683286"/>
    <w:rsid w:val="006832D7"/>
    <w:rsid w:val="00683464"/>
    <w:rsid w:val="0068356C"/>
    <w:rsid w:val="0068380C"/>
    <w:rsid w:val="006838AD"/>
    <w:rsid w:val="006838CA"/>
    <w:rsid w:val="006839CC"/>
    <w:rsid w:val="006839DD"/>
    <w:rsid w:val="00683AB0"/>
    <w:rsid w:val="00683E6C"/>
    <w:rsid w:val="00683FDC"/>
    <w:rsid w:val="00683FDD"/>
    <w:rsid w:val="0068402C"/>
    <w:rsid w:val="00684036"/>
    <w:rsid w:val="006841C2"/>
    <w:rsid w:val="00684218"/>
    <w:rsid w:val="00684239"/>
    <w:rsid w:val="006842CA"/>
    <w:rsid w:val="00684332"/>
    <w:rsid w:val="00684380"/>
    <w:rsid w:val="00684544"/>
    <w:rsid w:val="0068459A"/>
    <w:rsid w:val="006846F8"/>
    <w:rsid w:val="0068472C"/>
    <w:rsid w:val="00684764"/>
    <w:rsid w:val="0068478A"/>
    <w:rsid w:val="00684A69"/>
    <w:rsid w:val="00684AD0"/>
    <w:rsid w:val="00684AF4"/>
    <w:rsid w:val="00684C1D"/>
    <w:rsid w:val="00684C20"/>
    <w:rsid w:val="006850D7"/>
    <w:rsid w:val="006851BE"/>
    <w:rsid w:val="0068529C"/>
    <w:rsid w:val="00685431"/>
    <w:rsid w:val="00685469"/>
    <w:rsid w:val="00685876"/>
    <w:rsid w:val="00685974"/>
    <w:rsid w:val="00685A9F"/>
    <w:rsid w:val="00685AEC"/>
    <w:rsid w:val="00685BFE"/>
    <w:rsid w:val="00685D8A"/>
    <w:rsid w:val="00685E29"/>
    <w:rsid w:val="00685E73"/>
    <w:rsid w:val="00685F33"/>
    <w:rsid w:val="00685FBB"/>
    <w:rsid w:val="006860B8"/>
    <w:rsid w:val="006861C9"/>
    <w:rsid w:val="00686201"/>
    <w:rsid w:val="00686217"/>
    <w:rsid w:val="006862C8"/>
    <w:rsid w:val="00686304"/>
    <w:rsid w:val="00686357"/>
    <w:rsid w:val="006863BB"/>
    <w:rsid w:val="0068649B"/>
    <w:rsid w:val="00686588"/>
    <w:rsid w:val="006869CD"/>
    <w:rsid w:val="00686A3B"/>
    <w:rsid w:val="00686CFC"/>
    <w:rsid w:val="00686F66"/>
    <w:rsid w:val="00686F78"/>
    <w:rsid w:val="006872A9"/>
    <w:rsid w:val="006872D4"/>
    <w:rsid w:val="006873FF"/>
    <w:rsid w:val="006874BA"/>
    <w:rsid w:val="00687500"/>
    <w:rsid w:val="0068752A"/>
    <w:rsid w:val="00687601"/>
    <w:rsid w:val="006876B6"/>
    <w:rsid w:val="00687758"/>
    <w:rsid w:val="006877E9"/>
    <w:rsid w:val="006877F6"/>
    <w:rsid w:val="006879D3"/>
    <w:rsid w:val="006879F7"/>
    <w:rsid w:val="00687BFB"/>
    <w:rsid w:val="00687D6F"/>
    <w:rsid w:val="00687FEB"/>
    <w:rsid w:val="00687FEC"/>
    <w:rsid w:val="0069001D"/>
    <w:rsid w:val="0069009A"/>
    <w:rsid w:val="006900D1"/>
    <w:rsid w:val="0069011B"/>
    <w:rsid w:val="00690463"/>
    <w:rsid w:val="00690582"/>
    <w:rsid w:val="006905E1"/>
    <w:rsid w:val="00690612"/>
    <w:rsid w:val="006906CA"/>
    <w:rsid w:val="006907E8"/>
    <w:rsid w:val="0069084D"/>
    <w:rsid w:val="00690AD9"/>
    <w:rsid w:val="00690B07"/>
    <w:rsid w:val="00690C32"/>
    <w:rsid w:val="00690CC0"/>
    <w:rsid w:val="00691315"/>
    <w:rsid w:val="0069135F"/>
    <w:rsid w:val="00691440"/>
    <w:rsid w:val="0069150F"/>
    <w:rsid w:val="00691557"/>
    <w:rsid w:val="006919AA"/>
    <w:rsid w:val="006919EE"/>
    <w:rsid w:val="00691BBF"/>
    <w:rsid w:val="00691F05"/>
    <w:rsid w:val="00691FEA"/>
    <w:rsid w:val="0069209F"/>
    <w:rsid w:val="006922C2"/>
    <w:rsid w:val="00692671"/>
    <w:rsid w:val="00692826"/>
    <w:rsid w:val="006928D3"/>
    <w:rsid w:val="00692B64"/>
    <w:rsid w:val="00692BBD"/>
    <w:rsid w:val="00692BBF"/>
    <w:rsid w:val="00692D1D"/>
    <w:rsid w:val="00692E97"/>
    <w:rsid w:val="00692F4C"/>
    <w:rsid w:val="00692F77"/>
    <w:rsid w:val="006930A7"/>
    <w:rsid w:val="00693322"/>
    <w:rsid w:val="0069333A"/>
    <w:rsid w:val="00693A02"/>
    <w:rsid w:val="00693C8E"/>
    <w:rsid w:val="00693E53"/>
    <w:rsid w:val="00694001"/>
    <w:rsid w:val="0069425A"/>
    <w:rsid w:val="006942E6"/>
    <w:rsid w:val="006942E8"/>
    <w:rsid w:val="006944D0"/>
    <w:rsid w:val="006944E6"/>
    <w:rsid w:val="006944EE"/>
    <w:rsid w:val="0069451E"/>
    <w:rsid w:val="00694576"/>
    <w:rsid w:val="00694610"/>
    <w:rsid w:val="006946AE"/>
    <w:rsid w:val="00694907"/>
    <w:rsid w:val="00694C63"/>
    <w:rsid w:val="00694C69"/>
    <w:rsid w:val="00694CC7"/>
    <w:rsid w:val="00694F05"/>
    <w:rsid w:val="0069506D"/>
    <w:rsid w:val="00695188"/>
    <w:rsid w:val="006954E6"/>
    <w:rsid w:val="00695667"/>
    <w:rsid w:val="0069579B"/>
    <w:rsid w:val="00695923"/>
    <w:rsid w:val="00695A08"/>
    <w:rsid w:val="00695C4E"/>
    <w:rsid w:val="006960A8"/>
    <w:rsid w:val="006960F1"/>
    <w:rsid w:val="00696149"/>
    <w:rsid w:val="00696189"/>
    <w:rsid w:val="0069636C"/>
    <w:rsid w:val="006965A6"/>
    <w:rsid w:val="0069662F"/>
    <w:rsid w:val="00696A49"/>
    <w:rsid w:val="00696B88"/>
    <w:rsid w:val="00696B8C"/>
    <w:rsid w:val="00696E02"/>
    <w:rsid w:val="00696E61"/>
    <w:rsid w:val="00696EC1"/>
    <w:rsid w:val="00696EDB"/>
    <w:rsid w:val="006973BF"/>
    <w:rsid w:val="00697555"/>
    <w:rsid w:val="006975A5"/>
    <w:rsid w:val="006975E4"/>
    <w:rsid w:val="0069776D"/>
    <w:rsid w:val="00697853"/>
    <w:rsid w:val="006A0252"/>
    <w:rsid w:val="006A02A7"/>
    <w:rsid w:val="006A02C8"/>
    <w:rsid w:val="006A040B"/>
    <w:rsid w:val="006A0705"/>
    <w:rsid w:val="006A0960"/>
    <w:rsid w:val="006A09AA"/>
    <w:rsid w:val="006A0A08"/>
    <w:rsid w:val="006A0C93"/>
    <w:rsid w:val="006A0DA8"/>
    <w:rsid w:val="006A104E"/>
    <w:rsid w:val="006A1073"/>
    <w:rsid w:val="006A10E4"/>
    <w:rsid w:val="006A1126"/>
    <w:rsid w:val="006A113F"/>
    <w:rsid w:val="006A11A3"/>
    <w:rsid w:val="006A11DB"/>
    <w:rsid w:val="006A1203"/>
    <w:rsid w:val="006A12E9"/>
    <w:rsid w:val="006A1338"/>
    <w:rsid w:val="006A134D"/>
    <w:rsid w:val="006A13FA"/>
    <w:rsid w:val="006A145F"/>
    <w:rsid w:val="006A148C"/>
    <w:rsid w:val="006A14DD"/>
    <w:rsid w:val="006A1689"/>
    <w:rsid w:val="006A16FB"/>
    <w:rsid w:val="006A17D2"/>
    <w:rsid w:val="006A1824"/>
    <w:rsid w:val="006A18F3"/>
    <w:rsid w:val="006A194D"/>
    <w:rsid w:val="006A1B59"/>
    <w:rsid w:val="006A1C66"/>
    <w:rsid w:val="006A1CD6"/>
    <w:rsid w:val="006A1EFF"/>
    <w:rsid w:val="006A1FA6"/>
    <w:rsid w:val="006A20DF"/>
    <w:rsid w:val="006A215F"/>
    <w:rsid w:val="006A2240"/>
    <w:rsid w:val="006A22AD"/>
    <w:rsid w:val="006A22CA"/>
    <w:rsid w:val="006A237B"/>
    <w:rsid w:val="006A24A5"/>
    <w:rsid w:val="006A24F5"/>
    <w:rsid w:val="006A25D5"/>
    <w:rsid w:val="006A2652"/>
    <w:rsid w:val="006A2760"/>
    <w:rsid w:val="006A291F"/>
    <w:rsid w:val="006A2A24"/>
    <w:rsid w:val="006A2C06"/>
    <w:rsid w:val="006A2C0C"/>
    <w:rsid w:val="006A2D52"/>
    <w:rsid w:val="006A2DDD"/>
    <w:rsid w:val="006A2DEA"/>
    <w:rsid w:val="006A2E26"/>
    <w:rsid w:val="006A2EAE"/>
    <w:rsid w:val="006A2FFD"/>
    <w:rsid w:val="006A352B"/>
    <w:rsid w:val="006A37C4"/>
    <w:rsid w:val="006A38CD"/>
    <w:rsid w:val="006A3A2B"/>
    <w:rsid w:val="006A3C4E"/>
    <w:rsid w:val="006A3C77"/>
    <w:rsid w:val="006A3CEF"/>
    <w:rsid w:val="006A40DC"/>
    <w:rsid w:val="006A411C"/>
    <w:rsid w:val="006A42E1"/>
    <w:rsid w:val="006A442E"/>
    <w:rsid w:val="006A44A1"/>
    <w:rsid w:val="006A457B"/>
    <w:rsid w:val="006A45EC"/>
    <w:rsid w:val="006A4AF3"/>
    <w:rsid w:val="006A4BB9"/>
    <w:rsid w:val="006A4E3D"/>
    <w:rsid w:val="006A4E88"/>
    <w:rsid w:val="006A4F12"/>
    <w:rsid w:val="006A4F59"/>
    <w:rsid w:val="006A4F6B"/>
    <w:rsid w:val="006A5049"/>
    <w:rsid w:val="006A51A5"/>
    <w:rsid w:val="006A54E9"/>
    <w:rsid w:val="006A570F"/>
    <w:rsid w:val="006A58CB"/>
    <w:rsid w:val="006A5BE4"/>
    <w:rsid w:val="006A5E68"/>
    <w:rsid w:val="006A5EA9"/>
    <w:rsid w:val="006A6041"/>
    <w:rsid w:val="006A6068"/>
    <w:rsid w:val="006A618E"/>
    <w:rsid w:val="006A619A"/>
    <w:rsid w:val="006A6411"/>
    <w:rsid w:val="006A66C0"/>
    <w:rsid w:val="006A672E"/>
    <w:rsid w:val="006A699E"/>
    <w:rsid w:val="006A6BBE"/>
    <w:rsid w:val="006A6BE4"/>
    <w:rsid w:val="006A6C23"/>
    <w:rsid w:val="006A6CBC"/>
    <w:rsid w:val="006A6E80"/>
    <w:rsid w:val="006A6E95"/>
    <w:rsid w:val="006A6FF6"/>
    <w:rsid w:val="006A7393"/>
    <w:rsid w:val="006A7457"/>
    <w:rsid w:val="006A74EB"/>
    <w:rsid w:val="006A74EC"/>
    <w:rsid w:val="006A77DA"/>
    <w:rsid w:val="006A7CA6"/>
    <w:rsid w:val="006A7E18"/>
    <w:rsid w:val="006B0181"/>
    <w:rsid w:val="006B029C"/>
    <w:rsid w:val="006B0361"/>
    <w:rsid w:val="006B040E"/>
    <w:rsid w:val="006B0695"/>
    <w:rsid w:val="006B0759"/>
    <w:rsid w:val="006B081B"/>
    <w:rsid w:val="006B0940"/>
    <w:rsid w:val="006B09BD"/>
    <w:rsid w:val="006B0CAC"/>
    <w:rsid w:val="006B1026"/>
    <w:rsid w:val="006B1071"/>
    <w:rsid w:val="006B10EA"/>
    <w:rsid w:val="006B129C"/>
    <w:rsid w:val="006B155D"/>
    <w:rsid w:val="006B1561"/>
    <w:rsid w:val="006B16FB"/>
    <w:rsid w:val="006B1739"/>
    <w:rsid w:val="006B1899"/>
    <w:rsid w:val="006B1908"/>
    <w:rsid w:val="006B1A83"/>
    <w:rsid w:val="006B1BCC"/>
    <w:rsid w:val="006B1CC1"/>
    <w:rsid w:val="006B1D63"/>
    <w:rsid w:val="006B1E84"/>
    <w:rsid w:val="006B1EBD"/>
    <w:rsid w:val="006B21CB"/>
    <w:rsid w:val="006B21FB"/>
    <w:rsid w:val="006B2305"/>
    <w:rsid w:val="006B26D3"/>
    <w:rsid w:val="006B2768"/>
    <w:rsid w:val="006B2871"/>
    <w:rsid w:val="006B291A"/>
    <w:rsid w:val="006B2A9E"/>
    <w:rsid w:val="006B2B51"/>
    <w:rsid w:val="006B2D83"/>
    <w:rsid w:val="006B2FD1"/>
    <w:rsid w:val="006B3102"/>
    <w:rsid w:val="006B3221"/>
    <w:rsid w:val="006B3372"/>
    <w:rsid w:val="006B3459"/>
    <w:rsid w:val="006B3463"/>
    <w:rsid w:val="006B34E7"/>
    <w:rsid w:val="006B3603"/>
    <w:rsid w:val="006B3AA1"/>
    <w:rsid w:val="006B3BC1"/>
    <w:rsid w:val="006B4027"/>
    <w:rsid w:val="006B4162"/>
    <w:rsid w:val="006B45EC"/>
    <w:rsid w:val="006B47B4"/>
    <w:rsid w:val="006B4863"/>
    <w:rsid w:val="006B4864"/>
    <w:rsid w:val="006B486A"/>
    <w:rsid w:val="006B48FE"/>
    <w:rsid w:val="006B51BF"/>
    <w:rsid w:val="006B5374"/>
    <w:rsid w:val="006B53A0"/>
    <w:rsid w:val="006B53B5"/>
    <w:rsid w:val="006B545B"/>
    <w:rsid w:val="006B552F"/>
    <w:rsid w:val="006B5586"/>
    <w:rsid w:val="006B55C2"/>
    <w:rsid w:val="006B5722"/>
    <w:rsid w:val="006B5828"/>
    <w:rsid w:val="006B58B4"/>
    <w:rsid w:val="006B58D1"/>
    <w:rsid w:val="006B5A33"/>
    <w:rsid w:val="006B5AF3"/>
    <w:rsid w:val="006B5BB8"/>
    <w:rsid w:val="006B5E47"/>
    <w:rsid w:val="006B5E8C"/>
    <w:rsid w:val="006B603F"/>
    <w:rsid w:val="006B6067"/>
    <w:rsid w:val="006B606E"/>
    <w:rsid w:val="006B60B1"/>
    <w:rsid w:val="006B61E6"/>
    <w:rsid w:val="006B62AC"/>
    <w:rsid w:val="006B6599"/>
    <w:rsid w:val="006B6712"/>
    <w:rsid w:val="006B671F"/>
    <w:rsid w:val="006B69D3"/>
    <w:rsid w:val="006B6A27"/>
    <w:rsid w:val="006B6A7B"/>
    <w:rsid w:val="006B6B5C"/>
    <w:rsid w:val="006B6DA2"/>
    <w:rsid w:val="006B6EF1"/>
    <w:rsid w:val="006B6F67"/>
    <w:rsid w:val="006B7020"/>
    <w:rsid w:val="006B703B"/>
    <w:rsid w:val="006B70A2"/>
    <w:rsid w:val="006B7306"/>
    <w:rsid w:val="006B7360"/>
    <w:rsid w:val="006B74E9"/>
    <w:rsid w:val="006B7852"/>
    <w:rsid w:val="006B793E"/>
    <w:rsid w:val="006B7D52"/>
    <w:rsid w:val="006B7E1F"/>
    <w:rsid w:val="006B7FE4"/>
    <w:rsid w:val="006C0029"/>
    <w:rsid w:val="006C0044"/>
    <w:rsid w:val="006C0091"/>
    <w:rsid w:val="006C00E4"/>
    <w:rsid w:val="006C02EF"/>
    <w:rsid w:val="006C0358"/>
    <w:rsid w:val="006C06F0"/>
    <w:rsid w:val="006C0736"/>
    <w:rsid w:val="006C08DC"/>
    <w:rsid w:val="006C0B9D"/>
    <w:rsid w:val="006C0C3E"/>
    <w:rsid w:val="006C0C56"/>
    <w:rsid w:val="006C10C3"/>
    <w:rsid w:val="006C1189"/>
    <w:rsid w:val="006C1283"/>
    <w:rsid w:val="006C133A"/>
    <w:rsid w:val="006C15E4"/>
    <w:rsid w:val="006C15EF"/>
    <w:rsid w:val="006C160F"/>
    <w:rsid w:val="006C1616"/>
    <w:rsid w:val="006C1688"/>
    <w:rsid w:val="006C170E"/>
    <w:rsid w:val="006C17E6"/>
    <w:rsid w:val="006C1925"/>
    <w:rsid w:val="006C199D"/>
    <w:rsid w:val="006C19B4"/>
    <w:rsid w:val="006C1B85"/>
    <w:rsid w:val="006C1D47"/>
    <w:rsid w:val="006C20F3"/>
    <w:rsid w:val="006C226F"/>
    <w:rsid w:val="006C2496"/>
    <w:rsid w:val="006C25E1"/>
    <w:rsid w:val="006C27AF"/>
    <w:rsid w:val="006C281C"/>
    <w:rsid w:val="006C29E7"/>
    <w:rsid w:val="006C2BF2"/>
    <w:rsid w:val="006C2C3B"/>
    <w:rsid w:val="006C2CDA"/>
    <w:rsid w:val="006C2DB8"/>
    <w:rsid w:val="006C2E02"/>
    <w:rsid w:val="006C2F22"/>
    <w:rsid w:val="006C3011"/>
    <w:rsid w:val="006C3088"/>
    <w:rsid w:val="006C30A2"/>
    <w:rsid w:val="006C3445"/>
    <w:rsid w:val="006C35C7"/>
    <w:rsid w:val="006C3627"/>
    <w:rsid w:val="006C3774"/>
    <w:rsid w:val="006C38B8"/>
    <w:rsid w:val="006C3B0C"/>
    <w:rsid w:val="006C3B50"/>
    <w:rsid w:val="006C3C3B"/>
    <w:rsid w:val="006C3DB1"/>
    <w:rsid w:val="006C3F84"/>
    <w:rsid w:val="006C40AB"/>
    <w:rsid w:val="006C4255"/>
    <w:rsid w:val="006C42C1"/>
    <w:rsid w:val="006C454E"/>
    <w:rsid w:val="006C4626"/>
    <w:rsid w:val="006C4645"/>
    <w:rsid w:val="006C481A"/>
    <w:rsid w:val="006C49DE"/>
    <w:rsid w:val="006C4C7F"/>
    <w:rsid w:val="006C4C94"/>
    <w:rsid w:val="006C4E6D"/>
    <w:rsid w:val="006C4ED3"/>
    <w:rsid w:val="006C4FAE"/>
    <w:rsid w:val="006C5140"/>
    <w:rsid w:val="006C52A7"/>
    <w:rsid w:val="006C5303"/>
    <w:rsid w:val="006C5410"/>
    <w:rsid w:val="006C54E1"/>
    <w:rsid w:val="006C574D"/>
    <w:rsid w:val="006C5767"/>
    <w:rsid w:val="006C589D"/>
    <w:rsid w:val="006C5AC2"/>
    <w:rsid w:val="006C5E59"/>
    <w:rsid w:val="006C6056"/>
    <w:rsid w:val="006C6092"/>
    <w:rsid w:val="006C617F"/>
    <w:rsid w:val="006C6261"/>
    <w:rsid w:val="006C627C"/>
    <w:rsid w:val="006C6380"/>
    <w:rsid w:val="006C65BB"/>
    <w:rsid w:val="006C677B"/>
    <w:rsid w:val="006C67F8"/>
    <w:rsid w:val="006C68A2"/>
    <w:rsid w:val="006C692D"/>
    <w:rsid w:val="006C6ABA"/>
    <w:rsid w:val="006C6E55"/>
    <w:rsid w:val="006C6F17"/>
    <w:rsid w:val="006C6F36"/>
    <w:rsid w:val="006C707F"/>
    <w:rsid w:val="006C70AC"/>
    <w:rsid w:val="006C7143"/>
    <w:rsid w:val="006C717B"/>
    <w:rsid w:val="006C7275"/>
    <w:rsid w:val="006C72AA"/>
    <w:rsid w:val="006C72D5"/>
    <w:rsid w:val="006C7307"/>
    <w:rsid w:val="006C731A"/>
    <w:rsid w:val="006C734C"/>
    <w:rsid w:val="006C7366"/>
    <w:rsid w:val="006C73DE"/>
    <w:rsid w:val="006C740D"/>
    <w:rsid w:val="006C75C2"/>
    <w:rsid w:val="006C75CD"/>
    <w:rsid w:val="006C76B3"/>
    <w:rsid w:val="006C78DA"/>
    <w:rsid w:val="006C7CA3"/>
    <w:rsid w:val="006C7CF5"/>
    <w:rsid w:val="006C7D16"/>
    <w:rsid w:val="006C7D53"/>
    <w:rsid w:val="006C7E9B"/>
    <w:rsid w:val="006D0065"/>
    <w:rsid w:val="006D0090"/>
    <w:rsid w:val="006D012A"/>
    <w:rsid w:val="006D0217"/>
    <w:rsid w:val="006D0488"/>
    <w:rsid w:val="006D052A"/>
    <w:rsid w:val="006D0675"/>
    <w:rsid w:val="006D079E"/>
    <w:rsid w:val="006D08B8"/>
    <w:rsid w:val="006D0BB8"/>
    <w:rsid w:val="006D0BCB"/>
    <w:rsid w:val="006D0C17"/>
    <w:rsid w:val="006D0C68"/>
    <w:rsid w:val="006D0F33"/>
    <w:rsid w:val="006D0F9C"/>
    <w:rsid w:val="006D0FBC"/>
    <w:rsid w:val="006D0FD3"/>
    <w:rsid w:val="006D10B3"/>
    <w:rsid w:val="006D16C5"/>
    <w:rsid w:val="006D1719"/>
    <w:rsid w:val="006D1802"/>
    <w:rsid w:val="006D1863"/>
    <w:rsid w:val="006D1867"/>
    <w:rsid w:val="006D18E5"/>
    <w:rsid w:val="006D19BA"/>
    <w:rsid w:val="006D1A62"/>
    <w:rsid w:val="006D1E1D"/>
    <w:rsid w:val="006D1FB9"/>
    <w:rsid w:val="006D20A0"/>
    <w:rsid w:val="006D243D"/>
    <w:rsid w:val="006D2560"/>
    <w:rsid w:val="006D2574"/>
    <w:rsid w:val="006D28D5"/>
    <w:rsid w:val="006D2AA8"/>
    <w:rsid w:val="006D2B2C"/>
    <w:rsid w:val="006D2C85"/>
    <w:rsid w:val="006D2DC9"/>
    <w:rsid w:val="006D2E94"/>
    <w:rsid w:val="006D2EE0"/>
    <w:rsid w:val="006D2F39"/>
    <w:rsid w:val="006D2FFA"/>
    <w:rsid w:val="006D32C4"/>
    <w:rsid w:val="006D32CB"/>
    <w:rsid w:val="006D32D4"/>
    <w:rsid w:val="006D345B"/>
    <w:rsid w:val="006D360F"/>
    <w:rsid w:val="006D384C"/>
    <w:rsid w:val="006D38B2"/>
    <w:rsid w:val="006D392B"/>
    <w:rsid w:val="006D3A82"/>
    <w:rsid w:val="006D3B87"/>
    <w:rsid w:val="006D3BD1"/>
    <w:rsid w:val="006D3C83"/>
    <w:rsid w:val="006D3EE6"/>
    <w:rsid w:val="006D3F3E"/>
    <w:rsid w:val="006D4072"/>
    <w:rsid w:val="006D41E5"/>
    <w:rsid w:val="006D41F4"/>
    <w:rsid w:val="006D4288"/>
    <w:rsid w:val="006D43DD"/>
    <w:rsid w:val="006D44BA"/>
    <w:rsid w:val="006D457D"/>
    <w:rsid w:val="006D45C4"/>
    <w:rsid w:val="006D45E4"/>
    <w:rsid w:val="006D4962"/>
    <w:rsid w:val="006D4A4F"/>
    <w:rsid w:val="006D4A95"/>
    <w:rsid w:val="006D4AEF"/>
    <w:rsid w:val="006D4BDD"/>
    <w:rsid w:val="006D4D6E"/>
    <w:rsid w:val="006D4EDD"/>
    <w:rsid w:val="006D516F"/>
    <w:rsid w:val="006D51A5"/>
    <w:rsid w:val="006D53D0"/>
    <w:rsid w:val="006D54BB"/>
    <w:rsid w:val="006D55A1"/>
    <w:rsid w:val="006D58A1"/>
    <w:rsid w:val="006D5A21"/>
    <w:rsid w:val="006D5AF2"/>
    <w:rsid w:val="006D5C5B"/>
    <w:rsid w:val="006D603B"/>
    <w:rsid w:val="006D61C5"/>
    <w:rsid w:val="006D62B4"/>
    <w:rsid w:val="006D655E"/>
    <w:rsid w:val="006D6732"/>
    <w:rsid w:val="006D6772"/>
    <w:rsid w:val="006D6914"/>
    <w:rsid w:val="006D6AF1"/>
    <w:rsid w:val="006D6B5A"/>
    <w:rsid w:val="006D6C57"/>
    <w:rsid w:val="006D6CCD"/>
    <w:rsid w:val="006D6E62"/>
    <w:rsid w:val="006D6FEF"/>
    <w:rsid w:val="006D703C"/>
    <w:rsid w:val="006D71A3"/>
    <w:rsid w:val="006D722A"/>
    <w:rsid w:val="006D7554"/>
    <w:rsid w:val="006D7637"/>
    <w:rsid w:val="006D7654"/>
    <w:rsid w:val="006D7671"/>
    <w:rsid w:val="006D768D"/>
    <w:rsid w:val="006D79DC"/>
    <w:rsid w:val="006D7AAD"/>
    <w:rsid w:val="006D7B01"/>
    <w:rsid w:val="006D7B85"/>
    <w:rsid w:val="006D7D79"/>
    <w:rsid w:val="006D7DF6"/>
    <w:rsid w:val="006D7E93"/>
    <w:rsid w:val="006E00FE"/>
    <w:rsid w:val="006E0239"/>
    <w:rsid w:val="006E0243"/>
    <w:rsid w:val="006E02FC"/>
    <w:rsid w:val="006E03F2"/>
    <w:rsid w:val="006E062D"/>
    <w:rsid w:val="006E0739"/>
    <w:rsid w:val="006E08D8"/>
    <w:rsid w:val="006E0A9E"/>
    <w:rsid w:val="006E0AD5"/>
    <w:rsid w:val="006E0B24"/>
    <w:rsid w:val="006E0DDB"/>
    <w:rsid w:val="006E0EB6"/>
    <w:rsid w:val="006E0EC8"/>
    <w:rsid w:val="006E0F9A"/>
    <w:rsid w:val="006E0FE8"/>
    <w:rsid w:val="006E10C2"/>
    <w:rsid w:val="006E1524"/>
    <w:rsid w:val="006E19B8"/>
    <w:rsid w:val="006E1D4E"/>
    <w:rsid w:val="006E1F3D"/>
    <w:rsid w:val="006E23E2"/>
    <w:rsid w:val="006E2707"/>
    <w:rsid w:val="006E2793"/>
    <w:rsid w:val="006E2816"/>
    <w:rsid w:val="006E2852"/>
    <w:rsid w:val="006E2972"/>
    <w:rsid w:val="006E2A05"/>
    <w:rsid w:val="006E2AF6"/>
    <w:rsid w:val="006E2B2C"/>
    <w:rsid w:val="006E2D7E"/>
    <w:rsid w:val="006E2DAE"/>
    <w:rsid w:val="006E2F85"/>
    <w:rsid w:val="006E3018"/>
    <w:rsid w:val="006E306C"/>
    <w:rsid w:val="006E347C"/>
    <w:rsid w:val="006E3711"/>
    <w:rsid w:val="006E375C"/>
    <w:rsid w:val="006E3875"/>
    <w:rsid w:val="006E3D33"/>
    <w:rsid w:val="006E3D39"/>
    <w:rsid w:val="006E408F"/>
    <w:rsid w:val="006E4107"/>
    <w:rsid w:val="006E43CC"/>
    <w:rsid w:val="006E44C8"/>
    <w:rsid w:val="006E45A5"/>
    <w:rsid w:val="006E4674"/>
    <w:rsid w:val="006E4690"/>
    <w:rsid w:val="006E4744"/>
    <w:rsid w:val="006E47D4"/>
    <w:rsid w:val="006E4920"/>
    <w:rsid w:val="006E493F"/>
    <w:rsid w:val="006E4AA3"/>
    <w:rsid w:val="006E521B"/>
    <w:rsid w:val="006E5295"/>
    <w:rsid w:val="006E52F5"/>
    <w:rsid w:val="006E54E1"/>
    <w:rsid w:val="006E54F3"/>
    <w:rsid w:val="006E5723"/>
    <w:rsid w:val="006E5B0F"/>
    <w:rsid w:val="006E5B90"/>
    <w:rsid w:val="006E5D0B"/>
    <w:rsid w:val="006E5E07"/>
    <w:rsid w:val="006E5EFC"/>
    <w:rsid w:val="006E5FA9"/>
    <w:rsid w:val="006E61EB"/>
    <w:rsid w:val="006E622F"/>
    <w:rsid w:val="006E6256"/>
    <w:rsid w:val="006E62BA"/>
    <w:rsid w:val="006E6331"/>
    <w:rsid w:val="006E66E6"/>
    <w:rsid w:val="006E68F8"/>
    <w:rsid w:val="006E6909"/>
    <w:rsid w:val="006E697A"/>
    <w:rsid w:val="006E6E4A"/>
    <w:rsid w:val="006E7033"/>
    <w:rsid w:val="006E7171"/>
    <w:rsid w:val="006E7315"/>
    <w:rsid w:val="006E75A7"/>
    <w:rsid w:val="006E75CB"/>
    <w:rsid w:val="006E76AC"/>
    <w:rsid w:val="006E7824"/>
    <w:rsid w:val="006E78F6"/>
    <w:rsid w:val="006E7959"/>
    <w:rsid w:val="006E7976"/>
    <w:rsid w:val="006E7982"/>
    <w:rsid w:val="006E7A3E"/>
    <w:rsid w:val="006E7D54"/>
    <w:rsid w:val="006E7DA4"/>
    <w:rsid w:val="006E7EB0"/>
    <w:rsid w:val="006F0021"/>
    <w:rsid w:val="006F009A"/>
    <w:rsid w:val="006F00FA"/>
    <w:rsid w:val="006F03AC"/>
    <w:rsid w:val="006F07C5"/>
    <w:rsid w:val="006F0D4D"/>
    <w:rsid w:val="006F0D92"/>
    <w:rsid w:val="006F0D94"/>
    <w:rsid w:val="006F0E6D"/>
    <w:rsid w:val="006F0F2B"/>
    <w:rsid w:val="006F120D"/>
    <w:rsid w:val="006F1243"/>
    <w:rsid w:val="006F12C3"/>
    <w:rsid w:val="006F14FF"/>
    <w:rsid w:val="006F161F"/>
    <w:rsid w:val="006F168B"/>
    <w:rsid w:val="006F16CA"/>
    <w:rsid w:val="006F16D4"/>
    <w:rsid w:val="006F19FD"/>
    <w:rsid w:val="006F1A2E"/>
    <w:rsid w:val="006F1B15"/>
    <w:rsid w:val="006F1D50"/>
    <w:rsid w:val="006F1F4E"/>
    <w:rsid w:val="006F228C"/>
    <w:rsid w:val="006F22BE"/>
    <w:rsid w:val="006F23FD"/>
    <w:rsid w:val="006F241A"/>
    <w:rsid w:val="006F27DD"/>
    <w:rsid w:val="006F28F8"/>
    <w:rsid w:val="006F29CA"/>
    <w:rsid w:val="006F2A21"/>
    <w:rsid w:val="006F2AF3"/>
    <w:rsid w:val="006F2B3E"/>
    <w:rsid w:val="006F2C95"/>
    <w:rsid w:val="006F2CFD"/>
    <w:rsid w:val="006F2DC6"/>
    <w:rsid w:val="006F3246"/>
    <w:rsid w:val="006F32A2"/>
    <w:rsid w:val="006F34E4"/>
    <w:rsid w:val="006F34E6"/>
    <w:rsid w:val="006F3B97"/>
    <w:rsid w:val="006F447B"/>
    <w:rsid w:val="006F4547"/>
    <w:rsid w:val="006F46CC"/>
    <w:rsid w:val="006F4707"/>
    <w:rsid w:val="006F47C7"/>
    <w:rsid w:val="006F4823"/>
    <w:rsid w:val="006F49D6"/>
    <w:rsid w:val="006F4C50"/>
    <w:rsid w:val="006F4C61"/>
    <w:rsid w:val="006F51F9"/>
    <w:rsid w:val="006F53C6"/>
    <w:rsid w:val="006F55E7"/>
    <w:rsid w:val="006F577C"/>
    <w:rsid w:val="006F5790"/>
    <w:rsid w:val="006F58FD"/>
    <w:rsid w:val="006F5AD3"/>
    <w:rsid w:val="006F5AEF"/>
    <w:rsid w:val="006F5F7B"/>
    <w:rsid w:val="006F60C7"/>
    <w:rsid w:val="006F6159"/>
    <w:rsid w:val="006F6208"/>
    <w:rsid w:val="006F62C2"/>
    <w:rsid w:val="006F6442"/>
    <w:rsid w:val="006F65D5"/>
    <w:rsid w:val="006F65D9"/>
    <w:rsid w:val="006F6750"/>
    <w:rsid w:val="006F6949"/>
    <w:rsid w:val="006F6A15"/>
    <w:rsid w:val="006F6B18"/>
    <w:rsid w:val="006F6F79"/>
    <w:rsid w:val="006F703A"/>
    <w:rsid w:val="006F735A"/>
    <w:rsid w:val="006F7429"/>
    <w:rsid w:val="006F7559"/>
    <w:rsid w:val="006F77B4"/>
    <w:rsid w:val="006F7811"/>
    <w:rsid w:val="006F78E1"/>
    <w:rsid w:val="006F78EA"/>
    <w:rsid w:val="006F78F4"/>
    <w:rsid w:val="006F7ABC"/>
    <w:rsid w:val="006F7E1E"/>
    <w:rsid w:val="006F7F43"/>
    <w:rsid w:val="007002FE"/>
    <w:rsid w:val="0070034B"/>
    <w:rsid w:val="00700413"/>
    <w:rsid w:val="0070052B"/>
    <w:rsid w:val="007005B3"/>
    <w:rsid w:val="007005DD"/>
    <w:rsid w:val="00700865"/>
    <w:rsid w:val="0070092C"/>
    <w:rsid w:val="00700963"/>
    <w:rsid w:val="00700BE5"/>
    <w:rsid w:val="00700C2E"/>
    <w:rsid w:val="00700DCE"/>
    <w:rsid w:val="00700E22"/>
    <w:rsid w:val="00701280"/>
    <w:rsid w:val="0070133F"/>
    <w:rsid w:val="007014BE"/>
    <w:rsid w:val="007014C9"/>
    <w:rsid w:val="007015EA"/>
    <w:rsid w:val="00701632"/>
    <w:rsid w:val="007017BE"/>
    <w:rsid w:val="007018ED"/>
    <w:rsid w:val="00701AA4"/>
    <w:rsid w:val="00701B73"/>
    <w:rsid w:val="00701C24"/>
    <w:rsid w:val="00701D0E"/>
    <w:rsid w:val="00701E51"/>
    <w:rsid w:val="007021FD"/>
    <w:rsid w:val="007023AE"/>
    <w:rsid w:val="007025BA"/>
    <w:rsid w:val="0070265C"/>
    <w:rsid w:val="007028AB"/>
    <w:rsid w:val="00702A77"/>
    <w:rsid w:val="00702AA8"/>
    <w:rsid w:val="00702C19"/>
    <w:rsid w:val="00702D92"/>
    <w:rsid w:val="00702E97"/>
    <w:rsid w:val="00702EB9"/>
    <w:rsid w:val="00702F00"/>
    <w:rsid w:val="00702F4F"/>
    <w:rsid w:val="0070333A"/>
    <w:rsid w:val="00703373"/>
    <w:rsid w:val="007033C3"/>
    <w:rsid w:val="00703452"/>
    <w:rsid w:val="00703571"/>
    <w:rsid w:val="00703978"/>
    <w:rsid w:val="00703A6B"/>
    <w:rsid w:val="00703D68"/>
    <w:rsid w:val="00704178"/>
    <w:rsid w:val="007041F7"/>
    <w:rsid w:val="007042B2"/>
    <w:rsid w:val="00704300"/>
    <w:rsid w:val="00704404"/>
    <w:rsid w:val="007044D5"/>
    <w:rsid w:val="00704628"/>
    <w:rsid w:val="00704731"/>
    <w:rsid w:val="00704A5E"/>
    <w:rsid w:val="00704B6D"/>
    <w:rsid w:val="00704BC0"/>
    <w:rsid w:val="00704C77"/>
    <w:rsid w:val="00704D9C"/>
    <w:rsid w:val="00704EF3"/>
    <w:rsid w:val="00704FFD"/>
    <w:rsid w:val="007052BD"/>
    <w:rsid w:val="00705302"/>
    <w:rsid w:val="00705303"/>
    <w:rsid w:val="007058B1"/>
    <w:rsid w:val="00705D21"/>
    <w:rsid w:val="00705DB0"/>
    <w:rsid w:val="00705E33"/>
    <w:rsid w:val="00705FD2"/>
    <w:rsid w:val="007060D6"/>
    <w:rsid w:val="00706148"/>
    <w:rsid w:val="00706178"/>
    <w:rsid w:val="00706197"/>
    <w:rsid w:val="00706246"/>
    <w:rsid w:val="007062D7"/>
    <w:rsid w:val="0070639E"/>
    <w:rsid w:val="0070644C"/>
    <w:rsid w:val="007067A8"/>
    <w:rsid w:val="007068FB"/>
    <w:rsid w:val="00706915"/>
    <w:rsid w:val="00706B28"/>
    <w:rsid w:val="00706C5D"/>
    <w:rsid w:val="00706C9A"/>
    <w:rsid w:val="00706D19"/>
    <w:rsid w:val="00706D62"/>
    <w:rsid w:val="00707860"/>
    <w:rsid w:val="00707880"/>
    <w:rsid w:val="007079F7"/>
    <w:rsid w:val="00707B4B"/>
    <w:rsid w:val="00707DA4"/>
    <w:rsid w:val="00707E81"/>
    <w:rsid w:val="00710023"/>
    <w:rsid w:val="00710122"/>
    <w:rsid w:val="00710478"/>
    <w:rsid w:val="0071047A"/>
    <w:rsid w:val="0071048E"/>
    <w:rsid w:val="00710540"/>
    <w:rsid w:val="007105CB"/>
    <w:rsid w:val="00710666"/>
    <w:rsid w:val="00710819"/>
    <w:rsid w:val="0071091D"/>
    <w:rsid w:val="00710A46"/>
    <w:rsid w:val="00710ADA"/>
    <w:rsid w:val="00710B9A"/>
    <w:rsid w:val="00710E1E"/>
    <w:rsid w:val="00710E2E"/>
    <w:rsid w:val="00710F01"/>
    <w:rsid w:val="0071117A"/>
    <w:rsid w:val="007115F5"/>
    <w:rsid w:val="0071167C"/>
    <w:rsid w:val="007116E7"/>
    <w:rsid w:val="0071186A"/>
    <w:rsid w:val="007118BF"/>
    <w:rsid w:val="00711A3D"/>
    <w:rsid w:val="00711BAA"/>
    <w:rsid w:val="00711E41"/>
    <w:rsid w:val="00711FD6"/>
    <w:rsid w:val="007120AE"/>
    <w:rsid w:val="00712166"/>
    <w:rsid w:val="007121B7"/>
    <w:rsid w:val="0071223D"/>
    <w:rsid w:val="00712296"/>
    <w:rsid w:val="0071248C"/>
    <w:rsid w:val="00712542"/>
    <w:rsid w:val="00712642"/>
    <w:rsid w:val="00712931"/>
    <w:rsid w:val="007129EA"/>
    <w:rsid w:val="00712ACD"/>
    <w:rsid w:val="00712B73"/>
    <w:rsid w:val="00712B9F"/>
    <w:rsid w:val="00712C90"/>
    <w:rsid w:val="00712E7E"/>
    <w:rsid w:val="007130A7"/>
    <w:rsid w:val="007131A8"/>
    <w:rsid w:val="0071322D"/>
    <w:rsid w:val="00713479"/>
    <w:rsid w:val="00713634"/>
    <w:rsid w:val="00713685"/>
    <w:rsid w:val="00713860"/>
    <w:rsid w:val="007138F2"/>
    <w:rsid w:val="00713A04"/>
    <w:rsid w:val="00713BC6"/>
    <w:rsid w:val="00713D6D"/>
    <w:rsid w:val="00714275"/>
    <w:rsid w:val="0071470B"/>
    <w:rsid w:val="007147E3"/>
    <w:rsid w:val="0071482A"/>
    <w:rsid w:val="0071487E"/>
    <w:rsid w:val="00714A41"/>
    <w:rsid w:val="00714B15"/>
    <w:rsid w:val="00714CA7"/>
    <w:rsid w:val="00714CC0"/>
    <w:rsid w:val="00714DB1"/>
    <w:rsid w:val="0071507E"/>
    <w:rsid w:val="007150BF"/>
    <w:rsid w:val="007151D4"/>
    <w:rsid w:val="00715258"/>
    <w:rsid w:val="007154A7"/>
    <w:rsid w:val="00715502"/>
    <w:rsid w:val="00715512"/>
    <w:rsid w:val="007156B6"/>
    <w:rsid w:val="00715786"/>
    <w:rsid w:val="0071579A"/>
    <w:rsid w:val="007157E8"/>
    <w:rsid w:val="0071583E"/>
    <w:rsid w:val="00715878"/>
    <w:rsid w:val="0071595D"/>
    <w:rsid w:val="00715A34"/>
    <w:rsid w:val="00715AC1"/>
    <w:rsid w:val="00715B66"/>
    <w:rsid w:val="00715DD3"/>
    <w:rsid w:val="00715ECF"/>
    <w:rsid w:val="0071617B"/>
    <w:rsid w:val="007161B8"/>
    <w:rsid w:val="007161C6"/>
    <w:rsid w:val="00716333"/>
    <w:rsid w:val="007164E4"/>
    <w:rsid w:val="007166D1"/>
    <w:rsid w:val="007168C1"/>
    <w:rsid w:val="00716B72"/>
    <w:rsid w:val="00716BE5"/>
    <w:rsid w:val="00716F53"/>
    <w:rsid w:val="007170BF"/>
    <w:rsid w:val="007171E7"/>
    <w:rsid w:val="00717214"/>
    <w:rsid w:val="007172D7"/>
    <w:rsid w:val="007173B2"/>
    <w:rsid w:val="007173B6"/>
    <w:rsid w:val="00717469"/>
    <w:rsid w:val="0071755B"/>
    <w:rsid w:val="0071773F"/>
    <w:rsid w:val="00717792"/>
    <w:rsid w:val="0071779F"/>
    <w:rsid w:val="007177DD"/>
    <w:rsid w:val="007177E2"/>
    <w:rsid w:val="007177E8"/>
    <w:rsid w:val="00717905"/>
    <w:rsid w:val="007179DE"/>
    <w:rsid w:val="00717A0B"/>
    <w:rsid w:val="00717AC2"/>
    <w:rsid w:val="00717CAD"/>
    <w:rsid w:val="00717CE2"/>
    <w:rsid w:val="00717D2A"/>
    <w:rsid w:val="00717D63"/>
    <w:rsid w:val="00717E89"/>
    <w:rsid w:val="00717FA3"/>
    <w:rsid w:val="0072032B"/>
    <w:rsid w:val="0072037E"/>
    <w:rsid w:val="007205A2"/>
    <w:rsid w:val="0072078C"/>
    <w:rsid w:val="00720873"/>
    <w:rsid w:val="00720ABE"/>
    <w:rsid w:val="00720BCD"/>
    <w:rsid w:val="00720BFC"/>
    <w:rsid w:val="00720D9B"/>
    <w:rsid w:val="00720FF6"/>
    <w:rsid w:val="00721065"/>
    <w:rsid w:val="007211FE"/>
    <w:rsid w:val="007212C3"/>
    <w:rsid w:val="007212D7"/>
    <w:rsid w:val="007212F8"/>
    <w:rsid w:val="0072154B"/>
    <w:rsid w:val="007216CE"/>
    <w:rsid w:val="00721943"/>
    <w:rsid w:val="007219CC"/>
    <w:rsid w:val="00721BF6"/>
    <w:rsid w:val="00721C6A"/>
    <w:rsid w:val="00721D1D"/>
    <w:rsid w:val="00721D78"/>
    <w:rsid w:val="00721D91"/>
    <w:rsid w:val="00721DCD"/>
    <w:rsid w:val="00722468"/>
    <w:rsid w:val="00722628"/>
    <w:rsid w:val="007226DA"/>
    <w:rsid w:val="00722703"/>
    <w:rsid w:val="00722777"/>
    <w:rsid w:val="00722994"/>
    <w:rsid w:val="00722CD6"/>
    <w:rsid w:val="007230F9"/>
    <w:rsid w:val="007231DF"/>
    <w:rsid w:val="0072324B"/>
    <w:rsid w:val="0072339D"/>
    <w:rsid w:val="0072348A"/>
    <w:rsid w:val="007234CC"/>
    <w:rsid w:val="007235E0"/>
    <w:rsid w:val="007237B9"/>
    <w:rsid w:val="00723B9C"/>
    <w:rsid w:val="00723F59"/>
    <w:rsid w:val="00724031"/>
    <w:rsid w:val="00724105"/>
    <w:rsid w:val="00724509"/>
    <w:rsid w:val="0072458A"/>
    <w:rsid w:val="0072460C"/>
    <w:rsid w:val="0072492F"/>
    <w:rsid w:val="00724A10"/>
    <w:rsid w:val="00724B4E"/>
    <w:rsid w:val="00724B9D"/>
    <w:rsid w:val="00724BAC"/>
    <w:rsid w:val="00724C35"/>
    <w:rsid w:val="00724CCA"/>
    <w:rsid w:val="00724CED"/>
    <w:rsid w:val="00724E9B"/>
    <w:rsid w:val="00724F35"/>
    <w:rsid w:val="00724F9C"/>
    <w:rsid w:val="0072508E"/>
    <w:rsid w:val="007251E8"/>
    <w:rsid w:val="00725208"/>
    <w:rsid w:val="00725251"/>
    <w:rsid w:val="007253EB"/>
    <w:rsid w:val="007253FA"/>
    <w:rsid w:val="0072565F"/>
    <w:rsid w:val="0072573A"/>
    <w:rsid w:val="00725811"/>
    <w:rsid w:val="00725A6F"/>
    <w:rsid w:val="00725BD0"/>
    <w:rsid w:val="00725DEE"/>
    <w:rsid w:val="00725F8F"/>
    <w:rsid w:val="00726036"/>
    <w:rsid w:val="00726041"/>
    <w:rsid w:val="0072613A"/>
    <w:rsid w:val="00726192"/>
    <w:rsid w:val="00726308"/>
    <w:rsid w:val="00726850"/>
    <w:rsid w:val="007269BD"/>
    <w:rsid w:val="00726A2B"/>
    <w:rsid w:val="00726DB9"/>
    <w:rsid w:val="00726E0D"/>
    <w:rsid w:val="00726EB7"/>
    <w:rsid w:val="007270EE"/>
    <w:rsid w:val="0072719C"/>
    <w:rsid w:val="007273A5"/>
    <w:rsid w:val="00727564"/>
    <w:rsid w:val="0072768C"/>
    <w:rsid w:val="007276FA"/>
    <w:rsid w:val="007279B9"/>
    <w:rsid w:val="00727A81"/>
    <w:rsid w:val="00727B4D"/>
    <w:rsid w:val="00727C81"/>
    <w:rsid w:val="00730017"/>
    <w:rsid w:val="00730054"/>
    <w:rsid w:val="0073034A"/>
    <w:rsid w:val="0073053C"/>
    <w:rsid w:val="007305DE"/>
    <w:rsid w:val="007309AE"/>
    <w:rsid w:val="00730D33"/>
    <w:rsid w:val="00730DD3"/>
    <w:rsid w:val="00731047"/>
    <w:rsid w:val="0073110B"/>
    <w:rsid w:val="00731212"/>
    <w:rsid w:val="0073123E"/>
    <w:rsid w:val="007312BB"/>
    <w:rsid w:val="00731464"/>
    <w:rsid w:val="0073147A"/>
    <w:rsid w:val="007315E9"/>
    <w:rsid w:val="007318FB"/>
    <w:rsid w:val="00731BC7"/>
    <w:rsid w:val="00731BE2"/>
    <w:rsid w:val="00731CC2"/>
    <w:rsid w:val="00731DAE"/>
    <w:rsid w:val="00731E07"/>
    <w:rsid w:val="007320C7"/>
    <w:rsid w:val="007320F2"/>
    <w:rsid w:val="00732188"/>
    <w:rsid w:val="0073234B"/>
    <w:rsid w:val="0073249D"/>
    <w:rsid w:val="00732565"/>
    <w:rsid w:val="0073258D"/>
    <w:rsid w:val="007327A4"/>
    <w:rsid w:val="007329D0"/>
    <w:rsid w:val="00732AC7"/>
    <w:rsid w:val="00732B4C"/>
    <w:rsid w:val="00732B87"/>
    <w:rsid w:val="00732D7B"/>
    <w:rsid w:val="00732E3A"/>
    <w:rsid w:val="00732EA1"/>
    <w:rsid w:val="00732F1F"/>
    <w:rsid w:val="00732FD6"/>
    <w:rsid w:val="0073307F"/>
    <w:rsid w:val="00733339"/>
    <w:rsid w:val="0073346A"/>
    <w:rsid w:val="007334A7"/>
    <w:rsid w:val="007334C9"/>
    <w:rsid w:val="00733634"/>
    <w:rsid w:val="00733817"/>
    <w:rsid w:val="007338CA"/>
    <w:rsid w:val="007338FC"/>
    <w:rsid w:val="007339C5"/>
    <w:rsid w:val="007339FA"/>
    <w:rsid w:val="00733A8A"/>
    <w:rsid w:val="00733C80"/>
    <w:rsid w:val="00733F6C"/>
    <w:rsid w:val="00733F7D"/>
    <w:rsid w:val="0073401E"/>
    <w:rsid w:val="00734463"/>
    <w:rsid w:val="00734922"/>
    <w:rsid w:val="00734B16"/>
    <w:rsid w:val="00734B26"/>
    <w:rsid w:val="00734C2B"/>
    <w:rsid w:val="00734D62"/>
    <w:rsid w:val="00734EC7"/>
    <w:rsid w:val="007350A8"/>
    <w:rsid w:val="007350EA"/>
    <w:rsid w:val="007354D7"/>
    <w:rsid w:val="007354DA"/>
    <w:rsid w:val="00735864"/>
    <w:rsid w:val="00735881"/>
    <w:rsid w:val="00735D6E"/>
    <w:rsid w:val="0073601C"/>
    <w:rsid w:val="0073602D"/>
    <w:rsid w:val="00736081"/>
    <w:rsid w:val="00736120"/>
    <w:rsid w:val="0073613F"/>
    <w:rsid w:val="0073637C"/>
    <w:rsid w:val="00736530"/>
    <w:rsid w:val="0073673D"/>
    <w:rsid w:val="00736AF3"/>
    <w:rsid w:val="00736B2E"/>
    <w:rsid w:val="00736D46"/>
    <w:rsid w:val="007370FA"/>
    <w:rsid w:val="00737171"/>
    <w:rsid w:val="00737306"/>
    <w:rsid w:val="00737539"/>
    <w:rsid w:val="007376B2"/>
    <w:rsid w:val="007376EF"/>
    <w:rsid w:val="0073774B"/>
    <w:rsid w:val="00737931"/>
    <w:rsid w:val="0073798F"/>
    <w:rsid w:val="007379C3"/>
    <w:rsid w:val="00737AFC"/>
    <w:rsid w:val="00737CDB"/>
    <w:rsid w:val="00737D52"/>
    <w:rsid w:val="00737EB0"/>
    <w:rsid w:val="00737FCE"/>
    <w:rsid w:val="00740131"/>
    <w:rsid w:val="00740168"/>
    <w:rsid w:val="007402C7"/>
    <w:rsid w:val="007403A6"/>
    <w:rsid w:val="0074042C"/>
    <w:rsid w:val="00740A36"/>
    <w:rsid w:val="00740B01"/>
    <w:rsid w:val="00740B6A"/>
    <w:rsid w:val="00740BA2"/>
    <w:rsid w:val="00740E62"/>
    <w:rsid w:val="00740F88"/>
    <w:rsid w:val="00740FB1"/>
    <w:rsid w:val="00740FEB"/>
    <w:rsid w:val="00741091"/>
    <w:rsid w:val="0074110D"/>
    <w:rsid w:val="007411B6"/>
    <w:rsid w:val="007412DF"/>
    <w:rsid w:val="0074149A"/>
    <w:rsid w:val="00741520"/>
    <w:rsid w:val="00741566"/>
    <w:rsid w:val="007415A4"/>
    <w:rsid w:val="007416B0"/>
    <w:rsid w:val="007416B2"/>
    <w:rsid w:val="007416ED"/>
    <w:rsid w:val="0074182E"/>
    <w:rsid w:val="007419F6"/>
    <w:rsid w:val="00741A01"/>
    <w:rsid w:val="00741A4C"/>
    <w:rsid w:val="00741C49"/>
    <w:rsid w:val="00741D76"/>
    <w:rsid w:val="00741E7A"/>
    <w:rsid w:val="00741F7A"/>
    <w:rsid w:val="00741FC0"/>
    <w:rsid w:val="007421A1"/>
    <w:rsid w:val="00742530"/>
    <w:rsid w:val="00742953"/>
    <w:rsid w:val="0074297A"/>
    <w:rsid w:val="00742ABA"/>
    <w:rsid w:val="00742D69"/>
    <w:rsid w:val="00742DA4"/>
    <w:rsid w:val="00742F16"/>
    <w:rsid w:val="0074308E"/>
    <w:rsid w:val="00743195"/>
    <w:rsid w:val="007431F3"/>
    <w:rsid w:val="0074331A"/>
    <w:rsid w:val="00743468"/>
    <w:rsid w:val="00743665"/>
    <w:rsid w:val="00743805"/>
    <w:rsid w:val="00743858"/>
    <w:rsid w:val="007439C5"/>
    <w:rsid w:val="00743D75"/>
    <w:rsid w:val="00743F19"/>
    <w:rsid w:val="0074442E"/>
    <w:rsid w:val="00744517"/>
    <w:rsid w:val="007445AD"/>
    <w:rsid w:val="007446FE"/>
    <w:rsid w:val="00744809"/>
    <w:rsid w:val="00744CB9"/>
    <w:rsid w:val="00744D22"/>
    <w:rsid w:val="00744DDB"/>
    <w:rsid w:val="00744DE5"/>
    <w:rsid w:val="00744F1B"/>
    <w:rsid w:val="00744F8A"/>
    <w:rsid w:val="0074500D"/>
    <w:rsid w:val="00745093"/>
    <w:rsid w:val="007450C1"/>
    <w:rsid w:val="007450CB"/>
    <w:rsid w:val="007451B2"/>
    <w:rsid w:val="0074537A"/>
    <w:rsid w:val="007453F3"/>
    <w:rsid w:val="0074565A"/>
    <w:rsid w:val="00745931"/>
    <w:rsid w:val="00745D0F"/>
    <w:rsid w:val="00745D12"/>
    <w:rsid w:val="00745D93"/>
    <w:rsid w:val="00745D9D"/>
    <w:rsid w:val="00745E71"/>
    <w:rsid w:val="00745F7D"/>
    <w:rsid w:val="00746184"/>
    <w:rsid w:val="007461CC"/>
    <w:rsid w:val="00746209"/>
    <w:rsid w:val="00746395"/>
    <w:rsid w:val="00746510"/>
    <w:rsid w:val="00746537"/>
    <w:rsid w:val="0074654C"/>
    <w:rsid w:val="00746664"/>
    <w:rsid w:val="007466C9"/>
    <w:rsid w:val="007466EC"/>
    <w:rsid w:val="007467AA"/>
    <w:rsid w:val="007469C2"/>
    <w:rsid w:val="00746B70"/>
    <w:rsid w:val="00746BF0"/>
    <w:rsid w:val="00746D42"/>
    <w:rsid w:val="00746E41"/>
    <w:rsid w:val="00747151"/>
    <w:rsid w:val="007471CF"/>
    <w:rsid w:val="00747209"/>
    <w:rsid w:val="007474B9"/>
    <w:rsid w:val="00747505"/>
    <w:rsid w:val="0074750E"/>
    <w:rsid w:val="00747648"/>
    <w:rsid w:val="00747674"/>
    <w:rsid w:val="00747846"/>
    <w:rsid w:val="00747A8A"/>
    <w:rsid w:val="00747B02"/>
    <w:rsid w:val="00747BCB"/>
    <w:rsid w:val="00747BD0"/>
    <w:rsid w:val="00747C62"/>
    <w:rsid w:val="00747F1A"/>
    <w:rsid w:val="0075015D"/>
    <w:rsid w:val="0075020A"/>
    <w:rsid w:val="00750508"/>
    <w:rsid w:val="00750586"/>
    <w:rsid w:val="007505F7"/>
    <w:rsid w:val="00750786"/>
    <w:rsid w:val="00750803"/>
    <w:rsid w:val="0075092B"/>
    <w:rsid w:val="00750D16"/>
    <w:rsid w:val="00750F2B"/>
    <w:rsid w:val="00750F68"/>
    <w:rsid w:val="0075105C"/>
    <w:rsid w:val="00751066"/>
    <w:rsid w:val="00751181"/>
    <w:rsid w:val="00751435"/>
    <w:rsid w:val="007514A9"/>
    <w:rsid w:val="0075155D"/>
    <w:rsid w:val="00751703"/>
    <w:rsid w:val="007517F1"/>
    <w:rsid w:val="00751804"/>
    <w:rsid w:val="00751969"/>
    <w:rsid w:val="007519DD"/>
    <w:rsid w:val="00751A68"/>
    <w:rsid w:val="00751B93"/>
    <w:rsid w:val="00751BCC"/>
    <w:rsid w:val="00751C6A"/>
    <w:rsid w:val="00751C6C"/>
    <w:rsid w:val="00751CAE"/>
    <w:rsid w:val="00751F72"/>
    <w:rsid w:val="00751F85"/>
    <w:rsid w:val="00752053"/>
    <w:rsid w:val="00752056"/>
    <w:rsid w:val="007521FE"/>
    <w:rsid w:val="0075229F"/>
    <w:rsid w:val="00752319"/>
    <w:rsid w:val="007523D0"/>
    <w:rsid w:val="00752432"/>
    <w:rsid w:val="007524EC"/>
    <w:rsid w:val="00752635"/>
    <w:rsid w:val="00752827"/>
    <w:rsid w:val="00752982"/>
    <w:rsid w:val="007529D1"/>
    <w:rsid w:val="00752D40"/>
    <w:rsid w:val="00752D63"/>
    <w:rsid w:val="00752FBD"/>
    <w:rsid w:val="00753013"/>
    <w:rsid w:val="007530F8"/>
    <w:rsid w:val="007531A9"/>
    <w:rsid w:val="00753204"/>
    <w:rsid w:val="0075328C"/>
    <w:rsid w:val="0075352A"/>
    <w:rsid w:val="007537B3"/>
    <w:rsid w:val="00753858"/>
    <w:rsid w:val="007538F9"/>
    <w:rsid w:val="00753C09"/>
    <w:rsid w:val="00753C82"/>
    <w:rsid w:val="00753DCD"/>
    <w:rsid w:val="00753F0D"/>
    <w:rsid w:val="00753F48"/>
    <w:rsid w:val="00753F72"/>
    <w:rsid w:val="00753F80"/>
    <w:rsid w:val="00754027"/>
    <w:rsid w:val="007541D1"/>
    <w:rsid w:val="007542BE"/>
    <w:rsid w:val="00754380"/>
    <w:rsid w:val="007543B7"/>
    <w:rsid w:val="00754A75"/>
    <w:rsid w:val="007551BE"/>
    <w:rsid w:val="00755278"/>
    <w:rsid w:val="00755346"/>
    <w:rsid w:val="007553AF"/>
    <w:rsid w:val="00755486"/>
    <w:rsid w:val="0075553B"/>
    <w:rsid w:val="007557F6"/>
    <w:rsid w:val="00755C73"/>
    <w:rsid w:val="00755E4D"/>
    <w:rsid w:val="0075608E"/>
    <w:rsid w:val="00756176"/>
    <w:rsid w:val="00756547"/>
    <w:rsid w:val="00756643"/>
    <w:rsid w:val="00756762"/>
    <w:rsid w:val="007568F2"/>
    <w:rsid w:val="00756A05"/>
    <w:rsid w:val="00756F90"/>
    <w:rsid w:val="00756FAC"/>
    <w:rsid w:val="0075728E"/>
    <w:rsid w:val="0075736D"/>
    <w:rsid w:val="0075744B"/>
    <w:rsid w:val="00757483"/>
    <w:rsid w:val="007575AE"/>
    <w:rsid w:val="0075765E"/>
    <w:rsid w:val="007576B2"/>
    <w:rsid w:val="00757C4F"/>
    <w:rsid w:val="00757D76"/>
    <w:rsid w:val="00757FD0"/>
    <w:rsid w:val="00760205"/>
    <w:rsid w:val="0076021C"/>
    <w:rsid w:val="0076024C"/>
    <w:rsid w:val="00760253"/>
    <w:rsid w:val="007607F2"/>
    <w:rsid w:val="00760A03"/>
    <w:rsid w:val="00760C8D"/>
    <w:rsid w:val="00760D39"/>
    <w:rsid w:val="00760D64"/>
    <w:rsid w:val="00760ECB"/>
    <w:rsid w:val="0076118F"/>
    <w:rsid w:val="007611E0"/>
    <w:rsid w:val="007612A4"/>
    <w:rsid w:val="00761319"/>
    <w:rsid w:val="0076140F"/>
    <w:rsid w:val="0076158C"/>
    <w:rsid w:val="007615ED"/>
    <w:rsid w:val="00761778"/>
    <w:rsid w:val="00761875"/>
    <w:rsid w:val="00761B9F"/>
    <w:rsid w:val="00761D0D"/>
    <w:rsid w:val="00761EB7"/>
    <w:rsid w:val="00761F34"/>
    <w:rsid w:val="00761F3A"/>
    <w:rsid w:val="0076206F"/>
    <w:rsid w:val="00762240"/>
    <w:rsid w:val="00762413"/>
    <w:rsid w:val="0076277A"/>
    <w:rsid w:val="007627B8"/>
    <w:rsid w:val="0076285B"/>
    <w:rsid w:val="00762A82"/>
    <w:rsid w:val="00762ED5"/>
    <w:rsid w:val="00763263"/>
    <w:rsid w:val="007632EA"/>
    <w:rsid w:val="007636AD"/>
    <w:rsid w:val="00763853"/>
    <w:rsid w:val="00763911"/>
    <w:rsid w:val="00763B97"/>
    <w:rsid w:val="00763D01"/>
    <w:rsid w:val="00763EC3"/>
    <w:rsid w:val="007641EF"/>
    <w:rsid w:val="00764205"/>
    <w:rsid w:val="007642A5"/>
    <w:rsid w:val="007642D3"/>
    <w:rsid w:val="00764470"/>
    <w:rsid w:val="00764570"/>
    <w:rsid w:val="007645F2"/>
    <w:rsid w:val="0076465D"/>
    <w:rsid w:val="00764843"/>
    <w:rsid w:val="00764BC4"/>
    <w:rsid w:val="00764BCA"/>
    <w:rsid w:val="00764F25"/>
    <w:rsid w:val="00765115"/>
    <w:rsid w:val="0076518E"/>
    <w:rsid w:val="0076519F"/>
    <w:rsid w:val="0076526E"/>
    <w:rsid w:val="00765338"/>
    <w:rsid w:val="0076539A"/>
    <w:rsid w:val="007653EA"/>
    <w:rsid w:val="007654F5"/>
    <w:rsid w:val="00765756"/>
    <w:rsid w:val="00765787"/>
    <w:rsid w:val="007658E0"/>
    <w:rsid w:val="007658E4"/>
    <w:rsid w:val="00765953"/>
    <w:rsid w:val="00765C71"/>
    <w:rsid w:val="00765E51"/>
    <w:rsid w:val="007661E5"/>
    <w:rsid w:val="007663C5"/>
    <w:rsid w:val="007664B9"/>
    <w:rsid w:val="007666DF"/>
    <w:rsid w:val="007667CC"/>
    <w:rsid w:val="007669CD"/>
    <w:rsid w:val="00766AC2"/>
    <w:rsid w:val="00766B18"/>
    <w:rsid w:val="00766C1C"/>
    <w:rsid w:val="00766CB3"/>
    <w:rsid w:val="00766D11"/>
    <w:rsid w:val="00766E88"/>
    <w:rsid w:val="00766EAE"/>
    <w:rsid w:val="00766ECF"/>
    <w:rsid w:val="00766F06"/>
    <w:rsid w:val="00766F65"/>
    <w:rsid w:val="0076714E"/>
    <w:rsid w:val="007671A6"/>
    <w:rsid w:val="007672C3"/>
    <w:rsid w:val="007673D1"/>
    <w:rsid w:val="00767733"/>
    <w:rsid w:val="00767B40"/>
    <w:rsid w:val="00767DCC"/>
    <w:rsid w:val="00767F4B"/>
    <w:rsid w:val="00770111"/>
    <w:rsid w:val="007701E6"/>
    <w:rsid w:val="00770580"/>
    <w:rsid w:val="0077076D"/>
    <w:rsid w:val="00770909"/>
    <w:rsid w:val="007709B4"/>
    <w:rsid w:val="00770C5F"/>
    <w:rsid w:val="00770C65"/>
    <w:rsid w:val="00770FF1"/>
    <w:rsid w:val="0077109E"/>
    <w:rsid w:val="007713B4"/>
    <w:rsid w:val="0077172C"/>
    <w:rsid w:val="00771787"/>
    <w:rsid w:val="007718B5"/>
    <w:rsid w:val="007718FD"/>
    <w:rsid w:val="00771944"/>
    <w:rsid w:val="00771AC1"/>
    <w:rsid w:val="00771CC5"/>
    <w:rsid w:val="00771DD5"/>
    <w:rsid w:val="00771EC9"/>
    <w:rsid w:val="00771F8A"/>
    <w:rsid w:val="00772307"/>
    <w:rsid w:val="00772676"/>
    <w:rsid w:val="007726A9"/>
    <w:rsid w:val="00772A1B"/>
    <w:rsid w:val="00772BBE"/>
    <w:rsid w:val="00772E1A"/>
    <w:rsid w:val="00772EF3"/>
    <w:rsid w:val="0077304A"/>
    <w:rsid w:val="007730A8"/>
    <w:rsid w:val="00773361"/>
    <w:rsid w:val="007733AB"/>
    <w:rsid w:val="00773401"/>
    <w:rsid w:val="0077340A"/>
    <w:rsid w:val="007735F1"/>
    <w:rsid w:val="0077365C"/>
    <w:rsid w:val="00773691"/>
    <w:rsid w:val="007736EF"/>
    <w:rsid w:val="00773768"/>
    <w:rsid w:val="0077385B"/>
    <w:rsid w:val="00773A63"/>
    <w:rsid w:val="00773B96"/>
    <w:rsid w:val="00773C7A"/>
    <w:rsid w:val="00773CCE"/>
    <w:rsid w:val="00773D0E"/>
    <w:rsid w:val="0077425E"/>
    <w:rsid w:val="0077434F"/>
    <w:rsid w:val="0077457E"/>
    <w:rsid w:val="0077461B"/>
    <w:rsid w:val="00774697"/>
    <w:rsid w:val="0077476E"/>
    <w:rsid w:val="00774C3D"/>
    <w:rsid w:val="00774F76"/>
    <w:rsid w:val="0077515F"/>
    <w:rsid w:val="007753CA"/>
    <w:rsid w:val="0077549E"/>
    <w:rsid w:val="007754ED"/>
    <w:rsid w:val="00775786"/>
    <w:rsid w:val="0077580F"/>
    <w:rsid w:val="00775883"/>
    <w:rsid w:val="00775A10"/>
    <w:rsid w:val="00775ABA"/>
    <w:rsid w:val="00775ADD"/>
    <w:rsid w:val="00775CE6"/>
    <w:rsid w:val="00775F32"/>
    <w:rsid w:val="00775FE0"/>
    <w:rsid w:val="0077605E"/>
    <w:rsid w:val="00776085"/>
    <w:rsid w:val="007760CE"/>
    <w:rsid w:val="00776120"/>
    <w:rsid w:val="00776136"/>
    <w:rsid w:val="007762D0"/>
    <w:rsid w:val="007763F0"/>
    <w:rsid w:val="0077653E"/>
    <w:rsid w:val="007766E4"/>
    <w:rsid w:val="00776A1A"/>
    <w:rsid w:val="00776CB8"/>
    <w:rsid w:val="00776CCD"/>
    <w:rsid w:val="00776D28"/>
    <w:rsid w:val="00776DCE"/>
    <w:rsid w:val="00776DE8"/>
    <w:rsid w:val="00776E0A"/>
    <w:rsid w:val="00776F46"/>
    <w:rsid w:val="00777057"/>
    <w:rsid w:val="00777306"/>
    <w:rsid w:val="007774B5"/>
    <w:rsid w:val="0077770C"/>
    <w:rsid w:val="0077795E"/>
    <w:rsid w:val="00777A25"/>
    <w:rsid w:val="00777A8D"/>
    <w:rsid w:val="00777C8E"/>
    <w:rsid w:val="00777C90"/>
    <w:rsid w:val="00777FD5"/>
    <w:rsid w:val="007800F5"/>
    <w:rsid w:val="0078046C"/>
    <w:rsid w:val="00780683"/>
    <w:rsid w:val="007806A8"/>
    <w:rsid w:val="007807C2"/>
    <w:rsid w:val="00780874"/>
    <w:rsid w:val="007808AB"/>
    <w:rsid w:val="007809F4"/>
    <w:rsid w:val="00780A91"/>
    <w:rsid w:val="00780B69"/>
    <w:rsid w:val="00780DC6"/>
    <w:rsid w:val="00780F6E"/>
    <w:rsid w:val="00780FFF"/>
    <w:rsid w:val="00781167"/>
    <w:rsid w:val="00781412"/>
    <w:rsid w:val="00781495"/>
    <w:rsid w:val="00781630"/>
    <w:rsid w:val="0078163F"/>
    <w:rsid w:val="00781701"/>
    <w:rsid w:val="00781971"/>
    <w:rsid w:val="007819BE"/>
    <w:rsid w:val="00781ACF"/>
    <w:rsid w:val="00781B68"/>
    <w:rsid w:val="00781DBB"/>
    <w:rsid w:val="00781EFC"/>
    <w:rsid w:val="00781F5D"/>
    <w:rsid w:val="00782070"/>
    <w:rsid w:val="007824D9"/>
    <w:rsid w:val="007825F7"/>
    <w:rsid w:val="0078275A"/>
    <w:rsid w:val="00782AA0"/>
    <w:rsid w:val="00782F6F"/>
    <w:rsid w:val="00782FDC"/>
    <w:rsid w:val="007831FF"/>
    <w:rsid w:val="007832FC"/>
    <w:rsid w:val="0078330F"/>
    <w:rsid w:val="007835E9"/>
    <w:rsid w:val="00783AE4"/>
    <w:rsid w:val="00783B36"/>
    <w:rsid w:val="00783B56"/>
    <w:rsid w:val="00783BB5"/>
    <w:rsid w:val="00783C7E"/>
    <w:rsid w:val="007840D6"/>
    <w:rsid w:val="00784190"/>
    <w:rsid w:val="00784203"/>
    <w:rsid w:val="00784366"/>
    <w:rsid w:val="007845EF"/>
    <w:rsid w:val="00784694"/>
    <w:rsid w:val="007848CD"/>
    <w:rsid w:val="00784D1D"/>
    <w:rsid w:val="00785016"/>
    <w:rsid w:val="00785478"/>
    <w:rsid w:val="007854E4"/>
    <w:rsid w:val="00785524"/>
    <w:rsid w:val="007855E8"/>
    <w:rsid w:val="00785727"/>
    <w:rsid w:val="007858E4"/>
    <w:rsid w:val="007858F3"/>
    <w:rsid w:val="00785967"/>
    <w:rsid w:val="00785A4A"/>
    <w:rsid w:val="00785E9C"/>
    <w:rsid w:val="007860E1"/>
    <w:rsid w:val="00786108"/>
    <w:rsid w:val="0078619E"/>
    <w:rsid w:val="0078641B"/>
    <w:rsid w:val="0078645B"/>
    <w:rsid w:val="007864BB"/>
    <w:rsid w:val="00786586"/>
    <w:rsid w:val="0078683C"/>
    <w:rsid w:val="007869CC"/>
    <w:rsid w:val="00786A9A"/>
    <w:rsid w:val="00786C07"/>
    <w:rsid w:val="00786D9A"/>
    <w:rsid w:val="00786DA3"/>
    <w:rsid w:val="00786EE6"/>
    <w:rsid w:val="00786F18"/>
    <w:rsid w:val="00786F75"/>
    <w:rsid w:val="00787085"/>
    <w:rsid w:val="00787364"/>
    <w:rsid w:val="00787584"/>
    <w:rsid w:val="00787929"/>
    <w:rsid w:val="00787936"/>
    <w:rsid w:val="00787A13"/>
    <w:rsid w:val="00787AAC"/>
    <w:rsid w:val="00787D0C"/>
    <w:rsid w:val="00787DB2"/>
    <w:rsid w:val="0079006D"/>
    <w:rsid w:val="00790173"/>
    <w:rsid w:val="007901F9"/>
    <w:rsid w:val="007902A2"/>
    <w:rsid w:val="00790360"/>
    <w:rsid w:val="00790404"/>
    <w:rsid w:val="00790A34"/>
    <w:rsid w:val="00790C88"/>
    <w:rsid w:val="00790D0B"/>
    <w:rsid w:val="00790D20"/>
    <w:rsid w:val="00790E6D"/>
    <w:rsid w:val="0079106A"/>
    <w:rsid w:val="007911A3"/>
    <w:rsid w:val="0079136F"/>
    <w:rsid w:val="007918A4"/>
    <w:rsid w:val="00791A53"/>
    <w:rsid w:val="00791C89"/>
    <w:rsid w:val="00791DDF"/>
    <w:rsid w:val="00792258"/>
    <w:rsid w:val="00792276"/>
    <w:rsid w:val="007925D5"/>
    <w:rsid w:val="0079277F"/>
    <w:rsid w:val="007928E9"/>
    <w:rsid w:val="0079291B"/>
    <w:rsid w:val="00792C83"/>
    <w:rsid w:val="00792CA5"/>
    <w:rsid w:val="00792D96"/>
    <w:rsid w:val="00792F17"/>
    <w:rsid w:val="00792F18"/>
    <w:rsid w:val="00792F40"/>
    <w:rsid w:val="0079336A"/>
    <w:rsid w:val="007933D2"/>
    <w:rsid w:val="007934FA"/>
    <w:rsid w:val="007936F5"/>
    <w:rsid w:val="007937A6"/>
    <w:rsid w:val="007938C0"/>
    <w:rsid w:val="0079396A"/>
    <w:rsid w:val="007939A5"/>
    <w:rsid w:val="00793AA4"/>
    <w:rsid w:val="00793C4C"/>
    <w:rsid w:val="0079415A"/>
    <w:rsid w:val="00794162"/>
    <w:rsid w:val="0079446B"/>
    <w:rsid w:val="0079458B"/>
    <w:rsid w:val="007947DA"/>
    <w:rsid w:val="00794870"/>
    <w:rsid w:val="00794A94"/>
    <w:rsid w:val="00794BB8"/>
    <w:rsid w:val="00794C1C"/>
    <w:rsid w:val="00794D60"/>
    <w:rsid w:val="00794DD2"/>
    <w:rsid w:val="007950AB"/>
    <w:rsid w:val="00795174"/>
    <w:rsid w:val="007953B1"/>
    <w:rsid w:val="00795501"/>
    <w:rsid w:val="007955BD"/>
    <w:rsid w:val="00795603"/>
    <w:rsid w:val="0079585F"/>
    <w:rsid w:val="0079589A"/>
    <w:rsid w:val="00795940"/>
    <w:rsid w:val="00795A30"/>
    <w:rsid w:val="00795A46"/>
    <w:rsid w:val="00795A57"/>
    <w:rsid w:val="00795BB9"/>
    <w:rsid w:val="00795D41"/>
    <w:rsid w:val="00795DFB"/>
    <w:rsid w:val="00795DFF"/>
    <w:rsid w:val="00796056"/>
    <w:rsid w:val="00796060"/>
    <w:rsid w:val="00796069"/>
    <w:rsid w:val="007961AB"/>
    <w:rsid w:val="0079639D"/>
    <w:rsid w:val="0079649B"/>
    <w:rsid w:val="00796521"/>
    <w:rsid w:val="00796929"/>
    <w:rsid w:val="007969D1"/>
    <w:rsid w:val="00796A5D"/>
    <w:rsid w:val="00796AA0"/>
    <w:rsid w:val="00796AD0"/>
    <w:rsid w:val="00796B85"/>
    <w:rsid w:val="00796CF0"/>
    <w:rsid w:val="0079707C"/>
    <w:rsid w:val="007970F4"/>
    <w:rsid w:val="007971BF"/>
    <w:rsid w:val="00797501"/>
    <w:rsid w:val="0079765D"/>
    <w:rsid w:val="0079775F"/>
    <w:rsid w:val="0079786E"/>
    <w:rsid w:val="007978D8"/>
    <w:rsid w:val="00797935"/>
    <w:rsid w:val="00797D04"/>
    <w:rsid w:val="00797E6D"/>
    <w:rsid w:val="00797EE6"/>
    <w:rsid w:val="007A0174"/>
    <w:rsid w:val="007A0274"/>
    <w:rsid w:val="007A031A"/>
    <w:rsid w:val="007A0362"/>
    <w:rsid w:val="007A04AB"/>
    <w:rsid w:val="007A04B4"/>
    <w:rsid w:val="007A07E3"/>
    <w:rsid w:val="007A07F6"/>
    <w:rsid w:val="007A0876"/>
    <w:rsid w:val="007A0AD3"/>
    <w:rsid w:val="007A0B63"/>
    <w:rsid w:val="007A0CB0"/>
    <w:rsid w:val="007A0F9E"/>
    <w:rsid w:val="007A101A"/>
    <w:rsid w:val="007A10B8"/>
    <w:rsid w:val="007A11DB"/>
    <w:rsid w:val="007A1279"/>
    <w:rsid w:val="007A127E"/>
    <w:rsid w:val="007A129C"/>
    <w:rsid w:val="007A12F0"/>
    <w:rsid w:val="007A13B6"/>
    <w:rsid w:val="007A1449"/>
    <w:rsid w:val="007A1518"/>
    <w:rsid w:val="007A1614"/>
    <w:rsid w:val="007A17A4"/>
    <w:rsid w:val="007A1963"/>
    <w:rsid w:val="007A196A"/>
    <w:rsid w:val="007A1A8F"/>
    <w:rsid w:val="007A1BAE"/>
    <w:rsid w:val="007A1CD3"/>
    <w:rsid w:val="007A1E15"/>
    <w:rsid w:val="007A1EB0"/>
    <w:rsid w:val="007A1EED"/>
    <w:rsid w:val="007A2297"/>
    <w:rsid w:val="007A229D"/>
    <w:rsid w:val="007A25EC"/>
    <w:rsid w:val="007A26F4"/>
    <w:rsid w:val="007A27F3"/>
    <w:rsid w:val="007A2856"/>
    <w:rsid w:val="007A288F"/>
    <w:rsid w:val="007A28AB"/>
    <w:rsid w:val="007A2A33"/>
    <w:rsid w:val="007A2A82"/>
    <w:rsid w:val="007A2BBA"/>
    <w:rsid w:val="007A2C52"/>
    <w:rsid w:val="007A2D84"/>
    <w:rsid w:val="007A2E9E"/>
    <w:rsid w:val="007A2F93"/>
    <w:rsid w:val="007A30F2"/>
    <w:rsid w:val="007A3125"/>
    <w:rsid w:val="007A3150"/>
    <w:rsid w:val="007A327B"/>
    <w:rsid w:val="007A338E"/>
    <w:rsid w:val="007A34BD"/>
    <w:rsid w:val="007A3592"/>
    <w:rsid w:val="007A377C"/>
    <w:rsid w:val="007A39C9"/>
    <w:rsid w:val="007A3B02"/>
    <w:rsid w:val="007A3B64"/>
    <w:rsid w:val="007A3DD5"/>
    <w:rsid w:val="007A3DE3"/>
    <w:rsid w:val="007A3EF1"/>
    <w:rsid w:val="007A3F22"/>
    <w:rsid w:val="007A405F"/>
    <w:rsid w:val="007A40E5"/>
    <w:rsid w:val="007A416A"/>
    <w:rsid w:val="007A423C"/>
    <w:rsid w:val="007A43FF"/>
    <w:rsid w:val="007A47A0"/>
    <w:rsid w:val="007A481C"/>
    <w:rsid w:val="007A48DF"/>
    <w:rsid w:val="007A4949"/>
    <w:rsid w:val="007A4B53"/>
    <w:rsid w:val="007A4C59"/>
    <w:rsid w:val="007A4E6E"/>
    <w:rsid w:val="007A5101"/>
    <w:rsid w:val="007A54CC"/>
    <w:rsid w:val="007A5586"/>
    <w:rsid w:val="007A560A"/>
    <w:rsid w:val="007A58AA"/>
    <w:rsid w:val="007A5BA5"/>
    <w:rsid w:val="007A5CB0"/>
    <w:rsid w:val="007A5D77"/>
    <w:rsid w:val="007A6072"/>
    <w:rsid w:val="007A60F1"/>
    <w:rsid w:val="007A6196"/>
    <w:rsid w:val="007A6199"/>
    <w:rsid w:val="007A62AE"/>
    <w:rsid w:val="007A6497"/>
    <w:rsid w:val="007A652D"/>
    <w:rsid w:val="007A6578"/>
    <w:rsid w:val="007A662E"/>
    <w:rsid w:val="007A666C"/>
    <w:rsid w:val="007A6823"/>
    <w:rsid w:val="007A6831"/>
    <w:rsid w:val="007A6993"/>
    <w:rsid w:val="007A6C16"/>
    <w:rsid w:val="007A6DA2"/>
    <w:rsid w:val="007A71A3"/>
    <w:rsid w:val="007A752C"/>
    <w:rsid w:val="007A75F4"/>
    <w:rsid w:val="007A774E"/>
    <w:rsid w:val="007A7804"/>
    <w:rsid w:val="007A7ABD"/>
    <w:rsid w:val="007A7B2E"/>
    <w:rsid w:val="007A7DB6"/>
    <w:rsid w:val="007A7F7C"/>
    <w:rsid w:val="007B00F5"/>
    <w:rsid w:val="007B01FB"/>
    <w:rsid w:val="007B04D0"/>
    <w:rsid w:val="007B05B0"/>
    <w:rsid w:val="007B0601"/>
    <w:rsid w:val="007B08AF"/>
    <w:rsid w:val="007B0A5F"/>
    <w:rsid w:val="007B0CDF"/>
    <w:rsid w:val="007B0CE5"/>
    <w:rsid w:val="007B0ECD"/>
    <w:rsid w:val="007B1098"/>
    <w:rsid w:val="007B1161"/>
    <w:rsid w:val="007B11D6"/>
    <w:rsid w:val="007B1391"/>
    <w:rsid w:val="007B1438"/>
    <w:rsid w:val="007B15BA"/>
    <w:rsid w:val="007B1655"/>
    <w:rsid w:val="007B16CF"/>
    <w:rsid w:val="007B16D7"/>
    <w:rsid w:val="007B189F"/>
    <w:rsid w:val="007B1ADD"/>
    <w:rsid w:val="007B1B64"/>
    <w:rsid w:val="007B1BD2"/>
    <w:rsid w:val="007B1BFD"/>
    <w:rsid w:val="007B1C50"/>
    <w:rsid w:val="007B1C84"/>
    <w:rsid w:val="007B1DDB"/>
    <w:rsid w:val="007B1E20"/>
    <w:rsid w:val="007B1EE0"/>
    <w:rsid w:val="007B1F69"/>
    <w:rsid w:val="007B2015"/>
    <w:rsid w:val="007B201D"/>
    <w:rsid w:val="007B2038"/>
    <w:rsid w:val="007B20BC"/>
    <w:rsid w:val="007B2203"/>
    <w:rsid w:val="007B2252"/>
    <w:rsid w:val="007B27EB"/>
    <w:rsid w:val="007B27F4"/>
    <w:rsid w:val="007B2ADB"/>
    <w:rsid w:val="007B2AE5"/>
    <w:rsid w:val="007B2AFC"/>
    <w:rsid w:val="007B2C73"/>
    <w:rsid w:val="007B2C90"/>
    <w:rsid w:val="007B2CD5"/>
    <w:rsid w:val="007B2E18"/>
    <w:rsid w:val="007B2E37"/>
    <w:rsid w:val="007B3031"/>
    <w:rsid w:val="007B3299"/>
    <w:rsid w:val="007B3782"/>
    <w:rsid w:val="007B379A"/>
    <w:rsid w:val="007B38CF"/>
    <w:rsid w:val="007B3A62"/>
    <w:rsid w:val="007B3C56"/>
    <w:rsid w:val="007B3D23"/>
    <w:rsid w:val="007B3F2C"/>
    <w:rsid w:val="007B40B4"/>
    <w:rsid w:val="007B41EC"/>
    <w:rsid w:val="007B4540"/>
    <w:rsid w:val="007B4557"/>
    <w:rsid w:val="007B48AF"/>
    <w:rsid w:val="007B48BA"/>
    <w:rsid w:val="007B49AC"/>
    <w:rsid w:val="007B4A3B"/>
    <w:rsid w:val="007B4B25"/>
    <w:rsid w:val="007B4BBD"/>
    <w:rsid w:val="007B4BE8"/>
    <w:rsid w:val="007B4C7B"/>
    <w:rsid w:val="007B4E78"/>
    <w:rsid w:val="007B4EDD"/>
    <w:rsid w:val="007B50E2"/>
    <w:rsid w:val="007B5102"/>
    <w:rsid w:val="007B51B3"/>
    <w:rsid w:val="007B551E"/>
    <w:rsid w:val="007B579F"/>
    <w:rsid w:val="007B57DB"/>
    <w:rsid w:val="007B5A03"/>
    <w:rsid w:val="007B5BDB"/>
    <w:rsid w:val="007B5D03"/>
    <w:rsid w:val="007B5F41"/>
    <w:rsid w:val="007B5F8F"/>
    <w:rsid w:val="007B602A"/>
    <w:rsid w:val="007B604E"/>
    <w:rsid w:val="007B6101"/>
    <w:rsid w:val="007B63D8"/>
    <w:rsid w:val="007B6449"/>
    <w:rsid w:val="007B650C"/>
    <w:rsid w:val="007B6848"/>
    <w:rsid w:val="007B6867"/>
    <w:rsid w:val="007B695B"/>
    <w:rsid w:val="007B6A7D"/>
    <w:rsid w:val="007B6E8E"/>
    <w:rsid w:val="007B6ECB"/>
    <w:rsid w:val="007B70BD"/>
    <w:rsid w:val="007B74ED"/>
    <w:rsid w:val="007B757E"/>
    <w:rsid w:val="007B7B64"/>
    <w:rsid w:val="007B7BE5"/>
    <w:rsid w:val="007B7D3B"/>
    <w:rsid w:val="007B7E38"/>
    <w:rsid w:val="007B7E95"/>
    <w:rsid w:val="007C00E8"/>
    <w:rsid w:val="007C0430"/>
    <w:rsid w:val="007C0462"/>
    <w:rsid w:val="007C04A8"/>
    <w:rsid w:val="007C04F5"/>
    <w:rsid w:val="007C053C"/>
    <w:rsid w:val="007C063F"/>
    <w:rsid w:val="007C0792"/>
    <w:rsid w:val="007C07DD"/>
    <w:rsid w:val="007C0A24"/>
    <w:rsid w:val="007C0AA7"/>
    <w:rsid w:val="007C0ACC"/>
    <w:rsid w:val="007C0C4D"/>
    <w:rsid w:val="007C0D16"/>
    <w:rsid w:val="007C0D7C"/>
    <w:rsid w:val="007C0D86"/>
    <w:rsid w:val="007C0D8A"/>
    <w:rsid w:val="007C0D92"/>
    <w:rsid w:val="007C0EF6"/>
    <w:rsid w:val="007C0FD2"/>
    <w:rsid w:val="007C10BB"/>
    <w:rsid w:val="007C10CB"/>
    <w:rsid w:val="007C121E"/>
    <w:rsid w:val="007C133D"/>
    <w:rsid w:val="007C145B"/>
    <w:rsid w:val="007C14DC"/>
    <w:rsid w:val="007C1502"/>
    <w:rsid w:val="007C186F"/>
    <w:rsid w:val="007C18DA"/>
    <w:rsid w:val="007C1A1A"/>
    <w:rsid w:val="007C1CA2"/>
    <w:rsid w:val="007C1F85"/>
    <w:rsid w:val="007C20C8"/>
    <w:rsid w:val="007C2141"/>
    <w:rsid w:val="007C216D"/>
    <w:rsid w:val="007C2363"/>
    <w:rsid w:val="007C23B4"/>
    <w:rsid w:val="007C2482"/>
    <w:rsid w:val="007C250E"/>
    <w:rsid w:val="007C25BE"/>
    <w:rsid w:val="007C25EF"/>
    <w:rsid w:val="007C2A80"/>
    <w:rsid w:val="007C2B05"/>
    <w:rsid w:val="007C2C7B"/>
    <w:rsid w:val="007C2CB0"/>
    <w:rsid w:val="007C3273"/>
    <w:rsid w:val="007C352A"/>
    <w:rsid w:val="007C36D2"/>
    <w:rsid w:val="007C3840"/>
    <w:rsid w:val="007C3844"/>
    <w:rsid w:val="007C3C35"/>
    <w:rsid w:val="007C3C71"/>
    <w:rsid w:val="007C3C82"/>
    <w:rsid w:val="007C3CEA"/>
    <w:rsid w:val="007C3DF6"/>
    <w:rsid w:val="007C3E6E"/>
    <w:rsid w:val="007C4006"/>
    <w:rsid w:val="007C4063"/>
    <w:rsid w:val="007C4125"/>
    <w:rsid w:val="007C4180"/>
    <w:rsid w:val="007C45F3"/>
    <w:rsid w:val="007C4646"/>
    <w:rsid w:val="007C47B7"/>
    <w:rsid w:val="007C486B"/>
    <w:rsid w:val="007C49CA"/>
    <w:rsid w:val="007C4A9D"/>
    <w:rsid w:val="007C4B47"/>
    <w:rsid w:val="007C4B95"/>
    <w:rsid w:val="007C4C8B"/>
    <w:rsid w:val="007C4CBB"/>
    <w:rsid w:val="007C4CEF"/>
    <w:rsid w:val="007C4D54"/>
    <w:rsid w:val="007C4DD5"/>
    <w:rsid w:val="007C4EAA"/>
    <w:rsid w:val="007C4F5E"/>
    <w:rsid w:val="007C4FD6"/>
    <w:rsid w:val="007C5184"/>
    <w:rsid w:val="007C51D0"/>
    <w:rsid w:val="007C54F2"/>
    <w:rsid w:val="007C574B"/>
    <w:rsid w:val="007C578B"/>
    <w:rsid w:val="007C5A71"/>
    <w:rsid w:val="007C5A74"/>
    <w:rsid w:val="007C5B5C"/>
    <w:rsid w:val="007C5CEA"/>
    <w:rsid w:val="007C5F7E"/>
    <w:rsid w:val="007C6217"/>
    <w:rsid w:val="007C6283"/>
    <w:rsid w:val="007C62BA"/>
    <w:rsid w:val="007C64F2"/>
    <w:rsid w:val="007C6607"/>
    <w:rsid w:val="007C6648"/>
    <w:rsid w:val="007C6835"/>
    <w:rsid w:val="007C691C"/>
    <w:rsid w:val="007C69BD"/>
    <w:rsid w:val="007C6A6C"/>
    <w:rsid w:val="007C6AB3"/>
    <w:rsid w:val="007C6C7D"/>
    <w:rsid w:val="007C6D46"/>
    <w:rsid w:val="007C6D89"/>
    <w:rsid w:val="007C70EA"/>
    <w:rsid w:val="007C7173"/>
    <w:rsid w:val="007C718A"/>
    <w:rsid w:val="007C74FB"/>
    <w:rsid w:val="007C7506"/>
    <w:rsid w:val="007C750D"/>
    <w:rsid w:val="007C75C6"/>
    <w:rsid w:val="007C75F1"/>
    <w:rsid w:val="007C764F"/>
    <w:rsid w:val="007C77A2"/>
    <w:rsid w:val="007C78D3"/>
    <w:rsid w:val="007C7AB1"/>
    <w:rsid w:val="007C7E6C"/>
    <w:rsid w:val="007D0172"/>
    <w:rsid w:val="007D0188"/>
    <w:rsid w:val="007D0318"/>
    <w:rsid w:val="007D0404"/>
    <w:rsid w:val="007D04BF"/>
    <w:rsid w:val="007D0541"/>
    <w:rsid w:val="007D0669"/>
    <w:rsid w:val="007D073C"/>
    <w:rsid w:val="007D074F"/>
    <w:rsid w:val="007D0782"/>
    <w:rsid w:val="007D0AA8"/>
    <w:rsid w:val="007D0CD6"/>
    <w:rsid w:val="007D0EDE"/>
    <w:rsid w:val="007D0F4B"/>
    <w:rsid w:val="007D0F70"/>
    <w:rsid w:val="007D10A2"/>
    <w:rsid w:val="007D1193"/>
    <w:rsid w:val="007D11BE"/>
    <w:rsid w:val="007D12F9"/>
    <w:rsid w:val="007D16E0"/>
    <w:rsid w:val="007D16EF"/>
    <w:rsid w:val="007D1723"/>
    <w:rsid w:val="007D183C"/>
    <w:rsid w:val="007D1939"/>
    <w:rsid w:val="007D19F5"/>
    <w:rsid w:val="007D1B37"/>
    <w:rsid w:val="007D1CFF"/>
    <w:rsid w:val="007D1EA7"/>
    <w:rsid w:val="007D1F9D"/>
    <w:rsid w:val="007D21FA"/>
    <w:rsid w:val="007D249F"/>
    <w:rsid w:val="007D24F4"/>
    <w:rsid w:val="007D2562"/>
    <w:rsid w:val="007D25DE"/>
    <w:rsid w:val="007D25E6"/>
    <w:rsid w:val="007D292D"/>
    <w:rsid w:val="007D2969"/>
    <w:rsid w:val="007D29CD"/>
    <w:rsid w:val="007D29E5"/>
    <w:rsid w:val="007D2A0F"/>
    <w:rsid w:val="007D2B2D"/>
    <w:rsid w:val="007D2C58"/>
    <w:rsid w:val="007D2CAC"/>
    <w:rsid w:val="007D2D51"/>
    <w:rsid w:val="007D2FBB"/>
    <w:rsid w:val="007D300B"/>
    <w:rsid w:val="007D30AF"/>
    <w:rsid w:val="007D3177"/>
    <w:rsid w:val="007D3203"/>
    <w:rsid w:val="007D336B"/>
    <w:rsid w:val="007D3A6E"/>
    <w:rsid w:val="007D3B0F"/>
    <w:rsid w:val="007D3C59"/>
    <w:rsid w:val="007D3C87"/>
    <w:rsid w:val="007D3C97"/>
    <w:rsid w:val="007D3CB3"/>
    <w:rsid w:val="007D4097"/>
    <w:rsid w:val="007D4559"/>
    <w:rsid w:val="007D484D"/>
    <w:rsid w:val="007D4ABF"/>
    <w:rsid w:val="007D4AF2"/>
    <w:rsid w:val="007D4C58"/>
    <w:rsid w:val="007D4D15"/>
    <w:rsid w:val="007D4EEB"/>
    <w:rsid w:val="007D505C"/>
    <w:rsid w:val="007D5197"/>
    <w:rsid w:val="007D5431"/>
    <w:rsid w:val="007D551A"/>
    <w:rsid w:val="007D5546"/>
    <w:rsid w:val="007D55ED"/>
    <w:rsid w:val="007D597D"/>
    <w:rsid w:val="007D5A83"/>
    <w:rsid w:val="007D5B61"/>
    <w:rsid w:val="007D5B67"/>
    <w:rsid w:val="007D5B88"/>
    <w:rsid w:val="007D5C14"/>
    <w:rsid w:val="007D5CA7"/>
    <w:rsid w:val="007D5CF7"/>
    <w:rsid w:val="007D5DEB"/>
    <w:rsid w:val="007D60D9"/>
    <w:rsid w:val="007D61A0"/>
    <w:rsid w:val="007D61D9"/>
    <w:rsid w:val="007D628A"/>
    <w:rsid w:val="007D62C3"/>
    <w:rsid w:val="007D62C6"/>
    <w:rsid w:val="007D62C7"/>
    <w:rsid w:val="007D62E8"/>
    <w:rsid w:val="007D64D1"/>
    <w:rsid w:val="007D64D2"/>
    <w:rsid w:val="007D64E0"/>
    <w:rsid w:val="007D654C"/>
    <w:rsid w:val="007D675B"/>
    <w:rsid w:val="007D685F"/>
    <w:rsid w:val="007D692E"/>
    <w:rsid w:val="007D6A91"/>
    <w:rsid w:val="007D6C72"/>
    <w:rsid w:val="007D6DCA"/>
    <w:rsid w:val="007D6E94"/>
    <w:rsid w:val="007D6F30"/>
    <w:rsid w:val="007D6F69"/>
    <w:rsid w:val="007D6FAB"/>
    <w:rsid w:val="007D71E2"/>
    <w:rsid w:val="007D7230"/>
    <w:rsid w:val="007D7319"/>
    <w:rsid w:val="007D732A"/>
    <w:rsid w:val="007D737C"/>
    <w:rsid w:val="007D77A4"/>
    <w:rsid w:val="007D78D5"/>
    <w:rsid w:val="007D7BE3"/>
    <w:rsid w:val="007D7D2A"/>
    <w:rsid w:val="007D7D9C"/>
    <w:rsid w:val="007D7E0D"/>
    <w:rsid w:val="007D7FEA"/>
    <w:rsid w:val="007E0016"/>
    <w:rsid w:val="007E0155"/>
    <w:rsid w:val="007E01B6"/>
    <w:rsid w:val="007E01DC"/>
    <w:rsid w:val="007E0251"/>
    <w:rsid w:val="007E026B"/>
    <w:rsid w:val="007E02D3"/>
    <w:rsid w:val="007E02D5"/>
    <w:rsid w:val="007E02E5"/>
    <w:rsid w:val="007E03CB"/>
    <w:rsid w:val="007E0405"/>
    <w:rsid w:val="007E04F2"/>
    <w:rsid w:val="007E056E"/>
    <w:rsid w:val="007E0689"/>
    <w:rsid w:val="007E070A"/>
    <w:rsid w:val="007E07C5"/>
    <w:rsid w:val="007E07D8"/>
    <w:rsid w:val="007E0990"/>
    <w:rsid w:val="007E0B92"/>
    <w:rsid w:val="007E0DCB"/>
    <w:rsid w:val="007E0F59"/>
    <w:rsid w:val="007E100A"/>
    <w:rsid w:val="007E102F"/>
    <w:rsid w:val="007E1136"/>
    <w:rsid w:val="007E154A"/>
    <w:rsid w:val="007E1601"/>
    <w:rsid w:val="007E17E0"/>
    <w:rsid w:val="007E1917"/>
    <w:rsid w:val="007E1B15"/>
    <w:rsid w:val="007E1B96"/>
    <w:rsid w:val="007E1DC0"/>
    <w:rsid w:val="007E1DFF"/>
    <w:rsid w:val="007E1E27"/>
    <w:rsid w:val="007E24A7"/>
    <w:rsid w:val="007E26AC"/>
    <w:rsid w:val="007E2824"/>
    <w:rsid w:val="007E2A4B"/>
    <w:rsid w:val="007E2C5C"/>
    <w:rsid w:val="007E2D5F"/>
    <w:rsid w:val="007E2DA8"/>
    <w:rsid w:val="007E2DC4"/>
    <w:rsid w:val="007E2E0D"/>
    <w:rsid w:val="007E2E23"/>
    <w:rsid w:val="007E2EAD"/>
    <w:rsid w:val="007E2EF9"/>
    <w:rsid w:val="007E2F9A"/>
    <w:rsid w:val="007E3094"/>
    <w:rsid w:val="007E3291"/>
    <w:rsid w:val="007E3344"/>
    <w:rsid w:val="007E3434"/>
    <w:rsid w:val="007E3446"/>
    <w:rsid w:val="007E360C"/>
    <w:rsid w:val="007E3661"/>
    <w:rsid w:val="007E38B4"/>
    <w:rsid w:val="007E39D6"/>
    <w:rsid w:val="007E3AF0"/>
    <w:rsid w:val="007E3C05"/>
    <w:rsid w:val="007E3C8A"/>
    <w:rsid w:val="007E3DBE"/>
    <w:rsid w:val="007E4034"/>
    <w:rsid w:val="007E4059"/>
    <w:rsid w:val="007E4537"/>
    <w:rsid w:val="007E457D"/>
    <w:rsid w:val="007E46B6"/>
    <w:rsid w:val="007E47C0"/>
    <w:rsid w:val="007E492B"/>
    <w:rsid w:val="007E49E5"/>
    <w:rsid w:val="007E4E8F"/>
    <w:rsid w:val="007E4EF5"/>
    <w:rsid w:val="007E4F48"/>
    <w:rsid w:val="007E5102"/>
    <w:rsid w:val="007E529F"/>
    <w:rsid w:val="007E5659"/>
    <w:rsid w:val="007E5662"/>
    <w:rsid w:val="007E584C"/>
    <w:rsid w:val="007E59DD"/>
    <w:rsid w:val="007E5C02"/>
    <w:rsid w:val="007E5DB0"/>
    <w:rsid w:val="007E5EE2"/>
    <w:rsid w:val="007E67FA"/>
    <w:rsid w:val="007E688E"/>
    <w:rsid w:val="007E6950"/>
    <w:rsid w:val="007E6976"/>
    <w:rsid w:val="007E6A39"/>
    <w:rsid w:val="007E6A9C"/>
    <w:rsid w:val="007E6C77"/>
    <w:rsid w:val="007E6E16"/>
    <w:rsid w:val="007E700E"/>
    <w:rsid w:val="007E76B6"/>
    <w:rsid w:val="007E780F"/>
    <w:rsid w:val="007E7836"/>
    <w:rsid w:val="007E783D"/>
    <w:rsid w:val="007E78DA"/>
    <w:rsid w:val="007E791E"/>
    <w:rsid w:val="007E79DA"/>
    <w:rsid w:val="007E7A65"/>
    <w:rsid w:val="007F0001"/>
    <w:rsid w:val="007F00EC"/>
    <w:rsid w:val="007F017B"/>
    <w:rsid w:val="007F03EF"/>
    <w:rsid w:val="007F040D"/>
    <w:rsid w:val="007F0443"/>
    <w:rsid w:val="007F0488"/>
    <w:rsid w:val="007F06D8"/>
    <w:rsid w:val="007F0714"/>
    <w:rsid w:val="007F0990"/>
    <w:rsid w:val="007F09D3"/>
    <w:rsid w:val="007F0E04"/>
    <w:rsid w:val="007F0EDD"/>
    <w:rsid w:val="007F1156"/>
    <w:rsid w:val="007F1158"/>
    <w:rsid w:val="007F1444"/>
    <w:rsid w:val="007F164A"/>
    <w:rsid w:val="007F1698"/>
    <w:rsid w:val="007F1717"/>
    <w:rsid w:val="007F17BF"/>
    <w:rsid w:val="007F17F3"/>
    <w:rsid w:val="007F18F4"/>
    <w:rsid w:val="007F1914"/>
    <w:rsid w:val="007F19B0"/>
    <w:rsid w:val="007F19D4"/>
    <w:rsid w:val="007F1A22"/>
    <w:rsid w:val="007F1BD8"/>
    <w:rsid w:val="007F1BFA"/>
    <w:rsid w:val="007F1C56"/>
    <w:rsid w:val="007F1CB2"/>
    <w:rsid w:val="007F1D2E"/>
    <w:rsid w:val="007F1E00"/>
    <w:rsid w:val="007F1EB6"/>
    <w:rsid w:val="007F1EDF"/>
    <w:rsid w:val="007F2157"/>
    <w:rsid w:val="007F222D"/>
    <w:rsid w:val="007F2284"/>
    <w:rsid w:val="007F233A"/>
    <w:rsid w:val="007F243E"/>
    <w:rsid w:val="007F25A2"/>
    <w:rsid w:val="007F266D"/>
    <w:rsid w:val="007F288B"/>
    <w:rsid w:val="007F29A0"/>
    <w:rsid w:val="007F2C94"/>
    <w:rsid w:val="007F2DB7"/>
    <w:rsid w:val="007F2EBA"/>
    <w:rsid w:val="007F2F16"/>
    <w:rsid w:val="007F2F86"/>
    <w:rsid w:val="007F307D"/>
    <w:rsid w:val="007F31DC"/>
    <w:rsid w:val="007F3578"/>
    <w:rsid w:val="007F35E8"/>
    <w:rsid w:val="007F36E9"/>
    <w:rsid w:val="007F381B"/>
    <w:rsid w:val="007F3925"/>
    <w:rsid w:val="007F3BB7"/>
    <w:rsid w:val="007F3E21"/>
    <w:rsid w:val="007F3E31"/>
    <w:rsid w:val="007F3E99"/>
    <w:rsid w:val="007F3FF9"/>
    <w:rsid w:val="007F41F7"/>
    <w:rsid w:val="007F4247"/>
    <w:rsid w:val="007F429E"/>
    <w:rsid w:val="007F42F0"/>
    <w:rsid w:val="007F44D2"/>
    <w:rsid w:val="007F46F4"/>
    <w:rsid w:val="007F4833"/>
    <w:rsid w:val="007F4871"/>
    <w:rsid w:val="007F4930"/>
    <w:rsid w:val="007F49C0"/>
    <w:rsid w:val="007F4D0E"/>
    <w:rsid w:val="007F4D85"/>
    <w:rsid w:val="007F4DBE"/>
    <w:rsid w:val="007F4DF6"/>
    <w:rsid w:val="007F4F51"/>
    <w:rsid w:val="007F4FD1"/>
    <w:rsid w:val="007F5061"/>
    <w:rsid w:val="007F519C"/>
    <w:rsid w:val="007F5384"/>
    <w:rsid w:val="007F53B3"/>
    <w:rsid w:val="007F5676"/>
    <w:rsid w:val="007F5679"/>
    <w:rsid w:val="007F588D"/>
    <w:rsid w:val="007F5941"/>
    <w:rsid w:val="007F5E14"/>
    <w:rsid w:val="007F5E2E"/>
    <w:rsid w:val="007F5E62"/>
    <w:rsid w:val="007F6245"/>
    <w:rsid w:val="007F6436"/>
    <w:rsid w:val="007F65C5"/>
    <w:rsid w:val="007F6705"/>
    <w:rsid w:val="007F67B5"/>
    <w:rsid w:val="007F6B67"/>
    <w:rsid w:val="007F6CA4"/>
    <w:rsid w:val="007F6CB7"/>
    <w:rsid w:val="007F6CDD"/>
    <w:rsid w:val="007F6FF9"/>
    <w:rsid w:val="007F7008"/>
    <w:rsid w:val="007F7070"/>
    <w:rsid w:val="007F7087"/>
    <w:rsid w:val="007F71DA"/>
    <w:rsid w:val="007F7232"/>
    <w:rsid w:val="007F74E7"/>
    <w:rsid w:val="007F759B"/>
    <w:rsid w:val="007F790B"/>
    <w:rsid w:val="007F7B00"/>
    <w:rsid w:val="007F7D44"/>
    <w:rsid w:val="007F7D5D"/>
    <w:rsid w:val="007F7E6B"/>
    <w:rsid w:val="007F7E90"/>
    <w:rsid w:val="007F7FB8"/>
    <w:rsid w:val="008000CD"/>
    <w:rsid w:val="0080018F"/>
    <w:rsid w:val="008002D1"/>
    <w:rsid w:val="0080042A"/>
    <w:rsid w:val="0080045C"/>
    <w:rsid w:val="00800772"/>
    <w:rsid w:val="008008F5"/>
    <w:rsid w:val="00800AC4"/>
    <w:rsid w:val="00800C86"/>
    <w:rsid w:val="00800F04"/>
    <w:rsid w:val="00801546"/>
    <w:rsid w:val="0080158D"/>
    <w:rsid w:val="00801651"/>
    <w:rsid w:val="008016C0"/>
    <w:rsid w:val="008019FB"/>
    <w:rsid w:val="00801A7A"/>
    <w:rsid w:val="00801ADD"/>
    <w:rsid w:val="00801B52"/>
    <w:rsid w:val="00801CBA"/>
    <w:rsid w:val="00801D0E"/>
    <w:rsid w:val="00801D6E"/>
    <w:rsid w:val="00801E6A"/>
    <w:rsid w:val="00801ED5"/>
    <w:rsid w:val="008021C1"/>
    <w:rsid w:val="008022C2"/>
    <w:rsid w:val="008024C0"/>
    <w:rsid w:val="008024DA"/>
    <w:rsid w:val="0080285E"/>
    <w:rsid w:val="00802932"/>
    <w:rsid w:val="0080296E"/>
    <w:rsid w:val="00802B89"/>
    <w:rsid w:val="00802C07"/>
    <w:rsid w:val="00802D93"/>
    <w:rsid w:val="00802F5E"/>
    <w:rsid w:val="0080309B"/>
    <w:rsid w:val="008030CA"/>
    <w:rsid w:val="00803229"/>
    <w:rsid w:val="00803464"/>
    <w:rsid w:val="0080356E"/>
    <w:rsid w:val="008035C8"/>
    <w:rsid w:val="008035CD"/>
    <w:rsid w:val="008035FE"/>
    <w:rsid w:val="008037CE"/>
    <w:rsid w:val="008037D9"/>
    <w:rsid w:val="00803926"/>
    <w:rsid w:val="00803990"/>
    <w:rsid w:val="008039B6"/>
    <w:rsid w:val="008039F7"/>
    <w:rsid w:val="00803CAA"/>
    <w:rsid w:val="00803DCE"/>
    <w:rsid w:val="00803E1C"/>
    <w:rsid w:val="00803EA6"/>
    <w:rsid w:val="00803F5B"/>
    <w:rsid w:val="008040A5"/>
    <w:rsid w:val="008041B7"/>
    <w:rsid w:val="0080420E"/>
    <w:rsid w:val="0080423E"/>
    <w:rsid w:val="008045D2"/>
    <w:rsid w:val="00804912"/>
    <w:rsid w:val="00804927"/>
    <w:rsid w:val="00804ADF"/>
    <w:rsid w:val="00804B82"/>
    <w:rsid w:val="00804B97"/>
    <w:rsid w:val="00804D5C"/>
    <w:rsid w:val="00805214"/>
    <w:rsid w:val="00805382"/>
    <w:rsid w:val="00805561"/>
    <w:rsid w:val="00805676"/>
    <w:rsid w:val="00805688"/>
    <w:rsid w:val="008057FB"/>
    <w:rsid w:val="00805837"/>
    <w:rsid w:val="00805860"/>
    <w:rsid w:val="00805A72"/>
    <w:rsid w:val="00805A75"/>
    <w:rsid w:val="00805AC5"/>
    <w:rsid w:val="00805B15"/>
    <w:rsid w:val="00805B8F"/>
    <w:rsid w:val="00805BC9"/>
    <w:rsid w:val="00805BD7"/>
    <w:rsid w:val="00805BE3"/>
    <w:rsid w:val="00805D25"/>
    <w:rsid w:val="00805D84"/>
    <w:rsid w:val="00805E0F"/>
    <w:rsid w:val="00805EB1"/>
    <w:rsid w:val="008061AA"/>
    <w:rsid w:val="008063BB"/>
    <w:rsid w:val="0080653D"/>
    <w:rsid w:val="008066BE"/>
    <w:rsid w:val="008066F2"/>
    <w:rsid w:val="00806778"/>
    <w:rsid w:val="0080684E"/>
    <w:rsid w:val="008069F6"/>
    <w:rsid w:val="00806B30"/>
    <w:rsid w:val="00806CC5"/>
    <w:rsid w:val="00806CD6"/>
    <w:rsid w:val="00806D90"/>
    <w:rsid w:val="00806E0A"/>
    <w:rsid w:val="00806EC7"/>
    <w:rsid w:val="00806F8F"/>
    <w:rsid w:val="0080726E"/>
    <w:rsid w:val="00807465"/>
    <w:rsid w:val="00807760"/>
    <w:rsid w:val="00807BAF"/>
    <w:rsid w:val="00807C84"/>
    <w:rsid w:val="00807D1B"/>
    <w:rsid w:val="00810137"/>
    <w:rsid w:val="0081023D"/>
    <w:rsid w:val="00810247"/>
    <w:rsid w:val="00810292"/>
    <w:rsid w:val="00810443"/>
    <w:rsid w:val="008104CE"/>
    <w:rsid w:val="00810555"/>
    <w:rsid w:val="008106BD"/>
    <w:rsid w:val="00810729"/>
    <w:rsid w:val="0081088C"/>
    <w:rsid w:val="00810A0D"/>
    <w:rsid w:val="00810A3B"/>
    <w:rsid w:val="00810A64"/>
    <w:rsid w:val="00810B59"/>
    <w:rsid w:val="00810B67"/>
    <w:rsid w:val="00810B86"/>
    <w:rsid w:val="00810B89"/>
    <w:rsid w:val="00810B8C"/>
    <w:rsid w:val="00810BA4"/>
    <w:rsid w:val="00810E84"/>
    <w:rsid w:val="00811169"/>
    <w:rsid w:val="0081128E"/>
    <w:rsid w:val="008112EE"/>
    <w:rsid w:val="00811430"/>
    <w:rsid w:val="00811530"/>
    <w:rsid w:val="00811619"/>
    <w:rsid w:val="00811667"/>
    <w:rsid w:val="00811856"/>
    <w:rsid w:val="008118DA"/>
    <w:rsid w:val="00811A0D"/>
    <w:rsid w:val="00811A3C"/>
    <w:rsid w:val="00811B63"/>
    <w:rsid w:val="00811BA3"/>
    <w:rsid w:val="00811C9B"/>
    <w:rsid w:val="00811CB8"/>
    <w:rsid w:val="00811E9C"/>
    <w:rsid w:val="00811F1A"/>
    <w:rsid w:val="00812104"/>
    <w:rsid w:val="00812122"/>
    <w:rsid w:val="00812181"/>
    <w:rsid w:val="008122E0"/>
    <w:rsid w:val="0081238E"/>
    <w:rsid w:val="00812603"/>
    <w:rsid w:val="008128AA"/>
    <w:rsid w:val="008128B5"/>
    <w:rsid w:val="00812947"/>
    <w:rsid w:val="008129E1"/>
    <w:rsid w:val="00812A37"/>
    <w:rsid w:val="00812B22"/>
    <w:rsid w:val="00812BDD"/>
    <w:rsid w:val="00812D21"/>
    <w:rsid w:val="0081322F"/>
    <w:rsid w:val="008132D0"/>
    <w:rsid w:val="00813386"/>
    <w:rsid w:val="00813432"/>
    <w:rsid w:val="00813463"/>
    <w:rsid w:val="00813563"/>
    <w:rsid w:val="00813687"/>
    <w:rsid w:val="008137CA"/>
    <w:rsid w:val="008137DE"/>
    <w:rsid w:val="00813915"/>
    <w:rsid w:val="00813950"/>
    <w:rsid w:val="00813DB8"/>
    <w:rsid w:val="008140EC"/>
    <w:rsid w:val="00814173"/>
    <w:rsid w:val="00814337"/>
    <w:rsid w:val="00814635"/>
    <w:rsid w:val="008147E2"/>
    <w:rsid w:val="00814882"/>
    <w:rsid w:val="008149B5"/>
    <w:rsid w:val="00814B73"/>
    <w:rsid w:val="00814F1F"/>
    <w:rsid w:val="008152AA"/>
    <w:rsid w:val="0081533D"/>
    <w:rsid w:val="00815469"/>
    <w:rsid w:val="0081568F"/>
    <w:rsid w:val="008156DD"/>
    <w:rsid w:val="00815847"/>
    <w:rsid w:val="008158A8"/>
    <w:rsid w:val="008159C3"/>
    <w:rsid w:val="00815A93"/>
    <w:rsid w:val="00815BE1"/>
    <w:rsid w:val="00815C65"/>
    <w:rsid w:val="00815CB7"/>
    <w:rsid w:val="008160AA"/>
    <w:rsid w:val="00816266"/>
    <w:rsid w:val="00816462"/>
    <w:rsid w:val="008165EC"/>
    <w:rsid w:val="0081667B"/>
    <w:rsid w:val="0081668D"/>
    <w:rsid w:val="008166DA"/>
    <w:rsid w:val="00816708"/>
    <w:rsid w:val="008168D9"/>
    <w:rsid w:val="00816DA7"/>
    <w:rsid w:val="00816E3C"/>
    <w:rsid w:val="008170B5"/>
    <w:rsid w:val="008171DD"/>
    <w:rsid w:val="008173D6"/>
    <w:rsid w:val="00817460"/>
    <w:rsid w:val="008176A3"/>
    <w:rsid w:val="0081781A"/>
    <w:rsid w:val="008178AD"/>
    <w:rsid w:val="0081790C"/>
    <w:rsid w:val="008179D6"/>
    <w:rsid w:val="00817C89"/>
    <w:rsid w:val="00817CB1"/>
    <w:rsid w:val="00817D20"/>
    <w:rsid w:val="00817D83"/>
    <w:rsid w:val="00817FEB"/>
    <w:rsid w:val="00820006"/>
    <w:rsid w:val="0082022B"/>
    <w:rsid w:val="008203D9"/>
    <w:rsid w:val="0082057A"/>
    <w:rsid w:val="008205D8"/>
    <w:rsid w:val="008208D2"/>
    <w:rsid w:val="00820A44"/>
    <w:rsid w:val="00820BBC"/>
    <w:rsid w:val="00820C18"/>
    <w:rsid w:val="00820C24"/>
    <w:rsid w:val="00820C37"/>
    <w:rsid w:val="00820DA4"/>
    <w:rsid w:val="00820F60"/>
    <w:rsid w:val="0082101E"/>
    <w:rsid w:val="00821048"/>
    <w:rsid w:val="0082106F"/>
    <w:rsid w:val="008210FE"/>
    <w:rsid w:val="0082112B"/>
    <w:rsid w:val="008211FE"/>
    <w:rsid w:val="008213D6"/>
    <w:rsid w:val="008213FB"/>
    <w:rsid w:val="0082195A"/>
    <w:rsid w:val="00821DFE"/>
    <w:rsid w:val="008220AD"/>
    <w:rsid w:val="00822100"/>
    <w:rsid w:val="008221B0"/>
    <w:rsid w:val="0082229B"/>
    <w:rsid w:val="008223A4"/>
    <w:rsid w:val="008223D0"/>
    <w:rsid w:val="00822482"/>
    <w:rsid w:val="0082255E"/>
    <w:rsid w:val="0082263E"/>
    <w:rsid w:val="008226F3"/>
    <w:rsid w:val="00822869"/>
    <w:rsid w:val="008229C9"/>
    <w:rsid w:val="00822B2E"/>
    <w:rsid w:val="00822B46"/>
    <w:rsid w:val="00822C1D"/>
    <w:rsid w:val="00822C99"/>
    <w:rsid w:val="00823084"/>
    <w:rsid w:val="00823133"/>
    <w:rsid w:val="00823365"/>
    <w:rsid w:val="008234E2"/>
    <w:rsid w:val="0082361A"/>
    <w:rsid w:val="008237D0"/>
    <w:rsid w:val="00823900"/>
    <w:rsid w:val="00823945"/>
    <w:rsid w:val="00823AB2"/>
    <w:rsid w:val="00823CBB"/>
    <w:rsid w:val="00824245"/>
    <w:rsid w:val="00824328"/>
    <w:rsid w:val="008247B2"/>
    <w:rsid w:val="00824909"/>
    <w:rsid w:val="00824A7A"/>
    <w:rsid w:val="00824B79"/>
    <w:rsid w:val="00824C86"/>
    <w:rsid w:val="00824CAE"/>
    <w:rsid w:val="00824DE0"/>
    <w:rsid w:val="00824E66"/>
    <w:rsid w:val="0082500D"/>
    <w:rsid w:val="0082512C"/>
    <w:rsid w:val="0082519B"/>
    <w:rsid w:val="008251D8"/>
    <w:rsid w:val="00825294"/>
    <w:rsid w:val="008252C3"/>
    <w:rsid w:val="008255BB"/>
    <w:rsid w:val="00825716"/>
    <w:rsid w:val="0082574F"/>
    <w:rsid w:val="00825836"/>
    <w:rsid w:val="0082586E"/>
    <w:rsid w:val="0082591F"/>
    <w:rsid w:val="008259DF"/>
    <w:rsid w:val="00825A97"/>
    <w:rsid w:val="00826026"/>
    <w:rsid w:val="008260CB"/>
    <w:rsid w:val="0082614A"/>
    <w:rsid w:val="00826368"/>
    <w:rsid w:val="0082646D"/>
    <w:rsid w:val="008264EA"/>
    <w:rsid w:val="00826665"/>
    <w:rsid w:val="0082677C"/>
    <w:rsid w:val="00826865"/>
    <w:rsid w:val="00826AD8"/>
    <w:rsid w:val="00826C46"/>
    <w:rsid w:val="00826C4A"/>
    <w:rsid w:val="00826DCD"/>
    <w:rsid w:val="00826E34"/>
    <w:rsid w:val="00826EB0"/>
    <w:rsid w:val="00826EDA"/>
    <w:rsid w:val="008271E3"/>
    <w:rsid w:val="008272E3"/>
    <w:rsid w:val="008273C3"/>
    <w:rsid w:val="0082756D"/>
    <w:rsid w:val="008275B1"/>
    <w:rsid w:val="00827612"/>
    <w:rsid w:val="00827729"/>
    <w:rsid w:val="00827B94"/>
    <w:rsid w:val="00827BB0"/>
    <w:rsid w:val="00827E50"/>
    <w:rsid w:val="00827E8E"/>
    <w:rsid w:val="00827F27"/>
    <w:rsid w:val="008300D1"/>
    <w:rsid w:val="00830299"/>
    <w:rsid w:val="0083031C"/>
    <w:rsid w:val="00830582"/>
    <w:rsid w:val="00830766"/>
    <w:rsid w:val="00830898"/>
    <w:rsid w:val="00830999"/>
    <w:rsid w:val="008309A0"/>
    <w:rsid w:val="008309B8"/>
    <w:rsid w:val="00830A89"/>
    <w:rsid w:val="00830A8B"/>
    <w:rsid w:val="00830C08"/>
    <w:rsid w:val="00830CA6"/>
    <w:rsid w:val="00830D49"/>
    <w:rsid w:val="00830DE3"/>
    <w:rsid w:val="00830F0C"/>
    <w:rsid w:val="008311CD"/>
    <w:rsid w:val="0083130A"/>
    <w:rsid w:val="00831398"/>
    <w:rsid w:val="008313CB"/>
    <w:rsid w:val="008314D0"/>
    <w:rsid w:val="00831768"/>
    <w:rsid w:val="008318AF"/>
    <w:rsid w:val="008319F1"/>
    <w:rsid w:val="00831BA6"/>
    <w:rsid w:val="00831BD4"/>
    <w:rsid w:val="00831EF1"/>
    <w:rsid w:val="00831F54"/>
    <w:rsid w:val="00832013"/>
    <w:rsid w:val="008321B5"/>
    <w:rsid w:val="008322F2"/>
    <w:rsid w:val="0083256A"/>
    <w:rsid w:val="008326C2"/>
    <w:rsid w:val="008327F3"/>
    <w:rsid w:val="00832A09"/>
    <w:rsid w:val="00832C57"/>
    <w:rsid w:val="00832E64"/>
    <w:rsid w:val="00832F38"/>
    <w:rsid w:val="00832F8E"/>
    <w:rsid w:val="00832FD4"/>
    <w:rsid w:val="008330DE"/>
    <w:rsid w:val="00833595"/>
    <w:rsid w:val="008335A6"/>
    <w:rsid w:val="00833605"/>
    <w:rsid w:val="00833610"/>
    <w:rsid w:val="00833639"/>
    <w:rsid w:val="00833700"/>
    <w:rsid w:val="00833751"/>
    <w:rsid w:val="0083388F"/>
    <w:rsid w:val="00833C93"/>
    <w:rsid w:val="00833CD2"/>
    <w:rsid w:val="00833E76"/>
    <w:rsid w:val="00833F00"/>
    <w:rsid w:val="0083409B"/>
    <w:rsid w:val="008340F6"/>
    <w:rsid w:val="00834530"/>
    <w:rsid w:val="0083463D"/>
    <w:rsid w:val="00834651"/>
    <w:rsid w:val="0083467A"/>
    <w:rsid w:val="00834868"/>
    <w:rsid w:val="00834CA8"/>
    <w:rsid w:val="00834CED"/>
    <w:rsid w:val="00834DA5"/>
    <w:rsid w:val="00834E00"/>
    <w:rsid w:val="00834ED9"/>
    <w:rsid w:val="00834F25"/>
    <w:rsid w:val="008351D3"/>
    <w:rsid w:val="00835238"/>
    <w:rsid w:val="008352BE"/>
    <w:rsid w:val="00835671"/>
    <w:rsid w:val="00835769"/>
    <w:rsid w:val="008358B7"/>
    <w:rsid w:val="008358CF"/>
    <w:rsid w:val="00835AAD"/>
    <w:rsid w:val="00835AC2"/>
    <w:rsid w:val="00835CFD"/>
    <w:rsid w:val="008361B9"/>
    <w:rsid w:val="008361BE"/>
    <w:rsid w:val="00836350"/>
    <w:rsid w:val="008368CF"/>
    <w:rsid w:val="0083693A"/>
    <w:rsid w:val="00836BD1"/>
    <w:rsid w:val="00836D45"/>
    <w:rsid w:val="00836D73"/>
    <w:rsid w:val="00836FD0"/>
    <w:rsid w:val="00837654"/>
    <w:rsid w:val="008377ED"/>
    <w:rsid w:val="00837824"/>
    <w:rsid w:val="00837A8F"/>
    <w:rsid w:val="00837B1F"/>
    <w:rsid w:val="00837B2C"/>
    <w:rsid w:val="00837B38"/>
    <w:rsid w:val="00837C62"/>
    <w:rsid w:val="00837CAE"/>
    <w:rsid w:val="00837CE2"/>
    <w:rsid w:val="00837D18"/>
    <w:rsid w:val="00840209"/>
    <w:rsid w:val="00840287"/>
    <w:rsid w:val="00840334"/>
    <w:rsid w:val="008404DF"/>
    <w:rsid w:val="0084064E"/>
    <w:rsid w:val="0084069C"/>
    <w:rsid w:val="008406EB"/>
    <w:rsid w:val="0084076F"/>
    <w:rsid w:val="00840798"/>
    <w:rsid w:val="008407E4"/>
    <w:rsid w:val="00840A99"/>
    <w:rsid w:val="00840B64"/>
    <w:rsid w:val="0084114C"/>
    <w:rsid w:val="008416A8"/>
    <w:rsid w:val="0084187F"/>
    <w:rsid w:val="0084192A"/>
    <w:rsid w:val="0084195F"/>
    <w:rsid w:val="008419B1"/>
    <w:rsid w:val="008419C1"/>
    <w:rsid w:val="008419F3"/>
    <w:rsid w:val="00841C3D"/>
    <w:rsid w:val="00841D51"/>
    <w:rsid w:val="00841DD8"/>
    <w:rsid w:val="00841F43"/>
    <w:rsid w:val="00841FC4"/>
    <w:rsid w:val="008423FC"/>
    <w:rsid w:val="00842439"/>
    <w:rsid w:val="008427F2"/>
    <w:rsid w:val="00842935"/>
    <w:rsid w:val="0084298B"/>
    <w:rsid w:val="00842B1B"/>
    <w:rsid w:val="00842BF2"/>
    <w:rsid w:val="00842EF1"/>
    <w:rsid w:val="008433AA"/>
    <w:rsid w:val="00843416"/>
    <w:rsid w:val="00843447"/>
    <w:rsid w:val="008434EB"/>
    <w:rsid w:val="008437E5"/>
    <w:rsid w:val="0084399A"/>
    <w:rsid w:val="00843AEE"/>
    <w:rsid w:val="00843DBE"/>
    <w:rsid w:val="00843EC9"/>
    <w:rsid w:val="00843F0B"/>
    <w:rsid w:val="0084400D"/>
    <w:rsid w:val="00844172"/>
    <w:rsid w:val="0084437A"/>
    <w:rsid w:val="008443F9"/>
    <w:rsid w:val="00844584"/>
    <w:rsid w:val="008448A6"/>
    <w:rsid w:val="0084492C"/>
    <w:rsid w:val="00844B1F"/>
    <w:rsid w:val="00844B34"/>
    <w:rsid w:val="00844C16"/>
    <w:rsid w:val="00844E7D"/>
    <w:rsid w:val="00845032"/>
    <w:rsid w:val="0084518A"/>
    <w:rsid w:val="008453BB"/>
    <w:rsid w:val="0084553D"/>
    <w:rsid w:val="008457EA"/>
    <w:rsid w:val="008458D1"/>
    <w:rsid w:val="0084595D"/>
    <w:rsid w:val="00845A35"/>
    <w:rsid w:val="00845A86"/>
    <w:rsid w:val="00845B65"/>
    <w:rsid w:val="00845CDB"/>
    <w:rsid w:val="00845D8C"/>
    <w:rsid w:val="00845E82"/>
    <w:rsid w:val="00846196"/>
    <w:rsid w:val="00846329"/>
    <w:rsid w:val="0084634F"/>
    <w:rsid w:val="008463FC"/>
    <w:rsid w:val="00846543"/>
    <w:rsid w:val="008466A0"/>
    <w:rsid w:val="00846864"/>
    <w:rsid w:val="0084692A"/>
    <w:rsid w:val="00846BF9"/>
    <w:rsid w:val="00846CBB"/>
    <w:rsid w:val="00846FBB"/>
    <w:rsid w:val="008470F6"/>
    <w:rsid w:val="00847219"/>
    <w:rsid w:val="00847269"/>
    <w:rsid w:val="0084738B"/>
    <w:rsid w:val="0084739F"/>
    <w:rsid w:val="00847506"/>
    <w:rsid w:val="008475E9"/>
    <w:rsid w:val="00847909"/>
    <w:rsid w:val="00847BDC"/>
    <w:rsid w:val="00847C56"/>
    <w:rsid w:val="00847DCF"/>
    <w:rsid w:val="00847E55"/>
    <w:rsid w:val="008500B5"/>
    <w:rsid w:val="008500F2"/>
    <w:rsid w:val="00850132"/>
    <w:rsid w:val="00850192"/>
    <w:rsid w:val="008501D2"/>
    <w:rsid w:val="008501E6"/>
    <w:rsid w:val="00850294"/>
    <w:rsid w:val="00850330"/>
    <w:rsid w:val="008505AA"/>
    <w:rsid w:val="0085062F"/>
    <w:rsid w:val="008508C3"/>
    <w:rsid w:val="00850A0E"/>
    <w:rsid w:val="00850B54"/>
    <w:rsid w:val="00850B77"/>
    <w:rsid w:val="00850BBB"/>
    <w:rsid w:val="00850D72"/>
    <w:rsid w:val="00850DB1"/>
    <w:rsid w:val="00850DF5"/>
    <w:rsid w:val="00850E8F"/>
    <w:rsid w:val="0085107C"/>
    <w:rsid w:val="0085140C"/>
    <w:rsid w:val="0085145A"/>
    <w:rsid w:val="0085179C"/>
    <w:rsid w:val="00851A08"/>
    <w:rsid w:val="00851B49"/>
    <w:rsid w:val="00851BE2"/>
    <w:rsid w:val="00851E04"/>
    <w:rsid w:val="0085203C"/>
    <w:rsid w:val="0085211D"/>
    <w:rsid w:val="008522B2"/>
    <w:rsid w:val="008524DC"/>
    <w:rsid w:val="008525CE"/>
    <w:rsid w:val="008526AF"/>
    <w:rsid w:val="0085272E"/>
    <w:rsid w:val="00852749"/>
    <w:rsid w:val="008527DA"/>
    <w:rsid w:val="00852844"/>
    <w:rsid w:val="00852DC3"/>
    <w:rsid w:val="00852E22"/>
    <w:rsid w:val="00852EE3"/>
    <w:rsid w:val="008530EA"/>
    <w:rsid w:val="008532D1"/>
    <w:rsid w:val="0085394D"/>
    <w:rsid w:val="00853B0E"/>
    <w:rsid w:val="00853BFC"/>
    <w:rsid w:val="00853DAE"/>
    <w:rsid w:val="00853E05"/>
    <w:rsid w:val="0085401A"/>
    <w:rsid w:val="0085411E"/>
    <w:rsid w:val="00854201"/>
    <w:rsid w:val="0085423D"/>
    <w:rsid w:val="008544E2"/>
    <w:rsid w:val="0085472B"/>
    <w:rsid w:val="00854816"/>
    <w:rsid w:val="00854970"/>
    <w:rsid w:val="00854B71"/>
    <w:rsid w:val="00854ED2"/>
    <w:rsid w:val="00854F9B"/>
    <w:rsid w:val="00855046"/>
    <w:rsid w:val="008550EC"/>
    <w:rsid w:val="00855131"/>
    <w:rsid w:val="00855399"/>
    <w:rsid w:val="008555A3"/>
    <w:rsid w:val="008555E9"/>
    <w:rsid w:val="008557EC"/>
    <w:rsid w:val="008558A2"/>
    <w:rsid w:val="00855943"/>
    <w:rsid w:val="008559C7"/>
    <w:rsid w:val="008559E0"/>
    <w:rsid w:val="00855CEA"/>
    <w:rsid w:val="00855DA1"/>
    <w:rsid w:val="00855E9B"/>
    <w:rsid w:val="00855F40"/>
    <w:rsid w:val="00855F94"/>
    <w:rsid w:val="0085612B"/>
    <w:rsid w:val="00856153"/>
    <w:rsid w:val="008561AE"/>
    <w:rsid w:val="008563C9"/>
    <w:rsid w:val="0085640A"/>
    <w:rsid w:val="00856558"/>
    <w:rsid w:val="008565C5"/>
    <w:rsid w:val="00856776"/>
    <w:rsid w:val="008567A1"/>
    <w:rsid w:val="00856A12"/>
    <w:rsid w:val="00856A40"/>
    <w:rsid w:val="00856AC4"/>
    <w:rsid w:val="00856B7F"/>
    <w:rsid w:val="008571FC"/>
    <w:rsid w:val="00857325"/>
    <w:rsid w:val="00857430"/>
    <w:rsid w:val="0085746A"/>
    <w:rsid w:val="008577DD"/>
    <w:rsid w:val="00857888"/>
    <w:rsid w:val="00857957"/>
    <w:rsid w:val="00857AFB"/>
    <w:rsid w:val="00857C95"/>
    <w:rsid w:val="00857CF5"/>
    <w:rsid w:val="00857E8D"/>
    <w:rsid w:val="00860013"/>
    <w:rsid w:val="00860158"/>
    <w:rsid w:val="008601F2"/>
    <w:rsid w:val="0086037B"/>
    <w:rsid w:val="0086046C"/>
    <w:rsid w:val="008606FA"/>
    <w:rsid w:val="008607CC"/>
    <w:rsid w:val="00860C1C"/>
    <w:rsid w:val="00860CE8"/>
    <w:rsid w:val="00860E0F"/>
    <w:rsid w:val="0086136E"/>
    <w:rsid w:val="008615B9"/>
    <w:rsid w:val="00861653"/>
    <w:rsid w:val="00861706"/>
    <w:rsid w:val="00861788"/>
    <w:rsid w:val="00861859"/>
    <w:rsid w:val="00861863"/>
    <w:rsid w:val="00861A19"/>
    <w:rsid w:val="00861B02"/>
    <w:rsid w:val="00861BA3"/>
    <w:rsid w:val="00861C5E"/>
    <w:rsid w:val="00861CA0"/>
    <w:rsid w:val="00861F77"/>
    <w:rsid w:val="00861FE4"/>
    <w:rsid w:val="008621B6"/>
    <w:rsid w:val="00862279"/>
    <w:rsid w:val="0086242C"/>
    <w:rsid w:val="008626BA"/>
    <w:rsid w:val="00862872"/>
    <w:rsid w:val="00862955"/>
    <w:rsid w:val="00862AD8"/>
    <w:rsid w:val="00862BBD"/>
    <w:rsid w:val="00862BCD"/>
    <w:rsid w:val="00862E70"/>
    <w:rsid w:val="00862ED5"/>
    <w:rsid w:val="00862F72"/>
    <w:rsid w:val="00862FC7"/>
    <w:rsid w:val="0086312C"/>
    <w:rsid w:val="00863A84"/>
    <w:rsid w:val="00863BBE"/>
    <w:rsid w:val="00863DDE"/>
    <w:rsid w:val="0086401B"/>
    <w:rsid w:val="0086437A"/>
    <w:rsid w:val="008643DB"/>
    <w:rsid w:val="0086452A"/>
    <w:rsid w:val="00864839"/>
    <w:rsid w:val="008648A9"/>
    <w:rsid w:val="008649DF"/>
    <w:rsid w:val="00864A02"/>
    <w:rsid w:val="00864B79"/>
    <w:rsid w:val="00864BE1"/>
    <w:rsid w:val="00864C0E"/>
    <w:rsid w:val="00864F22"/>
    <w:rsid w:val="008650DA"/>
    <w:rsid w:val="008651C2"/>
    <w:rsid w:val="0086557E"/>
    <w:rsid w:val="00865584"/>
    <w:rsid w:val="0086565A"/>
    <w:rsid w:val="00865760"/>
    <w:rsid w:val="008659E5"/>
    <w:rsid w:val="00865BB4"/>
    <w:rsid w:val="00865C7F"/>
    <w:rsid w:val="00865CFA"/>
    <w:rsid w:val="00865D9F"/>
    <w:rsid w:val="00866159"/>
    <w:rsid w:val="008665BD"/>
    <w:rsid w:val="00866661"/>
    <w:rsid w:val="008666F4"/>
    <w:rsid w:val="00866704"/>
    <w:rsid w:val="008668B4"/>
    <w:rsid w:val="008669AF"/>
    <w:rsid w:val="00866B28"/>
    <w:rsid w:val="00866D04"/>
    <w:rsid w:val="00866D64"/>
    <w:rsid w:val="00866EC4"/>
    <w:rsid w:val="00867105"/>
    <w:rsid w:val="008671D1"/>
    <w:rsid w:val="00867704"/>
    <w:rsid w:val="00867742"/>
    <w:rsid w:val="00867760"/>
    <w:rsid w:val="00867822"/>
    <w:rsid w:val="0086798C"/>
    <w:rsid w:val="00867A7B"/>
    <w:rsid w:val="00867DA6"/>
    <w:rsid w:val="008704C9"/>
    <w:rsid w:val="008706D3"/>
    <w:rsid w:val="0087084D"/>
    <w:rsid w:val="00870AF1"/>
    <w:rsid w:val="00870C71"/>
    <w:rsid w:val="00870CF2"/>
    <w:rsid w:val="00870DDE"/>
    <w:rsid w:val="0087104F"/>
    <w:rsid w:val="00871067"/>
    <w:rsid w:val="0087107A"/>
    <w:rsid w:val="0087115F"/>
    <w:rsid w:val="0087122D"/>
    <w:rsid w:val="008715C0"/>
    <w:rsid w:val="00871AEC"/>
    <w:rsid w:val="00871D8D"/>
    <w:rsid w:val="00871DEB"/>
    <w:rsid w:val="00871E09"/>
    <w:rsid w:val="00871E4F"/>
    <w:rsid w:val="00872040"/>
    <w:rsid w:val="00872249"/>
    <w:rsid w:val="00872384"/>
    <w:rsid w:val="0087238E"/>
    <w:rsid w:val="008723A5"/>
    <w:rsid w:val="0087263D"/>
    <w:rsid w:val="0087264B"/>
    <w:rsid w:val="0087274A"/>
    <w:rsid w:val="00872803"/>
    <w:rsid w:val="00872836"/>
    <w:rsid w:val="00872AF2"/>
    <w:rsid w:val="00872D23"/>
    <w:rsid w:val="00872E77"/>
    <w:rsid w:val="00872F52"/>
    <w:rsid w:val="00873079"/>
    <w:rsid w:val="008730ED"/>
    <w:rsid w:val="00873182"/>
    <w:rsid w:val="00873258"/>
    <w:rsid w:val="008736C3"/>
    <w:rsid w:val="008738F3"/>
    <w:rsid w:val="008738F9"/>
    <w:rsid w:val="00873D9B"/>
    <w:rsid w:val="00873E11"/>
    <w:rsid w:val="00873EC3"/>
    <w:rsid w:val="0087417F"/>
    <w:rsid w:val="008746BC"/>
    <w:rsid w:val="00874770"/>
    <w:rsid w:val="00874858"/>
    <w:rsid w:val="00874BC8"/>
    <w:rsid w:val="00874BF4"/>
    <w:rsid w:val="00874C45"/>
    <w:rsid w:val="00874E27"/>
    <w:rsid w:val="00874F54"/>
    <w:rsid w:val="008752FA"/>
    <w:rsid w:val="00875363"/>
    <w:rsid w:val="0087550D"/>
    <w:rsid w:val="00875543"/>
    <w:rsid w:val="008755F6"/>
    <w:rsid w:val="00875663"/>
    <w:rsid w:val="00875946"/>
    <w:rsid w:val="008759C0"/>
    <w:rsid w:val="00875A6A"/>
    <w:rsid w:val="00875B3D"/>
    <w:rsid w:val="00875CB6"/>
    <w:rsid w:val="00875EC9"/>
    <w:rsid w:val="00875F45"/>
    <w:rsid w:val="00875F59"/>
    <w:rsid w:val="00875FE6"/>
    <w:rsid w:val="008760E5"/>
    <w:rsid w:val="00876178"/>
    <w:rsid w:val="00876220"/>
    <w:rsid w:val="0087634D"/>
    <w:rsid w:val="008763BE"/>
    <w:rsid w:val="008763D0"/>
    <w:rsid w:val="008763EA"/>
    <w:rsid w:val="00876420"/>
    <w:rsid w:val="0087642F"/>
    <w:rsid w:val="008764C9"/>
    <w:rsid w:val="008765B4"/>
    <w:rsid w:val="008765D1"/>
    <w:rsid w:val="0087664A"/>
    <w:rsid w:val="008768C3"/>
    <w:rsid w:val="008769F0"/>
    <w:rsid w:val="00876B28"/>
    <w:rsid w:val="00876B4D"/>
    <w:rsid w:val="00876C6C"/>
    <w:rsid w:val="00876F06"/>
    <w:rsid w:val="0087710F"/>
    <w:rsid w:val="0087719B"/>
    <w:rsid w:val="0087723A"/>
    <w:rsid w:val="0087746F"/>
    <w:rsid w:val="008777B6"/>
    <w:rsid w:val="00877829"/>
    <w:rsid w:val="0087784E"/>
    <w:rsid w:val="008778A3"/>
    <w:rsid w:val="008779DB"/>
    <w:rsid w:val="00877C54"/>
    <w:rsid w:val="00877C9B"/>
    <w:rsid w:val="00877D81"/>
    <w:rsid w:val="00877ED2"/>
    <w:rsid w:val="00877ED4"/>
    <w:rsid w:val="00877ED8"/>
    <w:rsid w:val="008800BD"/>
    <w:rsid w:val="00880238"/>
    <w:rsid w:val="00880285"/>
    <w:rsid w:val="0088029C"/>
    <w:rsid w:val="008802FF"/>
    <w:rsid w:val="00880552"/>
    <w:rsid w:val="00880586"/>
    <w:rsid w:val="00880986"/>
    <w:rsid w:val="00880BF3"/>
    <w:rsid w:val="00880C15"/>
    <w:rsid w:val="00880D03"/>
    <w:rsid w:val="00880D53"/>
    <w:rsid w:val="00880E26"/>
    <w:rsid w:val="00880F82"/>
    <w:rsid w:val="0088103D"/>
    <w:rsid w:val="008810AF"/>
    <w:rsid w:val="00881236"/>
    <w:rsid w:val="008813B1"/>
    <w:rsid w:val="0088142B"/>
    <w:rsid w:val="008815AD"/>
    <w:rsid w:val="0088165C"/>
    <w:rsid w:val="008816B5"/>
    <w:rsid w:val="008816F6"/>
    <w:rsid w:val="0088173B"/>
    <w:rsid w:val="00881A96"/>
    <w:rsid w:val="00881B38"/>
    <w:rsid w:val="00881B61"/>
    <w:rsid w:val="00881BC6"/>
    <w:rsid w:val="00881C55"/>
    <w:rsid w:val="00881C81"/>
    <w:rsid w:val="00881CF9"/>
    <w:rsid w:val="00881F9A"/>
    <w:rsid w:val="0088208B"/>
    <w:rsid w:val="0088247E"/>
    <w:rsid w:val="0088268F"/>
    <w:rsid w:val="0088293A"/>
    <w:rsid w:val="00882974"/>
    <w:rsid w:val="00882A20"/>
    <w:rsid w:val="00882A51"/>
    <w:rsid w:val="00882B04"/>
    <w:rsid w:val="00882CF4"/>
    <w:rsid w:val="00882DCB"/>
    <w:rsid w:val="00882EBD"/>
    <w:rsid w:val="008830FE"/>
    <w:rsid w:val="008831D8"/>
    <w:rsid w:val="00883331"/>
    <w:rsid w:val="0088341E"/>
    <w:rsid w:val="00883446"/>
    <w:rsid w:val="008835E6"/>
    <w:rsid w:val="0088369E"/>
    <w:rsid w:val="008836F6"/>
    <w:rsid w:val="00883729"/>
    <w:rsid w:val="00883900"/>
    <w:rsid w:val="00883AE5"/>
    <w:rsid w:val="00883AEE"/>
    <w:rsid w:val="00883B7D"/>
    <w:rsid w:val="00883C12"/>
    <w:rsid w:val="00883C4C"/>
    <w:rsid w:val="00883C96"/>
    <w:rsid w:val="00883FFB"/>
    <w:rsid w:val="00884277"/>
    <w:rsid w:val="008842D4"/>
    <w:rsid w:val="008843FC"/>
    <w:rsid w:val="00884664"/>
    <w:rsid w:val="00884721"/>
    <w:rsid w:val="0088483E"/>
    <w:rsid w:val="00884940"/>
    <w:rsid w:val="00884973"/>
    <w:rsid w:val="00884C51"/>
    <w:rsid w:val="00884DC9"/>
    <w:rsid w:val="0088500A"/>
    <w:rsid w:val="0088511E"/>
    <w:rsid w:val="008852C7"/>
    <w:rsid w:val="008852FF"/>
    <w:rsid w:val="00885377"/>
    <w:rsid w:val="00885380"/>
    <w:rsid w:val="00885490"/>
    <w:rsid w:val="008854B9"/>
    <w:rsid w:val="0088551B"/>
    <w:rsid w:val="00885573"/>
    <w:rsid w:val="00885593"/>
    <w:rsid w:val="0088559A"/>
    <w:rsid w:val="00885771"/>
    <w:rsid w:val="008857AC"/>
    <w:rsid w:val="008858A5"/>
    <w:rsid w:val="0088594D"/>
    <w:rsid w:val="00885A62"/>
    <w:rsid w:val="00885A81"/>
    <w:rsid w:val="00885AE4"/>
    <w:rsid w:val="00885B60"/>
    <w:rsid w:val="00885EC2"/>
    <w:rsid w:val="00885FF2"/>
    <w:rsid w:val="00886457"/>
    <w:rsid w:val="008865C6"/>
    <w:rsid w:val="00886658"/>
    <w:rsid w:val="008866D0"/>
    <w:rsid w:val="0088675C"/>
    <w:rsid w:val="00886827"/>
    <w:rsid w:val="00886BFF"/>
    <w:rsid w:val="00886E05"/>
    <w:rsid w:val="00886EDB"/>
    <w:rsid w:val="0088745D"/>
    <w:rsid w:val="008874A2"/>
    <w:rsid w:val="008876D2"/>
    <w:rsid w:val="00887751"/>
    <w:rsid w:val="008878FA"/>
    <w:rsid w:val="00887AA1"/>
    <w:rsid w:val="00887B56"/>
    <w:rsid w:val="00887F2F"/>
    <w:rsid w:val="008900B3"/>
    <w:rsid w:val="00890167"/>
    <w:rsid w:val="0089018C"/>
    <w:rsid w:val="0089026A"/>
    <w:rsid w:val="008903D4"/>
    <w:rsid w:val="008903D5"/>
    <w:rsid w:val="00890673"/>
    <w:rsid w:val="00890748"/>
    <w:rsid w:val="00890909"/>
    <w:rsid w:val="00890960"/>
    <w:rsid w:val="00890A3B"/>
    <w:rsid w:val="00890BD8"/>
    <w:rsid w:val="00890D79"/>
    <w:rsid w:val="00890F73"/>
    <w:rsid w:val="00891087"/>
    <w:rsid w:val="008913EE"/>
    <w:rsid w:val="00891643"/>
    <w:rsid w:val="0089171E"/>
    <w:rsid w:val="00891844"/>
    <w:rsid w:val="008918EB"/>
    <w:rsid w:val="00891AD3"/>
    <w:rsid w:val="00891BA4"/>
    <w:rsid w:val="00891BEC"/>
    <w:rsid w:val="00892076"/>
    <w:rsid w:val="008922B6"/>
    <w:rsid w:val="008922E2"/>
    <w:rsid w:val="00892624"/>
    <w:rsid w:val="00892679"/>
    <w:rsid w:val="00892817"/>
    <w:rsid w:val="00892835"/>
    <w:rsid w:val="0089296A"/>
    <w:rsid w:val="008929A7"/>
    <w:rsid w:val="00892B7F"/>
    <w:rsid w:val="00892D08"/>
    <w:rsid w:val="008931CA"/>
    <w:rsid w:val="0089328B"/>
    <w:rsid w:val="008932DF"/>
    <w:rsid w:val="0089338B"/>
    <w:rsid w:val="008935B2"/>
    <w:rsid w:val="00893926"/>
    <w:rsid w:val="00893A07"/>
    <w:rsid w:val="00893A3B"/>
    <w:rsid w:val="00893CF9"/>
    <w:rsid w:val="00893F51"/>
    <w:rsid w:val="00894000"/>
    <w:rsid w:val="008940A1"/>
    <w:rsid w:val="00894245"/>
    <w:rsid w:val="008944A4"/>
    <w:rsid w:val="00894966"/>
    <w:rsid w:val="0089496D"/>
    <w:rsid w:val="00894A71"/>
    <w:rsid w:val="00894F49"/>
    <w:rsid w:val="00894F6C"/>
    <w:rsid w:val="00895036"/>
    <w:rsid w:val="00895111"/>
    <w:rsid w:val="00895186"/>
    <w:rsid w:val="00895286"/>
    <w:rsid w:val="008952CB"/>
    <w:rsid w:val="008952F7"/>
    <w:rsid w:val="00895735"/>
    <w:rsid w:val="00895780"/>
    <w:rsid w:val="008957D4"/>
    <w:rsid w:val="008958C9"/>
    <w:rsid w:val="00895A5E"/>
    <w:rsid w:val="00895B3B"/>
    <w:rsid w:val="00895D27"/>
    <w:rsid w:val="00895DEF"/>
    <w:rsid w:val="00895F20"/>
    <w:rsid w:val="00895FC6"/>
    <w:rsid w:val="0089636D"/>
    <w:rsid w:val="00896405"/>
    <w:rsid w:val="008965CC"/>
    <w:rsid w:val="00896754"/>
    <w:rsid w:val="0089680D"/>
    <w:rsid w:val="0089689D"/>
    <w:rsid w:val="00896A0A"/>
    <w:rsid w:val="00896BCD"/>
    <w:rsid w:val="00896BED"/>
    <w:rsid w:val="00896C52"/>
    <w:rsid w:val="00896C73"/>
    <w:rsid w:val="00896DB1"/>
    <w:rsid w:val="00896EF9"/>
    <w:rsid w:val="0089713C"/>
    <w:rsid w:val="0089728B"/>
    <w:rsid w:val="00897320"/>
    <w:rsid w:val="0089737D"/>
    <w:rsid w:val="008973A1"/>
    <w:rsid w:val="0089745F"/>
    <w:rsid w:val="008975EE"/>
    <w:rsid w:val="00897723"/>
    <w:rsid w:val="008977AB"/>
    <w:rsid w:val="008977E3"/>
    <w:rsid w:val="008978B4"/>
    <w:rsid w:val="00897921"/>
    <w:rsid w:val="00897A0D"/>
    <w:rsid w:val="00897AB0"/>
    <w:rsid w:val="00897B5D"/>
    <w:rsid w:val="00897BC7"/>
    <w:rsid w:val="00897BD0"/>
    <w:rsid w:val="00897D96"/>
    <w:rsid w:val="00897DC3"/>
    <w:rsid w:val="008A0032"/>
    <w:rsid w:val="008A0084"/>
    <w:rsid w:val="008A04FD"/>
    <w:rsid w:val="008A0684"/>
    <w:rsid w:val="008A0746"/>
    <w:rsid w:val="008A079C"/>
    <w:rsid w:val="008A08D3"/>
    <w:rsid w:val="008A08EE"/>
    <w:rsid w:val="008A0AAA"/>
    <w:rsid w:val="008A0ACE"/>
    <w:rsid w:val="008A0C50"/>
    <w:rsid w:val="008A0CEB"/>
    <w:rsid w:val="008A0D3A"/>
    <w:rsid w:val="008A0D57"/>
    <w:rsid w:val="008A0E1D"/>
    <w:rsid w:val="008A0E48"/>
    <w:rsid w:val="008A0F96"/>
    <w:rsid w:val="008A1026"/>
    <w:rsid w:val="008A10A7"/>
    <w:rsid w:val="008A10CE"/>
    <w:rsid w:val="008A13FB"/>
    <w:rsid w:val="008A151B"/>
    <w:rsid w:val="008A152C"/>
    <w:rsid w:val="008A16AF"/>
    <w:rsid w:val="008A17E0"/>
    <w:rsid w:val="008A1857"/>
    <w:rsid w:val="008A1925"/>
    <w:rsid w:val="008A1CC6"/>
    <w:rsid w:val="008A1D16"/>
    <w:rsid w:val="008A1E12"/>
    <w:rsid w:val="008A1F3D"/>
    <w:rsid w:val="008A1F97"/>
    <w:rsid w:val="008A1FED"/>
    <w:rsid w:val="008A20AB"/>
    <w:rsid w:val="008A21D8"/>
    <w:rsid w:val="008A21E9"/>
    <w:rsid w:val="008A243A"/>
    <w:rsid w:val="008A243D"/>
    <w:rsid w:val="008A2497"/>
    <w:rsid w:val="008A24E4"/>
    <w:rsid w:val="008A26FC"/>
    <w:rsid w:val="008A28BF"/>
    <w:rsid w:val="008A2CC7"/>
    <w:rsid w:val="008A2F75"/>
    <w:rsid w:val="008A2FF4"/>
    <w:rsid w:val="008A3203"/>
    <w:rsid w:val="008A364B"/>
    <w:rsid w:val="008A36E2"/>
    <w:rsid w:val="008A36FC"/>
    <w:rsid w:val="008A38E3"/>
    <w:rsid w:val="008A394B"/>
    <w:rsid w:val="008A3CE1"/>
    <w:rsid w:val="008A3F11"/>
    <w:rsid w:val="008A409D"/>
    <w:rsid w:val="008A46EB"/>
    <w:rsid w:val="008A4786"/>
    <w:rsid w:val="008A4BCA"/>
    <w:rsid w:val="008A4C0A"/>
    <w:rsid w:val="008A4E13"/>
    <w:rsid w:val="008A4EB1"/>
    <w:rsid w:val="008A5088"/>
    <w:rsid w:val="008A510A"/>
    <w:rsid w:val="008A52EB"/>
    <w:rsid w:val="008A53B4"/>
    <w:rsid w:val="008A5404"/>
    <w:rsid w:val="008A54EC"/>
    <w:rsid w:val="008A577A"/>
    <w:rsid w:val="008A58EC"/>
    <w:rsid w:val="008A592A"/>
    <w:rsid w:val="008A5A7A"/>
    <w:rsid w:val="008A5A81"/>
    <w:rsid w:val="008A5BA5"/>
    <w:rsid w:val="008A5BAF"/>
    <w:rsid w:val="008A5DFF"/>
    <w:rsid w:val="008A5EE1"/>
    <w:rsid w:val="008A6141"/>
    <w:rsid w:val="008A61D3"/>
    <w:rsid w:val="008A61D6"/>
    <w:rsid w:val="008A6248"/>
    <w:rsid w:val="008A6312"/>
    <w:rsid w:val="008A647F"/>
    <w:rsid w:val="008A650B"/>
    <w:rsid w:val="008A6678"/>
    <w:rsid w:val="008A680D"/>
    <w:rsid w:val="008A681C"/>
    <w:rsid w:val="008A6C38"/>
    <w:rsid w:val="008A6C3E"/>
    <w:rsid w:val="008A6CA5"/>
    <w:rsid w:val="008A6CBB"/>
    <w:rsid w:val="008A6F02"/>
    <w:rsid w:val="008A705B"/>
    <w:rsid w:val="008A729C"/>
    <w:rsid w:val="008A73AC"/>
    <w:rsid w:val="008A73B8"/>
    <w:rsid w:val="008A744B"/>
    <w:rsid w:val="008A75C4"/>
    <w:rsid w:val="008A75DC"/>
    <w:rsid w:val="008A7648"/>
    <w:rsid w:val="008A765B"/>
    <w:rsid w:val="008A77F4"/>
    <w:rsid w:val="008A79A0"/>
    <w:rsid w:val="008A7A2E"/>
    <w:rsid w:val="008A7D40"/>
    <w:rsid w:val="008A7DD1"/>
    <w:rsid w:val="008A7EEB"/>
    <w:rsid w:val="008B005B"/>
    <w:rsid w:val="008B021D"/>
    <w:rsid w:val="008B023D"/>
    <w:rsid w:val="008B02E0"/>
    <w:rsid w:val="008B03C1"/>
    <w:rsid w:val="008B06D2"/>
    <w:rsid w:val="008B09E8"/>
    <w:rsid w:val="008B0A7E"/>
    <w:rsid w:val="008B0CDE"/>
    <w:rsid w:val="008B0D28"/>
    <w:rsid w:val="008B0E30"/>
    <w:rsid w:val="008B0F93"/>
    <w:rsid w:val="008B0FFE"/>
    <w:rsid w:val="008B11C9"/>
    <w:rsid w:val="008B1661"/>
    <w:rsid w:val="008B1682"/>
    <w:rsid w:val="008B1A79"/>
    <w:rsid w:val="008B1C9B"/>
    <w:rsid w:val="008B1CF7"/>
    <w:rsid w:val="008B1DF7"/>
    <w:rsid w:val="008B1E0D"/>
    <w:rsid w:val="008B1EAE"/>
    <w:rsid w:val="008B1F6B"/>
    <w:rsid w:val="008B20EB"/>
    <w:rsid w:val="008B22D6"/>
    <w:rsid w:val="008B22E8"/>
    <w:rsid w:val="008B2382"/>
    <w:rsid w:val="008B24C7"/>
    <w:rsid w:val="008B2561"/>
    <w:rsid w:val="008B2628"/>
    <w:rsid w:val="008B2952"/>
    <w:rsid w:val="008B2E3E"/>
    <w:rsid w:val="008B2F04"/>
    <w:rsid w:val="008B2F22"/>
    <w:rsid w:val="008B2FF1"/>
    <w:rsid w:val="008B3424"/>
    <w:rsid w:val="008B3662"/>
    <w:rsid w:val="008B3693"/>
    <w:rsid w:val="008B3820"/>
    <w:rsid w:val="008B399D"/>
    <w:rsid w:val="008B3C8F"/>
    <w:rsid w:val="008B3D3E"/>
    <w:rsid w:val="008B3F28"/>
    <w:rsid w:val="008B403D"/>
    <w:rsid w:val="008B404D"/>
    <w:rsid w:val="008B4210"/>
    <w:rsid w:val="008B4291"/>
    <w:rsid w:val="008B4299"/>
    <w:rsid w:val="008B433B"/>
    <w:rsid w:val="008B442E"/>
    <w:rsid w:val="008B45F4"/>
    <w:rsid w:val="008B4B11"/>
    <w:rsid w:val="008B4D0F"/>
    <w:rsid w:val="008B4E65"/>
    <w:rsid w:val="008B50B1"/>
    <w:rsid w:val="008B50F9"/>
    <w:rsid w:val="008B5298"/>
    <w:rsid w:val="008B52F0"/>
    <w:rsid w:val="008B548E"/>
    <w:rsid w:val="008B5543"/>
    <w:rsid w:val="008B56D5"/>
    <w:rsid w:val="008B58C2"/>
    <w:rsid w:val="008B58EF"/>
    <w:rsid w:val="008B5967"/>
    <w:rsid w:val="008B59BB"/>
    <w:rsid w:val="008B5AB9"/>
    <w:rsid w:val="008B5CFE"/>
    <w:rsid w:val="008B5D4F"/>
    <w:rsid w:val="008B5E14"/>
    <w:rsid w:val="008B6012"/>
    <w:rsid w:val="008B6122"/>
    <w:rsid w:val="008B61AE"/>
    <w:rsid w:val="008B61FD"/>
    <w:rsid w:val="008B62E0"/>
    <w:rsid w:val="008B636E"/>
    <w:rsid w:val="008B6386"/>
    <w:rsid w:val="008B63AC"/>
    <w:rsid w:val="008B6510"/>
    <w:rsid w:val="008B6563"/>
    <w:rsid w:val="008B66BC"/>
    <w:rsid w:val="008B6723"/>
    <w:rsid w:val="008B684A"/>
    <w:rsid w:val="008B6AAF"/>
    <w:rsid w:val="008B6B46"/>
    <w:rsid w:val="008B6BB2"/>
    <w:rsid w:val="008B6C8D"/>
    <w:rsid w:val="008B700C"/>
    <w:rsid w:val="008B7344"/>
    <w:rsid w:val="008B738E"/>
    <w:rsid w:val="008B73AF"/>
    <w:rsid w:val="008B75F3"/>
    <w:rsid w:val="008B7981"/>
    <w:rsid w:val="008B7999"/>
    <w:rsid w:val="008B7C80"/>
    <w:rsid w:val="008B7E8D"/>
    <w:rsid w:val="008B7E9D"/>
    <w:rsid w:val="008B7EB7"/>
    <w:rsid w:val="008B7F13"/>
    <w:rsid w:val="008B7F90"/>
    <w:rsid w:val="008B7FFD"/>
    <w:rsid w:val="008C00B4"/>
    <w:rsid w:val="008C0343"/>
    <w:rsid w:val="008C0507"/>
    <w:rsid w:val="008C05B7"/>
    <w:rsid w:val="008C05ED"/>
    <w:rsid w:val="008C0711"/>
    <w:rsid w:val="008C09ED"/>
    <w:rsid w:val="008C0D19"/>
    <w:rsid w:val="008C0D82"/>
    <w:rsid w:val="008C0DA3"/>
    <w:rsid w:val="008C0E10"/>
    <w:rsid w:val="008C0EDB"/>
    <w:rsid w:val="008C0F0A"/>
    <w:rsid w:val="008C0F1E"/>
    <w:rsid w:val="008C1040"/>
    <w:rsid w:val="008C1167"/>
    <w:rsid w:val="008C13C0"/>
    <w:rsid w:val="008C1437"/>
    <w:rsid w:val="008C15B9"/>
    <w:rsid w:val="008C1612"/>
    <w:rsid w:val="008C173B"/>
    <w:rsid w:val="008C1794"/>
    <w:rsid w:val="008C180A"/>
    <w:rsid w:val="008C1A41"/>
    <w:rsid w:val="008C1B69"/>
    <w:rsid w:val="008C1BB9"/>
    <w:rsid w:val="008C20A4"/>
    <w:rsid w:val="008C21CB"/>
    <w:rsid w:val="008C22E1"/>
    <w:rsid w:val="008C234F"/>
    <w:rsid w:val="008C23D9"/>
    <w:rsid w:val="008C2403"/>
    <w:rsid w:val="008C259A"/>
    <w:rsid w:val="008C290E"/>
    <w:rsid w:val="008C2A3F"/>
    <w:rsid w:val="008C2AC7"/>
    <w:rsid w:val="008C2BB6"/>
    <w:rsid w:val="008C2CFA"/>
    <w:rsid w:val="008C2D19"/>
    <w:rsid w:val="008C2F4C"/>
    <w:rsid w:val="008C3013"/>
    <w:rsid w:val="008C310E"/>
    <w:rsid w:val="008C339E"/>
    <w:rsid w:val="008C3577"/>
    <w:rsid w:val="008C359A"/>
    <w:rsid w:val="008C35B0"/>
    <w:rsid w:val="008C3874"/>
    <w:rsid w:val="008C38CB"/>
    <w:rsid w:val="008C3995"/>
    <w:rsid w:val="008C3997"/>
    <w:rsid w:val="008C3A84"/>
    <w:rsid w:val="008C3DC1"/>
    <w:rsid w:val="008C3FB6"/>
    <w:rsid w:val="008C441C"/>
    <w:rsid w:val="008C4500"/>
    <w:rsid w:val="008C4748"/>
    <w:rsid w:val="008C47B0"/>
    <w:rsid w:val="008C4848"/>
    <w:rsid w:val="008C4967"/>
    <w:rsid w:val="008C4A85"/>
    <w:rsid w:val="008C4ABF"/>
    <w:rsid w:val="008C4B82"/>
    <w:rsid w:val="008C5140"/>
    <w:rsid w:val="008C54BB"/>
    <w:rsid w:val="008C570E"/>
    <w:rsid w:val="008C5789"/>
    <w:rsid w:val="008C5950"/>
    <w:rsid w:val="008C5983"/>
    <w:rsid w:val="008C59B2"/>
    <w:rsid w:val="008C5AEE"/>
    <w:rsid w:val="008C5CFA"/>
    <w:rsid w:val="008C5E0C"/>
    <w:rsid w:val="008C6043"/>
    <w:rsid w:val="008C624F"/>
    <w:rsid w:val="008C64AD"/>
    <w:rsid w:val="008C65C6"/>
    <w:rsid w:val="008C666E"/>
    <w:rsid w:val="008C6883"/>
    <w:rsid w:val="008C69C5"/>
    <w:rsid w:val="008C69EE"/>
    <w:rsid w:val="008C6A73"/>
    <w:rsid w:val="008C6B0A"/>
    <w:rsid w:val="008C6DE3"/>
    <w:rsid w:val="008C6DF1"/>
    <w:rsid w:val="008C6EDE"/>
    <w:rsid w:val="008C6F25"/>
    <w:rsid w:val="008C6F64"/>
    <w:rsid w:val="008C6F7E"/>
    <w:rsid w:val="008C70C2"/>
    <w:rsid w:val="008C71F8"/>
    <w:rsid w:val="008C72F5"/>
    <w:rsid w:val="008C7633"/>
    <w:rsid w:val="008C7760"/>
    <w:rsid w:val="008C77B5"/>
    <w:rsid w:val="008C77BE"/>
    <w:rsid w:val="008C7820"/>
    <w:rsid w:val="008C785F"/>
    <w:rsid w:val="008C7CA3"/>
    <w:rsid w:val="008C7CD2"/>
    <w:rsid w:val="008C7D15"/>
    <w:rsid w:val="008C7F15"/>
    <w:rsid w:val="008D0074"/>
    <w:rsid w:val="008D0083"/>
    <w:rsid w:val="008D0287"/>
    <w:rsid w:val="008D0360"/>
    <w:rsid w:val="008D0384"/>
    <w:rsid w:val="008D03A3"/>
    <w:rsid w:val="008D059B"/>
    <w:rsid w:val="008D05B7"/>
    <w:rsid w:val="008D080F"/>
    <w:rsid w:val="008D0837"/>
    <w:rsid w:val="008D08FB"/>
    <w:rsid w:val="008D099D"/>
    <w:rsid w:val="008D0A50"/>
    <w:rsid w:val="008D0AC4"/>
    <w:rsid w:val="008D1202"/>
    <w:rsid w:val="008D129D"/>
    <w:rsid w:val="008D12A8"/>
    <w:rsid w:val="008D1320"/>
    <w:rsid w:val="008D13D3"/>
    <w:rsid w:val="008D1467"/>
    <w:rsid w:val="008D14D3"/>
    <w:rsid w:val="008D150B"/>
    <w:rsid w:val="008D163E"/>
    <w:rsid w:val="008D170B"/>
    <w:rsid w:val="008D193F"/>
    <w:rsid w:val="008D19F2"/>
    <w:rsid w:val="008D1B5A"/>
    <w:rsid w:val="008D1D48"/>
    <w:rsid w:val="008D1D6C"/>
    <w:rsid w:val="008D1DA3"/>
    <w:rsid w:val="008D1E0A"/>
    <w:rsid w:val="008D1FB9"/>
    <w:rsid w:val="008D2412"/>
    <w:rsid w:val="008D297E"/>
    <w:rsid w:val="008D29D0"/>
    <w:rsid w:val="008D2CA8"/>
    <w:rsid w:val="008D2E66"/>
    <w:rsid w:val="008D30DF"/>
    <w:rsid w:val="008D3128"/>
    <w:rsid w:val="008D31DD"/>
    <w:rsid w:val="008D3304"/>
    <w:rsid w:val="008D339D"/>
    <w:rsid w:val="008D347A"/>
    <w:rsid w:val="008D34F5"/>
    <w:rsid w:val="008D3670"/>
    <w:rsid w:val="008D37A2"/>
    <w:rsid w:val="008D38D5"/>
    <w:rsid w:val="008D39D0"/>
    <w:rsid w:val="008D3C5D"/>
    <w:rsid w:val="008D3E94"/>
    <w:rsid w:val="008D3EED"/>
    <w:rsid w:val="008D3F8D"/>
    <w:rsid w:val="008D403F"/>
    <w:rsid w:val="008D40EE"/>
    <w:rsid w:val="008D4199"/>
    <w:rsid w:val="008D42C8"/>
    <w:rsid w:val="008D43D8"/>
    <w:rsid w:val="008D4437"/>
    <w:rsid w:val="008D4527"/>
    <w:rsid w:val="008D4572"/>
    <w:rsid w:val="008D45A4"/>
    <w:rsid w:val="008D46E2"/>
    <w:rsid w:val="008D4B2C"/>
    <w:rsid w:val="008D4BFE"/>
    <w:rsid w:val="008D4C97"/>
    <w:rsid w:val="008D4D9E"/>
    <w:rsid w:val="008D4DB0"/>
    <w:rsid w:val="008D4EB4"/>
    <w:rsid w:val="008D4FC2"/>
    <w:rsid w:val="008D5060"/>
    <w:rsid w:val="008D52B0"/>
    <w:rsid w:val="008D536C"/>
    <w:rsid w:val="008D53F7"/>
    <w:rsid w:val="008D5484"/>
    <w:rsid w:val="008D588B"/>
    <w:rsid w:val="008D58D4"/>
    <w:rsid w:val="008D5A11"/>
    <w:rsid w:val="008D5C2F"/>
    <w:rsid w:val="008D5D0E"/>
    <w:rsid w:val="008D5F1C"/>
    <w:rsid w:val="008D5FE3"/>
    <w:rsid w:val="008D606B"/>
    <w:rsid w:val="008D615A"/>
    <w:rsid w:val="008D637D"/>
    <w:rsid w:val="008D639D"/>
    <w:rsid w:val="008D6486"/>
    <w:rsid w:val="008D64E3"/>
    <w:rsid w:val="008D65C1"/>
    <w:rsid w:val="008D665F"/>
    <w:rsid w:val="008D666B"/>
    <w:rsid w:val="008D66CD"/>
    <w:rsid w:val="008D6776"/>
    <w:rsid w:val="008D6984"/>
    <w:rsid w:val="008D6E1A"/>
    <w:rsid w:val="008D6F3E"/>
    <w:rsid w:val="008D7120"/>
    <w:rsid w:val="008D7372"/>
    <w:rsid w:val="008D74A7"/>
    <w:rsid w:val="008D75FD"/>
    <w:rsid w:val="008D778E"/>
    <w:rsid w:val="008D77F1"/>
    <w:rsid w:val="008D77FD"/>
    <w:rsid w:val="008D782A"/>
    <w:rsid w:val="008D78B4"/>
    <w:rsid w:val="008D792D"/>
    <w:rsid w:val="008D7972"/>
    <w:rsid w:val="008D79F4"/>
    <w:rsid w:val="008D7B12"/>
    <w:rsid w:val="008D7C9B"/>
    <w:rsid w:val="008E0021"/>
    <w:rsid w:val="008E0195"/>
    <w:rsid w:val="008E01D7"/>
    <w:rsid w:val="008E02C2"/>
    <w:rsid w:val="008E02D4"/>
    <w:rsid w:val="008E032E"/>
    <w:rsid w:val="008E043D"/>
    <w:rsid w:val="008E0468"/>
    <w:rsid w:val="008E048D"/>
    <w:rsid w:val="008E086B"/>
    <w:rsid w:val="008E0890"/>
    <w:rsid w:val="008E0A27"/>
    <w:rsid w:val="008E0CE3"/>
    <w:rsid w:val="008E0DFF"/>
    <w:rsid w:val="008E0E5D"/>
    <w:rsid w:val="008E1201"/>
    <w:rsid w:val="008E175D"/>
    <w:rsid w:val="008E187C"/>
    <w:rsid w:val="008E1B16"/>
    <w:rsid w:val="008E1D37"/>
    <w:rsid w:val="008E1F16"/>
    <w:rsid w:val="008E1F1A"/>
    <w:rsid w:val="008E1F71"/>
    <w:rsid w:val="008E21DC"/>
    <w:rsid w:val="008E2249"/>
    <w:rsid w:val="008E267E"/>
    <w:rsid w:val="008E26A9"/>
    <w:rsid w:val="008E26BC"/>
    <w:rsid w:val="008E2785"/>
    <w:rsid w:val="008E28BB"/>
    <w:rsid w:val="008E29A2"/>
    <w:rsid w:val="008E2CAE"/>
    <w:rsid w:val="008E34BD"/>
    <w:rsid w:val="008E35F2"/>
    <w:rsid w:val="008E36C9"/>
    <w:rsid w:val="008E37A9"/>
    <w:rsid w:val="008E3906"/>
    <w:rsid w:val="008E391D"/>
    <w:rsid w:val="008E3A3C"/>
    <w:rsid w:val="008E3C39"/>
    <w:rsid w:val="008E3C4C"/>
    <w:rsid w:val="008E3F68"/>
    <w:rsid w:val="008E3FAB"/>
    <w:rsid w:val="008E424B"/>
    <w:rsid w:val="008E43B3"/>
    <w:rsid w:val="008E4433"/>
    <w:rsid w:val="008E4459"/>
    <w:rsid w:val="008E44F1"/>
    <w:rsid w:val="008E458C"/>
    <w:rsid w:val="008E46D6"/>
    <w:rsid w:val="008E4B48"/>
    <w:rsid w:val="008E4D1A"/>
    <w:rsid w:val="008E4DB0"/>
    <w:rsid w:val="008E4DDB"/>
    <w:rsid w:val="008E4DE7"/>
    <w:rsid w:val="008E4FF5"/>
    <w:rsid w:val="008E4FFA"/>
    <w:rsid w:val="008E503F"/>
    <w:rsid w:val="008E50E2"/>
    <w:rsid w:val="008E5129"/>
    <w:rsid w:val="008E5148"/>
    <w:rsid w:val="008E5156"/>
    <w:rsid w:val="008E51D4"/>
    <w:rsid w:val="008E557E"/>
    <w:rsid w:val="008E562C"/>
    <w:rsid w:val="008E568C"/>
    <w:rsid w:val="008E5CA9"/>
    <w:rsid w:val="008E5FB9"/>
    <w:rsid w:val="008E60F1"/>
    <w:rsid w:val="008E616E"/>
    <w:rsid w:val="008E638F"/>
    <w:rsid w:val="008E648D"/>
    <w:rsid w:val="008E6674"/>
    <w:rsid w:val="008E6769"/>
    <w:rsid w:val="008E67B2"/>
    <w:rsid w:val="008E67BF"/>
    <w:rsid w:val="008E686D"/>
    <w:rsid w:val="008E6996"/>
    <w:rsid w:val="008E69FC"/>
    <w:rsid w:val="008E6A05"/>
    <w:rsid w:val="008E7233"/>
    <w:rsid w:val="008E73DD"/>
    <w:rsid w:val="008E7408"/>
    <w:rsid w:val="008E745E"/>
    <w:rsid w:val="008E748C"/>
    <w:rsid w:val="008E74B4"/>
    <w:rsid w:val="008E7714"/>
    <w:rsid w:val="008E777E"/>
    <w:rsid w:val="008E789A"/>
    <w:rsid w:val="008E7ADA"/>
    <w:rsid w:val="008E7B4D"/>
    <w:rsid w:val="008E7BC6"/>
    <w:rsid w:val="008E7D11"/>
    <w:rsid w:val="008E7F70"/>
    <w:rsid w:val="008E7F78"/>
    <w:rsid w:val="008E7FB8"/>
    <w:rsid w:val="008F02A1"/>
    <w:rsid w:val="008F0734"/>
    <w:rsid w:val="008F0858"/>
    <w:rsid w:val="008F08C4"/>
    <w:rsid w:val="008F0CE0"/>
    <w:rsid w:val="008F0EC9"/>
    <w:rsid w:val="008F0EE9"/>
    <w:rsid w:val="008F115E"/>
    <w:rsid w:val="008F1225"/>
    <w:rsid w:val="008F13AC"/>
    <w:rsid w:val="008F16FB"/>
    <w:rsid w:val="008F186D"/>
    <w:rsid w:val="008F1AB3"/>
    <w:rsid w:val="008F1B1B"/>
    <w:rsid w:val="008F1B52"/>
    <w:rsid w:val="008F1C24"/>
    <w:rsid w:val="008F1CAB"/>
    <w:rsid w:val="008F1CF2"/>
    <w:rsid w:val="008F1E50"/>
    <w:rsid w:val="008F20D1"/>
    <w:rsid w:val="008F21C8"/>
    <w:rsid w:val="008F2245"/>
    <w:rsid w:val="008F264D"/>
    <w:rsid w:val="008F2652"/>
    <w:rsid w:val="008F267B"/>
    <w:rsid w:val="008F2894"/>
    <w:rsid w:val="008F28DD"/>
    <w:rsid w:val="008F2C81"/>
    <w:rsid w:val="008F2CD7"/>
    <w:rsid w:val="008F2D91"/>
    <w:rsid w:val="008F2F6C"/>
    <w:rsid w:val="008F31C0"/>
    <w:rsid w:val="008F32D4"/>
    <w:rsid w:val="008F3348"/>
    <w:rsid w:val="008F3370"/>
    <w:rsid w:val="008F341C"/>
    <w:rsid w:val="008F357E"/>
    <w:rsid w:val="008F35EA"/>
    <w:rsid w:val="008F376B"/>
    <w:rsid w:val="008F37E8"/>
    <w:rsid w:val="008F3C0F"/>
    <w:rsid w:val="008F3DB9"/>
    <w:rsid w:val="008F3EDB"/>
    <w:rsid w:val="008F3F18"/>
    <w:rsid w:val="008F4078"/>
    <w:rsid w:val="008F4207"/>
    <w:rsid w:val="008F4A47"/>
    <w:rsid w:val="008F4B7A"/>
    <w:rsid w:val="008F4DCB"/>
    <w:rsid w:val="008F51B3"/>
    <w:rsid w:val="008F56D2"/>
    <w:rsid w:val="008F5732"/>
    <w:rsid w:val="008F57D7"/>
    <w:rsid w:val="008F585F"/>
    <w:rsid w:val="008F5A40"/>
    <w:rsid w:val="008F5B80"/>
    <w:rsid w:val="008F5DF6"/>
    <w:rsid w:val="008F5F45"/>
    <w:rsid w:val="008F5F92"/>
    <w:rsid w:val="008F61C3"/>
    <w:rsid w:val="008F6362"/>
    <w:rsid w:val="008F6379"/>
    <w:rsid w:val="008F63B5"/>
    <w:rsid w:val="008F64BF"/>
    <w:rsid w:val="008F64D1"/>
    <w:rsid w:val="008F6543"/>
    <w:rsid w:val="008F65FF"/>
    <w:rsid w:val="008F67D7"/>
    <w:rsid w:val="008F6BF0"/>
    <w:rsid w:val="008F6EA3"/>
    <w:rsid w:val="008F6F0E"/>
    <w:rsid w:val="008F7080"/>
    <w:rsid w:val="008F70A1"/>
    <w:rsid w:val="008F7124"/>
    <w:rsid w:val="008F720C"/>
    <w:rsid w:val="008F729C"/>
    <w:rsid w:val="008F73C2"/>
    <w:rsid w:val="008F741B"/>
    <w:rsid w:val="008F790B"/>
    <w:rsid w:val="008F79BB"/>
    <w:rsid w:val="008F79F8"/>
    <w:rsid w:val="008F7C53"/>
    <w:rsid w:val="008F7E2A"/>
    <w:rsid w:val="008F7EDD"/>
    <w:rsid w:val="009000D5"/>
    <w:rsid w:val="00900281"/>
    <w:rsid w:val="00900744"/>
    <w:rsid w:val="0090084E"/>
    <w:rsid w:val="0090094A"/>
    <w:rsid w:val="00900B2C"/>
    <w:rsid w:val="00900CA2"/>
    <w:rsid w:val="00900E1B"/>
    <w:rsid w:val="00900F3E"/>
    <w:rsid w:val="00900FB9"/>
    <w:rsid w:val="00901198"/>
    <w:rsid w:val="00901288"/>
    <w:rsid w:val="009012C2"/>
    <w:rsid w:val="009012D9"/>
    <w:rsid w:val="009013F2"/>
    <w:rsid w:val="009014BB"/>
    <w:rsid w:val="0090170E"/>
    <w:rsid w:val="0090172D"/>
    <w:rsid w:val="009017CE"/>
    <w:rsid w:val="00901887"/>
    <w:rsid w:val="00901947"/>
    <w:rsid w:val="00901978"/>
    <w:rsid w:val="00901A2F"/>
    <w:rsid w:val="00901A66"/>
    <w:rsid w:val="00901B0C"/>
    <w:rsid w:val="00901B18"/>
    <w:rsid w:val="00901BE4"/>
    <w:rsid w:val="00901DBD"/>
    <w:rsid w:val="00901E98"/>
    <w:rsid w:val="00901EF4"/>
    <w:rsid w:val="00901F2D"/>
    <w:rsid w:val="00902297"/>
    <w:rsid w:val="00902326"/>
    <w:rsid w:val="009025DE"/>
    <w:rsid w:val="00902844"/>
    <w:rsid w:val="009028C0"/>
    <w:rsid w:val="009028C2"/>
    <w:rsid w:val="0090299F"/>
    <w:rsid w:val="009029CB"/>
    <w:rsid w:val="00902A60"/>
    <w:rsid w:val="00902BB1"/>
    <w:rsid w:val="00902E19"/>
    <w:rsid w:val="0090318F"/>
    <w:rsid w:val="00903271"/>
    <w:rsid w:val="0090331C"/>
    <w:rsid w:val="00903376"/>
    <w:rsid w:val="00903416"/>
    <w:rsid w:val="00903455"/>
    <w:rsid w:val="009036D7"/>
    <w:rsid w:val="009038D1"/>
    <w:rsid w:val="00903A2F"/>
    <w:rsid w:val="00903B58"/>
    <w:rsid w:val="00903BE1"/>
    <w:rsid w:val="00903D56"/>
    <w:rsid w:val="00903D6B"/>
    <w:rsid w:val="00903E57"/>
    <w:rsid w:val="00903FBE"/>
    <w:rsid w:val="00904116"/>
    <w:rsid w:val="0090425D"/>
    <w:rsid w:val="0090448C"/>
    <w:rsid w:val="0090455B"/>
    <w:rsid w:val="0090471C"/>
    <w:rsid w:val="009048F1"/>
    <w:rsid w:val="00904916"/>
    <w:rsid w:val="0090491A"/>
    <w:rsid w:val="00904920"/>
    <w:rsid w:val="00904DC0"/>
    <w:rsid w:val="00904E80"/>
    <w:rsid w:val="00904FC4"/>
    <w:rsid w:val="0090506A"/>
    <w:rsid w:val="00905187"/>
    <w:rsid w:val="009052FB"/>
    <w:rsid w:val="0090530F"/>
    <w:rsid w:val="00905673"/>
    <w:rsid w:val="009056B3"/>
    <w:rsid w:val="00905701"/>
    <w:rsid w:val="00905746"/>
    <w:rsid w:val="0090590A"/>
    <w:rsid w:val="00905AFE"/>
    <w:rsid w:val="00905C18"/>
    <w:rsid w:val="0090609D"/>
    <w:rsid w:val="009060ED"/>
    <w:rsid w:val="00906250"/>
    <w:rsid w:val="00906281"/>
    <w:rsid w:val="009062A3"/>
    <w:rsid w:val="0090641A"/>
    <w:rsid w:val="0090642E"/>
    <w:rsid w:val="00906460"/>
    <w:rsid w:val="009065DF"/>
    <w:rsid w:val="009067A1"/>
    <w:rsid w:val="00906868"/>
    <w:rsid w:val="009069BE"/>
    <w:rsid w:val="00906AC7"/>
    <w:rsid w:val="00906C4F"/>
    <w:rsid w:val="00906E4E"/>
    <w:rsid w:val="0090732B"/>
    <w:rsid w:val="00907754"/>
    <w:rsid w:val="00907BC9"/>
    <w:rsid w:val="00907BCD"/>
    <w:rsid w:val="00907C5C"/>
    <w:rsid w:val="00907DCB"/>
    <w:rsid w:val="00907EC7"/>
    <w:rsid w:val="0091036D"/>
    <w:rsid w:val="009104B2"/>
    <w:rsid w:val="0091051B"/>
    <w:rsid w:val="00910786"/>
    <w:rsid w:val="009108F2"/>
    <w:rsid w:val="00910932"/>
    <w:rsid w:val="00910A52"/>
    <w:rsid w:val="00910A9A"/>
    <w:rsid w:val="00910BB9"/>
    <w:rsid w:val="00910D15"/>
    <w:rsid w:val="00910E37"/>
    <w:rsid w:val="00910FA5"/>
    <w:rsid w:val="00910FF2"/>
    <w:rsid w:val="0091167D"/>
    <w:rsid w:val="009117BE"/>
    <w:rsid w:val="0091189B"/>
    <w:rsid w:val="009119CD"/>
    <w:rsid w:val="0091204F"/>
    <w:rsid w:val="0091218B"/>
    <w:rsid w:val="00912282"/>
    <w:rsid w:val="00912371"/>
    <w:rsid w:val="009124CD"/>
    <w:rsid w:val="009125D1"/>
    <w:rsid w:val="009126B0"/>
    <w:rsid w:val="009128FE"/>
    <w:rsid w:val="00912A3F"/>
    <w:rsid w:val="00912A4A"/>
    <w:rsid w:val="00912F7F"/>
    <w:rsid w:val="00912F9D"/>
    <w:rsid w:val="0091317B"/>
    <w:rsid w:val="0091343E"/>
    <w:rsid w:val="009135B1"/>
    <w:rsid w:val="00913758"/>
    <w:rsid w:val="0091377E"/>
    <w:rsid w:val="0091389E"/>
    <w:rsid w:val="009138FB"/>
    <w:rsid w:val="0091397B"/>
    <w:rsid w:val="009139C2"/>
    <w:rsid w:val="00913DB1"/>
    <w:rsid w:val="00913F30"/>
    <w:rsid w:val="00914093"/>
    <w:rsid w:val="00914176"/>
    <w:rsid w:val="009141CA"/>
    <w:rsid w:val="00914655"/>
    <w:rsid w:val="00914895"/>
    <w:rsid w:val="009149AC"/>
    <w:rsid w:val="00914D97"/>
    <w:rsid w:val="00914E30"/>
    <w:rsid w:val="009150FC"/>
    <w:rsid w:val="009151E3"/>
    <w:rsid w:val="0091523D"/>
    <w:rsid w:val="009154B4"/>
    <w:rsid w:val="0091573B"/>
    <w:rsid w:val="00915807"/>
    <w:rsid w:val="009159F5"/>
    <w:rsid w:val="00915A7A"/>
    <w:rsid w:val="00915AB2"/>
    <w:rsid w:val="00915BD4"/>
    <w:rsid w:val="00915DF8"/>
    <w:rsid w:val="00915E0B"/>
    <w:rsid w:val="009160DD"/>
    <w:rsid w:val="00916127"/>
    <w:rsid w:val="009163CC"/>
    <w:rsid w:val="00916569"/>
    <w:rsid w:val="0091656F"/>
    <w:rsid w:val="00916729"/>
    <w:rsid w:val="009168FE"/>
    <w:rsid w:val="00916987"/>
    <w:rsid w:val="00916BED"/>
    <w:rsid w:val="00916E7C"/>
    <w:rsid w:val="00916F2F"/>
    <w:rsid w:val="00916F5C"/>
    <w:rsid w:val="00916FC6"/>
    <w:rsid w:val="00917231"/>
    <w:rsid w:val="00917262"/>
    <w:rsid w:val="009172E7"/>
    <w:rsid w:val="00917445"/>
    <w:rsid w:val="00917483"/>
    <w:rsid w:val="00917642"/>
    <w:rsid w:val="00917686"/>
    <w:rsid w:val="009176E9"/>
    <w:rsid w:val="00917757"/>
    <w:rsid w:val="00917C72"/>
    <w:rsid w:val="00917D3A"/>
    <w:rsid w:val="00917E91"/>
    <w:rsid w:val="00917ED3"/>
    <w:rsid w:val="00917F38"/>
    <w:rsid w:val="009200D2"/>
    <w:rsid w:val="0092012C"/>
    <w:rsid w:val="00920131"/>
    <w:rsid w:val="0092054B"/>
    <w:rsid w:val="0092083F"/>
    <w:rsid w:val="0092088B"/>
    <w:rsid w:val="0092094B"/>
    <w:rsid w:val="00920DCB"/>
    <w:rsid w:val="009210E3"/>
    <w:rsid w:val="0092129E"/>
    <w:rsid w:val="0092144F"/>
    <w:rsid w:val="009214C9"/>
    <w:rsid w:val="009216AA"/>
    <w:rsid w:val="009217A4"/>
    <w:rsid w:val="00921913"/>
    <w:rsid w:val="00921AAA"/>
    <w:rsid w:val="00921AB9"/>
    <w:rsid w:val="00921C37"/>
    <w:rsid w:val="00921DE9"/>
    <w:rsid w:val="00921F89"/>
    <w:rsid w:val="0092218B"/>
    <w:rsid w:val="00922373"/>
    <w:rsid w:val="00922383"/>
    <w:rsid w:val="009228A2"/>
    <w:rsid w:val="009229B4"/>
    <w:rsid w:val="009229BD"/>
    <w:rsid w:val="009229E6"/>
    <w:rsid w:val="00922B00"/>
    <w:rsid w:val="00923065"/>
    <w:rsid w:val="0092311C"/>
    <w:rsid w:val="00923132"/>
    <w:rsid w:val="009231CE"/>
    <w:rsid w:val="00923260"/>
    <w:rsid w:val="009234B3"/>
    <w:rsid w:val="0092360F"/>
    <w:rsid w:val="0092364F"/>
    <w:rsid w:val="0092384F"/>
    <w:rsid w:val="00923905"/>
    <w:rsid w:val="00923E0B"/>
    <w:rsid w:val="00923ECA"/>
    <w:rsid w:val="00923EDA"/>
    <w:rsid w:val="00923EE1"/>
    <w:rsid w:val="00923F7C"/>
    <w:rsid w:val="00924145"/>
    <w:rsid w:val="009244BB"/>
    <w:rsid w:val="0092452D"/>
    <w:rsid w:val="009246F9"/>
    <w:rsid w:val="00924775"/>
    <w:rsid w:val="00924929"/>
    <w:rsid w:val="0092494F"/>
    <w:rsid w:val="0092496F"/>
    <w:rsid w:val="00924B9F"/>
    <w:rsid w:val="00924D73"/>
    <w:rsid w:val="00924EA6"/>
    <w:rsid w:val="0092518B"/>
    <w:rsid w:val="009253AF"/>
    <w:rsid w:val="00925542"/>
    <w:rsid w:val="0092570D"/>
    <w:rsid w:val="00925781"/>
    <w:rsid w:val="009257D0"/>
    <w:rsid w:val="00925A8B"/>
    <w:rsid w:val="00925B3E"/>
    <w:rsid w:val="00925C91"/>
    <w:rsid w:val="00925D62"/>
    <w:rsid w:val="00925DFF"/>
    <w:rsid w:val="00925E77"/>
    <w:rsid w:val="00925F6A"/>
    <w:rsid w:val="0092612E"/>
    <w:rsid w:val="00926380"/>
    <w:rsid w:val="009265E9"/>
    <w:rsid w:val="00926798"/>
    <w:rsid w:val="00926861"/>
    <w:rsid w:val="009268E1"/>
    <w:rsid w:val="00926AEB"/>
    <w:rsid w:val="00926BF1"/>
    <w:rsid w:val="00926BF2"/>
    <w:rsid w:val="00926D25"/>
    <w:rsid w:val="00926F8D"/>
    <w:rsid w:val="00927788"/>
    <w:rsid w:val="009277EC"/>
    <w:rsid w:val="009278A6"/>
    <w:rsid w:val="009278AE"/>
    <w:rsid w:val="0092798E"/>
    <w:rsid w:val="00927B35"/>
    <w:rsid w:val="00927D3F"/>
    <w:rsid w:val="009300F6"/>
    <w:rsid w:val="009304D1"/>
    <w:rsid w:val="009305E9"/>
    <w:rsid w:val="00930616"/>
    <w:rsid w:val="00930912"/>
    <w:rsid w:val="00930940"/>
    <w:rsid w:val="009309D5"/>
    <w:rsid w:val="00930BA1"/>
    <w:rsid w:val="00930C28"/>
    <w:rsid w:val="00930D49"/>
    <w:rsid w:val="00931063"/>
    <w:rsid w:val="009312CE"/>
    <w:rsid w:val="009314CE"/>
    <w:rsid w:val="00931849"/>
    <w:rsid w:val="00931906"/>
    <w:rsid w:val="00931A8F"/>
    <w:rsid w:val="00931B67"/>
    <w:rsid w:val="00931D6E"/>
    <w:rsid w:val="00931E5B"/>
    <w:rsid w:val="00932028"/>
    <w:rsid w:val="009320A0"/>
    <w:rsid w:val="009321F3"/>
    <w:rsid w:val="009322B0"/>
    <w:rsid w:val="0093233F"/>
    <w:rsid w:val="00932580"/>
    <w:rsid w:val="0093269C"/>
    <w:rsid w:val="00932AC9"/>
    <w:rsid w:val="00932AD4"/>
    <w:rsid w:val="00932C68"/>
    <w:rsid w:val="00932D71"/>
    <w:rsid w:val="00932F04"/>
    <w:rsid w:val="00932F1C"/>
    <w:rsid w:val="00932F50"/>
    <w:rsid w:val="00933039"/>
    <w:rsid w:val="00933089"/>
    <w:rsid w:val="0093308E"/>
    <w:rsid w:val="0093311B"/>
    <w:rsid w:val="009331DC"/>
    <w:rsid w:val="009332EE"/>
    <w:rsid w:val="0093336F"/>
    <w:rsid w:val="009334CE"/>
    <w:rsid w:val="009336AF"/>
    <w:rsid w:val="009336EB"/>
    <w:rsid w:val="00933A71"/>
    <w:rsid w:val="00933C1B"/>
    <w:rsid w:val="00933CE9"/>
    <w:rsid w:val="00933DB0"/>
    <w:rsid w:val="00933EB1"/>
    <w:rsid w:val="00933F3F"/>
    <w:rsid w:val="00933F7E"/>
    <w:rsid w:val="00934063"/>
    <w:rsid w:val="009341C4"/>
    <w:rsid w:val="00934422"/>
    <w:rsid w:val="0093454F"/>
    <w:rsid w:val="00934713"/>
    <w:rsid w:val="0093479E"/>
    <w:rsid w:val="009347CD"/>
    <w:rsid w:val="0093494B"/>
    <w:rsid w:val="0093499A"/>
    <w:rsid w:val="00934A1C"/>
    <w:rsid w:val="00934EF5"/>
    <w:rsid w:val="00935389"/>
    <w:rsid w:val="00935701"/>
    <w:rsid w:val="00935747"/>
    <w:rsid w:val="00935917"/>
    <w:rsid w:val="009359F5"/>
    <w:rsid w:val="00935AF4"/>
    <w:rsid w:val="00935B54"/>
    <w:rsid w:val="00935C7E"/>
    <w:rsid w:val="00935D20"/>
    <w:rsid w:val="0093612D"/>
    <w:rsid w:val="009361F1"/>
    <w:rsid w:val="00936208"/>
    <w:rsid w:val="009362D8"/>
    <w:rsid w:val="009364A6"/>
    <w:rsid w:val="009364B5"/>
    <w:rsid w:val="009364FC"/>
    <w:rsid w:val="009365D7"/>
    <w:rsid w:val="00936620"/>
    <w:rsid w:val="00936689"/>
    <w:rsid w:val="00936695"/>
    <w:rsid w:val="00936765"/>
    <w:rsid w:val="009367CE"/>
    <w:rsid w:val="009367F9"/>
    <w:rsid w:val="00936846"/>
    <w:rsid w:val="00936C79"/>
    <w:rsid w:val="00936C8A"/>
    <w:rsid w:val="00936D2B"/>
    <w:rsid w:val="00936D37"/>
    <w:rsid w:val="00936D3C"/>
    <w:rsid w:val="00936E6D"/>
    <w:rsid w:val="00936FEA"/>
    <w:rsid w:val="00937131"/>
    <w:rsid w:val="00937327"/>
    <w:rsid w:val="00937670"/>
    <w:rsid w:val="0093770A"/>
    <w:rsid w:val="00937874"/>
    <w:rsid w:val="00937AF8"/>
    <w:rsid w:val="00937B5E"/>
    <w:rsid w:val="00937D0C"/>
    <w:rsid w:val="00937D95"/>
    <w:rsid w:val="00937EC3"/>
    <w:rsid w:val="00937F0C"/>
    <w:rsid w:val="00940005"/>
    <w:rsid w:val="0094007D"/>
    <w:rsid w:val="0094018B"/>
    <w:rsid w:val="009402C1"/>
    <w:rsid w:val="009404B4"/>
    <w:rsid w:val="0094090B"/>
    <w:rsid w:val="0094093F"/>
    <w:rsid w:val="00940A77"/>
    <w:rsid w:val="00940F1C"/>
    <w:rsid w:val="00940F76"/>
    <w:rsid w:val="00940FA6"/>
    <w:rsid w:val="009414D3"/>
    <w:rsid w:val="009414F9"/>
    <w:rsid w:val="00941527"/>
    <w:rsid w:val="00941752"/>
    <w:rsid w:val="00941756"/>
    <w:rsid w:val="00941B8E"/>
    <w:rsid w:val="00941BDD"/>
    <w:rsid w:val="00941CE9"/>
    <w:rsid w:val="00941D41"/>
    <w:rsid w:val="00941E40"/>
    <w:rsid w:val="009420E4"/>
    <w:rsid w:val="00942199"/>
    <w:rsid w:val="00942284"/>
    <w:rsid w:val="009423B5"/>
    <w:rsid w:val="00942434"/>
    <w:rsid w:val="0094245C"/>
    <w:rsid w:val="009424D7"/>
    <w:rsid w:val="009424F7"/>
    <w:rsid w:val="0094261D"/>
    <w:rsid w:val="009428B3"/>
    <w:rsid w:val="00942928"/>
    <w:rsid w:val="00942976"/>
    <w:rsid w:val="00942A97"/>
    <w:rsid w:val="00942AF4"/>
    <w:rsid w:val="00942B5C"/>
    <w:rsid w:val="00942BBE"/>
    <w:rsid w:val="00942D10"/>
    <w:rsid w:val="00942D7E"/>
    <w:rsid w:val="00942EC0"/>
    <w:rsid w:val="0094300A"/>
    <w:rsid w:val="009434E9"/>
    <w:rsid w:val="00943695"/>
    <w:rsid w:val="00943701"/>
    <w:rsid w:val="00943959"/>
    <w:rsid w:val="00943C91"/>
    <w:rsid w:val="00943CB3"/>
    <w:rsid w:val="00943CDE"/>
    <w:rsid w:val="00943D6B"/>
    <w:rsid w:val="0094407D"/>
    <w:rsid w:val="0094428B"/>
    <w:rsid w:val="0094428E"/>
    <w:rsid w:val="009442F1"/>
    <w:rsid w:val="00944300"/>
    <w:rsid w:val="00944688"/>
    <w:rsid w:val="009449A6"/>
    <w:rsid w:val="00944A6E"/>
    <w:rsid w:val="00944D62"/>
    <w:rsid w:val="00944F99"/>
    <w:rsid w:val="0094502A"/>
    <w:rsid w:val="00945292"/>
    <w:rsid w:val="00945343"/>
    <w:rsid w:val="009458EF"/>
    <w:rsid w:val="00945AC5"/>
    <w:rsid w:val="00945B41"/>
    <w:rsid w:val="00945E70"/>
    <w:rsid w:val="009463EA"/>
    <w:rsid w:val="009463EE"/>
    <w:rsid w:val="0094665C"/>
    <w:rsid w:val="00946B28"/>
    <w:rsid w:val="00946C77"/>
    <w:rsid w:val="00946CD2"/>
    <w:rsid w:val="00946F36"/>
    <w:rsid w:val="0094735E"/>
    <w:rsid w:val="009473DF"/>
    <w:rsid w:val="00947432"/>
    <w:rsid w:val="009475AF"/>
    <w:rsid w:val="00947873"/>
    <w:rsid w:val="00947ABB"/>
    <w:rsid w:val="00947B85"/>
    <w:rsid w:val="00950055"/>
    <w:rsid w:val="009501C4"/>
    <w:rsid w:val="009501E8"/>
    <w:rsid w:val="009503B5"/>
    <w:rsid w:val="00950507"/>
    <w:rsid w:val="009505D5"/>
    <w:rsid w:val="00950626"/>
    <w:rsid w:val="00950629"/>
    <w:rsid w:val="00950777"/>
    <w:rsid w:val="00950788"/>
    <w:rsid w:val="0095078E"/>
    <w:rsid w:val="0095087C"/>
    <w:rsid w:val="009508E7"/>
    <w:rsid w:val="0095098E"/>
    <w:rsid w:val="00950B92"/>
    <w:rsid w:val="00950C62"/>
    <w:rsid w:val="00950D2B"/>
    <w:rsid w:val="00950D45"/>
    <w:rsid w:val="00950EDC"/>
    <w:rsid w:val="00950F8A"/>
    <w:rsid w:val="00950F95"/>
    <w:rsid w:val="009510A3"/>
    <w:rsid w:val="009511CD"/>
    <w:rsid w:val="00951327"/>
    <w:rsid w:val="00951565"/>
    <w:rsid w:val="00951618"/>
    <w:rsid w:val="00951736"/>
    <w:rsid w:val="00951741"/>
    <w:rsid w:val="00951748"/>
    <w:rsid w:val="009519B4"/>
    <w:rsid w:val="00951A04"/>
    <w:rsid w:val="00951A17"/>
    <w:rsid w:val="00951A83"/>
    <w:rsid w:val="00951B8A"/>
    <w:rsid w:val="00951DA5"/>
    <w:rsid w:val="00951EBC"/>
    <w:rsid w:val="00951EEB"/>
    <w:rsid w:val="00951FCC"/>
    <w:rsid w:val="00952059"/>
    <w:rsid w:val="00952061"/>
    <w:rsid w:val="009521BF"/>
    <w:rsid w:val="009521EA"/>
    <w:rsid w:val="00952336"/>
    <w:rsid w:val="009524C9"/>
    <w:rsid w:val="009527C2"/>
    <w:rsid w:val="0095285F"/>
    <w:rsid w:val="00952974"/>
    <w:rsid w:val="00952A1C"/>
    <w:rsid w:val="00952DD4"/>
    <w:rsid w:val="00952F1A"/>
    <w:rsid w:val="009530FB"/>
    <w:rsid w:val="00953167"/>
    <w:rsid w:val="009534BF"/>
    <w:rsid w:val="009535B6"/>
    <w:rsid w:val="0095379E"/>
    <w:rsid w:val="009537B9"/>
    <w:rsid w:val="0095387E"/>
    <w:rsid w:val="00953C42"/>
    <w:rsid w:val="00953D41"/>
    <w:rsid w:val="00953DEB"/>
    <w:rsid w:val="00953E34"/>
    <w:rsid w:val="00953ED3"/>
    <w:rsid w:val="00953F37"/>
    <w:rsid w:val="00953FEB"/>
    <w:rsid w:val="00954077"/>
    <w:rsid w:val="009541B3"/>
    <w:rsid w:val="0095437F"/>
    <w:rsid w:val="00954380"/>
    <w:rsid w:val="0095445C"/>
    <w:rsid w:val="009547F1"/>
    <w:rsid w:val="00954A4C"/>
    <w:rsid w:val="00954AE6"/>
    <w:rsid w:val="00954C73"/>
    <w:rsid w:val="00954DD7"/>
    <w:rsid w:val="00954E98"/>
    <w:rsid w:val="00954EF3"/>
    <w:rsid w:val="00954F48"/>
    <w:rsid w:val="00955080"/>
    <w:rsid w:val="0095519A"/>
    <w:rsid w:val="00955248"/>
    <w:rsid w:val="00955326"/>
    <w:rsid w:val="00955453"/>
    <w:rsid w:val="009554AE"/>
    <w:rsid w:val="0095552C"/>
    <w:rsid w:val="00955682"/>
    <w:rsid w:val="00955757"/>
    <w:rsid w:val="00955864"/>
    <w:rsid w:val="00955A9C"/>
    <w:rsid w:val="00955AC9"/>
    <w:rsid w:val="00955B70"/>
    <w:rsid w:val="00955E42"/>
    <w:rsid w:val="00955F66"/>
    <w:rsid w:val="0095625D"/>
    <w:rsid w:val="009562F1"/>
    <w:rsid w:val="00956597"/>
    <w:rsid w:val="00956614"/>
    <w:rsid w:val="009566BE"/>
    <w:rsid w:val="00956855"/>
    <w:rsid w:val="009568C6"/>
    <w:rsid w:val="00956B49"/>
    <w:rsid w:val="00956CF7"/>
    <w:rsid w:val="00956D06"/>
    <w:rsid w:val="00956D28"/>
    <w:rsid w:val="00956E9A"/>
    <w:rsid w:val="00956F0E"/>
    <w:rsid w:val="00956F8D"/>
    <w:rsid w:val="00957526"/>
    <w:rsid w:val="00957803"/>
    <w:rsid w:val="00957841"/>
    <w:rsid w:val="00957950"/>
    <w:rsid w:val="00957966"/>
    <w:rsid w:val="00957969"/>
    <w:rsid w:val="00957AFF"/>
    <w:rsid w:val="00957BF3"/>
    <w:rsid w:val="00957CB0"/>
    <w:rsid w:val="0096016A"/>
    <w:rsid w:val="009601B7"/>
    <w:rsid w:val="009601DB"/>
    <w:rsid w:val="00960249"/>
    <w:rsid w:val="009602C4"/>
    <w:rsid w:val="00960442"/>
    <w:rsid w:val="00960486"/>
    <w:rsid w:val="00960580"/>
    <w:rsid w:val="0096059E"/>
    <w:rsid w:val="00960627"/>
    <w:rsid w:val="0096063A"/>
    <w:rsid w:val="00960864"/>
    <w:rsid w:val="009609D4"/>
    <w:rsid w:val="009609DA"/>
    <w:rsid w:val="00960B22"/>
    <w:rsid w:val="00960F22"/>
    <w:rsid w:val="00960F63"/>
    <w:rsid w:val="009612F4"/>
    <w:rsid w:val="009614CF"/>
    <w:rsid w:val="00961516"/>
    <w:rsid w:val="00961520"/>
    <w:rsid w:val="0096158E"/>
    <w:rsid w:val="00961708"/>
    <w:rsid w:val="00961849"/>
    <w:rsid w:val="009618A7"/>
    <w:rsid w:val="009619B1"/>
    <w:rsid w:val="00961A95"/>
    <w:rsid w:val="00961AF3"/>
    <w:rsid w:val="00961B10"/>
    <w:rsid w:val="00961BB7"/>
    <w:rsid w:val="00961BC7"/>
    <w:rsid w:val="00961BDA"/>
    <w:rsid w:val="00961D3B"/>
    <w:rsid w:val="0096201A"/>
    <w:rsid w:val="00962091"/>
    <w:rsid w:val="00962240"/>
    <w:rsid w:val="00962424"/>
    <w:rsid w:val="00962439"/>
    <w:rsid w:val="009624A1"/>
    <w:rsid w:val="009624D9"/>
    <w:rsid w:val="00962554"/>
    <w:rsid w:val="0096258B"/>
    <w:rsid w:val="00962591"/>
    <w:rsid w:val="00962782"/>
    <w:rsid w:val="00962787"/>
    <w:rsid w:val="0096294D"/>
    <w:rsid w:val="00962ACB"/>
    <w:rsid w:val="00962DE4"/>
    <w:rsid w:val="00962EFC"/>
    <w:rsid w:val="0096302B"/>
    <w:rsid w:val="00963103"/>
    <w:rsid w:val="0096329A"/>
    <w:rsid w:val="009635DF"/>
    <w:rsid w:val="009636A3"/>
    <w:rsid w:val="009638CD"/>
    <w:rsid w:val="00963B05"/>
    <w:rsid w:val="00963B20"/>
    <w:rsid w:val="00963E8A"/>
    <w:rsid w:val="00964038"/>
    <w:rsid w:val="00964366"/>
    <w:rsid w:val="009643DD"/>
    <w:rsid w:val="00964D63"/>
    <w:rsid w:val="00964EAA"/>
    <w:rsid w:val="00964F18"/>
    <w:rsid w:val="009651F4"/>
    <w:rsid w:val="00965235"/>
    <w:rsid w:val="009652BC"/>
    <w:rsid w:val="0096538C"/>
    <w:rsid w:val="00965441"/>
    <w:rsid w:val="0096544F"/>
    <w:rsid w:val="00965623"/>
    <w:rsid w:val="009657EE"/>
    <w:rsid w:val="009657F3"/>
    <w:rsid w:val="009659BF"/>
    <w:rsid w:val="009659C5"/>
    <w:rsid w:val="00965A61"/>
    <w:rsid w:val="00965B30"/>
    <w:rsid w:val="00965B5B"/>
    <w:rsid w:val="00965D75"/>
    <w:rsid w:val="00965F4E"/>
    <w:rsid w:val="00966076"/>
    <w:rsid w:val="009660F7"/>
    <w:rsid w:val="0096626E"/>
    <w:rsid w:val="009662AB"/>
    <w:rsid w:val="009662BA"/>
    <w:rsid w:val="00966380"/>
    <w:rsid w:val="0096650D"/>
    <w:rsid w:val="00966647"/>
    <w:rsid w:val="009666FD"/>
    <w:rsid w:val="0096688A"/>
    <w:rsid w:val="00966AE5"/>
    <w:rsid w:val="00966B31"/>
    <w:rsid w:val="00966C3D"/>
    <w:rsid w:val="00966E14"/>
    <w:rsid w:val="00966EBB"/>
    <w:rsid w:val="0096706E"/>
    <w:rsid w:val="00967097"/>
    <w:rsid w:val="00967264"/>
    <w:rsid w:val="00967534"/>
    <w:rsid w:val="00967582"/>
    <w:rsid w:val="009675BD"/>
    <w:rsid w:val="009676F4"/>
    <w:rsid w:val="00967905"/>
    <w:rsid w:val="00967AA8"/>
    <w:rsid w:val="00967B7C"/>
    <w:rsid w:val="00967BB4"/>
    <w:rsid w:val="00967C0D"/>
    <w:rsid w:val="009700DB"/>
    <w:rsid w:val="009701BD"/>
    <w:rsid w:val="0097027F"/>
    <w:rsid w:val="009703B9"/>
    <w:rsid w:val="00970421"/>
    <w:rsid w:val="009704C5"/>
    <w:rsid w:val="00970583"/>
    <w:rsid w:val="00970877"/>
    <w:rsid w:val="00970899"/>
    <w:rsid w:val="00970DA0"/>
    <w:rsid w:val="00970DAC"/>
    <w:rsid w:val="00970EA0"/>
    <w:rsid w:val="00970F38"/>
    <w:rsid w:val="00970F48"/>
    <w:rsid w:val="00971109"/>
    <w:rsid w:val="009711B5"/>
    <w:rsid w:val="009712A2"/>
    <w:rsid w:val="00971309"/>
    <w:rsid w:val="00971392"/>
    <w:rsid w:val="009713B3"/>
    <w:rsid w:val="0097141A"/>
    <w:rsid w:val="0097149E"/>
    <w:rsid w:val="009714F6"/>
    <w:rsid w:val="0097158A"/>
    <w:rsid w:val="0097165B"/>
    <w:rsid w:val="0097187A"/>
    <w:rsid w:val="0097189A"/>
    <w:rsid w:val="009718BD"/>
    <w:rsid w:val="00971901"/>
    <w:rsid w:val="00971960"/>
    <w:rsid w:val="00971975"/>
    <w:rsid w:val="00971BFC"/>
    <w:rsid w:val="00971CFA"/>
    <w:rsid w:val="00971D98"/>
    <w:rsid w:val="00971DD1"/>
    <w:rsid w:val="0097205C"/>
    <w:rsid w:val="009721B8"/>
    <w:rsid w:val="009721DF"/>
    <w:rsid w:val="00972211"/>
    <w:rsid w:val="00972220"/>
    <w:rsid w:val="0097249B"/>
    <w:rsid w:val="00972650"/>
    <w:rsid w:val="009726AA"/>
    <w:rsid w:val="00972892"/>
    <w:rsid w:val="00972C4C"/>
    <w:rsid w:val="00972DA4"/>
    <w:rsid w:val="00973022"/>
    <w:rsid w:val="00973027"/>
    <w:rsid w:val="0097318A"/>
    <w:rsid w:val="009731CB"/>
    <w:rsid w:val="009732BD"/>
    <w:rsid w:val="009734B3"/>
    <w:rsid w:val="009735B8"/>
    <w:rsid w:val="009737E6"/>
    <w:rsid w:val="0097385B"/>
    <w:rsid w:val="00973F36"/>
    <w:rsid w:val="00973F41"/>
    <w:rsid w:val="00973FC9"/>
    <w:rsid w:val="00974076"/>
    <w:rsid w:val="009742D1"/>
    <w:rsid w:val="009743A7"/>
    <w:rsid w:val="009745C7"/>
    <w:rsid w:val="009747B8"/>
    <w:rsid w:val="00974870"/>
    <w:rsid w:val="009748F1"/>
    <w:rsid w:val="00974A1D"/>
    <w:rsid w:val="00974B94"/>
    <w:rsid w:val="00974EDF"/>
    <w:rsid w:val="00974FBB"/>
    <w:rsid w:val="00974FF8"/>
    <w:rsid w:val="0097556E"/>
    <w:rsid w:val="009756A6"/>
    <w:rsid w:val="00975825"/>
    <w:rsid w:val="00975826"/>
    <w:rsid w:val="009758C2"/>
    <w:rsid w:val="00975B65"/>
    <w:rsid w:val="00975F17"/>
    <w:rsid w:val="00976026"/>
    <w:rsid w:val="009760EC"/>
    <w:rsid w:val="00976131"/>
    <w:rsid w:val="0097615E"/>
    <w:rsid w:val="009761EF"/>
    <w:rsid w:val="0097638A"/>
    <w:rsid w:val="0097639C"/>
    <w:rsid w:val="009764DB"/>
    <w:rsid w:val="009766EB"/>
    <w:rsid w:val="00976A4E"/>
    <w:rsid w:val="00976AA3"/>
    <w:rsid w:val="00976B1E"/>
    <w:rsid w:val="00976DE2"/>
    <w:rsid w:val="00976E46"/>
    <w:rsid w:val="00976F0A"/>
    <w:rsid w:val="0097703E"/>
    <w:rsid w:val="0097711E"/>
    <w:rsid w:val="009771D1"/>
    <w:rsid w:val="009771D5"/>
    <w:rsid w:val="00977244"/>
    <w:rsid w:val="00977325"/>
    <w:rsid w:val="0097764A"/>
    <w:rsid w:val="00977744"/>
    <w:rsid w:val="0097775E"/>
    <w:rsid w:val="009778DC"/>
    <w:rsid w:val="00977966"/>
    <w:rsid w:val="00977985"/>
    <w:rsid w:val="00977A75"/>
    <w:rsid w:val="00977D3A"/>
    <w:rsid w:val="00977E95"/>
    <w:rsid w:val="00977F71"/>
    <w:rsid w:val="0098007E"/>
    <w:rsid w:val="00980188"/>
    <w:rsid w:val="0098055B"/>
    <w:rsid w:val="009805EC"/>
    <w:rsid w:val="0098076A"/>
    <w:rsid w:val="009808E5"/>
    <w:rsid w:val="009808FE"/>
    <w:rsid w:val="00980A10"/>
    <w:rsid w:val="00980A88"/>
    <w:rsid w:val="00980AB1"/>
    <w:rsid w:val="00980B80"/>
    <w:rsid w:val="00980EAB"/>
    <w:rsid w:val="00980EE7"/>
    <w:rsid w:val="00980FB7"/>
    <w:rsid w:val="009810D3"/>
    <w:rsid w:val="0098143D"/>
    <w:rsid w:val="0098155C"/>
    <w:rsid w:val="009815BF"/>
    <w:rsid w:val="009815EF"/>
    <w:rsid w:val="00981655"/>
    <w:rsid w:val="009817D3"/>
    <w:rsid w:val="009817E7"/>
    <w:rsid w:val="00981929"/>
    <w:rsid w:val="009819A1"/>
    <w:rsid w:val="00981A51"/>
    <w:rsid w:val="00981C54"/>
    <w:rsid w:val="00981F11"/>
    <w:rsid w:val="00982047"/>
    <w:rsid w:val="009820C3"/>
    <w:rsid w:val="00982256"/>
    <w:rsid w:val="00982504"/>
    <w:rsid w:val="00982606"/>
    <w:rsid w:val="00982977"/>
    <w:rsid w:val="00982E56"/>
    <w:rsid w:val="00982EB9"/>
    <w:rsid w:val="00982EFD"/>
    <w:rsid w:val="0098302E"/>
    <w:rsid w:val="00983124"/>
    <w:rsid w:val="009835DC"/>
    <w:rsid w:val="009835FA"/>
    <w:rsid w:val="0098366E"/>
    <w:rsid w:val="00983696"/>
    <w:rsid w:val="009837C9"/>
    <w:rsid w:val="00983993"/>
    <w:rsid w:val="00983A67"/>
    <w:rsid w:val="00983B1F"/>
    <w:rsid w:val="00983BB9"/>
    <w:rsid w:val="00983CFB"/>
    <w:rsid w:val="0098408B"/>
    <w:rsid w:val="00984538"/>
    <w:rsid w:val="00984656"/>
    <w:rsid w:val="009846CF"/>
    <w:rsid w:val="009849BE"/>
    <w:rsid w:val="00984A9E"/>
    <w:rsid w:val="00984DC3"/>
    <w:rsid w:val="00984DE1"/>
    <w:rsid w:val="00984EDA"/>
    <w:rsid w:val="009853E2"/>
    <w:rsid w:val="00985464"/>
    <w:rsid w:val="00985529"/>
    <w:rsid w:val="009855B6"/>
    <w:rsid w:val="009856DE"/>
    <w:rsid w:val="00985958"/>
    <w:rsid w:val="00985A01"/>
    <w:rsid w:val="00985C7B"/>
    <w:rsid w:val="00985CB1"/>
    <w:rsid w:val="00985CC5"/>
    <w:rsid w:val="00985CDE"/>
    <w:rsid w:val="00985F66"/>
    <w:rsid w:val="00986025"/>
    <w:rsid w:val="009862D8"/>
    <w:rsid w:val="00986668"/>
    <w:rsid w:val="00986A24"/>
    <w:rsid w:val="00986A76"/>
    <w:rsid w:val="00986B4B"/>
    <w:rsid w:val="00986B97"/>
    <w:rsid w:val="00986C30"/>
    <w:rsid w:val="0098703E"/>
    <w:rsid w:val="00987085"/>
    <w:rsid w:val="00987308"/>
    <w:rsid w:val="00987348"/>
    <w:rsid w:val="00987837"/>
    <w:rsid w:val="009878AF"/>
    <w:rsid w:val="009878DD"/>
    <w:rsid w:val="00987A19"/>
    <w:rsid w:val="00987D35"/>
    <w:rsid w:val="00987EAC"/>
    <w:rsid w:val="00987EBC"/>
    <w:rsid w:val="009903CF"/>
    <w:rsid w:val="00990482"/>
    <w:rsid w:val="00990573"/>
    <w:rsid w:val="009905A2"/>
    <w:rsid w:val="00990713"/>
    <w:rsid w:val="00990887"/>
    <w:rsid w:val="00990BA5"/>
    <w:rsid w:val="00990C00"/>
    <w:rsid w:val="00990C33"/>
    <w:rsid w:val="00990FFC"/>
    <w:rsid w:val="0099100B"/>
    <w:rsid w:val="0099109B"/>
    <w:rsid w:val="009911D4"/>
    <w:rsid w:val="009912DF"/>
    <w:rsid w:val="00991304"/>
    <w:rsid w:val="009917A4"/>
    <w:rsid w:val="00991884"/>
    <w:rsid w:val="009919B8"/>
    <w:rsid w:val="00991A4E"/>
    <w:rsid w:val="00991BF3"/>
    <w:rsid w:val="00991E90"/>
    <w:rsid w:val="00991EBF"/>
    <w:rsid w:val="00991F1A"/>
    <w:rsid w:val="00991FFD"/>
    <w:rsid w:val="009921B9"/>
    <w:rsid w:val="00992657"/>
    <w:rsid w:val="009927A7"/>
    <w:rsid w:val="009928C4"/>
    <w:rsid w:val="009928C7"/>
    <w:rsid w:val="00992923"/>
    <w:rsid w:val="00992B70"/>
    <w:rsid w:val="00992D46"/>
    <w:rsid w:val="00992D9D"/>
    <w:rsid w:val="00992E69"/>
    <w:rsid w:val="009932E1"/>
    <w:rsid w:val="009934C5"/>
    <w:rsid w:val="00993681"/>
    <w:rsid w:val="00993758"/>
    <w:rsid w:val="009938D4"/>
    <w:rsid w:val="00993A87"/>
    <w:rsid w:val="00993ADF"/>
    <w:rsid w:val="00993BD7"/>
    <w:rsid w:val="00993DF0"/>
    <w:rsid w:val="00993E30"/>
    <w:rsid w:val="00993F5C"/>
    <w:rsid w:val="009940A1"/>
    <w:rsid w:val="009940BB"/>
    <w:rsid w:val="0099411E"/>
    <w:rsid w:val="00994342"/>
    <w:rsid w:val="009944BC"/>
    <w:rsid w:val="00994527"/>
    <w:rsid w:val="00994630"/>
    <w:rsid w:val="0099480B"/>
    <w:rsid w:val="0099491F"/>
    <w:rsid w:val="009949E2"/>
    <w:rsid w:val="00994A09"/>
    <w:rsid w:val="00994B3E"/>
    <w:rsid w:val="00994B48"/>
    <w:rsid w:val="00994C4A"/>
    <w:rsid w:val="00994C92"/>
    <w:rsid w:val="00994DC8"/>
    <w:rsid w:val="00994DEC"/>
    <w:rsid w:val="00994E12"/>
    <w:rsid w:val="00994E77"/>
    <w:rsid w:val="00995127"/>
    <w:rsid w:val="00995454"/>
    <w:rsid w:val="00995481"/>
    <w:rsid w:val="00995626"/>
    <w:rsid w:val="0099588D"/>
    <w:rsid w:val="009959C8"/>
    <w:rsid w:val="00995BE6"/>
    <w:rsid w:val="00995D0A"/>
    <w:rsid w:val="00995DB8"/>
    <w:rsid w:val="00995FD1"/>
    <w:rsid w:val="0099614B"/>
    <w:rsid w:val="0099633B"/>
    <w:rsid w:val="0099635E"/>
    <w:rsid w:val="0099650B"/>
    <w:rsid w:val="0099668C"/>
    <w:rsid w:val="009967C0"/>
    <w:rsid w:val="0099688F"/>
    <w:rsid w:val="00996B58"/>
    <w:rsid w:val="00996BCC"/>
    <w:rsid w:val="00996C04"/>
    <w:rsid w:val="00996D74"/>
    <w:rsid w:val="00996F04"/>
    <w:rsid w:val="00996F64"/>
    <w:rsid w:val="00997064"/>
    <w:rsid w:val="009971F7"/>
    <w:rsid w:val="0099724C"/>
    <w:rsid w:val="0099726C"/>
    <w:rsid w:val="00997344"/>
    <w:rsid w:val="00997471"/>
    <w:rsid w:val="009975C2"/>
    <w:rsid w:val="00997689"/>
    <w:rsid w:val="00997800"/>
    <w:rsid w:val="009978BD"/>
    <w:rsid w:val="009979EB"/>
    <w:rsid w:val="009979EE"/>
    <w:rsid w:val="00997B31"/>
    <w:rsid w:val="00997BB6"/>
    <w:rsid w:val="00997BEE"/>
    <w:rsid w:val="00997CBD"/>
    <w:rsid w:val="00997F97"/>
    <w:rsid w:val="009A01CC"/>
    <w:rsid w:val="009A02B3"/>
    <w:rsid w:val="009A04A4"/>
    <w:rsid w:val="009A0712"/>
    <w:rsid w:val="009A09A8"/>
    <w:rsid w:val="009A09F3"/>
    <w:rsid w:val="009A0C50"/>
    <w:rsid w:val="009A0E69"/>
    <w:rsid w:val="009A0E98"/>
    <w:rsid w:val="009A0F06"/>
    <w:rsid w:val="009A114F"/>
    <w:rsid w:val="009A11F7"/>
    <w:rsid w:val="009A1340"/>
    <w:rsid w:val="009A1407"/>
    <w:rsid w:val="009A1447"/>
    <w:rsid w:val="009A1549"/>
    <w:rsid w:val="009A1607"/>
    <w:rsid w:val="009A1776"/>
    <w:rsid w:val="009A1C05"/>
    <w:rsid w:val="009A1C1A"/>
    <w:rsid w:val="009A1CC0"/>
    <w:rsid w:val="009A25CB"/>
    <w:rsid w:val="009A28DF"/>
    <w:rsid w:val="009A29FC"/>
    <w:rsid w:val="009A2B16"/>
    <w:rsid w:val="009A2DD8"/>
    <w:rsid w:val="009A2DFC"/>
    <w:rsid w:val="009A2FDB"/>
    <w:rsid w:val="009A30B4"/>
    <w:rsid w:val="009A3167"/>
    <w:rsid w:val="009A31C3"/>
    <w:rsid w:val="009A3503"/>
    <w:rsid w:val="009A3688"/>
    <w:rsid w:val="009A37BE"/>
    <w:rsid w:val="009A3839"/>
    <w:rsid w:val="009A39A5"/>
    <w:rsid w:val="009A39AD"/>
    <w:rsid w:val="009A39E6"/>
    <w:rsid w:val="009A3A7D"/>
    <w:rsid w:val="009A3C1E"/>
    <w:rsid w:val="009A3CCC"/>
    <w:rsid w:val="009A4046"/>
    <w:rsid w:val="009A44D1"/>
    <w:rsid w:val="009A4667"/>
    <w:rsid w:val="009A46C0"/>
    <w:rsid w:val="009A4722"/>
    <w:rsid w:val="009A48ED"/>
    <w:rsid w:val="009A492E"/>
    <w:rsid w:val="009A4983"/>
    <w:rsid w:val="009A4AC1"/>
    <w:rsid w:val="009A4B4C"/>
    <w:rsid w:val="009A4D71"/>
    <w:rsid w:val="009A4F95"/>
    <w:rsid w:val="009A5126"/>
    <w:rsid w:val="009A544E"/>
    <w:rsid w:val="009A5638"/>
    <w:rsid w:val="009A563F"/>
    <w:rsid w:val="009A5658"/>
    <w:rsid w:val="009A57BC"/>
    <w:rsid w:val="009A5999"/>
    <w:rsid w:val="009A5BDA"/>
    <w:rsid w:val="009A5C61"/>
    <w:rsid w:val="009A5D49"/>
    <w:rsid w:val="009A5F6F"/>
    <w:rsid w:val="009A605F"/>
    <w:rsid w:val="009A6272"/>
    <w:rsid w:val="009A6436"/>
    <w:rsid w:val="009A6516"/>
    <w:rsid w:val="009A6A57"/>
    <w:rsid w:val="009A6A61"/>
    <w:rsid w:val="009A6ACA"/>
    <w:rsid w:val="009A6BB3"/>
    <w:rsid w:val="009A6D1C"/>
    <w:rsid w:val="009A6DCD"/>
    <w:rsid w:val="009A6DF7"/>
    <w:rsid w:val="009A6F72"/>
    <w:rsid w:val="009A70F3"/>
    <w:rsid w:val="009A7121"/>
    <w:rsid w:val="009A71CB"/>
    <w:rsid w:val="009A71EF"/>
    <w:rsid w:val="009A7367"/>
    <w:rsid w:val="009A73BC"/>
    <w:rsid w:val="009A7569"/>
    <w:rsid w:val="009A7653"/>
    <w:rsid w:val="009A771B"/>
    <w:rsid w:val="009A78D8"/>
    <w:rsid w:val="009A7BF7"/>
    <w:rsid w:val="009A7CEC"/>
    <w:rsid w:val="009A7CF9"/>
    <w:rsid w:val="009A7D9D"/>
    <w:rsid w:val="009B0013"/>
    <w:rsid w:val="009B0085"/>
    <w:rsid w:val="009B03DF"/>
    <w:rsid w:val="009B0484"/>
    <w:rsid w:val="009B0485"/>
    <w:rsid w:val="009B05C0"/>
    <w:rsid w:val="009B0690"/>
    <w:rsid w:val="009B0888"/>
    <w:rsid w:val="009B090C"/>
    <w:rsid w:val="009B099C"/>
    <w:rsid w:val="009B09A5"/>
    <w:rsid w:val="009B0B33"/>
    <w:rsid w:val="009B0B6A"/>
    <w:rsid w:val="009B0D94"/>
    <w:rsid w:val="009B0FD3"/>
    <w:rsid w:val="009B13DB"/>
    <w:rsid w:val="009B14B7"/>
    <w:rsid w:val="009B167C"/>
    <w:rsid w:val="009B17DD"/>
    <w:rsid w:val="009B1990"/>
    <w:rsid w:val="009B1ADE"/>
    <w:rsid w:val="009B1B4B"/>
    <w:rsid w:val="009B1B72"/>
    <w:rsid w:val="009B1BD0"/>
    <w:rsid w:val="009B1FA1"/>
    <w:rsid w:val="009B1FC4"/>
    <w:rsid w:val="009B241C"/>
    <w:rsid w:val="009B2570"/>
    <w:rsid w:val="009B25B1"/>
    <w:rsid w:val="009B26C2"/>
    <w:rsid w:val="009B280C"/>
    <w:rsid w:val="009B2AD6"/>
    <w:rsid w:val="009B2B8F"/>
    <w:rsid w:val="009B2B92"/>
    <w:rsid w:val="009B2BB7"/>
    <w:rsid w:val="009B2BEF"/>
    <w:rsid w:val="009B2C54"/>
    <w:rsid w:val="009B2D80"/>
    <w:rsid w:val="009B30B9"/>
    <w:rsid w:val="009B32B0"/>
    <w:rsid w:val="009B3471"/>
    <w:rsid w:val="009B3763"/>
    <w:rsid w:val="009B382A"/>
    <w:rsid w:val="009B3861"/>
    <w:rsid w:val="009B39D8"/>
    <w:rsid w:val="009B3C1F"/>
    <w:rsid w:val="009B3EF5"/>
    <w:rsid w:val="009B3F57"/>
    <w:rsid w:val="009B3FC4"/>
    <w:rsid w:val="009B4032"/>
    <w:rsid w:val="009B4217"/>
    <w:rsid w:val="009B43D4"/>
    <w:rsid w:val="009B43E4"/>
    <w:rsid w:val="009B44FC"/>
    <w:rsid w:val="009B4680"/>
    <w:rsid w:val="009B4AEA"/>
    <w:rsid w:val="009B4AF7"/>
    <w:rsid w:val="009B4B5D"/>
    <w:rsid w:val="009B4C8A"/>
    <w:rsid w:val="009B4D25"/>
    <w:rsid w:val="009B4D85"/>
    <w:rsid w:val="009B4E19"/>
    <w:rsid w:val="009B5088"/>
    <w:rsid w:val="009B51EA"/>
    <w:rsid w:val="009B52C7"/>
    <w:rsid w:val="009B5396"/>
    <w:rsid w:val="009B54C0"/>
    <w:rsid w:val="009B555E"/>
    <w:rsid w:val="009B58E1"/>
    <w:rsid w:val="009B599C"/>
    <w:rsid w:val="009B5B16"/>
    <w:rsid w:val="009B5B7F"/>
    <w:rsid w:val="009B5BB3"/>
    <w:rsid w:val="009B5DB4"/>
    <w:rsid w:val="009B5E24"/>
    <w:rsid w:val="009B5EF4"/>
    <w:rsid w:val="009B6128"/>
    <w:rsid w:val="009B622B"/>
    <w:rsid w:val="009B6336"/>
    <w:rsid w:val="009B660C"/>
    <w:rsid w:val="009B6693"/>
    <w:rsid w:val="009B686E"/>
    <w:rsid w:val="009B6A17"/>
    <w:rsid w:val="009B6A47"/>
    <w:rsid w:val="009B6A62"/>
    <w:rsid w:val="009B6AEA"/>
    <w:rsid w:val="009B6CC1"/>
    <w:rsid w:val="009B6CDC"/>
    <w:rsid w:val="009B6DDC"/>
    <w:rsid w:val="009B6FE3"/>
    <w:rsid w:val="009B71D2"/>
    <w:rsid w:val="009B72FD"/>
    <w:rsid w:val="009B74B4"/>
    <w:rsid w:val="009B75FB"/>
    <w:rsid w:val="009B760F"/>
    <w:rsid w:val="009B775E"/>
    <w:rsid w:val="009B7909"/>
    <w:rsid w:val="009B7971"/>
    <w:rsid w:val="009B79C6"/>
    <w:rsid w:val="009B7A21"/>
    <w:rsid w:val="009B7B5A"/>
    <w:rsid w:val="009B7B82"/>
    <w:rsid w:val="009B7D6B"/>
    <w:rsid w:val="009B7F19"/>
    <w:rsid w:val="009C0229"/>
    <w:rsid w:val="009C029C"/>
    <w:rsid w:val="009C03E3"/>
    <w:rsid w:val="009C0430"/>
    <w:rsid w:val="009C04E6"/>
    <w:rsid w:val="009C057E"/>
    <w:rsid w:val="009C0612"/>
    <w:rsid w:val="009C0658"/>
    <w:rsid w:val="009C0675"/>
    <w:rsid w:val="009C0744"/>
    <w:rsid w:val="009C0777"/>
    <w:rsid w:val="009C0BA4"/>
    <w:rsid w:val="009C0D67"/>
    <w:rsid w:val="009C0F54"/>
    <w:rsid w:val="009C0FC1"/>
    <w:rsid w:val="009C104C"/>
    <w:rsid w:val="009C105D"/>
    <w:rsid w:val="009C121A"/>
    <w:rsid w:val="009C134E"/>
    <w:rsid w:val="009C14BA"/>
    <w:rsid w:val="009C14CC"/>
    <w:rsid w:val="009C1594"/>
    <w:rsid w:val="009C174C"/>
    <w:rsid w:val="009C1A19"/>
    <w:rsid w:val="009C1BD2"/>
    <w:rsid w:val="009C1DE8"/>
    <w:rsid w:val="009C1E08"/>
    <w:rsid w:val="009C1E64"/>
    <w:rsid w:val="009C20AC"/>
    <w:rsid w:val="009C22AC"/>
    <w:rsid w:val="009C2367"/>
    <w:rsid w:val="009C2406"/>
    <w:rsid w:val="009C248F"/>
    <w:rsid w:val="009C24C5"/>
    <w:rsid w:val="009C24EB"/>
    <w:rsid w:val="009C2936"/>
    <w:rsid w:val="009C2C35"/>
    <w:rsid w:val="009C2F7F"/>
    <w:rsid w:val="009C2FF3"/>
    <w:rsid w:val="009C30E5"/>
    <w:rsid w:val="009C3139"/>
    <w:rsid w:val="009C31EC"/>
    <w:rsid w:val="009C328F"/>
    <w:rsid w:val="009C3355"/>
    <w:rsid w:val="009C336D"/>
    <w:rsid w:val="009C348F"/>
    <w:rsid w:val="009C34E2"/>
    <w:rsid w:val="009C35CC"/>
    <w:rsid w:val="009C378E"/>
    <w:rsid w:val="009C3896"/>
    <w:rsid w:val="009C3C73"/>
    <w:rsid w:val="009C3D66"/>
    <w:rsid w:val="009C3E20"/>
    <w:rsid w:val="009C3E31"/>
    <w:rsid w:val="009C3EF4"/>
    <w:rsid w:val="009C3FC0"/>
    <w:rsid w:val="009C404F"/>
    <w:rsid w:val="009C41FD"/>
    <w:rsid w:val="009C4217"/>
    <w:rsid w:val="009C4480"/>
    <w:rsid w:val="009C45E1"/>
    <w:rsid w:val="009C4700"/>
    <w:rsid w:val="009C4716"/>
    <w:rsid w:val="009C48F0"/>
    <w:rsid w:val="009C4C69"/>
    <w:rsid w:val="009C4D54"/>
    <w:rsid w:val="009C4DEE"/>
    <w:rsid w:val="009C4EBB"/>
    <w:rsid w:val="009C4F0D"/>
    <w:rsid w:val="009C4F12"/>
    <w:rsid w:val="009C4F77"/>
    <w:rsid w:val="009C5066"/>
    <w:rsid w:val="009C50CE"/>
    <w:rsid w:val="009C5318"/>
    <w:rsid w:val="009C58C0"/>
    <w:rsid w:val="009C5990"/>
    <w:rsid w:val="009C5D92"/>
    <w:rsid w:val="009C5F2E"/>
    <w:rsid w:val="009C605B"/>
    <w:rsid w:val="009C62F0"/>
    <w:rsid w:val="009C63A4"/>
    <w:rsid w:val="009C66C3"/>
    <w:rsid w:val="009C66D8"/>
    <w:rsid w:val="009C68DA"/>
    <w:rsid w:val="009C6D6A"/>
    <w:rsid w:val="009C7322"/>
    <w:rsid w:val="009C73A7"/>
    <w:rsid w:val="009C7667"/>
    <w:rsid w:val="009C77BF"/>
    <w:rsid w:val="009C7A46"/>
    <w:rsid w:val="009C7A4B"/>
    <w:rsid w:val="009C7A60"/>
    <w:rsid w:val="009C7C8F"/>
    <w:rsid w:val="009C7E25"/>
    <w:rsid w:val="009C7ECD"/>
    <w:rsid w:val="009D00A3"/>
    <w:rsid w:val="009D02AA"/>
    <w:rsid w:val="009D04B7"/>
    <w:rsid w:val="009D04F2"/>
    <w:rsid w:val="009D058C"/>
    <w:rsid w:val="009D079F"/>
    <w:rsid w:val="009D0957"/>
    <w:rsid w:val="009D0C24"/>
    <w:rsid w:val="009D0DF4"/>
    <w:rsid w:val="009D0F97"/>
    <w:rsid w:val="009D10E4"/>
    <w:rsid w:val="009D1200"/>
    <w:rsid w:val="009D12AF"/>
    <w:rsid w:val="009D1342"/>
    <w:rsid w:val="009D147E"/>
    <w:rsid w:val="009D1624"/>
    <w:rsid w:val="009D185E"/>
    <w:rsid w:val="009D191F"/>
    <w:rsid w:val="009D1B76"/>
    <w:rsid w:val="009D1CE4"/>
    <w:rsid w:val="009D1D18"/>
    <w:rsid w:val="009D1EA2"/>
    <w:rsid w:val="009D2134"/>
    <w:rsid w:val="009D2423"/>
    <w:rsid w:val="009D2990"/>
    <w:rsid w:val="009D29A2"/>
    <w:rsid w:val="009D2C6B"/>
    <w:rsid w:val="009D2D3C"/>
    <w:rsid w:val="009D2DE9"/>
    <w:rsid w:val="009D2F9E"/>
    <w:rsid w:val="009D2FAA"/>
    <w:rsid w:val="009D3008"/>
    <w:rsid w:val="009D30A1"/>
    <w:rsid w:val="009D319F"/>
    <w:rsid w:val="009D3240"/>
    <w:rsid w:val="009D3242"/>
    <w:rsid w:val="009D3246"/>
    <w:rsid w:val="009D32A8"/>
    <w:rsid w:val="009D3332"/>
    <w:rsid w:val="009D333E"/>
    <w:rsid w:val="009D336B"/>
    <w:rsid w:val="009D3531"/>
    <w:rsid w:val="009D357C"/>
    <w:rsid w:val="009D359E"/>
    <w:rsid w:val="009D3632"/>
    <w:rsid w:val="009D368B"/>
    <w:rsid w:val="009D3A29"/>
    <w:rsid w:val="009D3A74"/>
    <w:rsid w:val="009D3AA9"/>
    <w:rsid w:val="009D3AD6"/>
    <w:rsid w:val="009D3DF1"/>
    <w:rsid w:val="009D4019"/>
    <w:rsid w:val="009D41A0"/>
    <w:rsid w:val="009D41F2"/>
    <w:rsid w:val="009D422A"/>
    <w:rsid w:val="009D439A"/>
    <w:rsid w:val="009D4527"/>
    <w:rsid w:val="009D45F1"/>
    <w:rsid w:val="009D4907"/>
    <w:rsid w:val="009D4AA7"/>
    <w:rsid w:val="009D4CD5"/>
    <w:rsid w:val="009D4EAD"/>
    <w:rsid w:val="009D517D"/>
    <w:rsid w:val="009D52E2"/>
    <w:rsid w:val="009D53BD"/>
    <w:rsid w:val="009D5612"/>
    <w:rsid w:val="009D5933"/>
    <w:rsid w:val="009D5982"/>
    <w:rsid w:val="009D5C89"/>
    <w:rsid w:val="009D5D15"/>
    <w:rsid w:val="009D5D30"/>
    <w:rsid w:val="009D5F1F"/>
    <w:rsid w:val="009D5FF9"/>
    <w:rsid w:val="009D607B"/>
    <w:rsid w:val="009D636F"/>
    <w:rsid w:val="009D6434"/>
    <w:rsid w:val="009D64D5"/>
    <w:rsid w:val="009D6521"/>
    <w:rsid w:val="009D6556"/>
    <w:rsid w:val="009D687C"/>
    <w:rsid w:val="009D693F"/>
    <w:rsid w:val="009D6982"/>
    <w:rsid w:val="009D6A6D"/>
    <w:rsid w:val="009D6DCE"/>
    <w:rsid w:val="009D6EA5"/>
    <w:rsid w:val="009D7170"/>
    <w:rsid w:val="009D71EE"/>
    <w:rsid w:val="009D7738"/>
    <w:rsid w:val="009D77AC"/>
    <w:rsid w:val="009D77B2"/>
    <w:rsid w:val="009D797B"/>
    <w:rsid w:val="009D7A45"/>
    <w:rsid w:val="009D7ABE"/>
    <w:rsid w:val="009D7AE2"/>
    <w:rsid w:val="009D7BAC"/>
    <w:rsid w:val="009D7D66"/>
    <w:rsid w:val="009D7D7D"/>
    <w:rsid w:val="009D7EBB"/>
    <w:rsid w:val="009D7FCF"/>
    <w:rsid w:val="009E013A"/>
    <w:rsid w:val="009E0189"/>
    <w:rsid w:val="009E02D6"/>
    <w:rsid w:val="009E0380"/>
    <w:rsid w:val="009E03A8"/>
    <w:rsid w:val="009E03B8"/>
    <w:rsid w:val="009E0644"/>
    <w:rsid w:val="009E0722"/>
    <w:rsid w:val="009E0865"/>
    <w:rsid w:val="009E0A23"/>
    <w:rsid w:val="009E0A49"/>
    <w:rsid w:val="009E0B2A"/>
    <w:rsid w:val="009E0D7C"/>
    <w:rsid w:val="009E0D92"/>
    <w:rsid w:val="009E0E2F"/>
    <w:rsid w:val="009E0E57"/>
    <w:rsid w:val="009E1291"/>
    <w:rsid w:val="009E1332"/>
    <w:rsid w:val="009E14A9"/>
    <w:rsid w:val="009E163D"/>
    <w:rsid w:val="009E170B"/>
    <w:rsid w:val="009E1942"/>
    <w:rsid w:val="009E194F"/>
    <w:rsid w:val="009E1A9B"/>
    <w:rsid w:val="009E1BE7"/>
    <w:rsid w:val="009E1C01"/>
    <w:rsid w:val="009E1D63"/>
    <w:rsid w:val="009E1DAF"/>
    <w:rsid w:val="009E1E40"/>
    <w:rsid w:val="009E226B"/>
    <w:rsid w:val="009E23F3"/>
    <w:rsid w:val="009E2885"/>
    <w:rsid w:val="009E28B2"/>
    <w:rsid w:val="009E2B70"/>
    <w:rsid w:val="009E2E09"/>
    <w:rsid w:val="009E2F6E"/>
    <w:rsid w:val="009E3120"/>
    <w:rsid w:val="009E314C"/>
    <w:rsid w:val="009E3515"/>
    <w:rsid w:val="009E3664"/>
    <w:rsid w:val="009E3730"/>
    <w:rsid w:val="009E3A30"/>
    <w:rsid w:val="009E3A3C"/>
    <w:rsid w:val="009E3AD3"/>
    <w:rsid w:val="009E3BC5"/>
    <w:rsid w:val="009E3D63"/>
    <w:rsid w:val="009E3E14"/>
    <w:rsid w:val="009E3E39"/>
    <w:rsid w:val="009E3EAC"/>
    <w:rsid w:val="009E410D"/>
    <w:rsid w:val="009E411D"/>
    <w:rsid w:val="009E417A"/>
    <w:rsid w:val="009E448C"/>
    <w:rsid w:val="009E4B1C"/>
    <w:rsid w:val="009E4B7D"/>
    <w:rsid w:val="009E4BEC"/>
    <w:rsid w:val="009E4DC5"/>
    <w:rsid w:val="009E4E9E"/>
    <w:rsid w:val="009E51BC"/>
    <w:rsid w:val="009E5362"/>
    <w:rsid w:val="009E5881"/>
    <w:rsid w:val="009E5904"/>
    <w:rsid w:val="009E597F"/>
    <w:rsid w:val="009E59BC"/>
    <w:rsid w:val="009E5A02"/>
    <w:rsid w:val="009E5FEC"/>
    <w:rsid w:val="009E604E"/>
    <w:rsid w:val="009E61F5"/>
    <w:rsid w:val="009E62B4"/>
    <w:rsid w:val="009E6320"/>
    <w:rsid w:val="009E6577"/>
    <w:rsid w:val="009E65A4"/>
    <w:rsid w:val="009E66D9"/>
    <w:rsid w:val="009E679B"/>
    <w:rsid w:val="009E67D9"/>
    <w:rsid w:val="009E6994"/>
    <w:rsid w:val="009E6ACF"/>
    <w:rsid w:val="009E6B8E"/>
    <w:rsid w:val="009E6C24"/>
    <w:rsid w:val="009E6C82"/>
    <w:rsid w:val="009E6CB6"/>
    <w:rsid w:val="009E6CE6"/>
    <w:rsid w:val="009E6E13"/>
    <w:rsid w:val="009E6E84"/>
    <w:rsid w:val="009E6F9C"/>
    <w:rsid w:val="009E70AC"/>
    <w:rsid w:val="009E7112"/>
    <w:rsid w:val="009E74AD"/>
    <w:rsid w:val="009E750E"/>
    <w:rsid w:val="009E77D8"/>
    <w:rsid w:val="009E78DB"/>
    <w:rsid w:val="009E7BD4"/>
    <w:rsid w:val="009E7C19"/>
    <w:rsid w:val="009E7D47"/>
    <w:rsid w:val="009E7D71"/>
    <w:rsid w:val="009F0103"/>
    <w:rsid w:val="009F0171"/>
    <w:rsid w:val="009F01DC"/>
    <w:rsid w:val="009F0287"/>
    <w:rsid w:val="009F03A8"/>
    <w:rsid w:val="009F03AC"/>
    <w:rsid w:val="009F073D"/>
    <w:rsid w:val="009F0756"/>
    <w:rsid w:val="009F07CE"/>
    <w:rsid w:val="009F093A"/>
    <w:rsid w:val="009F0960"/>
    <w:rsid w:val="009F0B4E"/>
    <w:rsid w:val="009F0B7C"/>
    <w:rsid w:val="009F0BDB"/>
    <w:rsid w:val="009F0D6C"/>
    <w:rsid w:val="009F0FD7"/>
    <w:rsid w:val="009F1082"/>
    <w:rsid w:val="009F1097"/>
    <w:rsid w:val="009F10EC"/>
    <w:rsid w:val="009F122D"/>
    <w:rsid w:val="009F1519"/>
    <w:rsid w:val="009F16CA"/>
    <w:rsid w:val="009F175A"/>
    <w:rsid w:val="009F1B74"/>
    <w:rsid w:val="009F1CDF"/>
    <w:rsid w:val="009F257D"/>
    <w:rsid w:val="009F26DC"/>
    <w:rsid w:val="009F289E"/>
    <w:rsid w:val="009F2929"/>
    <w:rsid w:val="009F2A27"/>
    <w:rsid w:val="009F2D1C"/>
    <w:rsid w:val="009F2D34"/>
    <w:rsid w:val="009F2DCB"/>
    <w:rsid w:val="009F2EA7"/>
    <w:rsid w:val="009F2F2E"/>
    <w:rsid w:val="009F3125"/>
    <w:rsid w:val="009F327B"/>
    <w:rsid w:val="009F32BA"/>
    <w:rsid w:val="009F32BD"/>
    <w:rsid w:val="009F32C8"/>
    <w:rsid w:val="009F3367"/>
    <w:rsid w:val="009F396E"/>
    <w:rsid w:val="009F3C5B"/>
    <w:rsid w:val="009F3C67"/>
    <w:rsid w:val="009F3E79"/>
    <w:rsid w:val="009F3E7F"/>
    <w:rsid w:val="009F3E89"/>
    <w:rsid w:val="009F407A"/>
    <w:rsid w:val="009F40BE"/>
    <w:rsid w:val="009F40DF"/>
    <w:rsid w:val="009F41E1"/>
    <w:rsid w:val="009F4276"/>
    <w:rsid w:val="009F4875"/>
    <w:rsid w:val="009F48CE"/>
    <w:rsid w:val="009F49CC"/>
    <w:rsid w:val="009F49E6"/>
    <w:rsid w:val="009F4ACB"/>
    <w:rsid w:val="009F4BE9"/>
    <w:rsid w:val="009F4CDF"/>
    <w:rsid w:val="009F4D6B"/>
    <w:rsid w:val="009F4EFC"/>
    <w:rsid w:val="009F4F05"/>
    <w:rsid w:val="009F4FE8"/>
    <w:rsid w:val="009F51EA"/>
    <w:rsid w:val="009F547A"/>
    <w:rsid w:val="009F551F"/>
    <w:rsid w:val="009F578F"/>
    <w:rsid w:val="009F5A26"/>
    <w:rsid w:val="009F5BD9"/>
    <w:rsid w:val="009F5C8E"/>
    <w:rsid w:val="009F5CC1"/>
    <w:rsid w:val="009F5D53"/>
    <w:rsid w:val="009F5FEB"/>
    <w:rsid w:val="009F60B4"/>
    <w:rsid w:val="009F60D6"/>
    <w:rsid w:val="009F613B"/>
    <w:rsid w:val="009F6184"/>
    <w:rsid w:val="009F6233"/>
    <w:rsid w:val="009F630D"/>
    <w:rsid w:val="009F6367"/>
    <w:rsid w:val="009F63FE"/>
    <w:rsid w:val="009F6496"/>
    <w:rsid w:val="009F6518"/>
    <w:rsid w:val="009F656B"/>
    <w:rsid w:val="009F659A"/>
    <w:rsid w:val="009F6787"/>
    <w:rsid w:val="009F67F9"/>
    <w:rsid w:val="009F6851"/>
    <w:rsid w:val="009F6E3B"/>
    <w:rsid w:val="009F6FD8"/>
    <w:rsid w:val="009F718C"/>
    <w:rsid w:val="009F729D"/>
    <w:rsid w:val="009F73B1"/>
    <w:rsid w:val="009F7418"/>
    <w:rsid w:val="009F752A"/>
    <w:rsid w:val="009F7647"/>
    <w:rsid w:val="009F787E"/>
    <w:rsid w:val="009F7C9B"/>
    <w:rsid w:val="009F7DE8"/>
    <w:rsid w:val="009F7DE9"/>
    <w:rsid w:val="009F7E36"/>
    <w:rsid w:val="009F7F6B"/>
    <w:rsid w:val="00A0005B"/>
    <w:rsid w:val="00A000D3"/>
    <w:rsid w:val="00A0019D"/>
    <w:rsid w:val="00A002B6"/>
    <w:rsid w:val="00A002F6"/>
    <w:rsid w:val="00A00348"/>
    <w:rsid w:val="00A004FB"/>
    <w:rsid w:val="00A00539"/>
    <w:rsid w:val="00A0057B"/>
    <w:rsid w:val="00A00622"/>
    <w:rsid w:val="00A00C8A"/>
    <w:rsid w:val="00A00FB5"/>
    <w:rsid w:val="00A011B7"/>
    <w:rsid w:val="00A01458"/>
    <w:rsid w:val="00A014D1"/>
    <w:rsid w:val="00A01541"/>
    <w:rsid w:val="00A016FD"/>
    <w:rsid w:val="00A01798"/>
    <w:rsid w:val="00A019B7"/>
    <w:rsid w:val="00A01AEA"/>
    <w:rsid w:val="00A01B89"/>
    <w:rsid w:val="00A01C23"/>
    <w:rsid w:val="00A01C5F"/>
    <w:rsid w:val="00A01F0C"/>
    <w:rsid w:val="00A02056"/>
    <w:rsid w:val="00A0205F"/>
    <w:rsid w:val="00A02731"/>
    <w:rsid w:val="00A027E6"/>
    <w:rsid w:val="00A028C5"/>
    <w:rsid w:val="00A02ABD"/>
    <w:rsid w:val="00A02D53"/>
    <w:rsid w:val="00A02D9F"/>
    <w:rsid w:val="00A02E05"/>
    <w:rsid w:val="00A02E23"/>
    <w:rsid w:val="00A02E78"/>
    <w:rsid w:val="00A0337C"/>
    <w:rsid w:val="00A03524"/>
    <w:rsid w:val="00A0392C"/>
    <w:rsid w:val="00A03A04"/>
    <w:rsid w:val="00A03ABE"/>
    <w:rsid w:val="00A03C1D"/>
    <w:rsid w:val="00A041EE"/>
    <w:rsid w:val="00A043E0"/>
    <w:rsid w:val="00A04486"/>
    <w:rsid w:val="00A04924"/>
    <w:rsid w:val="00A04D18"/>
    <w:rsid w:val="00A04D93"/>
    <w:rsid w:val="00A04E0C"/>
    <w:rsid w:val="00A04E5C"/>
    <w:rsid w:val="00A04EAD"/>
    <w:rsid w:val="00A04F67"/>
    <w:rsid w:val="00A0503B"/>
    <w:rsid w:val="00A051C0"/>
    <w:rsid w:val="00A05393"/>
    <w:rsid w:val="00A055A2"/>
    <w:rsid w:val="00A05A64"/>
    <w:rsid w:val="00A05B47"/>
    <w:rsid w:val="00A05C3D"/>
    <w:rsid w:val="00A05CB8"/>
    <w:rsid w:val="00A05CFD"/>
    <w:rsid w:val="00A05ED6"/>
    <w:rsid w:val="00A05F43"/>
    <w:rsid w:val="00A05F9F"/>
    <w:rsid w:val="00A06274"/>
    <w:rsid w:val="00A064F1"/>
    <w:rsid w:val="00A0654B"/>
    <w:rsid w:val="00A0655A"/>
    <w:rsid w:val="00A065A1"/>
    <w:rsid w:val="00A065FE"/>
    <w:rsid w:val="00A06AB1"/>
    <w:rsid w:val="00A06AEE"/>
    <w:rsid w:val="00A06B5A"/>
    <w:rsid w:val="00A06B8F"/>
    <w:rsid w:val="00A06B95"/>
    <w:rsid w:val="00A06BD0"/>
    <w:rsid w:val="00A06C22"/>
    <w:rsid w:val="00A06D98"/>
    <w:rsid w:val="00A07291"/>
    <w:rsid w:val="00A074AC"/>
    <w:rsid w:val="00A074B8"/>
    <w:rsid w:val="00A075EC"/>
    <w:rsid w:val="00A076B3"/>
    <w:rsid w:val="00A078C3"/>
    <w:rsid w:val="00A07A37"/>
    <w:rsid w:val="00A07CF4"/>
    <w:rsid w:val="00A10069"/>
    <w:rsid w:val="00A1009E"/>
    <w:rsid w:val="00A1017C"/>
    <w:rsid w:val="00A1020B"/>
    <w:rsid w:val="00A1024C"/>
    <w:rsid w:val="00A10496"/>
    <w:rsid w:val="00A104F3"/>
    <w:rsid w:val="00A10672"/>
    <w:rsid w:val="00A10721"/>
    <w:rsid w:val="00A107BF"/>
    <w:rsid w:val="00A108A4"/>
    <w:rsid w:val="00A109F0"/>
    <w:rsid w:val="00A10A35"/>
    <w:rsid w:val="00A10AE3"/>
    <w:rsid w:val="00A10B80"/>
    <w:rsid w:val="00A10BA1"/>
    <w:rsid w:val="00A10E8A"/>
    <w:rsid w:val="00A10EE4"/>
    <w:rsid w:val="00A11081"/>
    <w:rsid w:val="00A11149"/>
    <w:rsid w:val="00A11156"/>
    <w:rsid w:val="00A11177"/>
    <w:rsid w:val="00A111AF"/>
    <w:rsid w:val="00A11326"/>
    <w:rsid w:val="00A11486"/>
    <w:rsid w:val="00A114E8"/>
    <w:rsid w:val="00A116CA"/>
    <w:rsid w:val="00A11848"/>
    <w:rsid w:val="00A1185F"/>
    <w:rsid w:val="00A11AF3"/>
    <w:rsid w:val="00A11B94"/>
    <w:rsid w:val="00A11D82"/>
    <w:rsid w:val="00A11DE7"/>
    <w:rsid w:val="00A11F13"/>
    <w:rsid w:val="00A120BB"/>
    <w:rsid w:val="00A12218"/>
    <w:rsid w:val="00A122E6"/>
    <w:rsid w:val="00A1237C"/>
    <w:rsid w:val="00A124F7"/>
    <w:rsid w:val="00A12549"/>
    <w:rsid w:val="00A1256E"/>
    <w:rsid w:val="00A12585"/>
    <w:rsid w:val="00A1262E"/>
    <w:rsid w:val="00A12802"/>
    <w:rsid w:val="00A128B4"/>
    <w:rsid w:val="00A128F2"/>
    <w:rsid w:val="00A12A0A"/>
    <w:rsid w:val="00A12A39"/>
    <w:rsid w:val="00A12BC2"/>
    <w:rsid w:val="00A12E91"/>
    <w:rsid w:val="00A12F01"/>
    <w:rsid w:val="00A12F8A"/>
    <w:rsid w:val="00A1341C"/>
    <w:rsid w:val="00A135DF"/>
    <w:rsid w:val="00A1361F"/>
    <w:rsid w:val="00A13639"/>
    <w:rsid w:val="00A13741"/>
    <w:rsid w:val="00A13A04"/>
    <w:rsid w:val="00A13A8C"/>
    <w:rsid w:val="00A13AE9"/>
    <w:rsid w:val="00A13B9C"/>
    <w:rsid w:val="00A13BFC"/>
    <w:rsid w:val="00A13C1D"/>
    <w:rsid w:val="00A13C44"/>
    <w:rsid w:val="00A13E36"/>
    <w:rsid w:val="00A14007"/>
    <w:rsid w:val="00A14249"/>
    <w:rsid w:val="00A145F1"/>
    <w:rsid w:val="00A14602"/>
    <w:rsid w:val="00A14608"/>
    <w:rsid w:val="00A1465F"/>
    <w:rsid w:val="00A147C5"/>
    <w:rsid w:val="00A149AF"/>
    <w:rsid w:val="00A149C7"/>
    <w:rsid w:val="00A149FA"/>
    <w:rsid w:val="00A14AF7"/>
    <w:rsid w:val="00A14B0D"/>
    <w:rsid w:val="00A14B54"/>
    <w:rsid w:val="00A14C6A"/>
    <w:rsid w:val="00A15044"/>
    <w:rsid w:val="00A15308"/>
    <w:rsid w:val="00A15343"/>
    <w:rsid w:val="00A153A5"/>
    <w:rsid w:val="00A15420"/>
    <w:rsid w:val="00A1549D"/>
    <w:rsid w:val="00A1560B"/>
    <w:rsid w:val="00A15628"/>
    <w:rsid w:val="00A15791"/>
    <w:rsid w:val="00A157C7"/>
    <w:rsid w:val="00A15BD0"/>
    <w:rsid w:val="00A15D22"/>
    <w:rsid w:val="00A15E51"/>
    <w:rsid w:val="00A160BD"/>
    <w:rsid w:val="00A1635E"/>
    <w:rsid w:val="00A163B6"/>
    <w:rsid w:val="00A164F6"/>
    <w:rsid w:val="00A164F9"/>
    <w:rsid w:val="00A16718"/>
    <w:rsid w:val="00A169A9"/>
    <w:rsid w:val="00A16B53"/>
    <w:rsid w:val="00A16B5E"/>
    <w:rsid w:val="00A16D16"/>
    <w:rsid w:val="00A16E2B"/>
    <w:rsid w:val="00A16EC8"/>
    <w:rsid w:val="00A1711B"/>
    <w:rsid w:val="00A174C7"/>
    <w:rsid w:val="00A177FE"/>
    <w:rsid w:val="00A17841"/>
    <w:rsid w:val="00A17995"/>
    <w:rsid w:val="00A179A6"/>
    <w:rsid w:val="00A17AF0"/>
    <w:rsid w:val="00A17B38"/>
    <w:rsid w:val="00A17CB8"/>
    <w:rsid w:val="00A17DB0"/>
    <w:rsid w:val="00A20503"/>
    <w:rsid w:val="00A205A3"/>
    <w:rsid w:val="00A20732"/>
    <w:rsid w:val="00A20BE9"/>
    <w:rsid w:val="00A20F7B"/>
    <w:rsid w:val="00A20FD3"/>
    <w:rsid w:val="00A21257"/>
    <w:rsid w:val="00A212B9"/>
    <w:rsid w:val="00A21310"/>
    <w:rsid w:val="00A214B6"/>
    <w:rsid w:val="00A216BE"/>
    <w:rsid w:val="00A217B3"/>
    <w:rsid w:val="00A2183C"/>
    <w:rsid w:val="00A2191F"/>
    <w:rsid w:val="00A2196A"/>
    <w:rsid w:val="00A219A8"/>
    <w:rsid w:val="00A21EC2"/>
    <w:rsid w:val="00A21F54"/>
    <w:rsid w:val="00A2214B"/>
    <w:rsid w:val="00A222EC"/>
    <w:rsid w:val="00A2275E"/>
    <w:rsid w:val="00A22815"/>
    <w:rsid w:val="00A22844"/>
    <w:rsid w:val="00A22887"/>
    <w:rsid w:val="00A229E3"/>
    <w:rsid w:val="00A22A17"/>
    <w:rsid w:val="00A22B54"/>
    <w:rsid w:val="00A22C68"/>
    <w:rsid w:val="00A22EAF"/>
    <w:rsid w:val="00A22F0E"/>
    <w:rsid w:val="00A22F92"/>
    <w:rsid w:val="00A22FDD"/>
    <w:rsid w:val="00A2302E"/>
    <w:rsid w:val="00A230BB"/>
    <w:rsid w:val="00A23183"/>
    <w:rsid w:val="00A2318C"/>
    <w:rsid w:val="00A23279"/>
    <w:rsid w:val="00A23476"/>
    <w:rsid w:val="00A234AE"/>
    <w:rsid w:val="00A2390C"/>
    <w:rsid w:val="00A23982"/>
    <w:rsid w:val="00A23CB4"/>
    <w:rsid w:val="00A23D62"/>
    <w:rsid w:val="00A23E47"/>
    <w:rsid w:val="00A23F72"/>
    <w:rsid w:val="00A240E6"/>
    <w:rsid w:val="00A24212"/>
    <w:rsid w:val="00A24589"/>
    <w:rsid w:val="00A245BC"/>
    <w:rsid w:val="00A2480F"/>
    <w:rsid w:val="00A2481E"/>
    <w:rsid w:val="00A248A8"/>
    <w:rsid w:val="00A24ACD"/>
    <w:rsid w:val="00A24B7B"/>
    <w:rsid w:val="00A24BAA"/>
    <w:rsid w:val="00A24D6D"/>
    <w:rsid w:val="00A25056"/>
    <w:rsid w:val="00A25462"/>
    <w:rsid w:val="00A25558"/>
    <w:rsid w:val="00A2557E"/>
    <w:rsid w:val="00A25637"/>
    <w:rsid w:val="00A258A1"/>
    <w:rsid w:val="00A258C7"/>
    <w:rsid w:val="00A258CA"/>
    <w:rsid w:val="00A259B5"/>
    <w:rsid w:val="00A25A79"/>
    <w:rsid w:val="00A25C4A"/>
    <w:rsid w:val="00A25CCD"/>
    <w:rsid w:val="00A25F1E"/>
    <w:rsid w:val="00A26122"/>
    <w:rsid w:val="00A26125"/>
    <w:rsid w:val="00A2645A"/>
    <w:rsid w:val="00A267C2"/>
    <w:rsid w:val="00A26816"/>
    <w:rsid w:val="00A26D6A"/>
    <w:rsid w:val="00A26EF7"/>
    <w:rsid w:val="00A26F1E"/>
    <w:rsid w:val="00A2710B"/>
    <w:rsid w:val="00A272F8"/>
    <w:rsid w:val="00A2757C"/>
    <w:rsid w:val="00A27766"/>
    <w:rsid w:val="00A27802"/>
    <w:rsid w:val="00A2787E"/>
    <w:rsid w:val="00A278BD"/>
    <w:rsid w:val="00A279E0"/>
    <w:rsid w:val="00A27B21"/>
    <w:rsid w:val="00A300A5"/>
    <w:rsid w:val="00A300F3"/>
    <w:rsid w:val="00A30143"/>
    <w:rsid w:val="00A305B4"/>
    <w:rsid w:val="00A307A7"/>
    <w:rsid w:val="00A30E40"/>
    <w:rsid w:val="00A30E5C"/>
    <w:rsid w:val="00A311A1"/>
    <w:rsid w:val="00A31443"/>
    <w:rsid w:val="00A31467"/>
    <w:rsid w:val="00A315C0"/>
    <w:rsid w:val="00A31624"/>
    <w:rsid w:val="00A31786"/>
    <w:rsid w:val="00A317C4"/>
    <w:rsid w:val="00A3194C"/>
    <w:rsid w:val="00A31B74"/>
    <w:rsid w:val="00A31FC3"/>
    <w:rsid w:val="00A3210E"/>
    <w:rsid w:val="00A324CA"/>
    <w:rsid w:val="00A324FA"/>
    <w:rsid w:val="00A325BF"/>
    <w:rsid w:val="00A326AF"/>
    <w:rsid w:val="00A327DE"/>
    <w:rsid w:val="00A32A25"/>
    <w:rsid w:val="00A32A65"/>
    <w:rsid w:val="00A32B26"/>
    <w:rsid w:val="00A32CE1"/>
    <w:rsid w:val="00A32DA4"/>
    <w:rsid w:val="00A32F7E"/>
    <w:rsid w:val="00A32F8E"/>
    <w:rsid w:val="00A33066"/>
    <w:rsid w:val="00A3306F"/>
    <w:rsid w:val="00A330F6"/>
    <w:rsid w:val="00A33443"/>
    <w:rsid w:val="00A33454"/>
    <w:rsid w:val="00A334FD"/>
    <w:rsid w:val="00A33870"/>
    <w:rsid w:val="00A3398B"/>
    <w:rsid w:val="00A33B7F"/>
    <w:rsid w:val="00A33DBA"/>
    <w:rsid w:val="00A33EFB"/>
    <w:rsid w:val="00A341CA"/>
    <w:rsid w:val="00A34252"/>
    <w:rsid w:val="00A3427C"/>
    <w:rsid w:val="00A34350"/>
    <w:rsid w:val="00A344B5"/>
    <w:rsid w:val="00A345CD"/>
    <w:rsid w:val="00A3463C"/>
    <w:rsid w:val="00A348D6"/>
    <w:rsid w:val="00A34C98"/>
    <w:rsid w:val="00A34D4A"/>
    <w:rsid w:val="00A3510E"/>
    <w:rsid w:val="00A35389"/>
    <w:rsid w:val="00A3541D"/>
    <w:rsid w:val="00A35448"/>
    <w:rsid w:val="00A35456"/>
    <w:rsid w:val="00A354A6"/>
    <w:rsid w:val="00A35683"/>
    <w:rsid w:val="00A356AD"/>
    <w:rsid w:val="00A356AE"/>
    <w:rsid w:val="00A357A6"/>
    <w:rsid w:val="00A357B6"/>
    <w:rsid w:val="00A35AEB"/>
    <w:rsid w:val="00A35C42"/>
    <w:rsid w:val="00A35E2D"/>
    <w:rsid w:val="00A35E33"/>
    <w:rsid w:val="00A35E3A"/>
    <w:rsid w:val="00A35E62"/>
    <w:rsid w:val="00A361C2"/>
    <w:rsid w:val="00A362A9"/>
    <w:rsid w:val="00A363A8"/>
    <w:rsid w:val="00A36651"/>
    <w:rsid w:val="00A367A0"/>
    <w:rsid w:val="00A36883"/>
    <w:rsid w:val="00A369DC"/>
    <w:rsid w:val="00A369E6"/>
    <w:rsid w:val="00A36A7D"/>
    <w:rsid w:val="00A36CCB"/>
    <w:rsid w:val="00A36CD3"/>
    <w:rsid w:val="00A36D25"/>
    <w:rsid w:val="00A36DB5"/>
    <w:rsid w:val="00A36DB8"/>
    <w:rsid w:val="00A37236"/>
    <w:rsid w:val="00A372E3"/>
    <w:rsid w:val="00A376E5"/>
    <w:rsid w:val="00A376EB"/>
    <w:rsid w:val="00A3770A"/>
    <w:rsid w:val="00A37795"/>
    <w:rsid w:val="00A37850"/>
    <w:rsid w:val="00A378D9"/>
    <w:rsid w:val="00A379E9"/>
    <w:rsid w:val="00A37B22"/>
    <w:rsid w:val="00A37B5B"/>
    <w:rsid w:val="00A37BD8"/>
    <w:rsid w:val="00A37BD9"/>
    <w:rsid w:val="00A37DE8"/>
    <w:rsid w:val="00A37E93"/>
    <w:rsid w:val="00A400AC"/>
    <w:rsid w:val="00A40383"/>
    <w:rsid w:val="00A4068D"/>
    <w:rsid w:val="00A406DB"/>
    <w:rsid w:val="00A406FB"/>
    <w:rsid w:val="00A40706"/>
    <w:rsid w:val="00A407B9"/>
    <w:rsid w:val="00A40930"/>
    <w:rsid w:val="00A40C5A"/>
    <w:rsid w:val="00A40F8E"/>
    <w:rsid w:val="00A40FA3"/>
    <w:rsid w:val="00A40FBB"/>
    <w:rsid w:val="00A410B8"/>
    <w:rsid w:val="00A410C3"/>
    <w:rsid w:val="00A41154"/>
    <w:rsid w:val="00A41467"/>
    <w:rsid w:val="00A418D6"/>
    <w:rsid w:val="00A4195F"/>
    <w:rsid w:val="00A41A35"/>
    <w:rsid w:val="00A41A4F"/>
    <w:rsid w:val="00A41B31"/>
    <w:rsid w:val="00A41B6B"/>
    <w:rsid w:val="00A41E1A"/>
    <w:rsid w:val="00A41E9F"/>
    <w:rsid w:val="00A41F0C"/>
    <w:rsid w:val="00A421E5"/>
    <w:rsid w:val="00A4240F"/>
    <w:rsid w:val="00A42649"/>
    <w:rsid w:val="00A429BF"/>
    <w:rsid w:val="00A42A4D"/>
    <w:rsid w:val="00A42A5E"/>
    <w:rsid w:val="00A42A7F"/>
    <w:rsid w:val="00A42CB7"/>
    <w:rsid w:val="00A42F01"/>
    <w:rsid w:val="00A4325A"/>
    <w:rsid w:val="00A4334B"/>
    <w:rsid w:val="00A43388"/>
    <w:rsid w:val="00A436E9"/>
    <w:rsid w:val="00A4373C"/>
    <w:rsid w:val="00A43779"/>
    <w:rsid w:val="00A437AB"/>
    <w:rsid w:val="00A43875"/>
    <w:rsid w:val="00A439D2"/>
    <w:rsid w:val="00A43B4E"/>
    <w:rsid w:val="00A43D99"/>
    <w:rsid w:val="00A43F42"/>
    <w:rsid w:val="00A43FB6"/>
    <w:rsid w:val="00A4412A"/>
    <w:rsid w:val="00A442B1"/>
    <w:rsid w:val="00A44418"/>
    <w:rsid w:val="00A44419"/>
    <w:rsid w:val="00A44517"/>
    <w:rsid w:val="00A44597"/>
    <w:rsid w:val="00A44793"/>
    <w:rsid w:val="00A449DF"/>
    <w:rsid w:val="00A44A0E"/>
    <w:rsid w:val="00A44A64"/>
    <w:rsid w:val="00A44A7D"/>
    <w:rsid w:val="00A44CEC"/>
    <w:rsid w:val="00A44FFE"/>
    <w:rsid w:val="00A45284"/>
    <w:rsid w:val="00A45567"/>
    <w:rsid w:val="00A45831"/>
    <w:rsid w:val="00A45933"/>
    <w:rsid w:val="00A45958"/>
    <w:rsid w:val="00A45973"/>
    <w:rsid w:val="00A459AB"/>
    <w:rsid w:val="00A4623B"/>
    <w:rsid w:val="00A463AF"/>
    <w:rsid w:val="00A464A9"/>
    <w:rsid w:val="00A46663"/>
    <w:rsid w:val="00A46768"/>
    <w:rsid w:val="00A4686A"/>
    <w:rsid w:val="00A46DC0"/>
    <w:rsid w:val="00A46E4A"/>
    <w:rsid w:val="00A46EC8"/>
    <w:rsid w:val="00A4711B"/>
    <w:rsid w:val="00A4729B"/>
    <w:rsid w:val="00A473D6"/>
    <w:rsid w:val="00A4768B"/>
    <w:rsid w:val="00A47798"/>
    <w:rsid w:val="00A47A2B"/>
    <w:rsid w:val="00A47C23"/>
    <w:rsid w:val="00A47C6F"/>
    <w:rsid w:val="00A47C9D"/>
    <w:rsid w:val="00A47D81"/>
    <w:rsid w:val="00A47DD6"/>
    <w:rsid w:val="00A47E19"/>
    <w:rsid w:val="00A47EA2"/>
    <w:rsid w:val="00A47FA9"/>
    <w:rsid w:val="00A501F9"/>
    <w:rsid w:val="00A5023B"/>
    <w:rsid w:val="00A506F6"/>
    <w:rsid w:val="00A508CC"/>
    <w:rsid w:val="00A50B82"/>
    <w:rsid w:val="00A50C13"/>
    <w:rsid w:val="00A50C65"/>
    <w:rsid w:val="00A50C9C"/>
    <w:rsid w:val="00A50F0E"/>
    <w:rsid w:val="00A51032"/>
    <w:rsid w:val="00A510DE"/>
    <w:rsid w:val="00A5134F"/>
    <w:rsid w:val="00A513F3"/>
    <w:rsid w:val="00A51404"/>
    <w:rsid w:val="00A51530"/>
    <w:rsid w:val="00A5161C"/>
    <w:rsid w:val="00A51901"/>
    <w:rsid w:val="00A519E9"/>
    <w:rsid w:val="00A51A25"/>
    <w:rsid w:val="00A51AEC"/>
    <w:rsid w:val="00A51BB2"/>
    <w:rsid w:val="00A51DF6"/>
    <w:rsid w:val="00A51DF9"/>
    <w:rsid w:val="00A51F3E"/>
    <w:rsid w:val="00A51FEC"/>
    <w:rsid w:val="00A521A0"/>
    <w:rsid w:val="00A5227A"/>
    <w:rsid w:val="00A5235D"/>
    <w:rsid w:val="00A523FC"/>
    <w:rsid w:val="00A5248B"/>
    <w:rsid w:val="00A5265F"/>
    <w:rsid w:val="00A52671"/>
    <w:rsid w:val="00A52689"/>
    <w:rsid w:val="00A526AD"/>
    <w:rsid w:val="00A52738"/>
    <w:rsid w:val="00A5275E"/>
    <w:rsid w:val="00A5296A"/>
    <w:rsid w:val="00A52BE8"/>
    <w:rsid w:val="00A531F6"/>
    <w:rsid w:val="00A53244"/>
    <w:rsid w:val="00A53455"/>
    <w:rsid w:val="00A537A5"/>
    <w:rsid w:val="00A537F1"/>
    <w:rsid w:val="00A53861"/>
    <w:rsid w:val="00A53953"/>
    <w:rsid w:val="00A53A2B"/>
    <w:rsid w:val="00A53C04"/>
    <w:rsid w:val="00A53C48"/>
    <w:rsid w:val="00A53C6C"/>
    <w:rsid w:val="00A53CC8"/>
    <w:rsid w:val="00A53DAD"/>
    <w:rsid w:val="00A53EE3"/>
    <w:rsid w:val="00A53F2E"/>
    <w:rsid w:val="00A54238"/>
    <w:rsid w:val="00A54676"/>
    <w:rsid w:val="00A5474F"/>
    <w:rsid w:val="00A547B8"/>
    <w:rsid w:val="00A54923"/>
    <w:rsid w:val="00A54A4A"/>
    <w:rsid w:val="00A54A84"/>
    <w:rsid w:val="00A54BB5"/>
    <w:rsid w:val="00A54BF8"/>
    <w:rsid w:val="00A54BFB"/>
    <w:rsid w:val="00A54C4F"/>
    <w:rsid w:val="00A54C81"/>
    <w:rsid w:val="00A54E83"/>
    <w:rsid w:val="00A54F47"/>
    <w:rsid w:val="00A54FCB"/>
    <w:rsid w:val="00A552AD"/>
    <w:rsid w:val="00A556BE"/>
    <w:rsid w:val="00A55A6F"/>
    <w:rsid w:val="00A55AEB"/>
    <w:rsid w:val="00A55BDB"/>
    <w:rsid w:val="00A55D0F"/>
    <w:rsid w:val="00A55D72"/>
    <w:rsid w:val="00A55FAD"/>
    <w:rsid w:val="00A561DB"/>
    <w:rsid w:val="00A56451"/>
    <w:rsid w:val="00A565C9"/>
    <w:rsid w:val="00A568AB"/>
    <w:rsid w:val="00A56ABF"/>
    <w:rsid w:val="00A56B08"/>
    <w:rsid w:val="00A56D15"/>
    <w:rsid w:val="00A56E45"/>
    <w:rsid w:val="00A56FAA"/>
    <w:rsid w:val="00A57224"/>
    <w:rsid w:val="00A572FA"/>
    <w:rsid w:val="00A5733A"/>
    <w:rsid w:val="00A57392"/>
    <w:rsid w:val="00A5740F"/>
    <w:rsid w:val="00A57492"/>
    <w:rsid w:val="00A576FE"/>
    <w:rsid w:val="00A577B2"/>
    <w:rsid w:val="00A5799E"/>
    <w:rsid w:val="00A57A59"/>
    <w:rsid w:val="00A57B2C"/>
    <w:rsid w:val="00A57B31"/>
    <w:rsid w:val="00A57DAA"/>
    <w:rsid w:val="00A57E78"/>
    <w:rsid w:val="00A6011C"/>
    <w:rsid w:val="00A6020A"/>
    <w:rsid w:val="00A60502"/>
    <w:rsid w:val="00A60599"/>
    <w:rsid w:val="00A605CA"/>
    <w:rsid w:val="00A6079D"/>
    <w:rsid w:val="00A60815"/>
    <w:rsid w:val="00A60855"/>
    <w:rsid w:val="00A60900"/>
    <w:rsid w:val="00A60955"/>
    <w:rsid w:val="00A60A7B"/>
    <w:rsid w:val="00A60BC5"/>
    <w:rsid w:val="00A60C2A"/>
    <w:rsid w:val="00A61070"/>
    <w:rsid w:val="00A61114"/>
    <w:rsid w:val="00A611E8"/>
    <w:rsid w:val="00A6126D"/>
    <w:rsid w:val="00A61293"/>
    <w:rsid w:val="00A614FB"/>
    <w:rsid w:val="00A6154E"/>
    <w:rsid w:val="00A618B1"/>
    <w:rsid w:val="00A6192C"/>
    <w:rsid w:val="00A61A24"/>
    <w:rsid w:val="00A61B5E"/>
    <w:rsid w:val="00A61C5F"/>
    <w:rsid w:val="00A61F31"/>
    <w:rsid w:val="00A61F76"/>
    <w:rsid w:val="00A621EB"/>
    <w:rsid w:val="00A623CF"/>
    <w:rsid w:val="00A6266B"/>
    <w:rsid w:val="00A6289C"/>
    <w:rsid w:val="00A62A23"/>
    <w:rsid w:val="00A62A41"/>
    <w:rsid w:val="00A62B4A"/>
    <w:rsid w:val="00A62B50"/>
    <w:rsid w:val="00A62BC4"/>
    <w:rsid w:val="00A62CFF"/>
    <w:rsid w:val="00A62DF5"/>
    <w:rsid w:val="00A62E11"/>
    <w:rsid w:val="00A630DE"/>
    <w:rsid w:val="00A631C0"/>
    <w:rsid w:val="00A631E0"/>
    <w:rsid w:val="00A63278"/>
    <w:rsid w:val="00A63359"/>
    <w:rsid w:val="00A63447"/>
    <w:rsid w:val="00A635A3"/>
    <w:rsid w:val="00A63618"/>
    <w:rsid w:val="00A63691"/>
    <w:rsid w:val="00A636C8"/>
    <w:rsid w:val="00A636D0"/>
    <w:rsid w:val="00A63B35"/>
    <w:rsid w:val="00A63C95"/>
    <w:rsid w:val="00A63D71"/>
    <w:rsid w:val="00A63DD5"/>
    <w:rsid w:val="00A64185"/>
    <w:rsid w:val="00A64222"/>
    <w:rsid w:val="00A6432E"/>
    <w:rsid w:val="00A64583"/>
    <w:rsid w:val="00A646B4"/>
    <w:rsid w:val="00A64A6B"/>
    <w:rsid w:val="00A64C0F"/>
    <w:rsid w:val="00A64F60"/>
    <w:rsid w:val="00A64FEC"/>
    <w:rsid w:val="00A650BB"/>
    <w:rsid w:val="00A6510D"/>
    <w:rsid w:val="00A651AE"/>
    <w:rsid w:val="00A651D8"/>
    <w:rsid w:val="00A65537"/>
    <w:rsid w:val="00A655AC"/>
    <w:rsid w:val="00A65A06"/>
    <w:rsid w:val="00A65B92"/>
    <w:rsid w:val="00A65C5A"/>
    <w:rsid w:val="00A65CC0"/>
    <w:rsid w:val="00A66193"/>
    <w:rsid w:val="00A669D0"/>
    <w:rsid w:val="00A66A2F"/>
    <w:rsid w:val="00A66A93"/>
    <w:rsid w:val="00A66AFA"/>
    <w:rsid w:val="00A66B80"/>
    <w:rsid w:val="00A66D33"/>
    <w:rsid w:val="00A66D54"/>
    <w:rsid w:val="00A66DC7"/>
    <w:rsid w:val="00A66E00"/>
    <w:rsid w:val="00A66E17"/>
    <w:rsid w:val="00A66EC7"/>
    <w:rsid w:val="00A66F4A"/>
    <w:rsid w:val="00A66F5E"/>
    <w:rsid w:val="00A66F9D"/>
    <w:rsid w:val="00A6709D"/>
    <w:rsid w:val="00A6716B"/>
    <w:rsid w:val="00A6718D"/>
    <w:rsid w:val="00A672BC"/>
    <w:rsid w:val="00A6734F"/>
    <w:rsid w:val="00A67369"/>
    <w:rsid w:val="00A67700"/>
    <w:rsid w:val="00A67782"/>
    <w:rsid w:val="00A678AF"/>
    <w:rsid w:val="00A67BD2"/>
    <w:rsid w:val="00A7006A"/>
    <w:rsid w:val="00A7019D"/>
    <w:rsid w:val="00A702A6"/>
    <w:rsid w:val="00A706DB"/>
    <w:rsid w:val="00A70750"/>
    <w:rsid w:val="00A70C40"/>
    <w:rsid w:val="00A70DA7"/>
    <w:rsid w:val="00A7112F"/>
    <w:rsid w:val="00A711A9"/>
    <w:rsid w:val="00A71640"/>
    <w:rsid w:val="00A71671"/>
    <w:rsid w:val="00A71861"/>
    <w:rsid w:val="00A71A15"/>
    <w:rsid w:val="00A71D5E"/>
    <w:rsid w:val="00A71E42"/>
    <w:rsid w:val="00A71F3A"/>
    <w:rsid w:val="00A725C8"/>
    <w:rsid w:val="00A72697"/>
    <w:rsid w:val="00A726F2"/>
    <w:rsid w:val="00A727B0"/>
    <w:rsid w:val="00A7297D"/>
    <w:rsid w:val="00A72984"/>
    <w:rsid w:val="00A72A8A"/>
    <w:rsid w:val="00A72B77"/>
    <w:rsid w:val="00A72BA8"/>
    <w:rsid w:val="00A72BAD"/>
    <w:rsid w:val="00A72C3A"/>
    <w:rsid w:val="00A72D10"/>
    <w:rsid w:val="00A730D2"/>
    <w:rsid w:val="00A73136"/>
    <w:rsid w:val="00A733FF"/>
    <w:rsid w:val="00A7342D"/>
    <w:rsid w:val="00A7357F"/>
    <w:rsid w:val="00A73740"/>
    <w:rsid w:val="00A73832"/>
    <w:rsid w:val="00A73914"/>
    <w:rsid w:val="00A73A85"/>
    <w:rsid w:val="00A73AD5"/>
    <w:rsid w:val="00A73C01"/>
    <w:rsid w:val="00A73E2A"/>
    <w:rsid w:val="00A7426A"/>
    <w:rsid w:val="00A74292"/>
    <w:rsid w:val="00A7448D"/>
    <w:rsid w:val="00A74490"/>
    <w:rsid w:val="00A744D4"/>
    <w:rsid w:val="00A745E6"/>
    <w:rsid w:val="00A7469E"/>
    <w:rsid w:val="00A747BB"/>
    <w:rsid w:val="00A74830"/>
    <w:rsid w:val="00A74A9F"/>
    <w:rsid w:val="00A74C23"/>
    <w:rsid w:val="00A74D91"/>
    <w:rsid w:val="00A74F96"/>
    <w:rsid w:val="00A74FB6"/>
    <w:rsid w:val="00A75038"/>
    <w:rsid w:val="00A75167"/>
    <w:rsid w:val="00A751E6"/>
    <w:rsid w:val="00A7521A"/>
    <w:rsid w:val="00A7538F"/>
    <w:rsid w:val="00A753BA"/>
    <w:rsid w:val="00A75532"/>
    <w:rsid w:val="00A756B5"/>
    <w:rsid w:val="00A7582D"/>
    <w:rsid w:val="00A758DC"/>
    <w:rsid w:val="00A75941"/>
    <w:rsid w:val="00A759E2"/>
    <w:rsid w:val="00A75A83"/>
    <w:rsid w:val="00A75D5C"/>
    <w:rsid w:val="00A75D62"/>
    <w:rsid w:val="00A75F72"/>
    <w:rsid w:val="00A76094"/>
    <w:rsid w:val="00A76127"/>
    <w:rsid w:val="00A76192"/>
    <w:rsid w:val="00A76276"/>
    <w:rsid w:val="00A763C4"/>
    <w:rsid w:val="00A7650C"/>
    <w:rsid w:val="00A7653E"/>
    <w:rsid w:val="00A7654C"/>
    <w:rsid w:val="00A7668D"/>
    <w:rsid w:val="00A76752"/>
    <w:rsid w:val="00A767BC"/>
    <w:rsid w:val="00A76870"/>
    <w:rsid w:val="00A768F2"/>
    <w:rsid w:val="00A76913"/>
    <w:rsid w:val="00A76D1B"/>
    <w:rsid w:val="00A76EF3"/>
    <w:rsid w:val="00A76FA9"/>
    <w:rsid w:val="00A77077"/>
    <w:rsid w:val="00A774C8"/>
    <w:rsid w:val="00A774FB"/>
    <w:rsid w:val="00A77769"/>
    <w:rsid w:val="00A777D7"/>
    <w:rsid w:val="00A77C7D"/>
    <w:rsid w:val="00A77C96"/>
    <w:rsid w:val="00A77E4F"/>
    <w:rsid w:val="00A77F6E"/>
    <w:rsid w:val="00A77FF0"/>
    <w:rsid w:val="00A800B3"/>
    <w:rsid w:val="00A800C4"/>
    <w:rsid w:val="00A8043C"/>
    <w:rsid w:val="00A80693"/>
    <w:rsid w:val="00A8076F"/>
    <w:rsid w:val="00A80873"/>
    <w:rsid w:val="00A808A5"/>
    <w:rsid w:val="00A809BF"/>
    <w:rsid w:val="00A80BA8"/>
    <w:rsid w:val="00A80BCE"/>
    <w:rsid w:val="00A80E2C"/>
    <w:rsid w:val="00A80EE9"/>
    <w:rsid w:val="00A81095"/>
    <w:rsid w:val="00A810CE"/>
    <w:rsid w:val="00A8124E"/>
    <w:rsid w:val="00A8132A"/>
    <w:rsid w:val="00A813F4"/>
    <w:rsid w:val="00A8145E"/>
    <w:rsid w:val="00A81753"/>
    <w:rsid w:val="00A8185E"/>
    <w:rsid w:val="00A818EC"/>
    <w:rsid w:val="00A81951"/>
    <w:rsid w:val="00A81A99"/>
    <w:rsid w:val="00A81BBF"/>
    <w:rsid w:val="00A81DD2"/>
    <w:rsid w:val="00A81E3D"/>
    <w:rsid w:val="00A81FFC"/>
    <w:rsid w:val="00A8245E"/>
    <w:rsid w:val="00A8263F"/>
    <w:rsid w:val="00A82822"/>
    <w:rsid w:val="00A829DB"/>
    <w:rsid w:val="00A82BFF"/>
    <w:rsid w:val="00A82CDC"/>
    <w:rsid w:val="00A83086"/>
    <w:rsid w:val="00A8315F"/>
    <w:rsid w:val="00A831BD"/>
    <w:rsid w:val="00A831F0"/>
    <w:rsid w:val="00A8326F"/>
    <w:rsid w:val="00A8331D"/>
    <w:rsid w:val="00A83381"/>
    <w:rsid w:val="00A8352F"/>
    <w:rsid w:val="00A83550"/>
    <w:rsid w:val="00A8394E"/>
    <w:rsid w:val="00A83A14"/>
    <w:rsid w:val="00A83A66"/>
    <w:rsid w:val="00A83BB8"/>
    <w:rsid w:val="00A83C63"/>
    <w:rsid w:val="00A83E44"/>
    <w:rsid w:val="00A83F4A"/>
    <w:rsid w:val="00A83FC4"/>
    <w:rsid w:val="00A83FD2"/>
    <w:rsid w:val="00A84095"/>
    <w:rsid w:val="00A841E5"/>
    <w:rsid w:val="00A84210"/>
    <w:rsid w:val="00A84280"/>
    <w:rsid w:val="00A8479B"/>
    <w:rsid w:val="00A8482D"/>
    <w:rsid w:val="00A84AC9"/>
    <w:rsid w:val="00A84B03"/>
    <w:rsid w:val="00A84C08"/>
    <w:rsid w:val="00A84E62"/>
    <w:rsid w:val="00A84EEA"/>
    <w:rsid w:val="00A84FA2"/>
    <w:rsid w:val="00A850D6"/>
    <w:rsid w:val="00A85102"/>
    <w:rsid w:val="00A8517B"/>
    <w:rsid w:val="00A851BD"/>
    <w:rsid w:val="00A853BD"/>
    <w:rsid w:val="00A8540D"/>
    <w:rsid w:val="00A85761"/>
    <w:rsid w:val="00A857A4"/>
    <w:rsid w:val="00A85979"/>
    <w:rsid w:val="00A85A50"/>
    <w:rsid w:val="00A85D76"/>
    <w:rsid w:val="00A85F08"/>
    <w:rsid w:val="00A860E0"/>
    <w:rsid w:val="00A8620E"/>
    <w:rsid w:val="00A86332"/>
    <w:rsid w:val="00A8643B"/>
    <w:rsid w:val="00A86491"/>
    <w:rsid w:val="00A865A2"/>
    <w:rsid w:val="00A865BD"/>
    <w:rsid w:val="00A8662B"/>
    <w:rsid w:val="00A86764"/>
    <w:rsid w:val="00A86872"/>
    <w:rsid w:val="00A86948"/>
    <w:rsid w:val="00A869B7"/>
    <w:rsid w:val="00A86A9C"/>
    <w:rsid w:val="00A86B17"/>
    <w:rsid w:val="00A86B51"/>
    <w:rsid w:val="00A86BDC"/>
    <w:rsid w:val="00A86BDD"/>
    <w:rsid w:val="00A86C25"/>
    <w:rsid w:val="00A86F24"/>
    <w:rsid w:val="00A86FC0"/>
    <w:rsid w:val="00A870CB"/>
    <w:rsid w:val="00A871B5"/>
    <w:rsid w:val="00A871ED"/>
    <w:rsid w:val="00A874E0"/>
    <w:rsid w:val="00A8757B"/>
    <w:rsid w:val="00A876C6"/>
    <w:rsid w:val="00A8771C"/>
    <w:rsid w:val="00A878A7"/>
    <w:rsid w:val="00A87F74"/>
    <w:rsid w:val="00A900C5"/>
    <w:rsid w:val="00A900E6"/>
    <w:rsid w:val="00A90269"/>
    <w:rsid w:val="00A90566"/>
    <w:rsid w:val="00A905D1"/>
    <w:rsid w:val="00A906F8"/>
    <w:rsid w:val="00A907A7"/>
    <w:rsid w:val="00A90AE1"/>
    <w:rsid w:val="00A90C12"/>
    <w:rsid w:val="00A90C99"/>
    <w:rsid w:val="00A90CAA"/>
    <w:rsid w:val="00A90D91"/>
    <w:rsid w:val="00A90DC2"/>
    <w:rsid w:val="00A90E7B"/>
    <w:rsid w:val="00A90ED4"/>
    <w:rsid w:val="00A90F15"/>
    <w:rsid w:val="00A90FBF"/>
    <w:rsid w:val="00A90FEF"/>
    <w:rsid w:val="00A91279"/>
    <w:rsid w:val="00A91414"/>
    <w:rsid w:val="00A91508"/>
    <w:rsid w:val="00A917F4"/>
    <w:rsid w:val="00A9185D"/>
    <w:rsid w:val="00A918AC"/>
    <w:rsid w:val="00A91968"/>
    <w:rsid w:val="00A919C7"/>
    <w:rsid w:val="00A91AEF"/>
    <w:rsid w:val="00A91B06"/>
    <w:rsid w:val="00A91BD6"/>
    <w:rsid w:val="00A91C29"/>
    <w:rsid w:val="00A9201C"/>
    <w:rsid w:val="00A92045"/>
    <w:rsid w:val="00A924C4"/>
    <w:rsid w:val="00A928C7"/>
    <w:rsid w:val="00A92910"/>
    <w:rsid w:val="00A92999"/>
    <w:rsid w:val="00A92A5A"/>
    <w:rsid w:val="00A92BB0"/>
    <w:rsid w:val="00A92BC7"/>
    <w:rsid w:val="00A92BE3"/>
    <w:rsid w:val="00A92C14"/>
    <w:rsid w:val="00A92D8E"/>
    <w:rsid w:val="00A92DB7"/>
    <w:rsid w:val="00A92DCA"/>
    <w:rsid w:val="00A92E05"/>
    <w:rsid w:val="00A93203"/>
    <w:rsid w:val="00A93221"/>
    <w:rsid w:val="00A9326C"/>
    <w:rsid w:val="00A93288"/>
    <w:rsid w:val="00A932E1"/>
    <w:rsid w:val="00A936D1"/>
    <w:rsid w:val="00A93790"/>
    <w:rsid w:val="00A938E0"/>
    <w:rsid w:val="00A938E1"/>
    <w:rsid w:val="00A93967"/>
    <w:rsid w:val="00A93B7D"/>
    <w:rsid w:val="00A93BE7"/>
    <w:rsid w:val="00A93C6D"/>
    <w:rsid w:val="00A93CFF"/>
    <w:rsid w:val="00A93EC6"/>
    <w:rsid w:val="00A93F16"/>
    <w:rsid w:val="00A93FAE"/>
    <w:rsid w:val="00A93FBE"/>
    <w:rsid w:val="00A941AC"/>
    <w:rsid w:val="00A942D9"/>
    <w:rsid w:val="00A94329"/>
    <w:rsid w:val="00A94410"/>
    <w:rsid w:val="00A945D4"/>
    <w:rsid w:val="00A9462A"/>
    <w:rsid w:val="00A9463D"/>
    <w:rsid w:val="00A94742"/>
    <w:rsid w:val="00A94846"/>
    <w:rsid w:val="00A94891"/>
    <w:rsid w:val="00A94897"/>
    <w:rsid w:val="00A94A5E"/>
    <w:rsid w:val="00A94AC5"/>
    <w:rsid w:val="00A94C75"/>
    <w:rsid w:val="00A94D08"/>
    <w:rsid w:val="00A94E82"/>
    <w:rsid w:val="00A950DF"/>
    <w:rsid w:val="00A9537D"/>
    <w:rsid w:val="00A9556E"/>
    <w:rsid w:val="00A95833"/>
    <w:rsid w:val="00A95A67"/>
    <w:rsid w:val="00A95BCD"/>
    <w:rsid w:val="00A95D4A"/>
    <w:rsid w:val="00A960DA"/>
    <w:rsid w:val="00A96110"/>
    <w:rsid w:val="00A9623F"/>
    <w:rsid w:val="00A96298"/>
    <w:rsid w:val="00A96428"/>
    <w:rsid w:val="00A9645D"/>
    <w:rsid w:val="00A9648B"/>
    <w:rsid w:val="00A966A9"/>
    <w:rsid w:val="00A96755"/>
    <w:rsid w:val="00A967CD"/>
    <w:rsid w:val="00A9687B"/>
    <w:rsid w:val="00A96B9A"/>
    <w:rsid w:val="00A96C73"/>
    <w:rsid w:val="00A96E2E"/>
    <w:rsid w:val="00A97121"/>
    <w:rsid w:val="00A97452"/>
    <w:rsid w:val="00A974D8"/>
    <w:rsid w:val="00A9757B"/>
    <w:rsid w:val="00A97671"/>
    <w:rsid w:val="00A9771C"/>
    <w:rsid w:val="00A977DD"/>
    <w:rsid w:val="00A97A32"/>
    <w:rsid w:val="00A97A51"/>
    <w:rsid w:val="00A97C12"/>
    <w:rsid w:val="00A97CF9"/>
    <w:rsid w:val="00A97ECA"/>
    <w:rsid w:val="00AA029A"/>
    <w:rsid w:val="00AA02A1"/>
    <w:rsid w:val="00AA02A6"/>
    <w:rsid w:val="00AA0326"/>
    <w:rsid w:val="00AA08AB"/>
    <w:rsid w:val="00AA0904"/>
    <w:rsid w:val="00AA0B8E"/>
    <w:rsid w:val="00AA0C50"/>
    <w:rsid w:val="00AA0C51"/>
    <w:rsid w:val="00AA0D23"/>
    <w:rsid w:val="00AA0D63"/>
    <w:rsid w:val="00AA0F72"/>
    <w:rsid w:val="00AA1007"/>
    <w:rsid w:val="00AA104C"/>
    <w:rsid w:val="00AA1084"/>
    <w:rsid w:val="00AA1161"/>
    <w:rsid w:val="00AA139C"/>
    <w:rsid w:val="00AA13BA"/>
    <w:rsid w:val="00AA13C5"/>
    <w:rsid w:val="00AA13F9"/>
    <w:rsid w:val="00AA14DD"/>
    <w:rsid w:val="00AA1577"/>
    <w:rsid w:val="00AA17CE"/>
    <w:rsid w:val="00AA1A9D"/>
    <w:rsid w:val="00AA1FFD"/>
    <w:rsid w:val="00AA211D"/>
    <w:rsid w:val="00AA22BE"/>
    <w:rsid w:val="00AA2796"/>
    <w:rsid w:val="00AA294A"/>
    <w:rsid w:val="00AA2D18"/>
    <w:rsid w:val="00AA302D"/>
    <w:rsid w:val="00AA3070"/>
    <w:rsid w:val="00AA3123"/>
    <w:rsid w:val="00AA3212"/>
    <w:rsid w:val="00AA3526"/>
    <w:rsid w:val="00AA3588"/>
    <w:rsid w:val="00AA35E4"/>
    <w:rsid w:val="00AA365D"/>
    <w:rsid w:val="00AA36E5"/>
    <w:rsid w:val="00AA37E1"/>
    <w:rsid w:val="00AA387F"/>
    <w:rsid w:val="00AA3B18"/>
    <w:rsid w:val="00AA3B33"/>
    <w:rsid w:val="00AA3CB7"/>
    <w:rsid w:val="00AA3F16"/>
    <w:rsid w:val="00AA3FDA"/>
    <w:rsid w:val="00AA408C"/>
    <w:rsid w:val="00AA40C2"/>
    <w:rsid w:val="00AA40D0"/>
    <w:rsid w:val="00AA41F2"/>
    <w:rsid w:val="00AA422E"/>
    <w:rsid w:val="00AA4355"/>
    <w:rsid w:val="00AA46F8"/>
    <w:rsid w:val="00AA4767"/>
    <w:rsid w:val="00AA49E3"/>
    <w:rsid w:val="00AA4A6D"/>
    <w:rsid w:val="00AA4CA0"/>
    <w:rsid w:val="00AA4CDC"/>
    <w:rsid w:val="00AA4D31"/>
    <w:rsid w:val="00AA4D5F"/>
    <w:rsid w:val="00AA4D85"/>
    <w:rsid w:val="00AA4E24"/>
    <w:rsid w:val="00AA4E3F"/>
    <w:rsid w:val="00AA4E46"/>
    <w:rsid w:val="00AA4EC5"/>
    <w:rsid w:val="00AA4F8A"/>
    <w:rsid w:val="00AA4FA3"/>
    <w:rsid w:val="00AA4FBE"/>
    <w:rsid w:val="00AA4FDE"/>
    <w:rsid w:val="00AA5155"/>
    <w:rsid w:val="00AA5261"/>
    <w:rsid w:val="00AA52E1"/>
    <w:rsid w:val="00AA53EE"/>
    <w:rsid w:val="00AA54A6"/>
    <w:rsid w:val="00AA54B4"/>
    <w:rsid w:val="00AA5720"/>
    <w:rsid w:val="00AA58E0"/>
    <w:rsid w:val="00AA5939"/>
    <w:rsid w:val="00AA5B19"/>
    <w:rsid w:val="00AA5CBE"/>
    <w:rsid w:val="00AA6460"/>
    <w:rsid w:val="00AA65A2"/>
    <w:rsid w:val="00AA6626"/>
    <w:rsid w:val="00AA6668"/>
    <w:rsid w:val="00AA6706"/>
    <w:rsid w:val="00AA67CE"/>
    <w:rsid w:val="00AA693F"/>
    <w:rsid w:val="00AA6A2E"/>
    <w:rsid w:val="00AA6A3D"/>
    <w:rsid w:val="00AA6CCA"/>
    <w:rsid w:val="00AA6D49"/>
    <w:rsid w:val="00AA6F00"/>
    <w:rsid w:val="00AA6F2B"/>
    <w:rsid w:val="00AA70C7"/>
    <w:rsid w:val="00AA719B"/>
    <w:rsid w:val="00AA71A5"/>
    <w:rsid w:val="00AA7473"/>
    <w:rsid w:val="00AA74FA"/>
    <w:rsid w:val="00AA750B"/>
    <w:rsid w:val="00AA755F"/>
    <w:rsid w:val="00AA75A8"/>
    <w:rsid w:val="00AA76D6"/>
    <w:rsid w:val="00AA7786"/>
    <w:rsid w:val="00AA77FC"/>
    <w:rsid w:val="00AA78F1"/>
    <w:rsid w:val="00AA7986"/>
    <w:rsid w:val="00AA7B09"/>
    <w:rsid w:val="00AA7C9D"/>
    <w:rsid w:val="00AA7DF3"/>
    <w:rsid w:val="00AA7EB6"/>
    <w:rsid w:val="00AA7F56"/>
    <w:rsid w:val="00AA7F85"/>
    <w:rsid w:val="00AB001F"/>
    <w:rsid w:val="00AB0302"/>
    <w:rsid w:val="00AB044A"/>
    <w:rsid w:val="00AB04FF"/>
    <w:rsid w:val="00AB071D"/>
    <w:rsid w:val="00AB077B"/>
    <w:rsid w:val="00AB078B"/>
    <w:rsid w:val="00AB0809"/>
    <w:rsid w:val="00AB08D6"/>
    <w:rsid w:val="00AB0966"/>
    <w:rsid w:val="00AB0D51"/>
    <w:rsid w:val="00AB0E25"/>
    <w:rsid w:val="00AB0FFF"/>
    <w:rsid w:val="00AB1072"/>
    <w:rsid w:val="00AB1227"/>
    <w:rsid w:val="00AB1312"/>
    <w:rsid w:val="00AB157D"/>
    <w:rsid w:val="00AB1583"/>
    <w:rsid w:val="00AB15B5"/>
    <w:rsid w:val="00AB167E"/>
    <w:rsid w:val="00AB1768"/>
    <w:rsid w:val="00AB1A05"/>
    <w:rsid w:val="00AB1C44"/>
    <w:rsid w:val="00AB1C68"/>
    <w:rsid w:val="00AB1EEF"/>
    <w:rsid w:val="00AB1F0E"/>
    <w:rsid w:val="00AB1F42"/>
    <w:rsid w:val="00AB2393"/>
    <w:rsid w:val="00AB23FD"/>
    <w:rsid w:val="00AB2AE1"/>
    <w:rsid w:val="00AB2C04"/>
    <w:rsid w:val="00AB2D4A"/>
    <w:rsid w:val="00AB2EA8"/>
    <w:rsid w:val="00AB3003"/>
    <w:rsid w:val="00AB30A9"/>
    <w:rsid w:val="00AB349B"/>
    <w:rsid w:val="00AB357F"/>
    <w:rsid w:val="00AB3658"/>
    <w:rsid w:val="00AB368C"/>
    <w:rsid w:val="00AB3714"/>
    <w:rsid w:val="00AB377E"/>
    <w:rsid w:val="00AB378D"/>
    <w:rsid w:val="00AB3A28"/>
    <w:rsid w:val="00AB3A2E"/>
    <w:rsid w:val="00AB3CAD"/>
    <w:rsid w:val="00AB3E4F"/>
    <w:rsid w:val="00AB407F"/>
    <w:rsid w:val="00AB4248"/>
    <w:rsid w:val="00AB4356"/>
    <w:rsid w:val="00AB46D3"/>
    <w:rsid w:val="00AB4781"/>
    <w:rsid w:val="00AB47E5"/>
    <w:rsid w:val="00AB49D2"/>
    <w:rsid w:val="00AB4AC6"/>
    <w:rsid w:val="00AB4AFB"/>
    <w:rsid w:val="00AB4CDF"/>
    <w:rsid w:val="00AB522F"/>
    <w:rsid w:val="00AB52E2"/>
    <w:rsid w:val="00AB5555"/>
    <w:rsid w:val="00AB583D"/>
    <w:rsid w:val="00AB5929"/>
    <w:rsid w:val="00AB59AC"/>
    <w:rsid w:val="00AB5B1E"/>
    <w:rsid w:val="00AB5B58"/>
    <w:rsid w:val="00AB5C30"/>
    <w:rsid w:val="00AB5D12"/>
    <w:rsid w:val="00AB5D4D"/>
    <w:rsid w:val="00AB5DE7"/>
    <w:rsid w:val="00AB5F9F"/>
    <w:rsid w:val="00AB5FB0"/>
    <w:rsid w:val="00AB621C"/>
    <w:rsid w:val="00AB62A2"/>
    <w:rsid w:val="00AB64B4"/>
    <w:rsid w:val="00AB653D"/>
    <w:rsid w:val="00AB660C"/>
    <w:rsid w:val="00AB661E"/>
    <w:rsid w:val="00AB6A6D"/>
    <w:rsid w:val="00AB6CD9"/>
    <w:rsid w:val="00AB6D75"/>
    <w:rsid w:val="00AB6F7E"/>
    <w:rsid w:val="00AB6FC7"/>
    <w:rsid w:val="00AB721B"/>
    <w:rsid w:val="00AB739B"/>
    <w:rsid w:val="00AB744B"/>
    <w:rsid w:val="00AB754A"/>
    <w:rsid w:val="00AB75EB"/>
    <w:rsid w:val="00AB76A2"/>
    <w:rsid w:val="00AB78CE"/>
    <w:rsid w:val="00AB7AD8"/>
    <w:rsid w:val="00AB7C1B"/>
    <w:rsid w:val="00AB7F43"/>
    <w:rsid w:val="00AB7FE2"/>
    <w:rsid w:val="00AC0164"/>
    <w:rsid w:val="00AC017E"/>
    <w:rsid w:val="00AC020A"/>
    <w:rsid w:val="00AC0296"/>
    <w:rsid w:val="00AC03A6"/>
    <w:rsid w:val="00AC041C"/>
    <w:rsid w:val="00AC044C"/>
    <w:rsid w:val="00AC046F"/>
    <w:rsid w:val="00AC0687"/>
    <w:rsid w:val="00AC07DC"/>
    <w:rsid w:val="00AC07FC"/>
    <w:rsid w:val="00AC09E4"/>
    <w:rsid w:val="00AC0A45"/>
    <w:rsid w:val="00AC0AB5"/>
    <w:rsid w:val="00AC0AE0"/>
    <w:rsid w:val="00AC0CFD"/>
    <w:rsid w:val="00AC0D43"/>
    <w:rsid w:val="00AC0D50"/>
    <w:rsid w:val="00AC0E57"/>
    <w:rsid w:val="00AC0F7A"/>
    <w:rsid w:val="00AC1344"/>
    <w:rsid w:val="00AC13EF"/>
    <w:rsid w:val="00AC1512"/>
    <w:rsid w:val="00AC1521"/>
    <w:rsid w:val="00AC153B"/>
    <w:rsid w:val="00AC153D"/>
    <w:rsid w:val="00AC1551"/>
    <w:rsid w:val="00AC162F"/>
    <w:rsid w:val="00AC184F"/>
    <w:rsid w:val="00AC185E"/>
    <w:rsid w:val="00AC19BF"/>
    <w:rsid w:val="00AC1CDA"/>
    <w:rsid w:val="00AC1DCD"/>
    <w:rsid w:val="00AC20C8"/>
    <w:rsid w:val="00AC20E8"/>
    <w:rsid w:val="00AC214A"/>
    <w:rsid w:val="00AC21BA"/>
    <w:rsid w:val="00AC23A5"/>
    <w:rsid w:val="00AC2435"/>
    <w:rsid w:val="00AC24E1"/>
    <w:rsid w:val="00AC27CF"/>
    <w:rsid w:val="00AC2899"/>
    <w:rsid w:val="00AC28DA"/>
    <w:rsid w:val="00AC2974"/>
    <w:rsid w:val="00AC2B89"/>
    <w:rsid w:val="00AC2BD5"/>
    <w:rsid w:val="00AC3084"/>
    <w:rsid w:val="00AC3087"/>
    <w:rsid w:val="00AC31D1"/>
    <w:rsid w:val="00AC330E"/>
    <w:rsid w:val="00AC33D1"/>
    <w:rsid w:val="00AC348D"/>
    <w:rsid w:val="00AC3498"/>
    <w:rsid w:val="00AC36A3"/>
    <w:rsid w:val="00AC36E6"/>
    <w:rsid w:val="00AC38A7"/>
    <w:rsid w:val="00AC3A77"/>
    <w:rsid w:val="00AC3B4D"/>
    <w:rsid w:val="00AC3BC6"/>
    <w:rsid w:val="00AC3D22"/>
    <w:rsid w:val="00AC3DF4"/>
    <w:rsid w:val="00AC41CA"/>
    <w:rsid w:val="00AC43CF"/>
    <w:rsid w:val="00AC4609"/>
    <w:rsid w:val="00AC47DA"/>
    <w:rsid w:val="00AC48E5"/>
    <w:rsid w:val="00AC49F3"/>
    <w:rsid w:val="00AC4E64"/>
    <w:rsid w:val="00AC509F"/>
    <w:rsid w:val="00AC52D7"/>
    <w:rsid w:val="00AC5559"/>
    <w:rsid w:val="00AC55A2"/>
    <w:rsid w:val="00AC564E"/>
    <w:rsid w:val="00AC5667"/>
    <w:rsid w:val="00AC587F"/>
    <w:rsid w:val="00AC5890"/>
    <w:rsid w:val="00AC5C26"/>
    <w:rsid w:val="00AC5F34"/>
    <w:rsid w:val="00AC615A"/>
    <w:rsid w:val="00AC6369"/>
    <w:rsid w:val="00AC63CD"/>
    <w:rsid w:val="00AC64B0"/>
    <w:rsid w:val="00AC65A0"/>
    <w:rsid w:val="00AC65BE"/>
    <w:rsid w:val="00AC6977"/>
    <w:rsid w:val="00AC6A1C"/>
    <w:rsid w:val="00AC6A67"/>
    <w:rsid w:val="00AC6AC1"/>
    <w:rsid w:val="00AC6E4B"/>
    <w:rsid w:val="00AC6F71"/>
    <w:rsid w:val="00AC7260"/>
    <w:rsid w:val="00AC72E8"/>
    <w:rsid w:val="00AC74AA"/>
    <w:rsid w:val="00AC74C6"/>
    <w:rsid w:val="00AC755E"/>
    <w:rsid w:val="00AC76DC"/>
    <w:rsid w:val="00AC77FD"/>
    <w:rsid w:val="00AC7DFC"/>
    <w:rsid w:val="00AC7ED9"/>
    <w:rsid w:val="00AD00C0"/>
    <w:rsid w:val="00AD00EB"/>
    <w:rsid w:val="00AD01D4"/>
    <w:rsid w:val="00AD0325"/>
    <w:rsid w:val="00AD040F"/>
    <w:rsid w:val="00AD055E"/>
    <w:rsid w:val="00AD09B4"/>
    <w:rsid w:val="00AD0A81"/>
    <w:rsid w:val="00AD0D29"/>
    <w:rsid w:val="00AD0E3B"/>
    <w:rsid w:val="00AD0EC1"/>
    <w:rsid w:val="00AD1145"/>
    <w:rsid w:val="00AD1309"/>
    <w:rsid w:val="00AD1425"/>
    <w:rsid w:val="00AD143B"/>
    <w:rsid w:val="00AD1487"/>
    <w:rsid w:val="00AD14D2"/>
    <w:rsid w:val="00AD14D9"/>
    <w:rsid w:val="00AD14EF"/>
    <w:rsid w:val="00AD167F"/>
    <w:rsid w:val="00AD1865"/>
    <w:rsid w:val="00AD1926"/>
    <w:rsid w:val="00AD1A22"/>
    <w:rsid w:val="00AD1C15"/>
    <w:rsid w:val="00AD1CEE"/>
    <w:rsid w:val="00AD2067"/>
    <w:rsid w:val="00AD212F"/>
    <w:rsid w:val="00AD21A1"/>
    <w:rsid w:val="00AD2293"/>
    <w:rsid w:val="00AD2353"/>
    <w:rsid w:val="00AD23B1"/>
    <w:rsid w:val="00AD2614"/>
    <w:rsid w:val="00AD2634"/>
    <w:rsid w:val="00AD273F"/>
    <w:rsid w:val="00AD27F0"/>
    <w:rsid w:val="00AD287A"/>
    <w:rsid w:val="00AD2945"/>
    <w:rsid w:val="00AD2E93"/>
    <w:rsid w:val="00AD30F4"/>
    <w:rsid w:val="00AD3178"/>
    <w:rsid w:val="00AD31B9"/>
    <w:rsid w:val="00AD339D"/>
    <w:rsid w:val="00AD34FC"/>
    <w:rsid w:val="00AD37E3"/>
    <w:rsid w:val="00AD385D"/>
    <w:rsid w:val="00AD3A9C"/>
    <w:rsid w:val="00AD3BA9"/>
    <w:rsid w:val="00AD4247"/>
    <w:rsid w:val="00AD43BF"/>
    <w:rsid w:val="00AD43D5"/>
    <w:rsid w:val="00AD44D6"/>
    <w:rsid w:val="00AD4595"/>
    <w:rsid w:val="00AD46AB"/>
    <w:rsid w:val="00AD4717"/>
    <w:rsid w:val="00AD4756"/>
    <w:rsid w:val="00AD4986"/>
    <w:rsid w:val="00AD499A"/>
    <w:rsid w:val="00AD49A3"/>
    <w:rsid w:val="00AD4C7D"/>
    <w:rsid w:val="00AD4EE6"/>
    <w:rsid w:val="00AD4FA4"/>
    <w:rsid w:val="00AD51F5"/>
    <w:rsid w:val="00AD5759"/>
    <w:rsid w:val="00AD5791"/>
    <w:rsid w:val="00AD5AD4"/>
    <w:rsid w:val="00AD5AE6"/>
    <w:rsid w:val="00AD5E15"/>
    <w:rsid w:val="00AD5E59"/>
    <w:rsid w:val="00AD5EE2"/>
    <w:rsid w:val="00AD6154"/>
    <w:rsid w:val="00AD6195"/>
    <w:rsid w:val="00AD61F3"/>
    <w:rsid w:val="00AD63F9"/>
    <w:rsid w:val="00AD688C"/>
    <w:rsid w:val="00AD6974"/>
    <w:rsid w:val="00AD6ACF"/>
    <w:rsid w:val="00AD6E49"/>
    <w:rsid w:val="00AD6F44"/>
    <w:rsid w:val="00AD71DD"/>
    <w:rsid w:val="00AD7348"/>
    <w:rsid w:val="00AD7440"/>
    <w:rsid w:val="00AD75A7"/>
    <w:rsid w:val="00AD76D1"/>
    <w:rsid w:val="00AD77C6"/>
    <w:rsid w:val="00AD77FE"/>
    <w:rsid w:val="00AD7918"/>
    <w:rsid w:val="00AD7959"/>
    <w:rsid w:val="00AD79CD"/>
    <w:rsid w:val="00AD7B21"/>
    <w:rsid w:val="00AD7C25"/>
    <w:rsid w:val="00AD7D6F"/>
    <w:rsid w:val="00AD7DB5"/>
    <w:rsid w:val="00AD7DC7"/>
    <w:rsid w:val="00AE012C"/>
    <w:rsid w:val="00AE0139"/>
    <w:rsid w:val="00AE0141"/>
    <w:rsid w:val="00AE0149"/>
    <w:rsid w:val="00AE019A"/>
    <w:rsid w:val="00AE0416"/>
    <w:rsid w:val="00AE0435"/>
    <w:rsid w:val="00AE0549"/>
    <w:rsid w:val="00AE0727"/>
    <w:rsid w:val="00AE07CB"/>
    <w:rsid w:val="00AE0815"/>
    <w:rsid w:val="00AE092F"/>
    <w:rsid w:val="00AE0AC8"/>
    <w:rsid w:val="00AE0BFD"/>
    <w:rsid w:val="00AE0C96"/>
    <w:rsid w:val="00AE100C"/>
    <w:rsid w:val="00AE1128"/>
    <w:rsid w:val="00AE12D5"/>
    <w:rsid w:val="00AE133D"/>
    <w:rsid w:val="00AE1502"/>
    <w:rsid w:val="00AE15F4"/>
    <w:rsid w:val="00AE19CB"/>
    <w:rsid w:val="00AE1B52"/>
    <w:rsid w:val="00AE1B65"/>
    <w:rsid w:val="00AE1B80"/>
    <w:rsid w:val="00AE1C67"/>
    <w:rsid w:val="00AE1D83"/>
    <w:rsid w:val="00AE1E6D"/>
    <w:rsid w:val="00AE200C"/>
    <w:rsid w:val="00AE211F"/>
    <w:rsid w:val="00AE233A"/>
    <w:rsid w:val="00AE25F6"/>
    <w:rsid w:val="00AE27A4"/>
    <w:rsid w:val="00AE27E4"/>
    <w:rsid w:val="00AE2877"/>
    <w:rsid w:val="00AE2A12"/>
    <w:rsid w:val="00AE2BF4"/>
    <w:rsid w:val="00AE2C34"/>
    <w:rsid w:val="00AE2D48"/>
    <w:rsid w:val="00AE2E9C"/>
    <w:rsid w:val="00AE2FD6"/>
    <w:rsid w:val="00AE31B0"/>
    <w:rsid w:val="00AE3554"/>
    <w:rsid w:val="00AE3A8A"/>
    <w:rsid w:val="00AE3ABB"/>
    <w:rsid w:val="00AE3D20"/>
    <w:rsid w:val="00AE3D9C"/>
    <w:rsid w:val="00AE412E"/>
    <w:rsid w:val="00AE41D2"/>
    <w:rsid w:val="00AE421E"/>
    <w:rsid w:val="00AE4227"/>
    <w:rsid w:val="00AE42C8"/>
    <w:rsid w:val="00AE4346"/>
    <w:rsid w:val="00AE4452"/>
    <w:rsid w:val="00AE464F"/>
    <w:rsid w:val="00AE475D"/>
    <w:rsid w:val="00AE479D"/>
    <w:rsid w:val="00AE4959"/>
    <w:rsid w:val="00AE496C"/>
    <w:rsid w:val="00AE4AD9"/>
    <w:rsid w:val="00AE4E32"/>
    <w:rsid w:val="00AE4EE4"/>
    <w:rsid w:val="00AE4F61"/>
    <w:rsid w:val="00AE4FC9"/>
    <w:rsid w:val="00AE51F2"/>
    <w:rsid w:val="00AE544A"/>
    <w:rsid w:val="00AE54F6"/>
    <w:rsid w:val="00AE55E8"/>
    <w:rsid w:val="00AE56C0"/>
    <w:rsid w:val="00AE5771"/>
    <w:rsid w:val="00AE57AB"/>
    <w:rsid w:val="00AE5868"/>
    <w:rsid w:val="00AE5BA9"/>
    <w:rsid w:val="00AE5BBF"/>
    <w:rsid w:val="00AE5DA4"/>
    <w:rsid w:val="00AE5F36"/>
    <w:rsid w:val="00AE60A1"/>
    <w:rsid w:val="00AE627B"/>
    <w:rsid w:val="00AE662F"/>
    <w:rsid w:val="00AE6938"/>
    <w:rsid w:val="00AE6A74"/>
    <w:rsid w:val="00AE6AD3"/>
    <w:rsid w:val="00AE6B53"/>
    <w:rsid w:val="00AE6D6E"/>
    <w:rsid w:val="00AE6E04"/>
    <w:rsid w:val="00AE6E42"/>
    <w:rsid w:val="00AE6E49"/>
    <w:rsid w:val="00AE6EB3"/>
    <w:rsid w:val="00AE704A"/>
    <w:rsid w:val="00AE7291"/>
    <w:rsid w:val="00AE7338"/>
    <w:rsid w:val="00AE7B66"/>
    <w:rsid w:val="00AE7CC9"/>
    <w:rsid w:val="00AE7DE6"/>
    <w:rsid w:val="00AE7DED"/>
    <w:rsid w:val="00AE7ECD"/>
    <w:rsid w:val="00AF00AE"/>
    <w:rsid w:val="00AF0138"/>
    <w:rsid w:val="00AF02B0"/>
    <w:rsid w:val="00AF0329"/>
    <w:rsid w:val="00AF052B"/>
    <w:rsid w:val="00AF0763"/>
    <w:rsid w:val="00AF07E2"/>
    <w:rsid w:val="00AF0801"/>
    <w:rsid w:val="00AF0B0B"/>
    <w:rsid w:val="00AF0BA1"/>
    <w:rsid w:val="00AF0C05"/>
    <w:rsid w:val="00AF0D2A"/>
    <w:rsid w:val="00AF0E6C"/>
    <w:rsid w:val="00AF0F02"/>
    <w:rsid w:val="00AF1077"/>
    <w:rsid w:val="00AF123C"/>
    <w:rsid w:val="00AF1250"/>
    <w:rsid w:val="00AF1525"/>
    <w:rsid w:val="00AF16A1"/>
    <w:rsid w:val="00AF17B3"/>
    <w:rsid w:val="00AF17F5"/>
    <w:rsid w:val="00AF18B4"/>
    <w:rsid w:val="00AF19EC"/>
    <w:rsid w:val="00AF1C63"/>
    <w:rsid w:val="00AF1EA9"/>
    <w:rsid w:val="00AF1EE7"/>
    <w:rsid w:val="00AF1F5B"/>
    <w:rsid w:val="00AF202F"/>
    <w:rsid w:val="00AF2072"/>
    <w:rsid w:val="00AF20C0"/>
    <w:rsid w:val="00AF2148"/>
    <w:rsid w:val="00AF2153"/>
    <w:rsid w:val="00AF235F"/>
    <w:rsid w:val="00AF237A"/>
    <w:rsid w:val="00AF26F9"/>
    <w:rsid w:val="00AF2801"/>
    <w:rsid w:val="00AF2806"/>
    <w:rsid w:val="00AF29E0"/>
    <w:rsid w:val="00AF2BAF"/>
    <w:rsid w:val="00AF2CB1"/>
    <w:rsid w:val="00AF2CC0"/>
    <w:rsid w:val="00AF2F35"/>
    <w:rsid w:val="00AF337F"/>
    <w:rsid w:val="00AF33F1"/>
    <w:rsid w:val="00AF340F"/>
    <w:rsid w:val="00AF3417"/>
    <w:rsid w:val="00AF34B7"/>
    <w:rsid w:val="00AF34F9"/>
    <w:rsid w:val="00AF350C"/>
    <w:rsid w:val="00AF3770"/>
    <w:rsid w:val="00AF38C9"/>
    <w:rsid w:val="00AF3A25"/>
    <w:rsid w:val="00AF3B5D"/>
    <w:rsid w:val="00AF3E67"/>
    <w:rsid w:val="00AF4479"/>
    <w:rsid w:val="00AF47A8"/>
    <w:rsid w:val="00AF47B3"/>
    <w:rsid w:val="00AF48BA"/>
    <w:rsid w:val="00AF48D1"/>
    <w:rsid w:val="00AF4994"/>
    <w:rsid w:val="00AF4E90"/>
    <w:rsid w:val="00AF4E9D"/>
    <w:rsid w:val="00AF4FD1"/>
    <w:rsid w:val="00AF4FDB"/>
    <w:rsid w:val="00AF51E3"/>
    <w:rsid w:val="00AF5288"/>
    <w:rsid w:val="00AF5579"/>
    <w:rsid w:val="00AF5584"/>
    <w:rsid w:val="00AF55A9"/>
    <w:rsid w:val="00AF55E2"/>
    <w:rsid w:val="00AF55F2"/>
    <w:rsid w:val="00AF5889"/>
    <w:rsid w:val="00AF5A5D"/>
    <w:rsid w:val="00AF5CFB"/>
    <w:rsid w:val="00AF5D10"/>
    <w:rsid w:val="00AF5EE8"/>
    <w:rsid w:val="00AF6160"/>
    <w:rsid w:val="00AF61FC"/>
    <w:rsid w:val="00AF62C7"/>
    <w:rsid w:val="00AF62EF"/>
    <w:rsid w:val="00AF6369"/>
    <w:rsid w:val="00AF63A8"/>
    <w:rsid w:val="00AF64A7"/>
    <w:rsid w:val="00AF65DC"/>
    <w:rsid w:val="00AF6646"/>
    <w:rsid w:val="00AF66B4"/>
    <w:rsid w:val="00AF67F5"/>
    <w:rsid w:val="00AF6A0B"/>
    <w:rsid w:val="00AF6A57"/>
    <w:rsid w:val="00AF6C02"/>
    <w:rsid w:val="00AF6C50"/>
    <w:rsid w:val="00AF6CCA"/>
    <w:rsid w:val="00AF6D3D"/>
    <w:rsid w:val="00AF6EC3"/>
    <w:rsid w:val="00AF6F07"/>
    <w:rsid w:val="00AF7246"/>
    <w:rsid w:val="00AF7468"/>
    <w:rsid w:val="00AF74E7"/>
    <w:rsid w:val="00AF7806"/>
    <w:rsid w:val="00AF7896"/>
    <w:rsid w:val="00AF7923"/>
    <w:rsid w:val="00AF794B"/>
    <w:rsid w:val="00AF7E0F"/>
    <w:rsid w:val="00B0000F"/>
    <w:rsid w:val="00B00107"/>
    <w:rsid w:val="00B0022D"/>
    <w:rsid w:val="00B00373"/>
    <w:rsid w:val="00B003D9"/>
    <w:rsid w:val="00B004C4"/>
    <w:rsid w:val="00B00578"/>
    <w:rsid w:val="00B00603"/>
    <w:rsid w:val="00B00881"/>
    <w:rsid w:val="00B00920"/>
    <w:rsid w:val="00B00A47"/>
    <w:rsid w:val="00B00A60"/>
    <w:rsid w:val="00B00B5D"/>
    <w:rsid w:val="00B00C88"/>
    <w:rsid w:val="00B00E0E"/>
    <w:rsid w:val="00B00E31"/>
    <w:rsid w:val="00B01280"/>
    <w:rsid w:val="00B012BC"/>
    <w:rsid w:val="00B013C9"/>
    <w:rsid w:val="00B01712"/>
    <w:rsid w:val="00B019BC"/>
    <w:rsid w:val="00B01E89"/>
    <w:rsid w:val="00B01EC8"/>
    <w:rsid w:val="00B023EA"/>
    <w:rsid w:val="00B024C8"/>
    <w:rsid w:val="00B02504"/>
    <w:rsid w:val="00B02509"/>
    <w:rsid w:val="00B02528"/>
    <w:rsid w:val="00B02652"/>
    <w:rsid w:val="00B02A9F"/>
    <w:rsid w:val="00B02ACA"/>
    <w:rsid w:val="00B02B3D"/>
    <w:rsid w:val="00B030BC"/>
    <w:rsid w:val="00B030C8"/>
    <w:rsid w:val="00B0313F"/>
    <w:rsid w:val="00B031AD"/>
    <w:rsid w:val="00B0334C"/>
    <w:rsid w:val="00B03427"/>
    <w:rsid w:val="00B03560"/>
    <w:rsid w:val="00B035B5"/>
    <w:rsid w:val="00B036F0"/>
    <w:rsid w:val="00B03775"/>
    <w:rsid w:val="00B0381C"/>
    <w:rsid w:val="00B038DD"/>
    <w:rsid w:val="00B039EF"/>
    <w:rsid w:val="00B03A33"/>
    <w:rsid w:val="00B03C1D"/>
    <w:rsid w:val="00B03EBB"/>
    <w:rsid w:val="00B0405B"/>
    <w:rsid w:val="00B04083"/>
    <w:rsid w:val="00B04218"/>
    <w:rsid w:val="00B04263"/>
    <w:rsid w:val="00B04581"/>
    <w:rsid w:val="00B04646"/>
    <w:rsid w:val="00B0475A"/>
    <w:rsid w:val="00B04789"/>
    <w:rsid w:val="00B04A79"/>
    <w:rsid w:val="00B04B0C"/>
    <w:rsid w:val="00B04C2D"/>
    <w:rsid w:val="00B04EA7"/>
    <w:rsid w:val="00B04F07"/>
    <w:rsid w:val="00B04F6A"/>
    <w:rsid w:val="00B0510F"/>
    <w:rsid w:val="00B05161"/>
    <w:rsid w:val="00B052D4"/>
    <w:rsid w:val="00B054BC"/>
    <w:rsid w:val="00B05878"/>
    <w:rsid w:val="00B05908"/>
    <w:rsid w:val="00B059E5"/>
    <w:rsid w:val="00B05BE2"/>
    <w:rsid w:val="00B05C69"/>
    <w:rsid w:val="00B05D47"/>
    <w:rsid w:val="00B05E14"/>
    <w:rsid w:val="00B05EFF"/>
    <w:rsid w:val="00B05F57"/>
    <w:rsid w:val="00B0607C"/>
    <w:rsid w:val="00B06080"/>
    <w:rsid w:val="00B06096"/>
    <w:rsid w:val="00B060E6"/>
    <w:rsid w:val="00B06423"/>
    <w:rsid w:val="00B06553"/>
    <w:rsid w:val="00B06594"/>
    <w:rsid w:val="00B066D7"/>
    <w:rsid w:val="00B068E6"/>
    <w:rsid w:val="00B06A87"/>
    <w:rsid w:val="00B06AFB"/>
    <w:rsid w:val="00B06B00"/>
    <w:rsid w:val="00B06B0D"/>
    <w:rsid w:val="00B06BB4"/>
    <w:rsid w:val="00B06C3D"/>
    <w:rsid w:val="00B06D0B"/>
    <w:rsid w:val="00B06EEA"/>
    <w:rsid w:val="00B06EF0"/>
    <w:rsid w:val="00B06F6B"/>
    <w:rsid w:val="00B0707E"/>
    <w:rsid w:val="00B07112"/>
    <w:rsid w:val="00B07188"/>
    <w:rsid w:val="00B072FB"/>
    <w:rsid w:val="00B0735F"/>
    <w:rsid w:val="00B07474"/>
    <w:rsid w:val="00B07603"/>
    <w:rsid w:val="00B07641"/>
    <w:rsid w:val="00B07686"/>
    <w:rsid w:val="00B076DC"/>
    <w:rsid w:val="00B07707"/>
    <w:rsid w:val="00B0777A"/>
    <w:rsid w:val="00B077E5"/>
    <w:rsid w:val="00B078E2"/>
    <w:rsid w:val="00B079DA"/>
    <w:rsid w:val="00B07A6A"/>
    <w:rsid w:val="00B07D43"/>
    <w:rsid w:val="00B07F10"/>
    <w:rsid w:val="00B10070"/>
    <w:rsid w:val="00B10093"/>
    <w:rsid w:val="00B10288"/>
    <w:rsid w:val="00B10425"/>
    <w:rsid w:val="00B10457"/>
    <w:rsid w:val="00B10491"/>
    <w:rsid w:val="00B10514"/>
    <w:rsid w:val="00B105D9"/>
    <w:rsid w:val="00B1076B"/>
    <w:rsid w:val="00B10964"/>
    <w:rsid w:val="00B10BD9"/>
    <w:rsid w:val="00B10D36"/>
    <w:rsid w:val="00B10DBA"/>
    <w:rsid w:val="00B11186"/>
    <w:rsid w:val="00B111F5"/>
    <w:rsid w:val="00B11394"/>
    <w:rsid w:val="00B116D9"/>
    <w:rsid w:val="00B11805"/>
    <w:rsid w:val="00B118DA"/>
    <w:rsid w:val="00B11A0E"/>
    <w:rsid w:val="00B11AC7"/>
    <w:rsid w:val="00B11B4E"/>
    <w:rsid w:val="00B11BCA"/>
    <w:rsid w:val="00B11BDF"/>
    <w:rsid w:val="00B11BEB"/>
    <w:rsid w:val="00B1200E"/>
    <w:rsid w:val="00B12066"/>
    <w:rsid w:val="00B12255"/>
    <w:rsid w:val="00B12321"/>
    <w:rsid w:val="00B1241E"/>
    <w:rsid w:val="00B12458"/>
    <w:rsid w:val="00B124B2"/>
    <w:rsid w:val="00B12518"/>
    <w:rsid w:val="00B1251D"/>
    <w:rsid w:val="00B12521"/>
    <w:rsid w:val="00B1271C"/>
    <w:rsid w:val="00B12855"/>
    <w:rsid w:val="00B1287E"/>
    <w:rsid w:val="00B12993"/>
    <w:rsid w:val="00B129F4"/>
    <w:rsid w:val="00B12C34"/>
    <w:rsid w:val="00B12C42"/>
    <w:rsid w:val="00B12C55"/>
    <w:rsid w:val="00B12CDE"/>
    <w:rsid w:val="00B130CD"/>
    <w:rsid w:val="00B132E1"/>
    <w:rsid w:val="00B13317"/>
    <w:rsid w:val="00B13400"/>
    <w:rsid w:val="00B134CE"/>
    <w:rsid w:val="00B134EE"/>
    <w:rsid w:val="00B134F0"/>
    <w:rsid w:val="00B135F2"/>
    <w:rsid w:val="00B1376E"/>
    <w:rsid w:val="00B137BE"/>
    <w:rsid w:val="00B138CD"/>
    <w:rsid w:val="00B13A0B"/>
    <w:rsid w:val="00B13A3C"/>
    <w:rsid w:val="00B13B8C"/>
    <w:rsid w:val="00B13E0D"/>
    <w:rsid w:val="00B13E64"/>
    <w:rsid w:val="00B13FD1"/>
    <w:rsid w:val="00B14371"/>
    <w:rsid w:val="00B147B6"/>
    <w:rsid w:val="00B147C8"/>
    <w:rsid w:val="00B14CD6"/>
    <w:rsid w:val="00B14DF0"/>
    <w:rsid w:val="00B14DFD"/>
    <w:rsid w:val="00B14EC8"/>
    <w:rsid w:val="00B150F4"/>
    <w:rsid w:val="00B152CA"/>
    <w:rsid w:val="00B15942"/>
    <w:rsid w:val="00B15B9C"/>
    <w:rsid w:val="00B15C79"/>
    <w:rsid w:val="00B1639C"/>
    <w:rsid w:val="00B1656E"/>
    <w:rsid w:val="00B1662B"/>
    <w:rsid w:val="00B16986"/>
    <w:rsid w:val="00B169A7"/>
    <w:rsid w:val="00B16A26"/>
    <w:rsid w:val="00B16B02"/>
    <w:rsid w:val="00B16BA2"/>
    <w:rsid w:val="00B16D6F"/>
    <w:rsid w:val="00B16FD0"/>
    <w:rsid w:val="00B16FE5"/>
    <w:rsid w:val="00B16FF4"/>
    <w:rsid w:val="00B1708C"/>
    <w:rsid w:val="00B17131"/>
    <w:rsid w:val="00B17521"/>
    <w:rsid w:val="00B1770E"/>
    <w:rsid w:val="00B17730"/>
    <w:rsid w:val="00B177FD"/>
    <w:rsid w:val="00B17BF2"/>
    <w:rsid w:val="00B17EA5"/>
    <w:rsid w:val="00B20193"/>
    <w:rsid w:val="00B20449"/>
    <w:rsid w:val="00B20647"/>
    <w:rsid w:val="00B20788"/>
    <w:rsid w:val="00B2088B"/>
    <w:rsid w:val="00B209A5"/>
    <w:rsid w:val="00B209FF"/>
    <w:rsid w:val="00B20C59"/>
    <w:rsid w:val="00B20D41"/>
    <w:rsid w:val="00B20D6D"/>
    <w:rsid w:val="00B20DB7"/>
    <w:rsid w:val="00B20DFE"/>
    <w:rsid w:val="00B20E20"/>
    <w:rsid w:val="00B21312"/>
    <w:rsid w:val="00B21316"/>
    <w:rsid w:val="00B2171C"/>
    <w:rsid w:val="00B21762"/>
    <w:rsid w:val="00B21902"/>
    <w:rsid w:val="00B21BB8"/>
    <w:rsid w:val="00B21CEE"/>
    <w:rsid w:val="00B21E87"/>
    <w:rsid w:val="00B21F8D"/>
    <w:rsid w:val="00B2201B"/>
    <w:rsid w:val="00B220B5"/>
    <w:rsid w:val="00B222FC"/>
    <w:rsid w:val="00B2238C"/>
    <w:rsid w:val="00B22595"/>
    <w:rsid w:val="00B2286E"/>
    <w:rsid w:val="00B22B8E"/>
    <w:rsid w:val="00B22C24"/>
    <w:rsid w:val="00B22E38"/>
    <w:rsid w:val="00B22FA3"/>
    <w:rsid w:val="00B23061"/>
    <w:rsid w:val="00B23069"/>
    <w:rsid w:val="00B231FB"/>
    <w:rsid w:val="00B2329F"/>
    <w:rsid w:val="00B23363"/>
    <w:rsid w:val="00B233E0"/>
    <w:rsid w:val="00B2351F"/>
    <w:rsid w:val="00B23574"/>
    <w:rsid w:val="00B23665"/>
    <w:rsid w:val="00B2368C"/>
    <w:rsid w:val="00B2376E"/>
    <w:rsid w:val="00B2384D"/>
    <w:rsid w:val="00B23890"/>
    <w:rsid w:val="00B23936"/>
    <w:rsid w:val="00B2393D"/>
    <w:rsid w:val="00B23A75"/>
    <w:rsid w:val="00B23B43"/>
    <w:rsid w:val="00B23BB4"/>
    <w:rsid w:val="00B23C0E"/>
    <w:rsid w:val="00B23C65"/>
    <w:rsid w:val="00B23CB1"/>
    <w:rsid w:val="00B23FE2"/>
    <w:rsid w:val="00B2411A"/>
    <w:rsid w:val="00B243D7"/>
    <w:rsid w:val="00B244D1"/>
    <w:rsid w:val="00B24729"/>
    <w:rsid w:val="00B2472B"/>
    <w:rsid w:val="00B24808"/>
    <w:rsid w:val="00B24D56"/>
    <w:rsid w:val="00B24D66"/>
    <w:rsid w:val="00B24D79"/>
    <w:rsid w:val="00B24E5F"/>
    <w:rsid w:val="00B24F86"/>
    <w:rsid w:val="00B25005"/>
    <w:rsid w:val="00B25247"/>
    <w:rsid w:val="00B255DB"/>
    <w:rsid w:val="00B2568D"/>
    <w:rsid w:val="00B257AE"/>
    <w:rsid w:val="00B25807"/>
    <w:rsid w:val="00B25F2A"/>
    <w:rsid w:val="00B25F3C"/>
    <w:rsid w:val="00B25F79"/>
    <w:rsid w:val="00B25F82"/>
    <w:rsid w:val="00B260C7"/>
    <w:rsid w:val="00B261A5"/>
    <w:rsid w:val="00B263EA"/>
    <w:rsid w:val="00B264BF"/>
    <w:rsid w:val="00B264D9"/>
    <w:rsid w:val="00B26571"/>
    <w:rsid w:val="00B2658F"/>
    <w:rsid w:val="00B265AF"/>
    <w:rsid w:val="00B26687"/>
    <w:rsid w:val="00B26770"/>
    <w:rsid w:val="00B267BB"/>
    <w:rsid w:val="00B26BA5"/>
    <w:rsid w:val="00B26BC6"/>
    <w:rsid w:val="00B26C76"/>
    <w:rsid w:val="00B26CBC"/>
    <w:rsid w:val="00B26D93"/>
    <w:rsid w:val="00B27115"/>
    <w:rsid w:val="00B271D7"/>
    <w:rsid w:val="00B2723E"/>
    <w:rsid w:val="00B2758C"/>
    <w:rsid w:val="00B275B9"/>
    <w:rsid w:val="00B2766D"/>
    <w:rsid w:val="00B27AE3"/>
    <w:rsid w:val="00B27B5A"/>
    <w:rsid w:val="00B27D72"/>
    <w:rsid w:val="00B3011F"/>
    <w:rsid w:val="00B30293"/>
    <w:rsid w:val="00B302F0"/>
    <w:rsid w:val="00B3034A"/>
    <w:rsid w:val="00B3034E"/>
    <w:rsid w:val="00B30367"/>
    <w:rsid w:val="00B304E9"/>
    <w:rsid w:val="00B305E9"/>
    <w:rsid w:val="00B30636"/>
    <w:rsid w:val="00B30667"/>
    <w:rsid w:val="00B3069C"/>
    <w:rsid w:val="00B306DF"/>
    <w:rsid w:val="00B30805"/>
    <w:rsid w:val="00B3080C"/>
    <w:rsid w:val="00B30A8D"/>
    <w:rsid w:val="00B30B61"/>
    <w:rsid w:val="00B30C33"/>
    <w:rsid w:val="00B31029"/>
    <w:rsid w:val="00B312EA"/>
    <w:rsid w:val="00B313D3"/>
    <w:rsid w:val="00B31461"/>
    <w:rsid w:val="00B31567"/>
    <w:rsid w:val="00B315EB"/>
    <w:rsid w:val="00B31880"/>
    <w:rsid w:val="00B31979"/>
    <w:rsid w:val="00B319A8"/>
    <w:rsid w:val="00B31BBB"/>
    <w:rsid w:val="00B31C78"/>
    <w:rsid w:val="00B31DC3"/>
    <w:rsid w:val="00B31FC1"/>
    <w:rsid w:val="00B3203D"/>
    <w:rsid w:val="00B32227"/>
    <w:rsid w:val="00B32233"/>
    <w:rsid w:val="00B32375"/>
    <w:rsid w:val="00B32460"/>
    <w:rsid w:val="00B32489"/>
    <w:rsid w:val="00B324E9"/>
    <w:rsid w:val="00B32683"/>
    <w:rsid w:val="00B3286D"/>
    <w:rsid w:val="00B32AC0"/>
    <w:rsid w:val="00B32AF5"/>
    <w:rsid w:val="00B32B47"/>
    <w:rsid w:val="00B32B88"/>
    <w:rsid w:val="00B32CC7"/>
    <w:rsid w:val="00B3306B"/>
    <w:rsid w:val="00B33089"/>
    <w:rsid w:val="00B33234"/>
    <w:rsid w:val="00B3328A"/>
    <w:rsid w:val="00B33360"/>
    <w:rsid w:val="00B33424"/>
    <w:rsid w:val="00B3367C"/>
    <w:rsid w:val="00B336D3"/>
    <w:rsid w:val="00B336EA"/>
    <w:rsid w:val="00B336ED"/>
    <w:rsid w:val="00B339DC"/>
    <w:rsid w:val="00B339FA"/>
    <w:rsid w:val="00B33A52"/>
    <w:rsid w:val="00B33A5A"/>
    <w:rsid w:val="00B33AA3"/>
    <w:rsid w:val="00B33D7B"/>
    <w:rsid w:val="00B33FCE"/>
    <w:rsid w:val="00B3400C"/>
    <w:rsid w:val="00B34012"/>
    <w:rsid w:val="00B3428F"/>
    <w:rsid w:val="00B34414"/>
    <w:rsid w:val="00B346F9"/>
    <w:rsid w:val="00B347EE"/>
    <w:rsid w:val="00B3484A"/>
    <w:rsid w:val="00B34B63"/>
    <w:rsid w:val="00B34B96"/>
    <w:rsid w:val="00B34B9D"/>
    <w:rsid w:val="00B34CC4"/>
    <w:rsid w:val="00B34CE8"/>
    <w:rsid w:val="00B34D61"/>
    <w:rsid w:val="00B34DBC"/>
    <w:rsid w:val="00B3523F"/>
    <w:rsid w:val="00B3554D"/>
    <w:rsid w:val="00B355E2"/>
    <w:rsid w:val="00B3579B"/>
    <w:rsid w:val="00B35834"/>
    <w:rsid w:val="00B35A8D"/>
    <w:rsid w:val="00B35B4E"/>
    <w:rsid w:val="00B35BBF"/>
    <w:rsid w:val="00B35BCA"/>
    <w:rsid w:val="00B35CB5"/>
    <w:rsid w:val="00B35D49"/>
    <w:rsid w:val="00B35EEA"/>
    <w:rsid w:val="00B35F1E"/>
    <w:rsid w:val="00B35F88"/>
    <w:rsid w:val="00B35FB8"/>
    <w:rsid w:val="00B360BF"/>
    <w:rsid w:val="00B361D1"/>
    <w:rsid w:val="00B36255"/>
    <w:rsid w:val="00B36292"/>
    <w:rsid w:val="00B363AB"/>
    <w:rsid w:val="00B364E2"/>
    <w:rsid w:val="00B3651A"/>
    <w:rsid w:val="00B3653B"/>
    <w:rsid w:val="00B3662B"/>
    <w:rsid w:val="00B36732"/>
    <w:rsid w:val="00B367AE"/>
    <w:rsid w:val="00B3692D"/>
    <w:rsid w:val="00B36A9D"/>
    <w:rsid w:val="00B36B1A"/>
    <w:rsid w:val="00B36B7F"/>
    <w:rsid w:val="00B36CF2"/>
    <w:rsid w:val="00B36D2B"/>
    <w:rsid w:val="00B36E02"/>
    <w:rsid w:val="00B36F7B"/>
    <w:rsid w:val="00B37068"/>
    <w:rsid w:val="00B3709C"/>
    <w:rsid w:val="00B3709E"/>
    <w:rsid w:val="00B370FC"/>
    <w:rsid w:val="00B3711F"/>
    <w:rsid w:val="00B3719A"/>
    <w:rsid w:val="00B37351"/>
    <w:rsid w:val="00B37563"/>
    <w:rsid w:val="00B37670"/>
    <w:rsid w:val="00B376F0"/>
    <w:rsid w:val="00B378D1"/>
    <w:rsid w:val="00B379E6"/>
    <w:rsid w:val="00B37BA3"/>
    <w:rsid w:val="00B37E2C"/>
    <w:rsid w:val="00B40133"/>
    <w:rsid w:val="00B4026B"/>
    <w:rsid w:val="00B40444"/>
    <w:rsid w:val="00B40618"/>
    <w:rsid w:val="00B409F2"/>
    <w:rsid w:val="00B40A07"/>
    <w:rsid w:val="00B40B17"/>
    <w:rsid w:val="00B40BD9"/>
    <w:rsid w:val="00B40CF2"/>
    <w:rsid w:val="00B40DBD"/>
    <w:rsid w:val="00B4109F"/>
    <w:rsid w:val="00B4137C"/>
    <w:rsid w:val="00B41596"/>
    <w:rsid w:val="00B416E0"/>
    <w:rsid w:val="00B41960"/>
    <w:rsid w:val="00B41977"/>
    <w:rsid w:val="00B419C3"/>
    <w:rsid w:val="00B41CC7"/>
    <w:rsid w:val="00B41E25"/>
    <w:rsid w:val="00B42007"/>
    <w:rsid w:val="00B42030"/>
    <w:rsid w:val="00B420FF"/>
    <w:rsid w:val="00B421E5"/>
    <w:rsid w:val="00B42231"/>
    <w:rsid w:val="00B42271"/>
    <w:rsid w:val="00B42646"/>
    <w:rsid w:val="00B428FF"/>
    <w:rsid w:val="00B4293E"/>
    <w:rsid w:val="00B42959"/>
    <w:rsid w:val="00B42BD0"/>
    <w:rsid w:val="00B4308E"/>
    <w:rsid w:val="00B43092"/>
    <w:rsid w:val="00B430A9"/>
    <w:rsid w:val="00B430CB"/>
    <w:rsid w:val="00B431BE"/>
    <w:rsid w:val="00B43220"/>
    <w:rsid w:val="00B435EA"/>
    <w:rsid w:val="00B43734"/>
    <w:rsid w:val="00B43777"/>
    <w:rsid w:val="00B438CB"/>
    <w:rsid w:val="00B43A51"/>
    <w:rsid w:val="00B43B22"/>
    <w:rsid w:val="00B43B38"/>
    <w:rsid w:val="00B43D96"/>
    <w:rsid w:val="00B44148"/>
    <w:rsid w:val="00B446CA"/>
    <w:rsid w:val="00B447C3"/>
    <w:rsid w:val="00B44BF5"/>
    <w:rsid w:val="00B44DD6"/>
    <w:rsid w:val="00B44E89"/>
    <w:rsid w:val="00B44EA9"/>
    <w:rsid w:val="00B44EAB"/>
    <w:rsid w:val="00B44EC6"/>
    <w:rsid w:val="00B45105"/>
    <w:rsid w:val="00B45258"/>
    <w:rsid w:val="00B45364"/>
    <w:rsid w:val="00B45567"/>
    <w:rsid w:val="00B45874"/>
    <w:rsid w:val="00B458BF"/>
    <w:rsid w:val="00B459EE"/>
    <w:rsid w:val="00B45BB8"/>
    <w:rsid w:val="00B45D61"/>
    <w:rsid w:val="00B45E1E"/>
    <w:rsid w:val="00B4609B"/>
    <w:rsid w:val="00B462D9"/>
    <w:rsid w:val="00B46311"/>
    <w:rsid w:val="00B463E6"/>
    <w:rsid w:val="00B46423"/>
    <w:rsid w:val="00B464C3"/>
    <w:rsid w:val="00B46651"/>
    <w:rsid w:val="00B46669"/>
    <w:rsid w:val="00B46795"/>
    <w:rsid w:val="00B467DD"/>
    <w:rsid w:val="00B4686B"/>
    <w:rsid w:val="00B468B4"/>
    <w:rsid w:val="00B468CB"/>
    <w:rsid w:val="00B46DFF"/>
    <w:rsid w:val="00B47031"/>
    <w:rsid w:val="00B470C1"/>
    <w:rsid w:val="00B470E1"/>
    <w:rsid w:val="00B471C1"/>
    <w:rsid w:val="00B472D9"/>
    <w:rsid w:val="00B47378"/>
    <w:rsid w:val="00B4746A"/>
    <w:rsid w:val="00B4748F"/>
    <w:rsid w:val="00B47562"/>
    <w:rsid w:val="00B47DAA"/>
    <w:rsid w:val="00B47EFA"/>
    <w:rsid w:val="00B47FA1"/>
    <w:rsid w:val="00B50435"/>
    <w:rsid w:val="00B5074C"/>
    <w:rsid w:val="00B5077C"/>
    <w:rsid w:val="00B5090B"/>
    <w:rsid w:val="00B50923"/>
    <w:rsid w:val="00B509F2"/>
    <w:rsid w:val="00B50A44"/>
    <w:rsid w:val="00B50B39"/>
    <w:rsid w:val="00B50C19"/>
    <w:rsid w:val="00B50C59"/>
    <w:rsid w:val="00B50D94"/>
    <w:rsid w:val="00B51064"/>
    <w:rsid w:val="00B51312"/>
    <w:rsid w:val="00B513BE"/>
    <w:rsid w:val="00B513C2"/>
    <w:rsid w:val="00B5143A"/>
    <w:rsid w:val="00B515D3"/>
    <w:rsid w:val="00B519BD"/>
    <w:rsid w:val="00B51BA3"/>
    <w:rsid w:val="00B51BD4"/>
    <w:rsid w:val="00B51BDA"/>
    <w:rsid w:val="00B51D68"/>
    <w:rsid w:val="00B51E98"/>
    <w:rsid w:val="00B51FB0"/>
    <w:rsid w:val="00B522F2"/>
    <w:rsid w:val="00B52305"/>
    <w:rsid w:val="00B5247D"/>
    <w:rsid w:val="00B5251E"/>
    <w:rsid w:val="00B5277A"/>
    <w:rsid w:val="00B528A6"/>
    <w:rsid w:val="00B52C8E"/>
    <w:rsid w:val="00B531A8"/>
    <w:rsid w:val="00B5330F"/>
    <w:rsid w:val="00B534E8"/>
    <w:rsid w:val="00B53992"/>
    <w:rsid w:val="00B53BAF"/>
    <w:rsid w:val="00B53BB2"/>
    <w:rsid w:val="00B540AF"/>
    <w:rsid w:val="00B54234"/>
    <w:rsid w:val="00B5423B"/>
    <w:rsid w:val="00B5444F"/>
    <w:rsid w:val="00B54537"/>
    <w:rsid w:val="00B545BB"/>
    <w:rsid w:val="00B54678"/>
    <w:rsid w:val="00B5470C"/>
    <w:rsid w:val="00B54B2A"/>
    <w:rsid w:val="00B54B80"/>
    <w:rsid w:val="00B54CCB"/>
    <w:rsid w:val="00B54F30"/>
    <w:rsid w:val="00B5500E"/>
    <w:rsid w:val="00B550E4"/>
    <w:rsid w:val="00B55222"/>
    <w:rsid w:val="00B553CD"/>
    <w:rsid w:val="00B5540F"/>
    <w:rsid w:val="00B55453"/>
    <w:rsid w:val="00B555D4"/>
    <w:rsid w:val="00B55815"/>
    <w:rsid w:val="00B558E9"/>
    <w:rsid w:val="00B55913"/>
    <w:rsid w:val="00B55A23"/>
    <w:rsid w:val="00B55C93"/>
    <w:rsid w:val="00B55D61"/>
    <w:rsid w:val="00B55E5E"/>
    <w:rsid w:val="00B5602C"/>
    <w:rsid w:val="00B5624C"/>
    <w:rsid w:val="00B562A2"/>
    <w:rsid w:val="00B562F3"/>
    <w:rsid w:val="00B563C5"/>
    <w:rsid w:val="00B563DD"/>
    <w:rsid w:val="00B56565"/>
    <w:rsid w:val="00B565B0"/>
    <w:rsid w:val="00B56823"/>
    <w:rsid w:val="00B5689B"/>
    <w:rsid w:val="00B569EE"/>
    <w:rsid w:val="00B56AF4"/>
    <w:rsid w:val="00B56C0D"/>
    <w:rsid w:val="00B56F3B"/>
    <w:rsid w:val="00B57166"/>
    <w:rsid w:val="00B5737E"/>
    <w:rsid w:val="00B576EF"/>
    <w:rsid w:val="00B577F6"/>
    <w:rsid w:val="00B57A33"/>
    <w:rsid w:val="00B57AE1"/>
    <w:rsid w:val="00B57E18"/>
    <w:rsid w:val="00B57E61"/>
    <w:rsid w:val="00B600D5"/>
    <w:rsid w:val="00B60190"/>
    <w:rsid w:val="00B6035C"/>
    <w:rsid w:val="00B6046E"/>
    <w:rsid w:val="00B60481"/>
    <w:rsid w:val="00B6054E"/>
    <w:rsid w:val="00B6057C"/>
    <w:rsid w:val="00B6059F"/>
    <w:rsid w:val="00B6063B"/>
    <w:rsid w:val="00B60713"/>
    <w:rsid w:val="00B607D2"/>
    <w:rsid w:val="00B6080F"/>
    <w:rsid w:val="00B6088F"/>
    <w:rsid w:val="00B60B11"/>
    <w:rsid w:val="00B60B41"/>
    <w:rsid w:val="00B60BB2"/>
    <w:rsid w:val="00B60DD5"/>
    <w:rsid w:val="00B611BF"/>
    <w:rsid w:val="00B613C5"/>
    <w:rsid w:val="00B6175B"/>
    <w:rsid w:val="00B6181F"/>
    <w:rsid w:val="00B6185F"/>
    <w:rsid w:val="00B61986"/>
    <w:rsid w:val="00B619BF"/>
    <w:rsid w:val="00B61C85"/>
    <w:rsid w:val="00B61E2F"/>
    <w:rsid w:val="00B620FE"/>
    <w:rsid w:val="00B626EE"/>
    <w:rsid w:val="00B62820"/>
    <w:rsid w:val="00B6299B"/>
    <w:rsid w:val="00B62AD1"/>
    <w:rsid w:val="00B62D3E"/>
    <w:rsid w:val="00B62D45"/>
    <w:rsid w:val="00B6305A"/>
    <w:rsid w:val="00B636E5"/>
    <w:rsid w:val="00B637A2"/>
    <w:rsid w:val="00B63850"/>
    <w:rsid w:val="00B63862"/>
    <w:rsid w:val="00B6390E"/>
    <w:rsid w:val="00B6395A"/>
    <w:rsid w:val="00B63C3C"/>
    <w:rsid w:val="00B63ED7"/>
    <w:rsid w:val="00B63FAD"/>
    <w:rsid w:val="00B6406A"/>
    <w:rsid w:val="00B6407F"/>
    <w:rsid w:val="00B640AF"/>
    <w:rsid w:val="00B6415C"/>
    <w:rsid w:val="00B642BD"/>
    <w:rsid w:val="00B643C9"/>
    <w:rsid w:val="00B6449E"/>
    <w:rsid w:val="00B644EE"/>
    <w:rsid w:val="00B645C6"/>
    <w:rsid w:val="00B64665"/>
    <w:rsid w:val="00B647A4"/>
    <w:rsid w:val="00B6494A"/>
    <w:rsid w:val="00B649ED"/>
    <w:rsid w:val="00B64A93"/>
    <w:rsid w:val="00B64ACC"/>
    <w:rsid w:val="00B64AF4"/>
    <w:rsid w:val="00B64B4F"/>
    <w:rsid w:val="00B64B6D"/>
    <w:rsid w:val="00B64C3D"/>
    <w:rsid w:val="00B64C79"/>
    <w:rsid w:val="00B65032"/>
    <w:rsid w:val="00B65036"/>
    <w:rsid w:val="00B650E6"/>
    <w:rsid w:val="00B65108"/>
    <w:rsid w:val="00B65175"/>
    <w:rsid w:val="00B652A5"/>
    <w:rsid w:val="00B652F3"/>
    <w:rsid w:val="00B652F4"/>
    <w:rsid w:val="00B65481"/>
    <w:rsid w:val="00B65597"/>
    <w:rsid w:val="00B6569F"/>
    <w:rsid w:val="00B657BE"/>
    <w:rsid w:val="00B657FE"/>
    <w:rsid w:val="00B65903"/>
    <w:rsid w:val="00B659CD"/>
    <w:rsid w:val="00B65A9C"/>
    <w:rsid w:val="00B65DF2"/>
    <w:rsid w:val="00B65ED2"/>
    <w:rsid w:val="00B65F00"/>
    <w:rsid w:val="00B660EF"/>
    <w:rsid w:val="00B6613A"/>
    <w:rsid w:val="00B66178"/>
    <w:rsid w:val="00B66316"/>
    <w:rsid w:val="00B66676"/>
    <w:rsid w:val="00B666A0"/>
    <w:rsid w:val="00B6673F"/>
    <w:rsid w:val="00B6681E"/>
    <w:rsid w:val="00B668D2"/>
    <w:rsid w:val="00B6693B"/>
    <w:rsid w:val="00B6698F"/>
    <w:rsid w:val="00B66B47"/>
    <w:rsid w:val="00B66BD6"/>
    <w:rsid w:val="00B66C15"/>
    <w:rsid w:val="00B66CA7"/>
    <w:rsid w:val="00B66D06"/>
    <w:rsid w:val="00B66D11"/>
    <w:rsid w:val="00B670C1"/>
    <w:rsid w:val="00B67164"/>
    <w:rsid w:val="00B6745E"/>
    <w:rsid w:val="00B6765A"/>
    <w:rsid w:val="00B676D7"/>
    <w:rsid w:val="00B67708"/>
    <w:rsid w:val="00B6797D"/>
    <w:rsid w:val="00B679C1"/>
    <w:rsid w:val="00B67AE4"/>
    <w:rsid w:val="00B67BAB"/>
    <w:rsid w:val="00B67DCC"/>
    <w:rsid w:val="00B67F2B"/>
    <w:rsid w:val="00B70035"/>
    <w:rsid w:val="00B70140"/>
    <w:rsid w:val="00B7016E"/>
    <w:rsid w:val="00B70215"/>
    <w:rsid w:val="00B704F1"/>
    <w:rsid w:val="00B70577"/>
    <w:rsid w:val="00B70612"/>
    <w:rsid w:val="00B70770"/>
    <w:rsid w:val="00B708BD"/>
    <w:rsid w:val="00B7090A"/>
    <w:rsid w:val="00B7095E"/>
    <w:rsid w:val="00B70F29"/>
    <w:rsid w:val="00B71048"/>
    <w:rsid w:val="00B710FB"/>
    <w:rsid w:val="00B7134C"/>
    <w:rsid w:val="00B713CC"/>
    <w:rsid w:val="00B7149E"/>
    <w:rsid w:val="00B715F9"/>
    <w:rsid w:val="00B71654"/>
    <w:rsid w:val="00B717AD"/>
    <w:rsid w:val="00B717FE"/>
    <w:rsid w:val="00B71A9D"/>
    <w:rsid w:val="00B71B7F"/>
    <w:rsid w:val="00B71CB5"/>
    <w:rsid w:val="00B71D2D"/>
    <w:rsid w:val="00B71D9D"/>
    <w:rsid w:val="00B71E53"/>
    <w:rsid w:val="00B71F80"/>
    <w:rsid w:val="00B72208"/>
    <w:rsid w:val="00B7232A"/>
    <w:rsid w:val="00B7261B"/>
    <w:rsid w:val="00B72630"/>
    <w:rsid w:val="00B7293C"/>
    <w:rsid w:val="00B72C28"/>
    <w:rsid w:val="00B72CA6"/>
    <w:rsid w:val="00B72E00"/>
    <w:rsid w:val="00B734CB"/>
    <w:rsid w:val="00B735BA"/>
    <w:rsid w:val="00B735DF"/>
    <w:rsid w:val="00B738DC"/>
    <w:rsid w:val="00B73914"/>
    <w:rsid w:val="00B73C39"/>
    <w:rsid w:val="00B73C74"/>
    <w:rsid w:val="00B73E4E"/>
    <w:rsid w:val="00B73E6C"/>
    <w:rsid w:val="00B73F64"/>
    <w:rsid w:val="00B7407F"/>
    <w:rsid w:val="00B74104"/>
    <w:rsid w:val="00B741DE"/>
    <w:rsid w:val="00B742DC"/>
    <w:rsid w:val="00B74393"/>
    <w:rsid w:val="00B749B6"/>
    <w:rsid w:val="00B74A0A"/>
    <w:rsid w:val="00B74D30"/>
    <w:rsid w:val="00B74ECC"/>
    <w:rsid w:val="00B750E8"/>
    <w:rsid w:val="00B751BB"/>
    <w:rsid w:val="00B75211"/>
    <w:rsid w:val="00B7529B"/>
    <w:rsid w:val="00B752C6"/>
    <w:rsid w:val="00B7537E"/>
    <w:rsid w:val="00B753E4"/>
    <w:rsid w:val="00B755AB"/>
    <w:rsid w:val="00B756E0"/>
    <w:rsid w:val="00B75858"/>
    <w:rsid w:val="00B75884"/>
    <w:rsid w:val="00B7592C"/>
    <w:rsid w:val="00B75A88"/>
    <w:rsid w:val="00B75AA2"/>
    <w:rsid w:val="00B75B6A"/>
    <w:rsid w:val="00B75BFF"/>
    <w:rsid w:val="00B75D78"/>
    <w:rsid w:val="00B75DFF"/>
    <w:rsid w:val="00B75E43"/>
    <w:rsid w:val="00B75FF7"/>
    <w:rsid w:val="00B7603F"/>
    <w:rsid w:val="00B7615F"/>
    <w:rsid w:val="00B76323"/>
    <w:rsid w:val="00B76353"/>
    <w:rsid w:val="00B7638C"/>
    <w:rsid w:val="00B76417"/>
    <w:rsid w:val="00B764E4"/>
    <w:rsid w:val="00B7662D"/>
    <w:rsid w:val="00B766D4"/>
    <w:rsid w:val="00B766D9"/>
    <w:rsid w:val="00B769B0"/>
    <w:rsid w:val="00B76A48"/>
    <w:rsid w:val="00B76A7B"/>
    <w:rsid w:val="00B76C88"/>
    <w:rsid w:val="00B76CDA"/>
    <w:rsid w:val="00B77056"/>
    <w:rsid w:val="00B7714C"/>
    <w:rsid w:val="00B77307"/>
    <w:rsid w:val="00B7732A"/>
    <w:rsid w:val="00B77609"/>
    <w:rsid w:val="00B77705"/>
    <w:rsid w:val="00B77B5D"/>
    <w:rsid w:val="00B77E8B"/>
    <w:rsid w:val="00B77F61"/>
    <w:rsid w:val="00B8013B"/>
    <w:rsid w:val="00B801BE"/>
    <w:rsid w:val="00B802D7"/>
    <w:rsid w:val="00B80402"/>
    <w:rsid w:val="00B804CC"/>
    <w:rsid w:val="00B805C0"/>
    <w:rsid w:val="00B80742"/>
    <w:rsid w:val="00B80880"/>
    <w:rsid w:val="00B808EA"/>
    <w:rsid w:val="00B80955"/>
    <w:rsid w:val="00B80BCA"/>
    <w:rsid w:val="00B80BCD"/>
    <w:rsid w:val="00B80CF3"/>
    <w:rsid w:val="00B80EAD"/>
    <w:rsid w:val="00B8100D"/>
    <w:rsid w:val="00B81083"/>
    <w:rsid w:val="00B810AB"/>
    <w:rsid w:val="00B8116E"/>
    <w:rsid w:val="00B8120E"/>
    <w:rsid w:val="00B81266"/>
    <w:rsid w:val="00B8129A"/>
    <w:rsid w:val="00B812D4"/>
    <w:rsid w:val="00B8146A"/>
    <w:rsid w:val="00B814AF"/>
    <w:rsid w:val="00B8150B"/>
    <w:rsid w:val="00B8190A"/>
    <w:rsid w:val="00B81A9C"/>
    <w:rsid w:val="00B81AF8"/>
    <w:rsid w:val="00B81FF6"/>
    <w:rsid w:val="00B820B2"/>
    <w:rsid w:val="00B82210"/>
    <w:rsid w:val="00B825CA"/>
    <w:rsid w:val="00B8265E"/>
    <w:rsid w:val="00B82842"/>
    <w:rsid w:val="00B82ACE"/>
    <w:rsid w:val="00B82C57"/>
    <w:rsid w:val="00B82C9D"/>
    <w:rsid w:val="00B82CF8"/>
    <w:rsid w:val="00B82D3D"/>
    <w:rsid w:val="00B82E05"/>
    <w:rsid w:val="00B82E50"/>
    <w:rsid w:val="00B82FBA"/>
    <w:rsid w:val="00B83100"/>
    <w:rsid w:val="00B8322C"/>
    <w:rsid w:val="00B83298"/>
    <w:rsid w:val="00B832A4"/>
    <w:rsid w:val="00B83712"/>
    <w:rsid w:val="00B83768"/>
    <w:rsid w:val="00B838DE"/>
    <w:rsid w:val="00B839CB"/>
    <w:rsid w:val="00B839F1"/>
    <w:rsid w:val="00B83A12"/>
    <w:rsid w:val="00B83A8C"/>
    <w:rsid w:val="00B83B4B"/>
    <w:rsid w:val="00B83D61"/>
    <w:rsid w:val="00B83D65"/>
    <w:rsid w:val="00B83E20"/>
    <w:rsid w:val="00B83EEE"/>
    <w:rsid w:val="00B83F9E"/>
    <w:rsid w:val="00B841BE"/>
    <w:rsid w:val="00B84291"/>
    <w:rsid w:val="00B84332"/>
    <w:rsid w:val="00B84473"/>
    <w:rsid w:val="00B84581"/>
    <w:rsid w:val="00B845A3"/>
    <w:rsid w:val="00B8485D"/>
    <w:rsid w:val="00B8492A"/>
    <w:rsid w:val="00B84A70"/>
    <w:rsid w:val="00B84B87"/>
    <w:rsid w:val="00B84BF8"/>
    <w:rsid w:val="00B84C58"/>
    <w:rsid w:val="00B84CA6"/>
    <w:rsid w:val="00B84E24"/>
    <w:rsid w:val="00B84FB0"/>
    <w:rsid w:val="00B85332"/>
    <w:rsid w:val="00B854A1"/>
    <w:rsid w:val="00B8567A"/>
    <w:rsid w:val="00B85872"/>
    <w:rsid w:val="00B85A60"/>
    <w:rsid w:val="00B85EBE"/>
    <w:rsid w:val="00B86075"/>
    <w:rsid w:val="00B86090"/>
    <w:rsid w:val="00B860A4"/>
    <w:rsid w:val="00B8615E"/>
    <w:rsid w:val="00B86261"/>
    <w:rsid w:val="00B86262"/>
    <w:rsid w:val="00B8628C"/>
    <w:rsid w:val="00B86374"/>
    <w:rsid w:val="00B8640D"/>
    <w:rsid w:val="00B864FE"/>
    <w:rsid w:val="00B86577"/>
    <w:rsid w:val="00B86634"/>
    <w:rsid w:val="00B86682"/>
    <w:rsid w:val="00B866B4"/>
    <w:rsid w:val="00B866D3"/>
    <w:rsid w:val="00B8670F"/>
    <w:rsid w:val="00B868A2"/>
    <w:rsid w:val="00B86C85"/>
    <w:rsid w:val="00B86D41"/>
    <w:rsid w:val="00B86E24"/>
    <w:rsid w:val="00B86F25"/>
    <w:rsid w:val="00B870A7"/>
    <w:rsid w:val="00B870F0"/>
    <w:rsid w:val="00B8720A"/>
    <w:rsid w:val="00B8722B"/>
    <w:rsid w:val="00B87377"/>
    <w:rsid w:val="00B8771A"/>
    <w:rsid w:val="00B879BB"/>
    <w:rsid w:val="00B879F1"/>
    <w:rsid w:val="00B87A37"/>
    <w:rsid w:val="00B87D12"/>
    <w:rsid w:val="00B87D44"/>
    <w:rsid w:val="00B87DF3"/>
    <w:rsid w:val="00B87E38"/>
    <w:rsid w:val="00B87EBB"/>
    <w:rsid w:val="00B87F4D"/>
    <w:rsid w:val="00B87FBC"/>
    <w:rsid w:val="00B90010"/>
    <w:rsid w:val="00B9051E"/>
    <w:rsid w:val="00B90726"/>
    <w:rsid w:val="00B907DB"/>
    <w:rsid w:val="00B909DC"/>
    <w:rsid w:val="00B90E49"/>
    <w:rsid w:val="00B90E8A"/>
    <w:rsid w:val="00B90F62"/>
    <w:rsid w:val="00B914B5"/>
    <w:rsid w:val="00B91508"/>
    <w:rsid w:val="00B918BF"/>
    <w:rsid w:val="00B91963"/>
    <w:rsid w:val="00B91999"/>
    <w:rsid w:val="00B91AC2"/>
    <w:rsid w:val="00B91DFE"/>
    <w:rsid w:val="00B9200F"/>
    <w:rsid w:val="00B92059"/>
    <w:rsid w:val="00B92062"/>
    <w:rsid w:val="00B920B8"/>
    <w:rsid w:val="00B92148"/>
    <w:rsid w:val="00B9219B"/>
    <w:rsid w:val="00B922EE"/>
    <w:rsid w:val="00B927D1"/>
    <w:rsid w:val="00B92854"/>
    <w:rsid w:val="00B92C36"/>
    <w:rsid w:val="00B92C3D"/>
    <w:rsid w:val="00B92C91"/>
    <w:rsid w:val="00B92E9F"/>
    <w:rsid w:val="00B92F86"/>
    <w:rsid w:val="00B9305E"/>
    <w:rsid w:val="00B93097"/>
    <w:rsid w:val="00B930E6"/>
    <w:rsid w:val="00B93136"/>
    <w:rsid w:val="00B93286"/>
    <w:rsid w:val="00B933FF"/>
    <w:rsid w:val="00B9342E"/>
    <w:rsid w:val="00B93453"/>
    <w:rsid w:val="00B934E6"/>
    <w:rsid w:val="00B9356C"/>
    <w:rsid w:val="00B936D5"/>
    <w:rsid w:val="00B9374A"/>
    <w:rsid w:val="00B93793"/>
    <w:rsid w:val="00B938A2"/>
    <w:rsid w:val="00B93A39"/>
    <w:rsid w:val="00B93B03"/>
    <w:rsid w:val="00B93D34"/>
    <w:rsid w:val="00B93DC9"/>
    <w:rsid w:val="00B93DE5"/>
    <w:rsid w:val="00B93F42"/>
    <w:rsid w:val="00B93FE3"/>
    <w:rsid w:val="00B93FFB"/>
    <w:rsid w:val="00B94222"/>
    <w:rsid w:val="00B94271"/>
    <w:rsid w:val="00B943D7"/>
    <w:rsid w:val="00B9447F"/>
    <w:rsid w:val="00B94627"/>
    <w:rsid w:val="00B94720"/>
    <w:rsid w:val="00B94B1D"/>
    <w:rsid w:val="00B94B21"/>
    <w:rsid w:val="00B94D5D"/>
    <w:rsid w:val="00B94E3F"/>
    <w:rsid w:val="00B94EDB"/>
    <w:rsid w:val="00B94F1D"/>
    <w:rsid w:val="00B94FC7"/>
    <w:rsid w:val="00B95012"/>
    <w:rsid w:val="00B95312"/>
    <w:rsid w:val="00B95375"/>
    <w:rsid w:val="00B95401"/>
    <w:rsid w:val="00B95473"/>
    <w:rsid w:val="00B954CA"/>
    <w:rsid w:val="00B95540"/>
    <w:rsid w:val="00B9583D"/>
    <w:rsid w:val="00B9590F"/>
    <w:rsid w:val="00B95958"/>
    <w:rsid w:val="00B95959"/>
    <w:rsid w:val="00B95985"/>
    <w:rsid w:val="00B95BB7"/>
    <w:rsid w:val="00B95D74"/>
    <w:rsid w:val="00B95F0D"/>
    <w:rsid w:val="00B960DE"/>
    <w:rsid w:val="00B961B3"/>
    <w:rsid w:val="00B9621A"/>
    <w:rsid w:val="00B963C0"/>
    <w:rsid w:val="00B96453"/>
    <w:rsid w:val="00B96471"/>
    <w:rsid w:val="00B964E2"/>
    <w:rsid w:val="00B96808"/>
    <w:rsid w:val="00B96825"/>
    <w:rsid w:val="00B96899"/>
    <w:rsid w:val="00B96A45"/>
    <w:rsid w:val="00B96A84"/>
    <w:rsid w:val="00B96B8B"/>
    <w:rsid w:val="00B96D7E"/>
    <w:rsid w:val="00B96FE4"/>
    <w:rsid w:val="00B9720E"/>
    <w:rsid w:val="00B97690"/>
    <w:rsid w:val="00B9773C"/>
    <w:rsid w:val="00B97799"/>
    <w:rsid w:val="00B978D2"/>
    <w:rsid w:val="00B979C2"/>
    <w:rsid w:val="00B97A5B"/>
    <w:rsid w:val="00B97A90"/>
    <w:rsid w:val="00B97ABA"/>
    <w:rsid w:val="00B97C8F"/>
    <w:rsid w:val="00B97EDA"/>
    <w:rsid w:val="00BA00CE"/>
    <w:rsid w:val="00BA03E1"/>
    <w:rsid w:val="00BA0460"/>
    <w:rsid w:val="00BA071D"/>
    <w:rsid w:val="00BA0766"/>
    <w:rsid w:val="00BA09CD"/>
    <w:rsid w:val="00BA0AED"/>
    <w:rsid w:val="00BA0B84"/>
    <w:rsid w:val="00BA0E21"/>
    <w:rsid w:val="00BA0F3E"/>
    <w:rsid w:val="00BA1121"/>
    <w:rsid w:val="00BA1153"/>
    <w:rsid w:val="00BA14BA"/>
    <w:rsid w:val="00BA1640"/>
    <w:rsid w:val="00BA16BD"/>
    <w:rsid w:val="00BA1971"/>
    <w:rsid w:val="00BA1A6A"/>
    <w:rsid w:val="00BA1BCB"/>
    <w:rsid w:val="00BA1C9F"/>
    <w:rsid w:val="00BA1E3F"/>
    <w:rsid w:val="00BA1E73"/>
    <w:rsid w:val="00BA2081"/>
    <w:rsid w:val="00BA227A"/>
    <w:rsid w:val="00BA235B"/>
    <w:rsid w:val="00BA2380"/>
    <w:rsid w:val="00BA23F9"/>
    <w:rsid w:val="00BA2407"/>
    <w:rsid w:val="00BA2419"/>
    <w:rsid w:val="00BA2512"/>
    <w:rsid w:val="00BA2579"/>
    <w:rsid w:val="00BA25A6"/>
    <w:rsid w:val="00BA262D"/>
    <w:rsid w:val="00BA29B8"/>
    <w:rsid w:val="00BA2B1E"/>
    <w:rsid w:val="00BA2BAF"/>
    <w:rsid w:val="00BA2BC3"/>
    <w:rsid w:val="00BA2C5F"/>
    <w:rsid w:val="00BA2CCB"/>
    <w:rsid w:val="00BA2DCE"/>
    <w:rsid w:val="00BA2DDA"/>
    <w:rsid w:val="00BA2F42"/>
    <w:rsid w:val="00BA2FB0"/>
    <w:rsid w:val="00BA3021"/>
    <w:rsid w:val="00BA3148"/>
    <w:rsid w:val="00BA319D"/>
    <w:rsid w:val="00BA3416"/>
    <w:rsid w:val="00BA341B"/>
    <w:rsid w:val="00BA37C9"/>
    <w:rsid w:val="00BA3A9A"/>
    <w:rsid w:val="00BA3B3F"/>
    <w:rsid w:val="00BA3DC8"/>
    <w:rsid w:val="00BA3DF9"/>
    <w:rsid w:val="00BA3EF4"/>
    <w:rsid w:val="00BA3FC0"/>
    <w:rsid w:val="00BA408F"/>
    <w:rsid w:val="00BA40A7"/>
    <w:rsid w:val="00BA40AB"/>
    <w:rsid w:val="00BA42CE"/>
    <w:rsid w:val="00BA43A5"/>
    <w:rsid w:val="00BA43DB"/>
    <w:rsid w:val="00BA4419"/>
    <w:rsid w:val="00BA461F"/>
    <w:rsid w:val="00BA4670"/>
    <w:rsid w:val="00BA4952"/>
    <w:rsid w:val="00BA4A11"/>
    <w:rsid w:val="00BA4AAC"/>
    <w:rsid w:val="00BA4AD0"/>
    <w:rsid w:val="00BA4CD8"/>
    <w:rsid w:val="00BA4D47"/>
    <w:rsid w:val="00BA4D99"/>
    <w:rsid w:val="00BA4DC9"/>
    <w:rsid w:val="00BA4DD5"/>
    <w:rsid w:val="00BA4F40"/>
    <w:rsid w:val="00BA505E"/>
    <w:rsid w:val="00BA51EF"/>
    <w:rsid w:val="00BA53D4"/>
    <w:rsid w:val="00BA5820"/>
    <w:rsid w:val="00BA585B"/>
    <w:rsid w:val="00BA5912"/>
    <w:rsid w:val="00BA595B"/>
    <w:rsid w:val="00BA5A64"/>
    <w:rsid w:val="00BA5CB4"/>
    <w:rsid w:val="00BA5D32"/>
    <w:rsid w:val="00BA5DCB"/>
    <w:rsid w:val="00BA5F30"/>
    <w:rsid w:val="00BA60A6"/>
    <w:rsid w:val="00BA61C6"/>
    <w:rsid w:val="00BA635A"/>
    <w:rsid w:val="00BA637D"/>
    <w:rsid w:val="00BA6388"/>
    <w:rsid w:val="00BA65F4"/>
    <w:rsid w:val="00BA66F2"/>
    <w:rsid w:val="00BA68AB"/>
    <w:rsid w:val="00BA6A6D"/>
    <w:rsid w:val="00BA6AC1"/>
    <w:rsid w:val="00BA6AE3"/>
    <w:rsid w:val="00BA6B77"/>
    <w:rsid w:val="00BA6BAD"/>
    <w:rsid w:val="00BA6C9D"/>
    <w:rsid w:val="00BA6CE5"/>
    <w:rsid w:val="00BA6CEE"/>
    <w:rsid w:val="00BA6E65"/>
    <w:rsid w:val="00BA6E90"/>
    <w:rsid w:val="00BA7042"/>
    <w:rsid w:val="00BA7096"/>
    <w:rsid w:val="00BA7148"/>
    <w:rsid w:val="00BA737A"/>
    <w:rsid w:val="00BA7557"/>
    <w:rsid w:val="00BA7560"/>
    <w:rsid w:val="00BA7900"/>
    <w:rsid w:val="00BA7926"/>
    <w:rsid w:val="00BA7A4B"/>
    <w:rsid w:val="00BA7D79"/>
    <w:rsid w:val="00BA7DF5"/>
    <w:rsid w:val="00BB00BD"/>
    <w:rsid w:val="00BB0189"/>
    <w:rsid w:val="00BB027A"/>
    <w:rsid w:val="00BB027F"/>
    <w:rsid w:val="00BB0340"/>
    <w:rsid w:val="00BB0589"/>
    <w:rsid w:val="00BB05B2"/>
    <w:rsid w:val="00BB0778"/>
    <w:rsid w:val="00BB077A"/>
    <w:rsid w:val="00BB0846"/>
    <w:rsid w:val="00BB087C"/>
    <w:rsid w:val="00BB09F8"/>
    <w:rsid w:val="00BB0A56"/>
    <w:rsid w:val="00BB0A92"/>
    <w:rsid w:val="00BB0CAA"/>
    <w:rsid w:val="00BB0DA5"/>
    <w:rsid w:val="00BB0EA4"/>
    <w:rsid w:val="00BB0F33"/>
    <w:rsid w:val="00BB0FFE"/>
    <w:rsid w:val="00BB1029"/>
    <w:rsid w:val="00BB10B9"/>
    <w:rsid w:val="00BB123A"/>
    <w:rsid w:val="00BB1258"/>
    <w:rsid w:val="00BB1295"/>
    <w:rsid w:val="00BB155D"/>
    <w:rsid w:val="00BB1573"/>
    <w:rsid w:val="00BB158E"/>
    <w:rsid w:val="00BB16C9"/>
    <w:rsid w:val="00BB1E5D"/>
    <w:rsid w:val="00BB1FA1"/>
    <w:rsid w:val="00BB22CC"/>
    <w:rsid w:val="00BB22EE"/>
    <w:rsid w:val="00BB234B"/>
    <w:rsid w:val="00BB2594"/>
    <w:rsid w:val="00BB25DC"/>
    <w:rsid w:val="00BB266A"/>
    <w:rsid w:val="00BB29C2"/>
    <w:rsid w:val="00BB2A00"/>
    <w:rsid w:val="00BB2A5C"/>
    <w:rsid w:val="00BB2B12"/>
    <w:rsid w:val="00BB2FC3"/>
    <w:rsid w:val="00BB349C"/>
    <w:rsid w:val="00BB3566"/>
    <w:rsid w:val="00BB36AC"/>
    <w:rsid w:val="00BB37EC"/>
    <w:rsid w:val="00BB3833"/>
    <w:rsid w:val="00BB388D"/>
    <w:rsid w:val="00BB3967"/>
    <w:rsid w:val="00BB3A00"/>
    <w:rsid w:val="00BB3AFB"/>
    <w:rsid w:val="00BB3D1C"/>
    <w:rsid w:val="00BB3D65"/>
    <w:rsid w:val="00BB3E17"/>
    <w:rsid w:val="00BB3F0A"/>
    <w:rsid w:val="00BB409A"/>
    <w:rsid w:val="00BB4169"/>
    <w:rsid w:val="00BB4305"/>
    <w:rsid w:val="00BB4445"/>
    <w:rsid w:val="00BB44D8"/>
    <w:rsid w:val="00BB458C"/>
    <w:rsid w:val="00BB4665"/>
    <w:rsid w:val="00BB47E2"/>
    <w:rsid w:val="00BB482A"/>
    <w:rsid w:val="00BB486A"/>
    <w:rsid w:val="00BB48E2"/>
    <w:rsid w:val="00BB4A10"/>
    <w:rsid w:val="00BB4B69"/>
    <w:rsid w:val="00BB4C96"/>
    <w:rsid w:val="00BB4DD9"/>
    <w:rsid w:val="00BB4F08"/>
    <w:rsid w:val="00BB4F0B"/>
    <w:rsid w:val="00BB5049"/>
    <w:rsid w:val="00BB5146"/>
    <w:rsid w:val="00BB5267"/>
    <w:rsid w:val="00BB52BA"/>
    <w:rsid w:val="00BB52F0"/>
    <w:rsid w:val="00BB53A4"/>
    <w:rsid w:val="00BB56D2"/>
    <w:rsid w:val="00BB56ED"/>
    <w:rsid w:val="00BB5854"/>
    <w:rsid w:val="00BB5A62"/>
    <w:rsid w:val="00BB5BE3"/>
    <w:rsid w:val="00BB5C89"/>
    <w:rsid w:val="00BB5D30"/>
    <w:rsid w:val="00BB629D"/>
    <w:rsid w:val="00BB62D5"/>
    <w:rsid w:val="00BB6456"/>
    <w:rsid w:val="00BB65D2"/>
    <w:rsid w:val="00BB6676"/>
    <w:rsid w:val="00BB676C"/>
    <w:rsid w:val="00BB6820"/>
    <w:rsid w:val="00BB68B4"/>
    <w:rsid w:val="00BB6CA5"/>
    <w:rsid w:val="00BB6D76"/>
    <w:rsid w:val="00BB6D86"/>
    <w:rsid w:val="00BB70B9"/>
    <w:rsid w:val="00BB70FD"/>
    <w:rsid w:val="00BB7147"/>
    <w:rsid w:val="00BB7376"/>
    <w:rsid w:val="00BB7636"/>
    <w:rsid w:val="00BB77D2"/>
    <w:rsid w:val="00BB7884"/>
    <w:rsid w:val="00BB7924"/>
    <w:rsid w:val="00BB79E9"/>
    <w:rsid w:val="00BB7D85"/>
    <w:rsid w:val="00BB7DBC"/>
    <w:rsid w:val="00BB7E43"/>
    <w:rsid w:val="00BC0042"/>
    <w:rsid w:val="00BC0060"/>
    <w:rsid w:val="00BC014A"/>
    <w:rsid w:val="00BC03E8"/>
    <w:rsid w:val="00BC041A"/>
    <w:rsid w:val="00BC04E7"/>
    <w:rsid w:val="00BC0642"/>
    <w:rsid w:val="00BC0873"/>
    <w:rsid w:val="00BC09E9"/>
    <w:rsid w:val="00BC0AAF"/>
    <w:rsid w:val="00BC0AED"/>
    <w:rsid w:val="00BC0C37"/>
    <w:rsid w:val="00BC0C3A"/>
    <w:rsid w:val="00BC0C6B"/>
    <w:rsid w:val="00BC0CF2"/>
    <w:rsid w:val="00BC0F1D"/>
    <w:rsid w:val="00BC122B"/>
    <w:rsid w:val="00BC1304"/>
    <w:rsid w:val="00BC14A6"/>
    <w:rsid w:val="00BC14DA"/>
    <w:rsid w:val="00BC1804"/>
    <w:rsid w:val="00BC19AF"/>
    <w:rsid w:val="00BC19EE"/>
    <w:rsid w:val="00BC1A2F"/>
    <w:rsid w:val="00BC1AC9"/>
    <w:rsid w:val="00BC1C3C"/>
    <w:rsid w:val="00BC1D09"/>
    <w:rsid w:val="00BC1ECD"/>
    <w:rsid w:val="00BC1F09"/>
    <w:rsid w:val="00BC20ED"/>
    <w:rsid w:val="00BC2128"/>
    <w:rsid w:val="00BC22CA"/>
    <w:rsid w:val="00BC22E1"/>
    <w:rsid w:val="00BC2400"/>
    <w:rsid w:val="00BC2465"/>
    <w:rsid w:val="00BC27F2"/>
    <w:rsid w:val="00BC2A32"/>
    <w:rsid w:val="00BC2AA7"/>
    <w:rsid w:val="00BC2CCE"/>
    <w:rsid w:val="00BC30A5"/>
    <w:rsid w:val="00BC318A"/>
    <w:rsid w:val="00BC328F"/>
    <w:rsid w:val="00BC32BA"/>
    <w:rsid w:val="00BC34D8"/>
    <w:rsid w:val="00BC35D3"/>
    <w:rsid w:val="00BC3645"/>
    <w:rsid w:val="00BC36D7"/>
    <w:rsid w:val="00BC3A0E"/>
    <w:rsid w:val="00BC3B25"/>
    <w:rsid w:val="00BC3B95"/>
    <w:rsid w:val="00BC4411"/>
    <w:rsid w:val="00BC4670"/>
    <w:rsid w:val="00BC4679"/>
    <w:rsid w:val="00BC4736"/>
    <w:rsid w:val="00BC47F4"/>
    <w:rsid w:val="00BC480E"/>
    <w:rsid w:val="00BC48E6"/>
    <w:rsid w:val="00BC4902"/>
    <w:rsid w:val="00BC49A9"/>
    <w:rsid w:val="00BC4AEB"/>
    <w:rsid w:val="00BC4B86"/>
    <w:rsid w:val="00BC4D2F"/>
    <w:rsid w:val="00BC4F97"/>
    <w:rsid w:val="00BC51E0"/>
    <w:rsid w:val="00BC52B8"/>
    <w:rsid w:val="00BC5A3B"/>
    <w:rsid w:val="00BC5AD6"/>
    <w:rsid w:val="00BC5B7D"/>
    <w:rsid w:val="00BC5BF5"/>
    <w:rsid w:val="00BC5DCB"/>
    <w:rsid w:val="00BC5F3A"/>
    <w:rsid w:val="00BC61A1"/>
    <w:rsid w:val="00BC63DF"/>
    <w:rsid w:val="00BC645B"/>
    <w:rsid w:val="00BC650A"/>
    <w:rsid w:val="00BC6517"/>
    <w:rsid w:val="00BC6740"/>
    <w:rsid w:val="00BC67B3"/>
    <w:rsid w:val="00BC6822"/>
    <w:rsid w:val="00BC697F"/>
    <w:rsid w:val="00BC6987"/>
    <w:rsid w:val="00BC6A6E"/>
    <w:rsid w:val="00BC6A84"/>
    <w:rsid w:val="00BC6DEE"/>
    <w:rsid w:val="00BC6E7C"/>
    <w:rsid w:val="00BC70A8"/>
    <w:rsid w:val="00BC71B2"/>
    <w:rsid w:val="00BC734C"/>
    <w:rsid w:val="00BC7434"/>
    <w:rsid w:val="00BC7505"/>
    <w:rsid w:val="00BC7578"/>
    <w:rsid w:val="00BC76B4"/>
    <w:rsid w:val="00BC77D6"/>
    <w:rsid w:val="00BC79E7"/>
    <w:rsid w:val="00BC7B8A"/>
    <w:rsid w:val="00BC7E77"/>
    <w:rsid w:val="00BC7EE0"/>
    <w:rsid w:val="00BD01C1"/>
    <w:rsid w:val="00BD01EB"/>
    <w:rsid w:val="00BD045E"/>
    <w:rsid w:val="00BD05C2"/>
    <w:rsid w:val="00BD0616"/>
    <w:rsid w:val="00BD062E"/>
    <w:rsid w:val="00BD08FF"/>
    <w:rsid w:val="00BD09F3"/>
    <w:rsid w:val="00BD09FC"/>
    <w:rsid w:val="00BD0A44"/>
    <w:rsid w:val="00BD0B4C"/>
    <w:rsid w:val="00BD10AC"/>
    <w:rsid w:val="00BD1129"/>
    <w:rsid w:val="00BD135C"/>
    <w:rsid w:val="00BD153A"/>
    <w:rsid w:val="00BD15AC"/>
    <w:rsid w:val="00BD161A"/>
    <w:rsid w:val="00BD179F"/>
    <w:rsid w:val="00BD1812"/>
    <w:rsid w:val="00BD1818"/>
    <w:rsid w:val="00BD188B"/>
    <w:rsid w:val="00BD1AEF"/>
    <w:rsid w:val="00BD1B54"/>
    <w:rsid w:val="00BD1C8A"/>
    <w:rsid w:val="00BD1CF9"/>
    <w:rsid w:val="00BD207C"/>
    <w:rsid w:val="00BD213A"/>
    <w:rsid w:val="00BD2672"/>
    <w:rsid w:val="00BD27FB"/>
    <w:rsid w:val="00BD289D"/>
    <w:rsid w:val="00BD2A71"/>
    <w:rsid w:val="00BD2C44"/>
    <w:rsid w:val="00BD2D25"/>
    <w:rsid w:val="00BD2ECE"/>
    <w:rsid w:val="00BD2FF0"/>
    <w:rsid w:val="00BD3025"/>
    <w:rsid w:val="00BD3080"/>
    <w:rsid w:val="00BD30E7"/>
    <w:rsid w:val="00BD337A"/>
    <w:rsid w:val="00BD3396"/>
    <w:rsid w:val="00BD3833"/>
    <w:rsid w:val="00BD38FB"/>
    <w:rsid w:val="00BD3ACA"/>
    <w:rsid w:val="00BD3C1A"/>
    <w:rsid w:val="00BD40AC"/>
    <w:rsid w:val="00BD41F1"/>
    <w:rsid w:val="00BD4306"/>
    <w:rsid w:val="00BD4732"/>
    <w:rsid w:val="00BD4847"/>
    <w:rsid w:val="00BD490C"/>
    <w:rsid w:val="00BD4B35"/>
    <w:rsid w:val="00BD4C6D"/>
    <w:rsid w:val="00BD4DAC"/>
    <w:rsid w:val="00BD512E"/>
    <w:rsid w:val="00BD521D"/>
    <w:rsid w:val="00BD53ED"/>
    <w:rsid w:val="00BD5406"/>
    <w:rsid w:val="00BD5501"/>
    <w:rsid w:val="00BD555D"/>
    <w:rsid w:val="00BD5572"/>
    <w:rsid w:val="00BD562A"/>
    <w:rsid w:val="00BD56C1"/>
    <w:rsid w:val="00BD56FB"/>
    <w:rsid w:val="00BD5769"/>
    <w:rsid w:val="00BD5798"/>
    <w:rsid w:val="00BD58B7"/>
    <w:rsid w:val="00BD58BE"/>
    <w:rsid w:val="00BD5A53"/>
    <w:rsid w:val="00BD5E6E"/>
    <w:rsid w:val="00BD5EC8"/>
    <w:rsid w:val="00BD5F88"/>
    <w:rsid w:val="00BD6086"/>
    <w:rsid w:val="00BD6254"/>
    <w:rsid w:val="00BD6316"/>
    <w:rsid w:val="00BD63DC"/>
    <w:rsid w:val="00BD6446"/>
    <w:rsid w:val="00BD661A"/>
    <w:rsid w:val="00BD69AF"/>
    <w:rsid w:val="00BD6A8E"/>
    <w:rsid w:val="00BD6CCA"/>
    <w:rsid w:val="00BD6CEE"/>
    <w:rsid w:val="00BD6F6D"/>
    <w:rsid w:val="00BD6F79"/>
    <w:rsid w:val="00BD701F"/>
    <w:rsid w:val="00BD71DB"/>
    <w:rsid w:val="00BD745A"/>
    <w:rsid w:val="00BD7680"/>
    <w:rsid w:val="00BD779C"/>
    <w:rsid w:val="00BD79C1"/>
    <w:rsid w:val="00BD7B54"/>
    <w:rsid w:val="00BD7CF8"/>
    <w:rsid w:val="00BD7D78"/>
    <w:rsid w:val="00BD7E1A"/>
    <w:rsid w:val="00BD7F00"/>
    <w:rsid w:val="00BE0086"/>
    <w:rsid w:val="00BE00A1"/>
    <w:rsid w:val="00BE0130"/>
    <w:rsid w:val="00BE04E2"/>
    <w:rsid w:val="00BE04E5"/>
    <w:rsid w:val="00BE05E2"/>
    <w:rsid w:val="00BE05EE"/>
    <w:rsid w:val="00BE0778"/>
    <w:rsid w:val="00BE0896"/>
    <w:rsid w:val="00BE09DA"/>
    <w:rsid w:val="00BE0A96"/>
    <w:rsid w:val="00BE0E13"/>
    <w:rsid w:val="00BE0FDE"/>
    <w:rsid w:val="00BE0FF5"/>
    <w:rsid w:val="00BE1138"/>
    <w:rsid w:val="00BE116E"/>
    <w:rsid w:val="00BE1357"/>
    <w:rsid w:val="00BE1362"/>
    <w:rsid w:val="00BE147D"/>
    <w:rsid w:val="00BE167E"/>
    <w:rsid w:val="00BE16FE"/>
    <w:rsid w:val="00BE1841"/>
    <w:rsid w:val="00BE1887"/>
    <w:rsid w:val="00BE1A92"/>
    <w:rsid w:val="00BE1AE3"/>
    <w:rsid w:val="00BE1CBF"/>
    <w:rsid w:val="00BE1D3F"/>
    <w:rsid w:val="00BE1DCE"/>
    <w:rsid w:val="00BE1EC8"/>
    <w:rsid w:val="00BE1EEE"/>
    <w:rsid w:val="00BE200B"/>
    <w:rsid w:val="00BE21BA"/>
    <w:rsid w:val="00BE232B"/>
    <w:rsid w:val="00BE23DA"/>
    <w:rsid w:val="00BE28A6"/>
    <w:rsid w:val="00BE2913"/>
    <w:rsid w:val="00BE2ADD"/>
    <w:rsid w:val="00BE2B8C"/>
    <w:rsid w:val="00BE2BF8"/>
    <w:rsid w:val="00BE2C31"/>
    <w:rsid w:val="00BE2C89"/>
    <w:rsid w:val="00BE2CFE"/>
    <w:rsid w:val="00BE2D7F"/>
    <w:rsid w:val="00BE2E63"/>
    <w:rsid w:val="00BE2F75"/>
    <w:rsid w:val="00BE31F0"/>
    <w:rsid w:val="00BE3341"/>
    <w:rsid w:val="00BE34CF"/>
    <w:rsid w:val="00BE3762"/>
    <w:rsid w:val="00BE377E"/>
    <w:rsid w:val="00BE3868"/>
    <w:rsid w:val="00BE3B69"/>
    <w:rsid w:val="00BE40BB"/>
    <w:rsid w:val="00BE43B6"/>
    <w:rsid w:val="00BE454E"/>
    <w:rsid w:val="00BE45EE"/>
    <w:rsid w:val="00BE47CE"/>
    <w:rsid w:val="00BE47DA"/>
    <w:rsid w:val="00BE47EA"/>
    <w:rsid w:val="00BE4844"/>
    <w:rsid w:val="00BE4884"/>
    <w:rsid w:val="00BE4947"/>
    <w:rsid w:val="00BE499C"/>
    <w:rsid w:val="00BE4A51"/>
    <w:rsid w:val="00BE4A84"/>
    <w:rsid w:val="00BE4F46"/>
    <w:rsid w:val="00BE4FF5"/>
    <w:rsid w:val="00BE5194"/>
    <w:rsid w:val="00BE53A5"/>
    <w:rsid w:val="00BE5401"/>
    <w:rsid w:val="00BE5502"/>
    <w:rsid w:val="00BE5513"/>
    <w:rsid w:val="00BE5BD3"/>
    <w:rsid w:val="00BE5BD7"/>
    <w:rsid w:val="00BE5E82"/>
    <w:rsid w:val="00BE5EE8"/>
    <w:rsid w:val="00BE5F0D"/>
    <w:rsid w:val="00BE5FA2"/>
    <w:rsid w:val="00BE6134"/>
    <w:rsid w:val="00BE6336"/>
    <w:rsid w:val="00BE660C"/>
    <w:rsid w:val="00BE6657"/>
    <w:rsid w:val="00BE666E"/>
    <w:rsid w:val="00BE66DC"/>
    <w:rsid w:val="00BE6767"/>
    <w:rsid w:val="00BE6A54"/>
    <w:rsid w:val="00BE6D76"/>
    <w:rsid w:val="00BE6F90"/>
    <w:rsid w:val="00BE70AB"/>
    <w:rsid w:val="00BE70D1"/>
    <w:rsid w:val="00BE73AE"/>
    <w:rsid w:val="00BE7437"/>
    <w:rsid w:val="00BE744C"/>
    <w:rsid w:val="00BE7687"/>
    <w:rsid w:val="00BE76CF"/>
    <w:rsid w:val="00BE77B7"/>
    <w:rsid w:val="00BE782D"/>
    <w:rsid w:val="00BE7888"/>
    <w:rsid w:val="00BE792B"/>
    <w:rsid w:val="00BE7932"/>
    <w:rsid w:val="00BE7944"/>
    <w:rsid w:val="00BE7992"/>
    <w:rsid w:val="00BE7C9B"/>
    <w:rsid w:val="00BE7D2B"/>
    <w:rsid w:val="00BF0015"/>
    <w:rsid w:val="00BF05DE"/>
    <w:rsid w:val="00BF06DF"/>
    <w:rsid w:val="00BF08C6"/>
    <w:rsid w:val="00BF08CD"/>
    <w:rsid w:val="00BF093D"/>
    <w:rsid w:val="00BF0A8D"/>
    <w:rsid w:val="00BF0C79"/>
    <w:rsid w:val="00BF0CFD"/>
    <w:rsid w:val="00BF0DA9"/>
    <w:rsid w:val="00BF0E6E"/>
    <w:rsid w:val="00BF0F4D"/>
    <w:rsid w:val="00BF0F82"/>
    <w:rsid w:val="00BF122A"/>
    <w:rsid w:val="00BF14D1"/>
    <w:rsid w:val="00BF153F"/>
    <w:rsid w:val="00BF1543"/>
    <w:rsid w:val="00BF15E8"/>
    <w:rsid w:val="00BF165D"/>
    <w:rsid w:val="00BF18A4"/>
    <w:rsid w:val="00BF18C5"/>
    <w:rsid w:val="00BF191F"/>
    <w:rsid w:val="00BF1A10"/>
    <w:rsid w:val="00BF1AAE"/>
    <w:rsid w:val="00BF1B4A"/>
    <w:rsid w:val="00BF1BA8"/>
    <w:rsid w:val="00BF1C0E"/>
    <w:rsid w:val="00BF1DA6"/>
    <w:rsid w:val="00BF20FC"/>
    <w:rsid w:val="00BF2340"/>
    <w:rsid w:val="00BF26F2"/>
    <w:rsid w:val="00BF2705"/>
    <w:rsid w:val="00BF28A6"/>
    <w:rsid w:val="00BF2AF4"/>
    <w:rsid w:val="00BF2BC5"/>
    <w:rsid w:val="00BF2C32"/>
    <w:rsid w:val="00BF2D1A"/>
    <w:rsid w:val="00BF304E"/>
    <w:rsid w:val="00BF3091"/>
    <w:rsid w:val="00BF31F5"/>
    <w:rsid w:val="00BF3516"/>
    <w:rsid w:val="00BF3612"/>
    <w:rsid w:val="00BF362F"/>
    <w:rsid w:val="00BF365E"/>
    <w:rsid w:val="00BF3707"/>
    <w:rsid w:val="00BF3766"/>
    <w:rsid w:val="00BF3AD4"/>
    <w:rsid w:val="00BF3AF3"/>
    <w:rsid w:val="00BF3B25"/>
    <w:rsid w:val="00BF3B77"/>
    <w:rsid w:val="00BF3C4B"/>
    <w:rsid w:val="00BF3CA6"/>
    <w:rsid w:val="00BF3CB0"/>
    <w:rsid w:val="00BF3DAE"/>
    <w:rsid w:val="00BF3E78"/>
    <w:rsid w:val="00BF3F0A"/>
    <w:rsid w:val="00BF4025"/>
    <w:rsid w:val="00BF406B"/>
    <w:rsid w:val="00BF40D3"/>
    <w:rsid w:val="00BF4111"/>
    <w:rsid w:val="00BF4308"/>
    <w:rsid w:val="00BF4613"/>
    <w:rsid w:val="00BF463F"/>
    <w:rsid w:val="00BF485C"/>
    <w:rsid w:val="00BF49AA"/>
    <w:rsid w:val="00BF4A6B"/>
    <w:rsid w:val="00BF4BC8"/>
    <w:rsid w:val="00BF4CF6"/>
    <w:rsid w:val="00BF4E85"/>
    <w:rsid w:val="00BF506D"/>
    <w:rsid w:val="00BF524C"/>
    <w:rsid w:val="00BF5286"/>
    <w:rsid w:val="00BF52C4"/>
    <w:rsid w:val="00BF537D"/>
    <w:rsid w:val="00BF5408"/>
    <w:rsid w:val="00BF54DD"/>
    <w:rsid w:val="00BF5644"/>
    <w:rsid w:val="00BF5706"/>
    <w:rsid w:val="00BF58C0"/>
    <w:rsid w:val="00BF5A16"/>
    <w:rsid w:val="00BF5A86"/>
    <w:rsid w:val="00BF5B88"/>
    <w:rsid w:val="00BF5BC3"/>
    <w:rsid w:val="00BF5CB8"/>
    <w:rsid w:val="00BF5CD0"/>
    <w:rsid w:val="00BF5F3B"/>
    <w:rsid w:val="00BF5FEA"/>
    <w:rsid w:val="00BF61AB"/>
    <w:rsid w:val="00BF61CF"/>
    <w:rsid w:val="00BF627E"/>
    <w:rsid w:val="00BF6313"/>
    <w:rsid w:val="00BF63B8"/>
    <w:rsid w:val="00BF63EC"/>
    <w:rsid w:val="00BF6760"/>
    <w:rsid w:val="00BF6996"/>
    <w:rsid w:val="00BF69A7"/>
    <w:rsid w:val="00BF6B31"/>
    <w:rsid w:val="00BF6C8A"/>
    <w:rsid w:val="00BF6EA6"/>
    <w:rsid w:val="00BF6F5D"/>
    <w:rsid w:val="00BF7267"/>
    <w:rsid w:val="00BF7381"/>
    <w:rsid w:val="00BF744D"/>
    <w:rsid w:val="00BF7460"/>
    <w:rsid w:val="00BF7646"/>
    <w:rsid w:val="00BF7702"/>
    <w:rsid w:val="00BF7E52"/>
    <w:rsid w:val="00BF7E82"/>
    <w:rsid w:val="00BF7F06"/>
    <w:rsid w:val="00BF7F5F"/>
    <w:rsid w:val="00C000F2"/>
    <w:rsid w:val="00C00121"/>
    <w:rsid w:val="00C002E1"/>
    <w:rsid w:val="00C003FC"/>
    <w:rsid w:val="00C006D5"/>
    <w:rsid w:val="00C0082B"/>
    <w:rsid w:val="00C00ABC"/>
    <w:rsid w:val="00C00C57"/>
    <w:rsid w:val="00C00CFD"/>
    <w:rsid w:val="00C00DD3"/>
    <w:rsid w:val="00C00E37"/>
    <w:rsid w:val="00C010FD"/>
    <w:rsid w:val="00C011B5"/>
    <w:rsid w:val="00C011E9"/>
    <w:rsid w:val="00C01304"/>
    <w:rsid w:val="00C0149D"/>
    <w:rsid w:val="00C015A9"/>
    <w:rsid w:val="00C015AB"/>
    <w:rsid w:val="00C0192B"/>
    <w:rsid w:val="00C01B4B"/>
    <w:rsid w:val="00C01BE9"/>
    <w:rsid w:val="00C01C33"/>
    <w:rsid w:val="00C01D32"/>
    <w:rsid w:val="00C02089"/>
    <w:rsid w:val="00C02184"/>
    <w:rsid w:val="00C0220E"/>
    <w:rsid w:val="00C0228C"/>
    <w:rsid w:val="00C022CC"/>
    <w:rsid w:val="00C02342"/>
    <w:rsid w:val="00C0234B"/>
    <w:rsid w:val="00C02869"/>
    <w:rsid w:val="00C02CA9"/>
    <w:rsid w:val="00C02EEE"/>
    <w:rsid w:val="00C02F16"/>
    <w:rsid w:val="00C0302C"/>
    <w:rsid w:val="00C03265"/>
    <w:rsid w:val="00C0348B"/>
    <w:rsid w:val="00C035B0"/>
    <w:rsid w:val="00C035C3"/>
    <w:rsid w:val="00C0372F"/>
    <w:rsid w:val="00C038B5"/>
    <w:rsid w:val="00C039C9"/>
    <w:rsid w:val="00C03AC5"/>
    <w:rsid w:val="00C03B4B"/>
    <w:rsid w:val="00C03C84"/>
    <w:rsid w:val="00C03CD0"/>
    <w:rsid w:val="00C03D4A"/>
    <w:rsid w:val="00C03E0C"/>
    <w:rsid w:val="00C03F9B"/>
    <w:rsid w:val="00C03FEE"/>
    <w:rsid w:val="00C04060"/>
    <w:rsid w:val="00C0419E"/>
    <w:rsid w:val="00C042EB"/>
    <w:rsid w:val="00C043A7"/>
    <w:rsid w:val="00C043DF"/>
    <w:rsid w:val="00C045C2"/>
    <w:rsid w:val="00C04625"/>
    <w:rsid w:val="00C0465C"/>
    <w:rsid w:val="00C0486F"/>
    <w:rsid w:val="00C0498C"/>
    <w:rsid w:val="00C049A8"/>
    <w:rsid w:val="00C04A01"/>
    <w:rsid w:val="00C04A26"/>
    <w:rsid w:val="00C04C25"/>
    <w:rsid w:val="00C04D4B"/>
    <w:rsid w:val="00C04E2A"/>
    <w:rsid w:val="00C04F13"/>
    <w:rsid w:val="00C04F4C"/>
    <w:rsid w:val="00C0501D"/>
    <w:rsid w:val="00C050CE"/>
    <w:rsid w:val="00C052AD"/>
    <w:rsid w:val="00C053D0"/>
    <w:rsid w:val="00C0549F"/>
    <w:rsid w:val="00C05565"/>
    <w:rsid w:val="00C05994"/>
    <w:rsid w:val="00C05AA0"/>
    <w:rsid w:val="00C05B46"/>
    <w:rsid w:val="00C05C3D"/>
    <w:rsid w:val="00C05D8E"/>
    <w:rsid w:val="00C05ECA"/>
    <w:rsid w:val="00C05FFE"/>
    <w:rsid w:val="00C0604A"/>
    <w:rsid w:val="00C06175"/>
    <w:rsid w:val="00C061A0"/>
    <w:rsid w:val="00C0660E"/>
    <w:rsid w:val="00C0696F"/>
    <w:rsid w:val="00C06A5B"/>
    <w:rsid w:val="00C06A80"/>
    <w:rsid w:val="00C06B9A"/>
    <w:rsid w:val="00C06C43"/>
    <w:rsid w:val="00C06CDD"/>
    <w:rsid w:val="00C06E6F"/>
    <w:rsid w:val="00C06E90"/>
    <w:rsid w:val="00C06F28"/>
    <w:rsid w:val="00C06F49"/>
    <w:rsid w:val="00C07028"/>
    <w:rsid w:val="00C07384"/>
    <w:rsid w:val="00C07385"/>
    <w:rsid w:val="00C07873"/>
    <w:rsid w:val="00C078D2"/>
    <w:rsid w:val="00C07984"/>
    <w:rsid w:val="00C07A9B"/>
    <w:rsid w:val="00C07BFE"/>
    <w:rsid w:val="00C07FD4"/>
    <w:rsid w:val="00C101E3"/>
    <w:rsid w:val="00C10394"/>
    <w:rsid w:val="00C10418"/>
    <w:rsid w:val="00C10603"/>
    <w:rsid w:val="00C10679"/>
    <w:rsid w:val="00C108C2"/>
    <w:rsid w:val="00C10BC6"/>
    <w:rsid w:val="00C10C67"/>
    <w:rsid w:val="00C10F7C"/>
    <w:rsid w:val="00C10F82"/>
    <w:rsid w:val="00C11215"/>
    <w:rsid w:val="00C1128B"/>
    <w:rsid w:val="00C114AB"/>
    <w:rsid w:val="00C119D8"/>
    <w:rsid w:val="00C11AA8"/>
    <w:rsid w:val="00C11ADF"/>
    <w:rsid w:val="00C11CC6"/>
    <w:rsid w:val="00C11F6E"/>
    <w:rsid w:val="00C12070"/>
    <w:rsid w:val="00C12097"/>
    <w:rsid w:val="00C12109"/>
    <w:rsid w:val="00C1262F"/>
    <w:rsid w:val="00C1264D"/>
    <w:rsid w:val="00C12724"/>
    <w:rsid w:val="00C12766"/>
    <w:rsid w:val="00C12BE0"/>
    <w:rsid w:val="00C12CEF"/>
    <w:rsid w:val="00C12D39"/>
    <w:rsid w:val="00C12DB5"/>
    <w:rsid w:val="00C12DB7"/>
    <w:rsid w:val="00C12E15"/>
    <w:rsid w:val="00C12E1F"/>
    <w:rsid w:val="00C12FFF"/>
    <w:rsid w:val="00C13100"/>
    <w:rsid w:val="00C132DC"/>
    <w:rsid w:val="00C1342E"/>
    <w:rsid w:val="00C13442"/>
    <w:rsid w:val="00C1346C"/>
    <w:rsid w:val="00C134FF"/>
    <w:rsid w:val="00C135FF"/>
    <w:rsid w:val="00C13625"/>
    <w:rsid w:val="00C136CD"/>
    <w:rsid w:val="00C13778"/>
    <w:rsid w:val="00C1377A"/>
    <w:rsid w:val="00C1382F"/>
    <w:rsid w:val="00C138DA"/>
    <w:rsid w:val="00C13AB4"/>
    <w:rsid w:val="00C13BE9"/>
    <w:rsid w:val="00C13D50"/>
    <w:rsid w:val="00C13EF8"/>
    <w:rsid w:val="00C13FE5"/>
    <w:rsid w:val="00C1415E"/>
    <w:rsid w:val="00C14416"/>
    <w:rsid w:val="00C144DC"/>
    <w:rsid w:val="00C14778"/>
    <w:rsid w:val="00C1490D"/>
    <w:rsid w:val="00C1491D"/>
    <w:rsid w:val="00C14AB6"/>
    <w:rsid w:val="00C14B44"/>
    <w:rsid w:val="00C150C9"/>
    <w:rsid w:val="00C15299"/>
    <w:rsid w:val="00C154D5"/>
    <w:rsid w:val="00C15535"/>
    <w:rsid w:val="00C155D9"/>
    <w:rsid w:val="00C156FE"/>
    <w:rsid w:val="00C15891"/>
    <w:rsid w:val="00C15893"/>
    <w:rsid w:val="00C15B9D"/>
    <w:rsid w:val="00C15BF2"/>
    <w:rsid w:val="00C15C53"/>
    <w:rsid w:val="00C15CF9"/>
    <w:rsid w:val="00C1614E"/>
    <w:rsid w:val="00C16512"/>
    <w:rsid w:val="00C16552"/>
    <w:rsid w:val="00C1658F"/>
    <w:rsid w:val="00C1661C"/>
    <w:rsid w:val="00C166A6"/>
    <w:rsid w:val="00C1671E"/>
    <w:rsid w:val="00C16731"/>
    <w:rsid w:val="00C16765"/>
    <w:rsid w:val="00C169F8"/>
    <w:rsid w:val="00C16BA7"/>
    <w:rsid w:val="00C16D8E"/>
    <w:rsid w:val="00C16EC9"/>
    <w:rsid w:val="00C16F97"/>
    <w:rsid w:val="00C17087"/>
    <w:rsid w:val="00C1708F"/>
    <w:rsid w:val="00C170A9"/>
    <w:rsid w:val="00C1718D"/>
    <w:rsid w:val="00C1719B"/>
    <w:rsid w:val="00C17347"/>
    <w:rsid w:val="00C1736A"/>
    <w:rsid w:val="00C174DC"/>
    <w:rsid w:val="00C17641"/>
    <w:rsid w:val="00C17666"/>
    <w:rsid w:val="00C17672"/>
    <w:rsid w:val="00C17720"/>
    <w:rsid w:val="00C17725"/>
    <w:rsid w:val="00C17826"/>
    <w:rsid w:val="00C179BE"/>
    <w:rsid w:val="00C17A6B"/>
    <w:rsid w:val="00C17B7C"/>
    <w:rsid w:val="00C17C04"/>
    <w:rsid w:val="00C17C4E"/>
    <w:rsid w:val="00C17CFD"/>
    <w:rsid w:val="00C17ED2"/>
    <w:rsid w:val="00C17F37"/>
    <w:rsid w:val="00C17F8B"/>
    <w:rsid w:val="00C200CF"/>
    <w:rsid w:val="00C20608"/>
    <w:rsid w:val="00C20703"/>
    <w:rsid w:val="00C2093E"/>
    <w:rsid w:val="00C20BD9"/>
    <w:rsid w:val="00C20CDE"/>
    <w:rsid w:val="00C20F71"/>
    <w:rsid w:val="00C210A9"/>
    <w:rsid w:val="00C210FD"/>
    <w:rsid w:val="00C213B4"/>
    <w:rsid w:val="00C216BD"/>
    <w:rsid w:val="00C21773"/>
    <w:rsid w:val="00C21986"/>
    <w:rsid w:val="00C21A0B"/>
    <w:rsid w:val="00C21A2E"/>
    <w:rsid w:val="00C21B8D"/>
    <w:rsid w:val="00C21BF8"/>
    <w:rsid w:val="00C21C5E"/>
    <w:rsid w:val="00C21C5F"/>
    <w:rsid w:val="00C21FBD"/>
    <w:rsid w:val="00C21FCC"/>
    <w:rsid w:val="00C2204F"/>
    <w:rsid w:val="00C220F9"/>
    <w:rsid w:val="00C2218C"/>
    <w:rsid w:val="00C22252"/>
    <w:rsid w:val="00C2227A"/>
    <w:rsid w:val="00C222EF"/>
    <w:rsid w:val="00C2238E"/>
    <w:rsid w:val="00C2244D"/>
    <w:rsid w:val="00C22463"/>
    <w:rsid w:val="00C224AC"/>
    <w:rsid w:val="00C224DF"/>
    <w:rsid w:val="00C22773"/>
    <w:rsid w:val="00C22903"/>
    <w:rsid w:val="00C2302A"/>
    <w:rsid w:val="00C2306B"/>
    <w:rsid w:val="00C231AE"/>
    <w:rsid w:val="00C23324"/>
    <w:rsid w:val="00C235E5"/>
    <w:rsid w:val="00C23A0B"/>
    <w:rsid w:val="00C23A15"/>
    <w:rsid w:val="00C23ACE"/>
    <w:rsid w:val="00C23B2D"/>
    <w:rsid w:val="00C23B7F"/>
    <w:rsid w:val="00C23BF7"/>
    <w:rsid w:val="00C23D00"/>
    <w:rsid w:val="00C23E80"/>
    <w:rsid w:val="00C23E84"/>
    <w:rsid w:val="00C240FC"/>
    <w:rsid w:val="00C2422B"/>
    <w:rsid w:val="00C24309"/>
    <w:rsid w:val="00C24317"/>
    <w:rsid w:val="00C24348"/>
    <w:rsid w:val="00C243A1"/>
    <w:rsid w:val="00C24781"/>
    <w:rsid w:val="00C248DC"/>
    <w:rsid w:val="00C24926"/>
    <w:rsid w:val="00C249E1"/>
    <w:rsid w:val="00C24A27"/>
    <w:rsid w:val="00C24BA8"/>
    <w:rsid w:val="00C24CE0"/>
    <w:rsid w:val="00C24D33"/>
    <w:rsid w:val="00C25063"/>
    <w:rsid w:val="00C25105"/>
    <w:rsid w:val="00C2517D"/>
    <w:rsid w:val="00C252B1"/>
    <w:rsid w:val="00C257D1"/>
    <w:rsid w:val="00C25947"/>
    <w:rsid w:val="00C262F3"/>
    <w:rsid w:val="00C263FF"/>
    <w:rsid w:val="00C267CC"/>
    <w:rsid w:val="00C269C7"/>
    <w:rsid w:val="00C26A29"/>
    <w:rsid w:val="00C26DB3"/>
    <w:rsid w:val="00C26E27"/>
    <w:rsid w:val="00C26F3F"/>
    <w:rsid w:val="00C26F74"/>
    <w:rsid w:val="00C27010"/>
    <w:rsid w:val="00C2716E"/>
    <w:rsid w:val="00C27258"/>
    <w:rsid w:val="00C2738A"/>
    <w:rsid w:val="00C27506"/>
    <w:rsid w:val="00C2758D"/>
    <w:rsid w:val="00C27599"/>
    <w:rsid w:val="00C276E8"/>
    <w:rsid w:val="00C277AE"/>
    <w:rsid w:val="00C277F1"/>
    <w:rsid w:val="00C27811"/>
    <w:rsid w:val="00C27830"/>
    <w:rsid w:val="00C27855"/>
    <w:rsid w:val="00C27902"/>
    <w:rsid w:val="00C27B15"/>
    <w:rsid w:val="00C27D40"/>
    <w:rsid w:val="00C27DF7"/>
    <w:rsid w:val="00C27E81"/>
    <w:rsid w:val="00C27F0D"/>
    <w:rsid w:val="00C300B6"/>
    <w:rsid w:val="00C30541"/>
    <w:rsid w:val="00C30606"/>
    <w:rsid w:val="00C3081D"/>
    <w:rsid w:val="00C309D1"/>
    <w:rsid w:val="00C30C67"/>
    <w:rsid w:val="00C30DC7"/>
    <w:rsid w:val="00C30EA6"/>
    <w:rsid w:val="00C31038"/>
    <w:rsid w:val="00C31050"/>
    <w:rsid w:val="00C3121E"/>
    <w:rsid w:val="00C312A7"/>
    <w:rsid w:val="00C312AB"/>
    <w:rsid w:val="00C3132B"/>
    <w:rsid w:val="00C313B1"/>
    <w:rsid w:val="00C314AD"/>
    <w:rsid w:val="00C314B2"/>
    <w:rsid w:val="00C31543"/>
    <w:rsid w:val="00C315EC"/>
    <w:rsid w:val="00C31852"/>
    <w:rsid w:val="00C318FB"/>
    <w:rsid w:val="00C3193A"/>
    <w:rsid w:val="00C31D9A"/>
    <w:rsid w:val="00C31DF1"/>
    <w:rsid w:val="00C31E0B"/>
    <w:rsid w:val="00C31E54"/>
    <w:rsid w:val="00C32112"/>
    <w:rsid w:val="00C322A8"/>
    <w:rsid w:val="00C322C7"/>
    <w:rsid w:val="00C32342"/>
    <w:rsid w:val="00C32352"/>
    <w:rsid w:val="00C3247E"/>
    <w:rsid w:val="00C32749"/>
    <w:rsid w:val="00C327AE"/>
    <w:rsid w:val="00C32889"/>
    <w:rsid w:val="00C3296B"/>
    <w:rsid w:val="00C32B4E"/>
    <w:rsid w:val="00C32C6E"/>
    <w:rsid w:val="00C32E3C"/>
    <w:rsid w:val="00C32E8D"/>
    <w:rsid w:val="00C330EF"/>
    <w:rsid w:val="00C332D2"/>
    <w:rsid w:val="00C33348"/>
    <w:rsid w:val="00C3365A"/>
    <w:rsid w:val="00C33773"/>
    <w:rsid w:val="00C33901"/>
    <w:rsid w:val="00C33BC9"/>
    <w:rsid w:val="00C33BE8"/>
    <w:rsid w:val="00C33C8B"/>
    <w:rsid w:val="00C33CA4"/>
    <w:rsid w:val="00C33D33"/>
    <w:rsid w:val="00C33D84"/>
    <w:rsid w:val="00C33DE8"/>
    <w:rsid w:val="00C33E2D"/>
    <w:rsid w:val="00C3442F"/>
    <w:rsid w:val="00C3456C"/>
    <w:rsid w:val="00C34618"/>
    <w:rsid w:val="00C346AB"/>
    <w:rsid w:val="00C348EE"/>
    <w:rsid w:val="00C349B6"/>
    <w:rsid w:val="00C349B8"/>
    <w:rsid w:val="00C34A7D"/>
    <w:rsid w:val="00C34B21"/>
    <w:rsid w:val="00C34E2B"/>
    <w:rsid w:val="00C34E77"/>
    <w:rsid w:val="00C3509F"/>
    <w:rsid w:val="00C351A2"/>
    <w:rsid w:val="00C35412"/>
    <w:rsid w:val="00C354A5"/>
    <w:rsid w:val="00C356EB"/>
    <w:rsid w:val="00C35A2A"/>
    <w:rsid w:val="00C35B4C"/>
    <w:rsid w:val="00C35F37"/>
    <w:rsid w:val="00C361AC"/>
    <w:rsid w:val="00C361EF"/>
    <w:rsid w:val="00C36258"/>
    <w:rsid w:val="00C3649C"/>
    <w:rsid w:val="00C36570"/>
    <w:rsid w:val="00C365CD"/>
    <w:rsid w:val="00C36658"/>
    <w:rsid w:val="00C36817"/>
    <w:rsid w:val="00C36B21"/>
    <w:rsid w:val="00C36B7A"/>
    <w:rsid w:val="00C36C0E"/>
    <w:rsid w:val="00C36C4C"/>
    <w:rsid w:val="00C36CD2"/>
    <w:rsid w:val="00C36D17"/>
    <w:rsid w:val="00C36D3A"/>
    <w:rsid w:val="00C36E50"/>
    <w:rsid w:val="00C36F1B"/>
    <w:rsid w:val="00C3726B"/>
    <w:rsid w:val="00C3735D"/>
    <w:rsid w:val="00C374BA"/>
    <w:rsid w:val="00C3760F"/>
    <w:rsid w:val="00C37634"/>
    <w:rsid w:val="00C3765A"/>
    <w:rsid w:val="00C3770F"/>
    <w:rsid w:val="00C3781A"/>
    <w:rsid w:val="00C378DC"/>
    <w:rsid w:val="00C37B33"/>
    <w:rsid w:val="00C37F89"/>
    <w:rsid w:val="00C4010D"/>
    <w:rsid w:val="00C40181"/>
    <w:rsid w:val="00C4018E"/>
    <w:rsid w:val="00C4025D"/>
    <w:rsid w:val="00C40286"/>
    <w:rsid w:val="00C4059C"/>
    <w:rsid w:val="00C40623"/>
    <w:rsid w:val="00C40646"/>
    <w:rsid w:val="00C406D7"/>
    <w:rsid w:val="00C40A26"/>
    <w:rsid w:val="00C40CA8"/>
    <w:rsid w:val="00C40EE9"/>
    <w:rsid w:val="00C40F95"/>
    <w:rsid w:val="00C411D8"/>
    <w:rsid w:val="00C41251"/>
    <w:rsid w:val="00C4127E"/>
    <w:rsid w:val="00C41292"/>
    <w:rsid w:val="00C41470"/>
    <w:rsid w:val="00C41608"/>
    <w:rsid w:val="00C41797"/>
    <w:rsid w:val="00C417DE"/>
    <w:rsid w:val="00C418E4"/>
    <w:rsid w:val="00C41A1C"/>
    <w:rsid w:val="00C41BA9"/>
    <w:rsid w:val="00C41DDC"/>
    <w:rsid w:val="00C42015"/>
    <w:rsid w:val="00C426AE"/>
    <w:rsid w:val="00C42709"/>
    <w:rsid w:val="00C42718"/>
    <w:rsid w:val="00C4272D"/>
    <w:rsid w:val="00C4273D"/>
    <w:rsid w:val="00C427E9"/>
    <w:rsid w:val="00C42A8E"/>
    <w:rsid w:val="00C42BF2"/>
    <w:rsid w:val="00C42DDE"/>
    <w:rsid w:val="00C432F9"/>
    <w:rsid w:val="00C4330F"/>
    <w:rsid w:val="00C433F7"/>
    <w:rsid w:val="00C438B4"/>
    <w:rsid w:val="00C439FD"/>
    <w:rsid w:val="00C43B1C"/>
    <w:rsid w:val="00C43B6C"/>
    <w:rsid w:val="00C43C33"/>
    <w:rsid w:val="00C43CA6"/>
    <w:rsid w:val="00C43D71"/>
    <w:rsid w:val="00C43FC3"/>
    <w:rsid w:val="00C44050"/>
    <w:rsid w:val="00C441D9"/>
    <w:rsid w:val="00C44214"/>
    <w:rsid w:val="00C44325"/>
    <w:rsid w:val="00C443E8"/>
    <w:rsid w:val="00C4447F"/>
    <w:rsid w:val="00C44519"/>
    <w:rsid w:val="00C44736"/>
    <w:rsid w:val="00C44B0C"/>
    <w:rsid w:val="00C44CDC"/>
    <w:rsid w:val="00C44E0A"/>
    <w:rsid w:val="00C44E90"/>
    <w:rsid w:val="00C44ECD"/>
    <w:rsid w:val="00C4538E"/>
    <w:rsid w:val="00C453DE"/>
    <w:rsid w:val="00C456B9"/>
    <w:rsid w:val="00C4573C"/>
    <w:rsid w:val="00C4581A"/>
    <w:rsid w:val="00C45BC3"/>
    <w:rsid w:val="00C45DD7"/>
    <w:rsid w:val="00C45EC8"/>
    <w:rsid w:val="00C45FF9"/>
    <w:rsid w:val="00C4618D"/>
    <w:rsid w:val="00C46281"/>
    <w:rsid w:val="00C4633B"/>
    <w:rsid w:val="00C463A7"/>
    <w:rsid w:val="00C464E6"/>
    <w:rsid w:val="00C465AB"/>
    <w:rsid w:val="00C46693"/>
    <w:rsid w:val="00C4672B"/>
    <w:rsid w:val="00C4682B"/>
    <w:rsid w:val="00C469B3"/>
    <w:rsid w:val="00C46B43"/>
    <w:rsid w:val="00C46CD7"/>
    <w:rsid w:val="00C46D36"/>
    <w:rsid w:val="00C46E0D"/>
    <w:rsid w:val="00C46E5B"/>
    <w:rsid w:val="00C47084"/>
    <w:rsid w:val="00C47106"/>
    <w:rsid w:val="00C476FF"/>
    <w:rsid w:val="00C4776A"/>
    <w:rsid w:val="00C47A55"/>
    <w:rsid w:val="00C47D17"/>
    <w:rsid w:val="00C47D2E"/>
    <w:rsid w:val="00C47D76"/>
    <w:rsid w:val="00C47DDF"/>
    <w:rsid w:val="00C47DE3"/>
    <w:rsid w:val="00C5008A"/>
    <w:rsid w:val="00C5010F"/>
    <w:rsid w:val="00C5016C"/>
    <w:rsid w:val="00C50238"/>
    <w:rsid w:val="00C503EF"/>
    <w:rsid w:val="00C50529"/>
    <w:rsid w:val="00C50801"/>
    <w:rsid w:val="00C50989"/>
    <w:rsid w:val="00C509BF"/>
    <w:rsid w:val="00C509C1"/>
    <w:rsid w:val="00C50D57"/>
    <w:rsid w:val="00C50DD4"/>
    <w:rsid w:val="00C50FA4"/>
    <w:rsid w:val="00C50FEE"/>
    <w:rsid w:val="00C510E5"/>
    <w:rsid w:val="00C5113B"/>
    <w:rsid w:val="00C5116B"/>
    <w:rsid w:val="00C512C5"/>
    <w:rsid w:val="00C514ED"/>
    <w:rsid w:val="00C51531"/>
    <w:rsid w:val="00C51650"/>
    <w:rsid w:val="00C5165B"/>
    <w:rsid w:val="00C5188F"/>
    <w:rsid w:val="00C518B8"/>
    <w:rsid w:val="00C51AE3"/>
    <w:rsid w:val="00C51C41"/>
    <w:rsid w:val="00C51DE9"/>
    <w:rsid w:val="00C51DF2"/>
    <w:rsid w:val="00C51F64"/>
    <w:rsid w:val="00C52017"/>
    <w:rsid w:val="00C5209A"/>
    <w:rsid w:val="00C526BB"/>
    <w:rsid w:val="00C526ED"/>
    <w:rsid w:val="00C528AE"/>
    <w:rsid w:val="00C52988"/>
    <w:rsid w:val="00C52AD3"/>
    <w:rsid w:val="00C52AD8"/>
    <w:rsid w:val="00C52BFB"/>
    <w:rsid w:val="00C52C9B"/>
    <w:rsid w:val="00C53405"/>
    <w:rsid w:val="00C5361B"/>
    <w:rsid w:val="00C53639"/>
    <w:rsid w:val="00C53738"/>
    <w:rsid w:val="00C537A7"/>
    <w:rsid w:val="00C538DB"/>
    <w:rsid w:val="00C5390C"/>
    <w:rsid w:val="00C53B52"/>
    <w:rsid w:val="00C53D3E"/>
    <w:rsid w:val="00C53E30"/>
    <w:rsid w:val="00C53F25"/>
    <w:rsid w:val="00C540D7"/>
    <w:rsid w:val="00C540E6"/>
    <w:rsid w:val="00C54248"/>
    <w:rsid w:val="00C542C2"/>
    <w:rsid w:val="00C542D1"/>
    <w:rsid w:val="00C542F5"/>
    <w:rsid w:val="00C543D4"/>
    <w:rsid w:val="00C545B6"/>
    <w:rsid w:val="00C545D6"/>
    <w:rsid w:val="00C54718"/>
    <w:rsid w:val="00C5477E"/>
    <w:rsid w:val="00C547AE"/>
    <w:rsid w:val="00C54922"/>
    <w:rsid w:val="00C549AB"/>
    <w:rsid w:val="00C54C0A"/>
    <w:rsid w:val="00C54C14"/>
    <w:rsid w:val="00C54FA7"/>
    <w:rsid w:val="00C55098"/>
    <w:rsid w:val="00C55185"/>
    <w:rsid w:val="00C551CE"/>
    <w:rsid w:val="00C5535B"/>
    <w:rsid w:val="00C55413"/>
    <w:rsid w:val="00C55650"/>
    <w:rsid w:val="00C557D5"/>
    <w:rsid w:val="00C5580A"/>
    <w:rsid w:val="00C55B16"/>
    <w:rsid w:val="00C55CA3"/>
    <w:rsid w:val="00C55CB4"/>
    <w:rsid w:val="00C55D63"/>
    <w:rsid w:val="00C55D93"/>
    <w:rsid w:val="00C55F9F"/>
    <w:rsid w:val="00C56043"/>
    <w:rsid w:val="00C56106"/>
    <w:rsid w:val="00C56154"/>
    <w:rsid w:val="00C561BD"/>
    <w:rsid w:val="00C56329"/>
    <w:rsid w:val="00C564B3"/>
    <w:rsid w:val="00C56748"/>
    <w:rsid w:val="00C5677A"/>
    <w:rsid w:val="00C56793"/>
    <w:rsid w:val="00C567B6"/>
    <w:rsid w:val="00C5688B"/>
    <w:rsid w:val="00C5697D"/>
    <w:rsid w:val="00C56B59"/>
    <w:rsid w:val="00C56C33"/>
    <w:rsid w:val="00C56C57"/>
    <w:rsid w:val="00C5701B"/>
    <w:rsid w:val="00C5704F"/>
    <w:rsid w:val="00C57337"/>
    <w:rsid w:val="00C574EF"/>
    <w:rsid w:val="00C575BE"/>
    <w:rsid w:val="00C57C11"/>
    <w:rsid w:val="00C57C35"/>
    <w:rsid w:val="00C57D92"/>
    <w:rsid w:val="00C57DE7"/>
    <w:rsid w:val="00C57E2C"/>
    <w:rsid w:val="00C57E36"/>
    <w:rsid w:val="00C57E65"/>
    <w:rsid w:val="00C57E89"/>
    <w:rsid w:val="00C57FA6"/>
    <w:rsid w:val="00C60115"/>
    <w:rsid w:val="00C60145"/>
    <w:rsid w:val="00C60179"/>
    <w:rsid w:val="00C601C5"/>
    <w:rsid w:val="00C6031E"/>
    <w:rsid w:val="00C6041B"/>
    <w:rsid w:val="00C60457"/>
    <w:rsid w:val="00C60B6F"/>
    <w:rsid w:val="00C60B9F"/>
    <w:rsid w:val="00C60C9D"/>
    <w:rsid w:val="00C60D25"/>
    <w:rsid w:val="00C6111D"/>
    <w:rsid w:val="00C61692"/>
    <w:rsid w:val="00C6187C"/>
    <w:rsid w:val="00C619C2"/>
    <w:rsid w:val="00C61AA3"/>
    <w:rsid w:val="00C61DCB"/>
    <w:rsid w:val="00C61E85"/>
    <w:rsid w:val="00C61F1D"/>
    <w:rsid w:val="00C61F7C"/>
    <w:rsid w:val="00C61FD2"/>
    <w:rsid w:val="00C61FE6"/>
    <w:rsid w:val="00C62013"/>
    <w:rsid w:val="00C620F1"/>
    <w:rsid w:val="00C625B7"/>
    <w:rsid w:val="00C626D1"/>
    <w:rsid w:val="00C627A3"/>
    <w:rsid w:val="00C62871"/>
    <w:rsid w:val="00C6290D"/>
    <w:rsid w:val="00C629F3"/>
    <w:rsid w:val="00C62A3B"/>
    <w:rsid w:val="00C62CC4"/>
    <w:rsid w:val="00C62DCA"/>
    <w:rsid w:val="00C62E75"/>
    <w:rsid w:val="00C62F4D"/>
    <w:rsid w:val="00C62F90"/>
    <w:rsid w:val="00C6307E"/>
    <w:rsid w:val="00C631B4"/>
    <w:rsid w:val="00C63595"/>
    <w:rsid w:val="00C635F2"/>
    <w:rsid w:val="00C6377E"/>
    <w:rsid w:val="00C637B6"/>
    <w:rsid w:val="00C639F5"/>
    <w:rsid w:val="00C63C22"/>
    <w:rsid w:val="00C63CFD"/>
    <w:rsid w:val="00C63E7D"/>
    <w:rsid w:val="00C63EE2"/>
    <w:rsid w:val="00C64603"/>
    <w:rsid w:val="00C6460D"/>
    <w:rsid w:val="00C6467F"/>
    <w:rsid w:val="00C646C3"/>
    <w:rsid w:val="00C648D2"/>
    <w:rsid w:val="00C64BD1"/>
    <w:rsid w:val="00C64BFA"/>
    <w:rsid w:val="00C64C9C"/>
    <w:rsid w:val="00C64CA3"/>
    <w:rsid w:val="00C64EFB"/>
    <w:rsid w:val="00C6501A"/>
    <w:rsid w:val="00C652C5"/>
    <w:rsid w:val="00C6536D"/>
    <w:rsid w:val="00C6542C"/>
    <w:rsid w:val="00C65505"/>
    <w:rsid w:val="00C655F6"/>
    <w:rsid w:val="00C6560E"/>
    <w:rsid w:val="00C6577F"/>
    <w:rsid w:val="00C6593F"/>
    <w:rsid w:val="00C659F6"/>
    <w:rsid w:val="00C65A1E"/>
    <w:rsid w:val="00C65C32"/>
    <w:rsid w:val="00C65CB7"/>
    <w:rsid w:val="00C6602A"/>
    <w:rsid w:val="00C6618E"/>
    <w:rsid w:val="00C6627B"/>
    <w:rsid w:val="00C66433"/>
    <w:rsid w:val="00C664FA"/>
    <w:rsid w:val="00C6653F"/>
    <w:rsid w:val="00C6673F"/>
    <w:rsid w:val="00C667A9"/>
    <w:rsid w:val="00C667CC"/>
    <w:rsid w:val="00C66943"/>
    <w:rsid w:val="00C66977"/>
    <w:rsid w:val="00C669D5"/>
    <w:rsid w:val="00C66A32"/>
    <w:rsid w:val="00C66C83"/>
    <w:rsid w:val="00C66C95"/>
    <w:rsid w:val="00C66DC5"/>
    <w:rsid w:val="00C66E70"/>
    <w:rsid w:val="00C6701D"/>
    <w:rsid w:val="00C670CA"/>
    <w:rsid w:val="00C67192"/>
    <w:rsid w:val="00C6733A"/>
    <w:rsid w:val="00C673E3"/>
    <w:rsid w:val="00C67407"/>
    <w:rsid w:val="00C67588"/>
    <w:rsid w:val="00C675A6"/>
    <w:rsid w:val="00C67607"/>
    <w:rsid w:val="00C6771D"/>
    <w:rsid w:val="00C6776F"/>
    <w:rsid w:val="00C6785B"/>
    <w:rsid w:val="00C67A0A"/>
    <w:rsid w:val="00C67BAD"/>
    <w:rsid w:val="00C67D43"/>
    <w:rsid w:val="00C67DA3"/>
    <w:rsid w:val="00C67F14"/>
    <w:rsid w:val="00C70284"/>
    <w:rsid w:val="00C70374"/>
    <w:rsid w:val="00C7084A"/>
    <w:rsid w:val="00C70A8A"/>
    <w:rsid w:val="00C70AD4"/>
    <w:rsid w:val="00C70B95"/>
    <w:rsid w:val="00C70C27"/>
    <w:rsid w:val="00C70C71"/>
    <w:rsid w:val="00C70D34"/>
    <w:rsid w:val="00C70E34"/>
    <w:rsid w:val="00C70E85"/>
    <w:rsid w:val="00C7113C"/>
    <w:rsid w:val="00C711CC"/>
    <w:rsid w:val="00C71410"/>
    <w:rsid w:val="00C71495"/>
    <w:rsid w:val="00C714C3"/>
    <w:rsid w:val="00C714D8"/>
    <w:rsid w:val="00C715AA"/>
    <w:rsid w:val="00C71615"/>
    <w:rsid w:val="00C71641"/>
    <w:rsid w:val="00C718BF"/>
    <w:rsid w:val="00C71B44"/>
    <w:rsid w:val="00C71BDB"/>
    <w:rsid w:val="00C71C0F"/>
    <w:rsid w:val="00C71C68"/>
    <w:rsid w:val="00C71C79"/>
    <w:rsid w:val="00C71D20"/>
    <w:rsid w:val="00C71DC9"/>
    <w:rsid w:val="00C71E5B"/>
    <w:rsid w:val="00C72180"/>
    <w:rsid w:val="00C721EF"/>
    <w:rsid w:val="00C72385"/>
    <w:rsid w:val="00C72471"/>
    <w:rsid w:val="00C72497"/>
    <w:rsid w:val="00C724D7"/>
    <w:rsid w:val="00C7250C"/>
    <w:rsid w:val="00C725D0"/>
    <w:rsid w:val="00C72718"/>
    <w:rsid w:val="00C727EB"/>
    <w:rsid w:val="00C7288A"/>
    <w:rsid w:val="00C72953"/>
    <w:rsid w:val="00C72A95"/>
    <w:rsid w:val="00C72B6E"/>
    <w:rsid w:val="00C72B8D"/>
    <w:rsid w:val="00C72C76"/>
    <w:rsid w:val="00C72CA2"/>
    <w:rsid w:val="00C72E72"/>
    <w:rsid w:val="00C73071"/>
    <w:rsid w:val="00C7310B"/>
    <w:rsid w:val="00C73329"/>
    <w:rsid w:val="00C73336"/>
    <w:rsid w:val="00C73354"/>
    <w:rsid w:val="00C735DF"/>
    <w:rsid w:val="00C73679"/>
    <w:rsid w:val="00C736BB"/>
    <w:rsid w:val="00C73747"/>
    <w:rsid w:val="00C738D1"/>
    <w:rsid w:val="00C73C40"/>
    <w:rsid w:val="00C73C6F"/>
    <w:rsid w:val="00C73D39"/>
    <w:rsid w:val="00C74185"/>
    <w:rsid w:val="00C7425E"/>
    <w:rsid w:val="00C742C3"/>
    <w:rsid w:val="00C743EE"/>
    <w:rsid w:val="00C74901"/>
    <w:rsid w:val="00C749A9"/>
    <w:rsid w:val="00C749F9"/>
    <w:rsid w:val="00C74BEB"/>
    <w:rsid w:val="00C74D06"/>
    <w:rsid w:val="00C74F48"/>
    <w:rsid w:val="00C74FB6"/>
    <w:rsid w:val="00C75051"/>
    <w:rsid w:val="00C75164"/>
    <w:rsid w:val="00C75638"/>
    <w:rsid w:val="00C7590F"/>
    <w:rsid w:val="00C759D7"/>
    <w:rsid w:val="00C75A06"/>
    <w:rsid w:val="00C75AFD"/>
    <w:rsid w:val="00C75B01"/>
    <w:rsid w:val="00C75DAB"/>
    <w:rsid w:val="00C75EF1"/>
    <w:rsid w:val="00C75F0C"/>
    <w:rsid w:val="00C75FBE"/>
    <w:rsid w:val="00C7610A"/>
    <w:rsid w:val="00C761B6"/>
    <w:rsid w:val="00C76245"/>
    <w:rsid w:val="00C7641F"/>
    <w:rsid w:val="00C766CD"/>
    <w:rsid w:val="00C766DD"/>
    <w:rsid w:val="00C76816"/>
    <w:rsid w:val="00C76866"/>
    <w:rsid w:val="00C768B9"/>
    <w:rsid w:val="00C76916"/>
    <w:rsid w:val="00C769E0"/>
    <w:rsid w:val="00C76D26"/>
    <w:rsid w:val="00C76D2E"/>
    <w:rsid w:val="00C76D47"/>
    <w:rsid w:val="00C76EBA"/>
    <w:rsid w:val="00C76F58"/>
    <w:rsid w:val="00C7724D"/>
    <w:rsid w:val="00C773FF"/>
    <w:rsid w:val="00C7746E"/>
    <w:rsid w:val="00C7753C"/>
    <w:rsid w:val="00C77654"/>
    <w:rsid w:val="00C77685"/>
    <w:rsid w:val="00C7793B"/>
    <w:rsid w:val="00C77B79"/>
    <w:rsid w:val="00C77C90"/>
    <w:rsid w:val="00C77E4C"/>
    <w:rsid w:val="00C77F39"/>
    <w:rsid w:val="00C8005E"/>
    <w:rsid w:val="00C80104"/>
    <w:rsid w:val="00C80135"/>
    <w:rsid w:val="00C8015C"/>
    <w:rsid w:val="00C8055B"/>
    <w:rsid w:val="00C805F4"/>
    <w:rsid w:val="00C809D2"/>
    <w:rsid w:val="00C809E5"/>
    <w:rsid w:val="00C80A83"/>
    <w:rsid w:val="00C80B18"/>
    <w:rsid w:val="00C80DBD"/>
    <w:rsid w:val="00C80EAF"/>
    <w:rsid w:val="00C80F41"/>
    <w:rsid w:val="00C811CC"/>
    <w:rsid w:val="00C811E4"/>
    <w:rsid w:val="00C81841"/>
    <w:rsid w:val="00C81A49"/>
    <w:rsid w:val="00C81A4F"/>
    <w:rsid w:val="00C81CC7"/>
    <w:rsid w:val="00C81CE7"/>
    <w:rsid w:val="00C81DA7"/>
    <w:rsid w:val="00C81DF5"/>
    <w:rsid w:val="00C81EB2"/>
    <w:rsid w:val="00C81EFF"/>
    <w:rsid w:val="00C81F69"/>
    <w:rsid w:val="00C82085"/>
    <w:rsid w:val="00C8210A"/>
    <w:rsid w:val="00C822BC"/>
    <w:rsid w:val="00C82302"/>
    <w:rsid w:val="00C825F5"/>
    <w:rsid w:val="00C82BEE"/>
    <w:rsid w:val="00C82F41"/>
    <w:rsid w:val="00C83147"/>
    <w:rsid w:val="00C83149"/>
    <w:rsid w:val="00C8319F"/>
    <w:rsid w:val="00C831BB"/>
    <w:rsid w:val="00C834C6"/>
    <w:rsid w:val="00C834EC"/>
    <w:rsid w:val="00C837D4"/>
    <w:rsid w:val="00C838A6"/>
    <w:rsid w:val="00C838ED"/>
    <w:rsid w:val="00C83A23"/>
    <w:rsid w:val="00C84158"/>
    <w:rsid w:val="00C841E8"/>
    <w:rsid w:val="00C84396"/>
    <w:rsid w:val="00C843BA"/>
    <w:rsid w:val="00C844F4"/>
    <w:rsid w:val="00C84503"/>
    <w:rsid w:val="00C84613"/>
    <w:rsid w:val="00C84734"/>
    <w:rsid w:val="00C847B3"/>
    <w:rsid w:val="00C847C9"/>
    <w:rsid w:val="00C848F9"/>
    <w:rsid w:val="00C84964"/>
    <w:rsid w:val="00C849C7"/>
    <w:rsid w:val="00C84ABA"/>
    <w:rsid w:val="00C84F18"/>
    <w:rsid w:val="00C850FE"/>
    <w:rsid w:val="00C85269"/>
    <w:rsid w:val="00C852BB"/>
    <w:rsid w:val="00C85649"/>
    <w:rsid w:val="00C85666"/>
    <w:rsid w:val="00C857AD"/>
    <w:rsid w:val="00C857DA"/>
    <w:rsid w:val="00C857DC"/>
    <w:rsid w:val="00C85820"/>
    <w:rsid w:val="00C858E2"/>
    <w:rsid w:val="00C85901"/>
    <w:rsid w:val="00C8591B"/>
    <w:rsid w:val="00C85A3A"/>
    <w:rsid w:val="00C85C6F"/>
    <w:rsid w:val="00C85F8F"/>
    <w:rsid w:val="00C862EE"/>
    <w:rsid w:val="00C8670F"/>
    <w:rsid w:val="00C86773"/>
    <w:rsid w:val="00C86852"/>
    <w:rsid w:val="00C869CF"/>
    <w:rsid w:val="00C86A30"/>
    <w:rsid w:val="00C86B6B"/>
    <w:rsid w:val="00C86CD6"/>
    <w:rsid w:val="00C86DD0"/>
    <w:rsid w:val="00C871ED"/>
    <w:rsid w:val="00C872BF"/>
    <w:rsid w:val="00C872C8"/>
    <w:rsid w:val="00C876D6"/>
    <w:rsid w:val="00C876FD"/>
    <w:rsid w:val="00C8780F"/>
    <w:rsid w:val="00C878EB"/>
    <w:rsid w:val="00C879E3"/>
    <w:rsid w:val="00C87A21"/>
    <w:rsid w:val="00C87BA2"/>
    <w:rsid w:val="00C87BEB"/>
    <w:rsid w:val="00C87CA4"/>
    <w:rsid w:val="00C87D77"/>
    <w:rsid w:val="00C87D78"/>
    <w:rsid w:val="00C87F30"/>
    <w:rsid w:val="00C87FEE"/>
    <w:rsid w:val="00C900A9"/>
    <w:rsid w:val="00C901CF"/>
    <w:rsid w:val="00C90464"/>
    <w:rsid w:val="00C905C5"/>
    <w:rsid w:val="00C905F2"/>
    <w:rsid w:val="00C906A7"/>
    <w:rsid w:val="00C90A73"/>
    <w:rsid w:val="00C90B7B"/>
    <w:rsid w:val="00C90C6C"/>
    <w:rsid w:val="00C90CA6"/>
    <w:rsid w:val="00C90D12"/>
    <w:rsid w:val="00C90D37"/>
    <w:rsid w:val="00C90F43"/>
    <w:rsid w:val="00C90FE7"/>
    <w:rsid w:val="00C911F9"/>
    <w:rsid w:val="00C91241"/>
    <w:rsid w:val="00C91254"/>
    <w:rsid w:val="00C912CF"/>
    <w:rsid w:val="00C912D6"/>
    <w:rsid w:val="00C91316"/>
    <w:rsid w:val="00C91343"/>
    <w:rsid w:val="00C91380"/>
    <w:rsid w:val="00C9144A"/>
    <w:rsid w:val="00C91584"/>
    <w:rsid w:val="00C91642"/>
    <w:rsid w:val="00C91662"/>
    <w:rsid w:val="00C916D5"/>
    <w:rsid w:val="00C917D8"/>
    <w:rsid w:val="00C91997"/>
    <w:rsid w:val="00C9199C"/>
    <w:rsid w:val="00C91A5B"/>
    <w:rsid w:val="00C91B2B"/>
    <w:rsid w:val="00C91B55"/>
    <w:rsid w:val="00C91D1D"/>
    <w:rsid w:val="00C91E54"/>
    <w:rsid w:val="00C92059"/>
    <w:rsid w:val="00C92176"/>
    <w:rsid w:val="00C9222D"/>
    <w:rsid w:val="00C9246E"/>
    <w:rsid w:val="00C9249F"/>
    <w:rsid w:val="00C92529"/>
    <w:rsid w:val="00C92538"/>
    <w:rsid w:val="00C929D6"/>
    <w:rsid w:val="00C92A2D"/>
    <w:rsid w:val="00C92BAA"/>
    <w:rsid w:val="00C92C50"/>
    <w:rsid w:val="00C92DA1"/>
    <w:rsid w:val="00C93591"/>
    <w:rsid w:val="00C935CB"/>
    <w:rsid w:val="00C936BD"/>
    <w:rsid w:val="00C936E9"/>
    <w:rsid w:val="00C93747"/>
    <w:rsid w:val="00C939AB"/>
    <w:rsid w:val="00C939CC"/>
    <w:rsid w:val="00C93E27"/>
    <w:rsid w:val="00C93F9B"/>
    <w:rsid w:val="00C940BF"/>
    <w:rsid w:val="00C94106"/>
    <w:rsid w:val="00C9426E"/>
    <w:rsid w:val="00C9470F"/>
    <w:rsid w:val="00C94719"/>
    <w:rsid w:val="00C947C7"/>
    <w:rsid w:val="00C94A4E"/>
    <w:rsid w:val="00C94A94"/>
    <w:rsid w:val="00C94C89"/>
    <w:rsid w:val="00C94D56"/>
    <w:rsid w:val="00C94E52"/>
    <w:rsid w:val="00C94ED7"/>
    <w:rsid w:val="00C95194"/>
    <w:rsid w:val="00C9545B"/>
    <w:rsid w:val="00C9547D"/>
    <w:rsid w:val="00C956EF"/>
    <w:rsid w:val="00C957A4"/>
    <w:rsid w:val="00C957CA"/>
    <w:rsid w:val="00C957EE"/>
    <w:rsid w:val="00C958B8"/>
    <w:rsid w:val="00C959DF"/>
    <w:rsid w:val="00C959E4"/>
    <w:rsid w:val="00C95A58"/>
    <w:rsid w:val="00C95A99"/>
    <w:rsid w:val="00C95B8A"/>
    <w:rsid w:val="00C95C0E"/>
    <w:rsid w:val="00C95DB1"/>
    <w:rsid w:val="00C95FC9"/>
    <w:rsid w:val="00C960A3"/>
    <w:rsid w:val="00C9615A"/>
    <w:rsid w:val="00C963BD"/>
    <w:rsid w:val="00C96437"/>
    <w:rsid w:val="00C964ED"/>
    <w:rsid w:val="00C96877"/>
    <w:rsid w:val="00C96987"/>
    <w:rsid w:val="00C96AEE"/>
    <w:rsid w:val="00C96D45"/>
    <w:rsid w:val="00C96F6A"/>
    <w:rsid w:val="00C97034"/>
    <w:rsid w:val="00C970D7"/>
    <w:rsid w:val="00C971BF"/>
    <w:rsid w:val="00C971EE"/>
    <w:rsid w:val="00C97319"/>
    <w:rsid w:val="00C974BB"/>
    <w:rsid w:val="00C974D6"/>
    <w:rsid w:val="00C97535"/>
    <w:rsid w:val="00C976DB"/>
    <w:rsid w:val="00C978C0"/>
    <w:rsid w:val="00C978DB"/>
    <w:rsid w:val="00C978DF"/>
    <w:rsid w:val="00C9796D"/>
    <w:rsid w:val="00C97B4A"/>
    <w:rsid w:val="00C97C1E"/>
    <w:rsid w:val="00C97C92"/>
    <w:rsid w:val="00C97D07"/>
    <w:rsid w:val="00CA02BF"/>
    <w:rsid w:val="00CA0319"/>
    <w:rsid w:val="00CA03A1"/>
    <w:rsid w:val="00CA04A1"/>
    <w:rsid w:val="00CA0507"/>
    <w:rsid w:val="00CA0552"/>
    <w:rsid w:val="00CA071B"/>
    <w:rsid w:val="00CA0756"/>
    <w:rsid w:val="00CA0A62"/>
    <w:rsid w:val="00CA0F0E"/>
    <w:rsid w:val="00CA107D"/>
    <w:rsid w:val="00CA1522"/>
    <w:rsid w:val="00CA163B"/>
    <w:rsid w:val="00CA182B"/>
    <w:rsid w:val="00CA192E"/>
    <w:rsid w:val="00CA19BF"/>
    <w:rsid w:val="00CA1AC7"/>
    <w:rsid w:val="00CA1BF3"/>
    <w:rsid w:val="00CA1C09"/>
    <w:rsid w:val="00CA1C23"/>
    <w:rsid w:val="00CA1C9B"/>
    <w:rsid w:val="00CA1F02"/>
    <w:rsid w:val="00CA2041"/>
    <w:rsid w:val="00CA2377"/>
    <w:rsid w:val="00CA23A9"/>
    <w:rsid w:val="00CA24EF"/>
    <w:rsid w:val="00CA25F1"/>
    <w:rsid w:val="00CA26CB"/>
    <w:rsid w:val="00CA2745"/>
    <w:rsid w:val="00CA278D"/>
    <w:rsid w:val="00CA27AF"/>
    <w:rsid w:val="00CA28BA"/>
    <w:rsid w:val="00CA2A3A"/>
    <w:rsid w:val="00CA2AAC"/>
    <w:rsid w:val="00CA2F9C"/>
    <w:rsid w:val="00CA3134"/>
    <w:rsid w:val="00CA327F"/>
    <w:rsid w:val="00CA34CA"/>
    <w:rsid w:val="00CA361E"/>
    <w:rsid w:val="00CA3CEC"/>
    <w:rsid w:val="00CA3D12"/>
    <w:rsid w:val="00CA40B5"/>
    <w:rsid w:val="00CA4283"/>
    <w:rsid w:val="00CA447B"/>
    <w:rsid w:val="00CA462F"/>
    <w:rsid w:val="00CA47DF"/>
    <w:rsid w:val="00CA48BE"/>
    <w:rsid w:val="00CA4AF6"/>
    <w:rsid w:val="00CA4B23"/>
    <w:rsid w:val="00CA4BFD"/>
    <w:rsid w:val="00CA4CF1"/>
    <w:rsid w:val="00CA4DCD"/>
    <w:rsid w:val="00CA4E1A"/>
    <w:rsid w:val="00CA4F0B"/>
    <w:rsid w:val="00CA4F3E"/>
    <w:rsid w:val="00CA5035"/>
    <w:rsid w:val="00CA515A"/>
    <w:rsid w:val="00CA522F"/>
    <w:rsid w:val="00CA5241"/>
    <w:rsid w:val="00CA52C9"/>
    <w:rsid w:val="00CA52EA"/>
    <w:rsid w:val="00CA52F2"/>
    <w:rsid w:val="00CA574F"/>
    <w:rsid w:val="00CA5803"/>
    <w:rsid w:val="00CA589A"/>
    <w:rsid w:val="00CA58D0"/>
    <w:rsid w:val="00CA592D"/>
    <w:rsid w:val="00CA5B9F"/>
    <w:rsid w:val="00CA5E45"/>
    <w:rsid w:val="00CA5F76"/>
    <w:rsid w:val="00CA6022"/>
    <w:rsid w:val="00CA612F"/>
    <w:rsid w:val="00CA614F"/>
    <w:rsid w:val="00CA6167"/>
    <w:rsid w:val="00CA62A2"/>
    <w:rsid w:val="00CA6726"/>
    <w:rsid w:val="00CA684C"/>
    <w:rsid w:val="00CA6A17"/>
    <w:rsid w:val="00CA6B5F"/>
    <w:rsid w:val="00CA6F23"/>
    <w:rsid w:val="00CA6F30"/>
    <w:rsid w:val="00CA6F3D"/>
    <w:rsid w:val="00CA7327"/>
    <w:rsid w:val="00CA757E"/>
    <w:rsid w:val="00CA7583"/>
    <w:rsid w:val="00CA7782"/>
    <w:rsid w:val="00CA79B0"/>
    <w:rsid w:val="00CA7BBB"/>
    <w:rsid w:val="00CA7BC0"/>
    <w:rsid w:val="00CA7BE4"/>
    <w:rsid w:val="00CA7CD7"/>
    <w:rsid w:val="00CA7CE9"/>
    <w:rsid w:val="00CA7D64"/>
    <w:rsid w:val="00CA7DC0"/>
    <w:rsid w:val="00CA7F22"/>
    <w:rsid w:val="00CA7F24"/>
    <w:rsid w:val="00CA7F33"/>
    <w:rsid w:val="00CB0149"/>
    <w:rsid w:val="00CB041C"/>
    <w:rsid w:val="00CB0480"/>
    <w:rsid w:val="00CB0487"/>
    <w:rsid w:val="00CB062A"/>
    <w:rsid w:val="00CB0660"/>
    <w:rsid w:val="00CB0A83"/>
    <w:rsid w:val="00CB0C06"/>
    <w:rsid w:val="00CB0C6E"/>
    <w:rsid w:val="00CB0CCB"/>
    <w:rsid w:val="00CB0D21"/>
    <w:rsid w:val="00CB0DE1"/>
    <w:rsid w:val="00CB0E93"/>
    <w:rsid w:val="00CB0FB9"/>
    <w:rsid w:val="00CB0FCC"/>
    <w:rsid w:val="00CB0FF8"/>
    <w:rsid w:val="00CB1062"/>
    <w:rsid w:val="00CB109C"/>
    <w:rsid w:val="00CB110A"/>
    <w:rsid w:val="00CB14C1"/>
    <w:rsid w:val="00CB14FA"/>
    <w:rsid w:val="00CB192F"/>
    <w:rsid w:val="00CB198A"/>
    <w:rsid w:val="00CB1A44"/>
    <w:rsid w:val="00CB1BAD"/>
    <w:rsid w:val="00CB1F82"/>
    <w:rsid w:val="00CB203E"/>
    <w:rsid w:val="00CB20D5"/>
    <w:rsid w:val="00CB2108"/>
    <w:rsid w:val="00CB249A"/>
    <w:rsid w:val="00CB2568"/>
    <w:rsid w:val="00CB25D8"/>
    <w:rsid w:val="00CB25F7"/>
    <w:rsid w:val="00CB264C"/>
    <w:rsid w:val="00CB27E3"/>
    <w:rsid w:val="00CB283F"/>
    <w:rsid w:val="00CB2898"/>
    <w:rsid w:val="00CB29B8"/>
    <w:rsid w:val="00CB2A95"/>
    <w:rsid w:val="00CB2C2F"/>
    <w:rsid w:val="00CB2CE2"/>
    <w:rsid w:val="00CB2DF9"/>
    <w:rsid w:val="00CB2E32"/>
    <w:rsid w:val="00CB2EB5"/>
    <w:rsid w:val="00CB2F37"/>
    <w:rsid w:val="00CB2F55"/>
    <w:rsid w:val="00CB3193"/>
    <w:rsid w:val="00CB3208"/>
    <w:rsid w:val="00CB3375"/>
    <w:rsid w:val="00CB3817"/>
    <w:rsid w:val="00CB3859"/>
    <w:rsid w:val="00CB386F"/>
    <w:rsid w:val="00CB3A1D"/>
    <w:rsid w:val="00CB3B38"/>
    <w:rsid w:val="00CB3BC0"/>
    <w:rsid w:val="00CB3BD1"/>
    <w:rsid w:val="00CB3BFB"/>
    <w:rsid w:val="00CB3E1E"/>
    <w:rsid w:val="00CB44EB"/>
    <w:rsid w:val="00CB4560"/>
    <w:rsid w:val="00CB4B9C"/>
    <w:rsid w:val="00CB4FD1"/>
    <w:rsid w:val="00CB511D"/>
    <w:rsid w:val="00CB54A5"/>
    <w:rsid w:val="00CB54DC"/>
    <w:rsid w:val="00CB5502"/>
    <w:rsid w:val="00CB58E9"/>
    <w:rsid w:val="00CB5B34"/>
    <w:rsid w:val="00CB5BD0"/>
    <w:rsid w:val="00CB5C70"/>
    <w:rsid w:val="00CB5E0B"/>
    <w:rsid w:val="00CB5FBB"/>
    <w:rsid w:val="00CB603F"/>
    <w:rsid w:val="00CB6092"/>
    <w:rsid w:val="00CB60E4"/>
    <w:rsid w:val="00CB60EC"/>
    <w:rsid w:val="00CB61B8"/>
    <w:rsid w:val="00CB61EC"/>
    <w:rsid w:val="00CB63C4"/>
    <w:rsid w:val="00CB645C"/>
    <w:rsid w:val="00CB65EE"/>
    <w:rsid w:val="00CB6605"/>
    <w:rsid w:val="00CB66DC"/>
    <w:rsid w:val="00CB670A"/>
    <w:rsid w:val="00CB68A3"/>
    <w:rsid w:val="00CB69AF"/>
    <w:rsid w:val="00CB69B1"/>
    <w:rsid w:val="00CB6B9A"/>
    <w:rsid w:val="00CB6C10"/>
    <w:rsid w:val="00CB6C79"/>
    <w:rsid w:val="00CB6DE9"/>
    <w:rsid w:val="00CB708F"/>
    <w:rsid w:val="00CB7286"/>
    <w:rsid w:val="00CB7287"/>
    <w:rsid w:val="00CB7501"/>
    <w:rsid w:val="00CB7808"/>
    <w:rsid w:val="00CB7889"/>
    <w:rsid w:val="00CB7C00"/>
    <w:rsid w:val="00CB7C52"/>
    <w:rsid w:val="00CB7D1D"/>
    <w:rsid w:val="00CB7D66"/>
    <w:rsid w:val="00CB7DCC"/>
    <w:rsid w:val="00CB7DD1"/>
    <w:rsid w:val="00CB7FB1"/>
    <w:rsid w:val="00CC0000"/>
    <w:rsid w:val="00CC0393"/>
    <w:rsid w:val="00CC046D"/>
    <w:rsid w:val="00CC05CB"/>
    <w:rsid w:val="00CC0610"/>
    <w:rsid w:val="00CC0A2E"/>
    <w:rsid w:val="00CC0C29"/>
    <w:rsid w:val="00CC0C4F"/>
    <w:rsid w:val="00CC0D3C"/>
    <w:rsid w:val="00CC0F1E"/>
    <w:rsid w:val="00CC1074"/>
    <w:rsid w:val="00CC10A6"/>
    <w:rsid w:val="00CC1454"/>
    <w:rsid w:val="00CC1549"/>
    <w:rsid w:val="00CC1559"/>
    <w:rsid w:val="00CC17EE"/>
    <w:rsid w:val="00CC1894"/>
    <w:rsid w:val="00CC1D40"/>
    <w:rsid w:val="00CC1E55"/>
    <w:rsid w:val="00CC1E7B"/>
    <w:rsid w:val="00CC1F0B"/>
    <w:rsid w:val="00CC1F35"/>
    <w:rsid w:val="00CC1F3A"/>
    <w:rsid w:val="00CC2183"/>
    <w:rsid w:val="00CC2353"/>
    <w:rsid w:val="00CC23AF"/>
    <w:rsid w:val="00CC2484"/>
    <w:rsid w:val="00CC2863"/>
    <w:rsid w:val="00CC28C7"/>
    <w:rsid w:val="00CC2A69"/>
    <w:rsid w:val="00CC2DEF"/>
    <w:rsid w:val="00CC2DFF"/>
    <w:rsid w:val="00CC2E8B"/>
    <w:rsid w:val="00CC3029"/>
    <w:rsid w:val="00CC3168"/>
    <w:rsid w:val="00CC319F"/>
    <w:rsid w:val="00CC31EA"/>
    <w:rsid w:val="00CC323C"/>
    <w:rsid w:val="00CC33DA"/>
    <w:rsid w:val="00CC3504"/>
    <w:rsid w:val="00CC3519"/>
    <w:rsid w:val="00CC36B0"/>
    <w:rsid w:val="00CC3890"/>
    <w:rsid w:val="00CC39A8"/>
    <w:rsid w:val="00CC3A94"/>
    <w:rsid w:val="00CC3AB6"/>
    <w:rsid w:val="00CC3ABB"/>
    <w:rsid w:val="00CC3BD3"/>
    <w:rsid w:val="00CC3D94"/>
    <w:rsid w:val="00CC3F77"/>
    <w:rsid w:val="00CC4001"/>
    <w:rsid w:val="00CC4501"/>
    <w:rsid w:val="00CC45D4"/>
    <w:rsid w:val="00CC4692"/>
    <w:rsid w:val="00CC4980"/>
    <w:rsid w:val="00CC4BA9"/>
    <w:rsid w:val="00CC4C24"/>
    <w:rsid w:val="00CC4E2E"/>
    <w:rsid w:val="00CC50CB"/>
    <w:rsid w:val="00CC51CE"/>
    <w:rsid w:val="00CC5213"/>
    <w:rsid w:val="00CC526B"/>
    <w:rsid w:val="00CC5330"/>
    <w:rsid w:val="00CC546C"/>
    <w:rsid w:val="00CC559D"/>
    <w:rsid w:val="00CC5653"/>
    <w:rsid w:val="00CC5726"/>
    <w:rsid w:val="00CC57C9"/>
    <w:rsid w:val="00CC5911"/>
    <w:rsid w:val="00CC591E"/>
    <w:rsid w:val="00CC5E20"/>
    <w:rsid w:val="00CC5F85"/>
    <w:rsid w:val="00CC5FDD"/>
    <w:rsid w:val="00CC615D"/>
    <w:rsid w:val="00CC61E4"/>
    <w:rsid w:val="00CC64A1"/>
    <w:rsid w:val="00CC65EE"/>
    <w:rsid w:val="00CC68BD"/>
    <w:rsid w:val="00CC68FA"/>
    <w:rsid w:val="00CC693F"/>
    <w:rsid w:val="00CC695A"/>
    <w:rsid w:val="00CC6EB3"/>
    <w:rsid w:val="00CC6F57"/>
    <w:rsid w:val="00CC729C"/>
    <w:rsid w:val="00CC72B4"/>
    <w:rsid w:val="00CC72BD"/>
    <w:rsid w:val="00CC73B4"/>
    <w:rsid w:val="00CC73F7"/>
    <w:rsid w:val="00CC76F3"/>
    <w:rsid w:val="00CC7794"/>
    <w:rsid w:val="00CC787E"/>
    <w:rsid w:val="00CC7A1B"/>
    <w:rsid w:val="00CC7D16"/>
    <w:rsid w:val="00CC7D60"/>
    <w:rsid w:val="00CC7F98"/>
    <w:rsid w:val="00CD00B8"/>
    <w:rsid w:val="00CD00E5"/>
    <w:rsid w:val="00CD01C2"/>
    <w:rsid w:val="00CD02B1"/>
    <w:rsid w:val="00CD0314"/>
    <w:rsid w:val="00CD03CF"/>
    <w:rsid w:val="00CD0419"/>
    <w:rsid w:val="00CD07CF"/>
    <w:rsid w:val="00CD0AE3"/>
    <w:rsid w:val="00CD0C95"/>
    <w:rsid w:val="00CD0C9B"/>
    <w:rsid w:val="00CD0E9C"/>
    <w:rsid w:val="00CD0F46"/>
    <w:rsid w:val="00CD1150"/>
    <w:rsid w:val="00CD13CE"/>
    <w:rsid w:val="00CD13D7"/>
    <w:rsid w:val="00CD1448"/>
    <w:rsid w:val="00CD16A8"/>
    <w:rsid w:val="00CD174E"/>
    <w:rsid w:val="00CD1819"/>
    <w:rsid w:val="00CD1A36"/>
    <w:rsid w:val="00CD1A59"/>
    <w:rsid w:val="00CD1A7E"/>
    <w:rsid w:val="00CD1AE9"/>
    <w:rsid w:val="00CD1C5D"/>
    <w:rsid w:val="00CD1CD3"/>
    <w:rsid w:val="00CD1FBC"/>
    <w:rsid w:val="00CD2068"/>
    <w:rsid w:val="00CD2329"/>
    <w:rsid w:val="00CD233C"/>
    <w:rsid w:val="00CD240A"/>
    <w:rsid w:val="00CD25C0"/>
    <w:rsid w:val="00CD27CB"/>
    <w:rsid w:val="00CD2A4C"/>
    <w:rsid w:val="00CD2BE4"/>
    <w:rsid w:val="00CD2DAF"/>
    <w:rsid w:val="00CD2E1B"/>
    <w:rsid w:val="00CD2E77"/>
    <w:rsid w:val="00CD2E8B"/>
    <w:rsid w:val="00CD30CD"/>
    <w:rsid w:val="00CD324E"/>
    <w:rsid w:val="00CD36C3"/>
    <w:rsid w:val="00CD39FF"/>
    <w:rsid w:val="00CD3A65"/>
    <w:rsid w:val="00CD3D10"/>
    <w:rsid w:val="00CD3D20"/>
    <w:rsid w:val="00CD3D65"/>
    <w:rsid w:val="00CD3DD7"/>
    <w:rsid w:val="00CD3E08"/>
    <w:rsid w:val="00CD40C0"/>
    <w:rsid w:val="00CD4116"/>
    <w:rsid w:val="00CD411C"/>
    <w:rsid w:val="00CD42F2"/>
    <w:rsid w:val="00CD4328"/>
    <w:rsid w:val="00CD4332"/>
    <w:rsid w:val="00CD43DE"/>
    <w:rsid w:val="00CD43E9"/>
    <w:rsid w:val="00CD43ED"/>
    <w:rsid w:val="00CD46C5"/>
    <w:rsid w:val="00CD47D3"/>
    <w:rsid w:val="00CD47DE"/>
    <w:rsid w:val="00CD493D"/>
    <w:rsid w:val="00CD4B58"/>
    <w:rsid w:val="00CD4BBB"/>
    <w:rsid w:val="00CD4D5D"/>
    <w:rsid w:val="00CD4FC9"/>
    <w:rsid w:val="00CD50DE"/>
    <w:rsid w:val="00CD540A"/>
    <w:rsid w:val="00CD5566"/>
    <w:rsid w:val="00CD55FB"/>
    <w:rsid w:val="00CD587E"/>
    <w:rsid w:val="00CD5939"/>
    <w:rsid w:val="00CD5CED"/>
    <w:rsid w:val="00CD5F69"/>
    <w:rsid w:val="00CD6006"/>
    <w:rsid w:val="00CD628D"/>
    <w:rsid w:val="00CD62B3"/>
    <w:rsid w:val="00CD62B4"/>
    <w:rsid w:val="00CD62B7"/>
    <w:rsid w:val="00CD6372"/>
    <w:rsid w:val="00CD6469"/>
    <w:rsid w:val="00CD65AC"/>
    <w:rsid w:val="00CD665D"/>
    <w:rsid w:val="00CD6771"/>
    <w:rsid w:val="00CD681D"/>
    <w:rsid w:val="00CD688A"/>
    <w:rsid w:val="00CD6940"/>
    <w:rsid w:val="00CD6AB6"/>
    <w:rsid w:val="00CD6ACB"/>
    <w:rsid w:val="00CD6CB8"/>
    <w:rsid w:val="00CD6F34"/>
    <w:rsid w:val="00CD70FB"/>
    <w:rsid w:val="00CD727C"/>
    <w:rsid w:val="00CD72B5"/>
    <w:rsid w:val="00CD72E7"/>
    <w:rsid w:val="00CD74D8"/>
    <w:rsid w:val="00CD7542"/>
    <w:rsid w:val="00CD772A"/>
    <w:rsid w:val="00CD78FD"/>
    <w:rsid w:val="00CD7A27"/>
    <w:rsid w:val="00CD7A2F"/>
    <w:rsid w:val="00CD7AD3"/>
    <w:rsid w:val="00CD7C4E"/>
    <w:rsid w:val="00CD7CC4"/>
    <w:rsid w:val="00CD7ED6"/>
    <w:rsid w:val="00CD7FA1"/>
    <w:rsid w:val="00CE008E"/>
    <w:rsid w:val="00CE0509"/>
    <w:rsid w:val="00CE05C5"/>
    <w:rsid w:val="00CE0662"/>
    <w:rsid w:val="00CE0799"/>
    <w:rsid w:val="00CE08B3"/>
    <w:rsid w:val="00CE095F"/>
    <w:rsid w:val="00CE0C34"/>
    <w:rsid w:val="00CE0C94"/>
    <w:rsid w:val="00CE0D20"/>
    <w:rsid w:val="00CE0E7C"/>
    <w:rsid w:val="00CE0FBF"/>
    <w:rsid w:val="00CE118E"/>
    <w:rsid w:val="00CE11DE"/>
    <w:rsid w:val="00CE11EA"/>
    <w:rsid w:val="00CE14EA"/>
    <w:rsid w:val="00CE158B"/>
    <w:rsid w:val="00CE15A9"/>
    <w:rsid w:val="00CE178E"/>
    <w:rsid w:val="00CE17B6"/>
    <w:rsid w:val="00CE17DD"/>
    <w:rsid w:val="00CE17E4"/>
    <w:rsid w:val="00CE1827"/>
    <w:rsid w:val="00CE190B"/>
    <w:rsid w:val="00CE1B02"/>
    <w:rsid w:val="00CE1CCF"/>
    <w:rsid w:val="00CE1EED"/>
    <w:rsid w:val="00CE2036"/>
    <w:rsid w:val="00CE2128"/>
    <w:rsid w:val="00CE229B"/>
    <w:rsid w:val="00CE230D"/>
    <w:rsid w:val="00CE2410"/>
    <w:rsid w:val="00CE2479"/>
    <w:rsid w:val="00CE24DE"/>
    <w:rsid w:val="00CE25A1"/>
    <w:rsid w:val="00CE2620"/>
    <w:rsid w:val="00CE2811"/>
    <w:rsid w:val="00CE2966"/>
    <w:rsid w:val="00CE2A59"/>
    <w:rsid w:val="00CE2B4E"/>
    <w:rsid w:val="00CE2C5A"/>
    <w:rsid w:val="00CE2F1F"/>
    <w:rsid w:val="00CE31BE"/>
    <w:rsid w:val="00CE33B1"/>
    <w:rsid w:val="00CE3509"/>
    <w:rsid w:val="00CE350A"/>
    <w:rsid w:val="00CE35E7"/>
    <w:rsid w:val="00CE36B8"/>
    <w:rsid w:val="00CE3875"/>
    <w:rsid w:val="00CE3B0C"/>
    <w:rsid w:val="00CE3B9A"/>
    <w:rsid w:val="00CE3EEF"/>
    <w:rsid w:val="00CE3F86"/>
    <w:rsid w:val="00CE4082"/>
    <w:rsid w:val="00CE40E3"/>
    <w:rsid w:val="00CE41FC"/>
    <w:rsid w:val="00CE422B"/>
    <w:rsid w:val="00CE4375"/>
    <w:rsid w:val="00CE43AD"/>
    <w:rsid w:val="00CE4433"/>
    <w:rsid w:val="00CE473A"/>
    <w:rsid w:val="00CE4933"/>
    <w:rsid w:val="00CE494A"/>
    <w:rsid w:val="00CE4957"/>
    <w:rsid w:val="00CE4A15"/>
    <w:rsid w:val="00CE4AC1"/>
    <w:rsid w:val="00CE4DE0"/>
    <w:rsid w:val="00CE4F87"/>
    <w:rsid w:val="00CE5189"/>
    <w:rsid w:val="00CE526B"/>
    <w:rsid w:val="00CE5302"/>
    <w:rsid w:val="00CE5410"/>
    <w:rsid w:val="00CE560A"/>
    <w:rsid w:val="00CE5812"/>
    <w:rsid w:val="00CE5952"/>
    <w:rsid w:val="00CE59D5"/>
    <w:rsid w:val="00CE59DC"/>
    <w:rsid w:val="00CE5C37"/>
    <w:rsid w:val="00CE5F81"/>
    <w:rsid w:val="00CE602D"/>
    <w:rsid w:val="00CE605E"/>
    <w:rsid w:val="00CE613E"/>
    <w:rsid w:val="00CE61E0"/>
    <w:rsid w:val="00CE6268"/>
    <w:rsid w:val="00CE630D"/>
    <w:rsid w:val="00CE6876"/>
    <w:rsid w:val="00CE6A14"/>
    <w:rsid w:val="00CE6A77"/>
    <w:rsid w:val="00CE6AC6"/>
    <w:rsid w:val="00CE6CF6"/>
    <w:rsid w:val="00CE6EC8"/>
    <w:rsid w:val="00CE6EE3"/>
    <w:rsid w:val="00CE6F36"/>
    <w:rsid w:val="00CE6F6D"/>
    <w:rsid w:val="00CE70B9"/>
    <w:rsid w:val="00CE70C0"/>
    <w:rsid w:val="00CE7166"/>
    <w:rsid w:val="00CE719A"/>
    <w:rsid w:val="00CE7237"/>
    <w:rsid w:val="00CE725D"/>
    <w:rsid w:val="00CE72C6"/>
    <w:rsid w:val="00CE74A7"/>
    <w:rsid w:val="00CE750C"/>
    <w:rsid w:val="00CE76D8"/>
    <w:rsid w:val="00CE7776"/>
    <w:rsid w:val="00CE7C11"/>
    <w:rsid w:val="00CE7C28"/>
    <w:rsid w:val="00CE7CC0"/>
    <w:rsid w:val="00CE7FC0"/>
    <w:rsid w:val="00CF0003"/>
    <w:rsid w:val="00CF00F0"/>
    <w:rsid w:val="00CF012C"/>
    <w:rsid w:val="00CF024C"/>
    <w:rsid w:val="00CF02C9"/>
    <w:rsid w:val="00CF03E4"/>
    <w:rsid w:val="00CF045A"/>
    <w:rsid w:val="00CF068F"/>
    <w:rsid w:val="00CF0826"/>
    <w:rsid w:val="00CF0AD5"/>
    <w:rsid w:val="00CF0ADD"/>
    <w:rsid w:val="00CF0C39"/>
    <w:rsid w:val="00CF0DB3"/>
    <w:rsid w:val="00CF1260"/>
    <w:rsid w:val="00CF132E"/>
    <w:rsid w:val="00CF1745"/>
    <w:rsid w:val="00CF1BA7"/>
    <w:rsid w:val="00CF1C62"/>
    <w:rsid w:val="00CF1DC6"/>
    <w:rsid w:val="00CF1E86"/>
    <w:rsid w:val="00CF1EDD"/>
    <w:rsid w:val="00CF2026"/>
    <w:rsid w:val="00CF21C7"/>
    <w:rsid w:val="00CF249B"/>
    <w:rsid w:val="00CF2611"/>
    <w:rsid w:val="00CF27AE"/>
    <w:rsid w:val="00CF2852"/>
    <w:rsid w:val="00CF2D48"/>
    <w:rsid w:val="00CF2D90"/>
    <w:rsid w:val="00CF2E9E"/>
    <w:rsid w:val="00CF31F2"/>
    <w:rsid w:val="00CF363C"/>
    <w:rsid w:val="00CF370A"/>
    <w:rsid w:val="00CF38A8"/>
    <w:rsid w:val="00CF3944"/>
    <w:rsid w:val="00CF396E"/>
    <w:rsid w:val="00CF39B6"/>
    <w:rsid w:val="00CF3A7D"/>
    <w:rsid w:val="00CF3B08"/>
    <w:rsid w:val="00CF3B6B"/>
    <w:rsid w:val="00CF3C34"/>
    <w:rsid w:val="00CF3D8C"/>
    <w:rsid w:val="00CF3E09"/>
    <w:rsid w:val="00CF4350"/>
    <w:rsid w:val="00CF45F3"/>
    <w:rsid w:val="00CF45F7"/>
    <w:rsid w:val="00CF45FE"/>
    <w:rsid w:val="00CF46AF"/>
    <w:rsid w:val="00CF49E7"/>
    <w:rsid w:val="00CF4E62"/>
    <w:rsid w:val="00CF4FB4"/>
    <w:rsid w:val="00CF5017"/>
    <w:rsid w:val="00CF5073"/>
    <w:rsid w:val="00CF5336"/>
    <w:rsid w:val="00CF534A"/>
    <w:rsid w:val="00CF54CF"/>
    <w:rsid w:val="00CF55A3"/>
    <w:rsid w:val="00CF5B04"/>
    <w:rsid w:val="00CF5B89"/>
    <w:rsid w:val="00CF5CC8"/>
    <w:rsid w:val="00CF5D4F"/>
    <w:rsid w:val="00CF5F06"/>
    <w:rsid w:val="00CF5F94"/>
    <w:rsid w:val="00CF63B8"/>
    <w:rsid w:val="00CF6415"/>
    <w:rsid w:val="00CF682A"/>
    <w:rsid w:val="00CF693D"/>
    <w:rsid w:val="00CF6941"/>
    <w:rsid w:val="00CF695B"/>
    <w:rsid w:val="00CF69A8"/>
    <w:rsid w:val="00CF6B58"/>
    <w:rsid w:val="00CF6C88"/>
    <w:rsid w:val="00CF6D22"/>
    <w:rsid w:val="00CF6E08"/>
    <w:rsid w:val="00CF6EF4"/>
    <w:rsid w:val="00CF702C"/>
    <w:rsid w:val="00CF70C0"/>
    <w:rsid w:val="00CF70F5"/>
    <w:rsid w:val="00CF722A"/>
    <w:rsid w:val="00CF72B8"/>
    <w:rsid w:val="00CF7365"/>
    <w:rsid w:val="00CF73C6"/>
    <w:rsid w:val="00CF73F8"/>
    <w:rsid w:val="00CF78D2"/>
    <w:rsid w:val="00CF7970"/>
    <w:rsid w:val="00CF79C6"/>
    <w:rsid w:val="00CF7BCC"/>
    <w:rsid w:val="00CF7EB0"/>
    <w:rsid w:val="00CF7EEE"/>
    <w:rsid w:val="00CF7F45"/>
    <w:rsid w:val="00CF7FDE"/>
    <w:rsid w:val="00CF7FE2"/>
    <w:rsid w:val="00D000D2"/>
    <w:rsid w:val="00D004E9"/>
    <w:rsid w:val="00D0053D"/>
    <w:rsid w:val="00D00592"/>
    <w:rsid w:val="00D00797"/>
    <w:rsid w:val="00D00807"/>
    <w:rsid w:val="00D00876"/>
    <w:rsid w:val="00D00879"/>
    <w:rsid w:val="00D00A60"/>
    <w:rsid w:val="00D00A76"/>
    <w:rsid w:val="00D00AD5"/>
    <w:rsid w:val="00D00C86"/>
    <w:rsid w:val="00D00E3F"/>
    <w:rsid w:val="00D00EE0"/>
    <w:rsid w:val="00D00F3E"/>
    <w:rsid w:val="00D0164B"/>
    <w:rsid w:val="00D017BA"/>
    <w:rsid w:val="00D017CB"/>
    <w:rsid w:val="00D01A7E"/>
    <w:rsid w:val="00D01D06"/>
    <w:rsid w:val="00D02130"/>
    <w:rsid w:val="00D0261B"/>
    <w:rsid w:val="00D02CC1"/>
    <w:rsid w:val="00D02E71"/>
    <w:rsid w:val="00D02F2B"/>
    <w:rsid w:val="00D02F4A"/>
    <w:rsid w:val="00D03058"/>
    <w:rsid w:val="00D0316C"/>
    <w:rsid w:val="00D03348"/>
    <w:rsid w:val="00D033D6"/>
    <w:rsid w:val="00D034C6"/>
    <w:rsid w:val="00D036D1"/>
    <w:rsid w:val="00D03896"/>
    <w:rsid w:val="00D03979"/>
    <w:rsid w:val="00D03ABA"/>
    <w:rsid w:val="00D03AE2"/>
    <w:rsid w:val="00D03F45"/>
    <w:rsid w:val="00D041E7"/>
    <w:rsid w:val="00D04268"/>
    <w:rsid w:val="00D045B5"/>
    <w:rsid w:val="00D04668"/>
    <w:rsid w:val="00D046F8"/>
    <w:rsid w:val="00D04CCF"/>
    <w:rsid w:val="00D04D30"/>
    <w:rsid w:val="00D04D92"/>
    <w:rsid w:val="00D04E15"/>
    <w:rsid w:val="00D04F89"/>
    <w:rsid w:val="00D052D7"/>
    <w:rsid w:val="00D052EC"/>
    <w:rsid w:val="00D05355"/>
    <w:rsid w:val="00D05498"/>
    <w:rsid w:val="00D054AF"/>
    <w:rsid w:val="00D05645"/>
    <w:rsid w:val="00D05669"/>
    <w:rsid w:val="00D057CD"/>
    <w:rsid w:val="00D058C9"/>
    <w:rsid w:val="00D05A30"/>
    <w:rsid w:val="00D05CEA"/>
    <w:rsid w:val="00D05D1A"/>
    <w:rsid w:val="00D05E6E"/>
    <w:rsid w:val="00D05F84"/>
    <w:rsid w:val="00D060A1"/>
    <w:rsid w:val="00D060D7"/>
    <w:rsid w:val="00D063CE"/>
    <w:rsid w:val="00D06508"/>
    <w:rsid w:val="00D06743"/>
    <w:rsid w:val="00D06861"/>
    <w:rsid w:val="00D068CD"/>
    <w:rsid w:val="00D06927"/>
    <w:rsid w:val="00D06962"/>
    <w:rsid w:val="00D0699C"/>
    <w:rsid w:val="00D069DF"/>
    <w:rsid w:val="00D06D67"/>
    <w:rsid w:val="00D07223"/>
    <w:rsid w:val="00D07253"/>
    <w:rsid w:val="00D0742D"/>
    <w:rsid w:val="00D07583"/>
    <w:rsid w:val="00D077CB"/>
    <w:rsid w:val="00D07881"/>
    <w:rsid w:val="00D07AF2"/>
    <w:rsid w:val="00D07BC8"/>
    <w:rsid w:val="00D07CFA"/>
    <w:rsid w:val="00D10129"/>
    <w:rsid w:val="00D101E4"/>
    <w:rsid w:val="00D102D3"/>
    <w:rsid w:val="00D1049F"/>
    <w:rsid w:val="00D10854"/>
    <w:rsid w:val="00D108FA"/>
    <w:rsid w:val="00D10A30"/>
    <w:rsid w:val="00D10C19"/>
    <w:rsid w:val="00D10EB2"/>
    <w:rsid w:val="00D110AE"/>
    <w:rsid w:val="00D110D9"/>
    <w:rsid w:val="00D1116B"/>
    <w:rsid w:val="00D112CE"/>
    <w:rsid w:val="00D1139D"/>
    <w:rsid w:val="00D11409"/>
    <w:rsid w:val="00D11598"/>
    <w:rsid w:val="00D116D7"/>
    <w:rsid w:val="00D11724"/>
    <w:rsid w:val="00D117BB"/>
    <w:rsid w:val="00D119AC"/>
    <w:rsid w:val="00D119DE"/>
    <w:rsid w:val="00D11ADF"/>
    <w:rsid w:val="00D11BFB"/>
    <w:rsid w:val="00D11D1A"/>
    <w:rsid w:val="00D11D52"/>
    <w:rsid w:val="00D11E8E"/>
    <w:rsid w:val="00D11EB8"/>
    <w:rsid w:val="00D11EEF"/>
    <w:rsid w:val="00D120EB"/>
    <w:rsid w:val="00D1217D"/>
    <w:rsid w:val="00D12288"/>
    <w:rsid w:val="00D12296"/>
    <w:rsid w:val="00D122A0"/>
    <w:rsid w:val="00D123E5"/>
    <w:rsid w:val="00D12475"/>
    <w:rsid w:val="00D12545"/>
    <w:rsid w:val="00D1280A"/>
    <w:rsid w:val="00D1289D"/>
    <w:rsid w:val="00D129C7"/>
    <w:rsid w:val="00D12B4B"/>
    <w:rsid w:val="00D12E1C"/>
    <w:rsid w:val="00D12EE2"/>
    <w:rsid w:val="00D12FA7"/>
    <w:rsid w:val="00D12FBB"/>
    <w:rsid w:val="00D1329C"/>
    <w:rsid w:val="00D1330C"/>
    <w:rsid w:val="00D13347"/>
    <w:rsid w:val="00D13525"/>
    <w:rsid w:val="00D1365F"/>
    <w:rsid w:val="00D13734"/>
    <w:rsid w:val="00D137E9"/>
    <w:rsid w:val="00D13855"/>
    <w:rsid w:val="00D1387A"/>
    <w:rsid w:val="00D13999"/>
    <w:rsid w:val="00D13BC8"/>
    <w:rsid w:val="00D13CE2"/>
    <w:rsid w:val="00D13E33"/>
    <w:rsid w:val="00D13F8B"/>
    <w:rsid w:val="00D141C1"/>
    <w:rsid w:val="00D141F4"/>
    <w:rsid w:val="00D1422A"/>
    <w:rsid w:val="00D14363"/>
    <w:rsid w:val="00D14405"/>
    <w:rsid w:val="00D144C4"/>
    <w:rsid w:val="00D145AA"/>
    <w:rsid w:val="00D14618"/>
    <w:rsid w:val="00D147B8"/>
    <w:rsid w:val="00D14AE3"/>
    <w:rsid w:val="00D14B31"/>
    <w:rsid w:val="00D14B50"/>
    <w:rsid w:val="00D14B74"/>
    <w:rsid w:val="00D14BF9"/>
    <w:rsid w:val="00D14D7D"/>
    <w:rsid w:val="00D150EB"/>
    <w:rsid w:val="00D15109"/>
    <w:rsid w:val="00D153B3"/>
    <w:rsid w:val="00D15461"/>
    <w:rsid w:val="00D15590"/>
    <w:rsid w:val="00D155B9"/>
    <w:rsid w:val="00D156A7"/>
    <w:rsid w:val="00D1593B"/>
    <w:rsid w:val="00D15A00"/>
    <w:rsid w:val="00D15BEC"/>
    <w:rsid w:val="00D15EC9"/>
    <w:rsid w:val="00D15EF0"/>
    <w:rsid w:val="00D15F58"/>
    <w:rsid w:val="00D16103"/>
    <w:rsid w:val="00D16236"/>
    <w:rsid w:val="00D1623B"/>
    <w:rsid w:val="00D1634B"/>
    <w:rsid w:val="00D16371"/>
    <w:rsid w:val="00D163C0"/>
    <w:rsid w:val="00D16561"/>
    <w:rsid w:val="00D16818"/>
    <w:rsid w:val="00D16981"/>
    <w:rsid w:val="00D169E1"/>
    <w:rsid w:val="00D16A9E"/>
    <w:rsid w:val="00D16ACE"/>
    <w:rsid w:val="00D16AF7"/>
    <w:rsid w:val="00D16B00"/>
    <w:rsid w:val="00D16BC0"/>
    <w:rsid w:val="00D16F4A"/>
    <w:rsid w:val="00D173F8"/>
    <w:rsid w:val="00D175A9"/>
    <w:rsid w:val="00D176DB"/>
    <w:rsid w:val="00D17A77"/>
    <w:rsid w:val="00D17C93"/>
    <w:rsid w:val="00D17D2A"/>
    <w:rsid w:val="00D17D66"/>
    <w:rsid w:val="00D17D77"/>
    <w:rsid w:val="00D17F90"/>
    <w:rsid w:val="00D20102"/>
    <w:rsid w:val="00D20450"/>
    <w:rsid w:val="00D2075D"/>
    <w:rsid w:val="00D20773"/>
    <w:rsid w:val="00D20809"/>
    <w:rsid w:val="00D20CFC"/>
    <w:rsid w:val="00D20DFD"/>
    <w:rsid w:val="00D20ED8"/>
    <w:rsid w:val="00D20EE7"/>
    <w:rsid w:val="00D212DC"/>
    <w:rsid w:val="00D215DD"/>
    <w:rsid w:val="00D219AD"/>
    <w:rsid w:val="00D219CF"/>
    <w:rsid w:val="00D21D1E"/>
    <w:rsid w:val="00D21D86"/>
    <w:rsid w:val="00D21EA8"/>
    <w:rsid w:val="00D22042"/>
    <w:rsid w:val="00D22085"/>
    <w:rsid w:val="00D221DF"/>
    <w:rsid w:val="00D22444"/>
    <w:rsid w:val="00D224B2"/>
    <w:rsid w:val="00D22829"/>
    <w:rsid w:val="00D22AEA"/>
    <w:rsid w:val="00D22AEC"/>
    <w:rsid w:val="00D22BB4"/>
    <w:rsid w:val="00D22BBA"/>
    <w:rsid w:val="00D22CC1"/>
    <w:rsid w:val="00D22E52"/>
    <w:rsid w:val="00D23535"/>
    <w:rsid w:val="00D235B4"/>
    <w:rsid w:val="00D23614"/>
    <w:rsid w:val="00D236BF"/>
    <w:rsid w:val="00D23809"/>
    <w:rsid w:val="00D23A03"/>
    <w:rsid w:val="00D23B07"/>
    <w:rsid w:val="00D23BF3"/>
    <w:rsid w:val="00D23C4A"/>
    <w:rsid w:val="00D23D80"/>
    <w:rsid w:val="00D23F8E"/>
    <w:rsid w:val="00D23FFA"/>
    <w:rsid w:val="00D24055"/>
    <w:rsid w:val="00D242A5"/>
    <w:rsid w:val="00D2432F"/>
    <w:rsid w:val="00D24463"/>
    <w:rsid w:val="00D24670"/>
    <w:rsid w:val="00D2467D"/>
    <w:rsid w:val="00D248D5"/>
    <w:rsid w:val="00D2492F"/>
    <w:rsid w:val="00D24A1A"/>
    <w:rsid w:val="00D24E40"/>
    <w:rsid w:val="00D24E91"/>
    <w:rsid w:val="00D24F20"/>
    <w:rsid w:val="00D24F42"/>
    <w:rsid w:val="00D25028"/>
    <w:rsid w:val="00D250C6"/>
    <w:rsid w:val="00D252F5"/>
    <w:rsid w:val="00D2556D"/>
    <w:rsid w:val="00D25681"/>
    <w:rsid w:val="00D25719"/>
    <w:rsid w:val="00D257B3"/>
    <w:rsid w:val="00D25839"/>
    <w:rsid w:val="00D25B2C"/>
    <w:rsid w:val="00D25C98"/>
    <w:rsid w:val="00D25DF1"/>
    <w:rsid w:val="00D25E93"/>
    <w:rsid w:val="00D26152"/>
    <w:rsid w:val="00D261BB"/>
    <w:rsid w:val="00D26221"/>
    <w:rsid w:val="00D26332"/>
    <w:rsid w:val="00D26352"/>
    <w:rsid w:val="00D263EC"/>
    <w:rsid w:val="00D2647B"/>
    <w:rsid w:val="00D26714"/>
    <w:rsid w:val="00D267EC"/>
    <w:rsid w:val="00D26D55"/>
    <w:rsid w:val="00D26F3E"/>
    <w:rsid w:val="00D27225"/>
    <w:rsid w:val="00D274B1"/>
    <w:rsid w:val="00D276E0"/>
    <w:rsid w:val="00D277F1"/>
    <w:rsid w:val="00D277F6"/>
    <w:rsid w:val="00D27A93"/>
    <w:rsid w:val="00D27AAD"/>
    <w:rsid w:val="00D27B81"/>
    <w:rsid w:val="00D27D7C"/>
    <w:rsid w:val="00D27DDB"/>
    <w:rsid w:val="00D27E8B"/>
    <w:rsid w:val="00D27FF0"/>
    <w:rsid w:val="00D301D0"/>
    <w:rsid w:val="00D3024C"/>
    <w:rsid w:val="00D30693"/>
    <w:rsid w:val="00D30D81"/>
    <w:rsid w:val="00D3117A"/>
    <w:rsid w:val="00D31212"/>
    <w:rsid w:val="00D312B5"/>
    <w:rsid w:val="00D31456"/>
    <w:rsid w:val="00D314A8"/>
    <w:rsid w:val="00D315D1"/>
    <w:rsid w:val="00D3165F"/>
    <w:rsid w:val="00D31685"/>
    <w:rsid w:val="00D317DA"/>
    <w:rsid w:val="00D31B39"/>
    <w:rsid w:val="00D31FCC"/>
    <w:rsid w:val="00D320DA"/>
    <w:rsid w:val="00D32316"/>
    <w:rsid w:val="00D324A5"/>
    <w:rsid w:val="00D32591"/>
    <w:rsid w:val="00D3259F"/>
    <w:rsid w:val="00D32648"/>
    <w:rsid w:val="00D32716"/>
    <w:rsid w:val="00D32990"/>
    <w:rsid w:val="00D32AE1"/>
    <w:rsid w:val="00D32CF3"/>
    <w:rsid w:val="00D32DE9"/>
    <w:rsid w:val="00D32E86"/>
    <w:rsid w:val="00D33002"/>
    <w:rsid w:val="00D33197"/>
    <w:rsid w:val="00D3375B"/>
    <w:rsid w:val="00D33847"/>
    <w:rsid w:val="00D338BB"/>
    <w:rsid w:val="00D33979"/>
    <w:rsid w:val="00D33A4B"/>
    <w:rsid w:val="00D33A7E"/>
    <w:rsid w:val="00D33A87"/>
    <w:rsid w:val="00D33AE9"/>
    <w:rsid w:val="00D33D83"/>
    <w:rsid w:val="00D33DA9"/>
    <w:rsid w:val="00D33DE1"/>
    <w:rsid w:val="00D340F9"/>
    <w:rsid w:val="00D3415E"/>
    <w:rsid w:val="00D346B1"/>
    <w:rsid w:val="00D34790"/>
    <w:rsid w:val="00D349BE"/>
    <w:rsid w:val="00D34A2F"/>
    <w:rsid w:val="00D34C2A"/>
    <w:rsid w:val="00D34C38"/>
    <w:rsid w:val="00D34DDB"/>
    <w:rsid w:val="00D34F8B"/>
    <w:rsid w:val="00D34FE9"/>
    <w:rsid w:val="00D3501E"/>
    <w:rsid w:val="00D35440"/>
    <w:rsid w:val="00D35491"/>
    <w:rsid w:val="00D354AF"/>
    <w:rsid w:val="00D355CE"/>
    <w:rsid w:val="00D3570E"/>
    <w:rsid w:val="00D35AB8"/>
    <w:rsid w:val="00D35B4A"/>
    <w:rsid w:val="00D35CD9"/>
    <w:rsid w:val="00D35D9C"/>
    <w:rsid w:val="00D35DC7"/>
    <w:rsid w:val="00D3604E"/>
    <w:rsid w:val="00D3617C"/>
    <w:rsid w:val="00D36275"/>
    <w:rsid w:val="00D3653D"/>
    <w:rsid w:val="00D365E2"/>
    <w:rsid w:val="00D37003"/>
    <w:rsid w:val="00D37031"/>
    <w:rsid w:val="00D370F9"/>
    <w:rsid w:val="00D37582"/>
    <w:rsid w:val="00D37658"/>
    <w:rsid w:val="00D377E4"/>
    <w:rsid w:val="00D379D8"/>
    <w:rsid w:val="00D37A92"/>
    <w:rsid w:val="00D37BFF"/>
    <w:rsid w:val="00D37C4F"/>
    <w:rsid w:val="00D37DFC"/>
    <w:rsid w:val="00D37E2C"/>
    <w:rsid w:val="00D400D5"/>
    <w:rsid w:val="00D4016F"/>
    <w:rsid w:val="00D40474"/>
    <w:rsid w:val="00D404F1"/>
    <w:rsid w:val="00D40538"/>
    <w:rsid w:val="00D4058E"/>
    <w:rsid w:val="00D4073F"/>
    <w:rsid w:val="00D40843"/>
    <w:rsid w:val="00D408AD"/>
    <w:rsid w:val="00D408DA"/>
    <w:rsid w:val="00D409B9"/>
    <w:rsid w:val="00D40AC7"/>
    <w:rsid w:val="00D40BA6"/>
    <w:rsid w:val="00D40DEC"/>
    <w:rsid w:val="00D40F1A"/>
    <w:rsid w:val="00D41079"/>
    <w:rsid w:val="00D4108B"/>
    <w:rsid w:val="00D41480"/>
    <w:rsid w:val="00D415AF"/>
    <w:rsid w:val="00D4166B"/>
    <w:rsid w:val="00D4190F"/>
    <w:rsid w:val="00D419A5"/>
    <w:rsid w:val="00D41A1B"/>
    <w:rsid w:val="00D41A2F"/>
    <w:rsid w:val="00D41A70"/>
    <w:rsid w:val="00D41AE0"/>
    <w:rsid w:val="00D41BE4"/>
    <w:rsid w:val="00D41BF2"/>
    <w:rsid w:val="00D41C5B"/>
    <w:rsid w:val="00D41ED3"/>
    <w:rsid w:val="00D41F5A"/>
    <w:rsid w:val="00D41F72"/>
    <w:rsid w:val="00D4240E"/>
    <w:rsid w:val="00D427FA"/>
    <w:rsid w:val="00D429EB"/>
    <w:rsid w:val="00D42CDA"/>
    <w:rsid w:val="00D42EA4"/>
    <w:rsid w:val="00D42F48"/>
    <w:rsid w:val="00D43052"/>
    <w:rsid w:val="00D43250"/>
    <w:rsid w:val="00D4339C"/>
    <w:rsid w:val="00D4347F"/>
    <w:rsid w:val="00D4354B"/>
    <w:rsid w:val="00D43573"/>
    <w:rsid w:val="00D435A1"/>
    <w:rsid w:val="00D436BE"/>
    <w:rsid w:val="00D43727"/>
    <w:rsid w:val="00D43A1D"/>
    <w:rsid w:val="00D43C58"/>
    <w:rsid w:val="00D43C5F"/>
    <w:rsid w:val="00D43C7D"/>
    <w:rsid w:val="00D43E2B"/>
    <w:rsid w:val="00D43E81"/>
    <w:rsid w:val="00D441A3"/>
    <w:rsid w:val="00D44568"/>
    <w:rsid w:val="00D445DF"/>
    <w:rsid w:val="00D44640"/>
    <w:rsid w:val="00D4464D"/>
    <w:rsid w:val="00D4465D"/>
    <w:rsid w:val="00D446AB"/>
    <w:rsid w:val="00D44806"/>
    <w:rsid w:val="00D448D3"/>
    <w:rsid w:val="00D44AAE"/>
    <w:rsid w:val="00D44BDE"/>
    <w:rsid w:val="00D44BE9"/>
    <w:rsid w:val="00D44CEC"/>
    <w:rsid w:val="00D4504B"/>
    <w:rsid w:val="00D450E5"/>
    <w:rsid w:val="00D45498"/>
    <w:rsid w:val="00D4550A"/>
    <w:rsid w:val="00D457C1"/>
    <w:rsid w:val="00D459C4"/>
    <w:rsid w:val="00D45B26"/>
    <w:rsid w:val="00D45D03"/>
    <w:rsid w:val="00D45DD6"/>
    <w:rsid w:val="00D45DDD"/>
    <w:rsid w:val="00D45EC7"/>
    <w:rsid w:val="00D45F7C"/>
    <w:rsid w:val="00D460CE"/>
    <w:rsid w:val="00D460FC"/>
    <w:rsid w:val="00D46255"/>
    <w:rsid w:val="00D46291"/>
    <w:rsid w:val="00D464D1"/>
    <w:rsid w:val="00D465D9"/>
    <w:rsid w:val="00D46717"/>
    <w:rsid w:val="00D467AE"/>
    <w:rsid w:val="00D4690F"/>
    <w:rsid w:val="00D46A2A"/>
    <w:rsid w:val="00D46BFB"/>
    <w:rsid w:val="00D470C7"/>
    <w:rsid w:val="00D4721C"/>
    <w:rsid w:val="00D4721D"/>
    <w:rsid w:val="00D4742A"/>
    <w:rsid w:val="00D4775D"/>
    <w:rsid w:val="00D4776B"/>
    <w:rsid w:val="00D477C1"/>
    <w:rsid w:val="00D47A5C"/>
    <w:rsid w:val="00D47B04"/>
    <w:rsid w:val="00D47B76"/>
    <w:rsid w:val="00D47C16"/>
    <w:rsid w:val="00D47D9F"/>
    <w:rsid w:val="00D47ECF"/>
    <w:rsid w:val="00D47EE8"/>
    <w:rsid w:val="00D5010E"/>
    <w:rsid w:val="00D50281"/>
    <w:rsid w:val="00D504C0"/>
    <w:rsid w:val="00D5059D"/>
    <w:rsid w:val="00D505F6"/>
    <w:rsid w:val="00D5065E"/>
    <w:rsid w:val="00D50777"/>
    <w:rsid w:val="00D507F7"/>
    <w:rsid w:val="00D50891"/>
    <w:rsid w:val="00D50BC9"/>
    <w:rsid w:val="00D50E0F"/>
    <w:rsid w:val="00D512A3"/>
    <w:rsid w:val="00D512F5"/>
    <w:rsid w:val="00D51516"/>
    <w:rsid w:val="00D5170D"/>
    <w:rsid w:val="00D519C2"/>
    <w:rsid w:val="00D51ABA"/>
    <w:rsid w:val="00D51CE6"/>
    <w:rsid w:val="00D51D0E"/>
    <w:rsid w:val="00D52243"/>
    <w:rsid w:val="00D522ED"/>
    <w:rsid w:val="00D523F0"/>
    <w:rsid w:val="00D5241A"/>
    <w:rsid w:val="00D529FB"/>
    <w:rsid w:val="00D52AD0"/>
    <w:rsid w:val="00D530D9"/>
    <w:rsid w:val="00D531C6"/>
    <w:rsid w:val="00D534A8"/>
    <w:rsid w:val="00D5368C"/>
    <w:rsid w:val="00D537D2"/>
    <w:rsid w:val="00D5397A"/>
    <w:rsid w:val="00D53A04"/>
    <w:rsid w:val="00D53DE0"/>
    <w:rsid w:val="00D5408C"/>
    <w:rsid w:val="00D54224"/>
    <w:rsid w:val="00D542A4"/>
    <w:rsid w:val="00D544AF"/>
    <w:rsid w:val="00D54596"/>
    <w:rsid w:val="00D54720"/>
    <w:rsid w:val="00D547E1"/>
    <w:rsid w:val="00D549B8"/>
    <w:rsid w:val="00D54B51"/>
    <w:rsid w:val="00D54B6B"/>
    <w:rsid w:val="00D54CAB"/>
    <w:rsid w:val="00D54E0F"/>
    <w:rsid w:val="00D55251"/>
    <w:rsid w:val="00D55476"/>
    <w:rsid w:val="00D55514"/>
    <w:rsid w:val="00D55B69"/>
    <w:rsid w:val="00D55B89"/>
    <w:rsid w:val="00D55D45"/>
    <w:rsid w:val="00D55D59"/>
    <w:rsid w:val="00D55EF3"/>
    <w:rsid w:val="00D55F8A"/>
    <w:rsid w:val="00D561C7"/>
    <w:rsid w:val="00D5626B"/>
    <w:rsid w:val="00D56270"/>
    <w:rsid w:val="00D5658C"/>
    <w:rsid w:val="00D56594"/>
    <w:rsid w:val="00D5675A"/>
    <w:rsid w:val="00D56794"/>
    <w:rsid w:val="00D567CB"/>
    <w:rsid w:val="00D568CF"/>
    <w:rsid w:val="00D56A5D"/>
    <w:rsid w:val="00D56C4E"/>
    <w:rsid w:val="00D56CF1"/>
    <w:rsid w:val="00D56CF4"/>
    <w:rsid w:val="00D56D03"/>
    <w:rsid w:val="00D56E1F"/>
    <w:rsid w:val="00D56E4D"/>
    <w:rsid w:val="00D57301"/>
    <w:rsid w:val="00D5732E"/>
    <w:rsid w:val="00D573EA"/>
    <w:rsid w:val="00D5771C"/>
    <w:rsid w:val="00D57871"/>
    <w:rsid w:val="00D578C8"/>
    <w:rsid w:val="00D57910"/>
    <w:rsid w:val="00D57925"/>
    <w:rsid w:val="00D57E10"/>
    <w:rsid w:val="00D57E9F"/>
    <w:rsid w:val="00D6008F"/>
    <w:rsid w:val="00D600D6"/>
    <w:rsid w:val="00D60111"/>
    <w:rsid w:val="00D601A5"/>
    <w:rsid w:val="00D601D4"/>
    <w:rsid w:val="00D603B3"/>
    <w:rsid w:val="00D603B7"/>
    <w:rsid w:val="00D603FA"/>
    <w:rsid w:val="00D60480"/>
    <w:rsid w:val="00D60585"/>
    <w:rsid w:val="00D60711"/>
    <w:rsid w:val="00D607BB"/>
    <w:rsid w:val="00D608C2"/>
    <w:rsid w:val="00D609C2"/>
    <w:rsid w:val="00D60AF6"/>
    <w:rsid w:val="00D60C35"/>
    <w:rsid w:val="00D60CA8"/>
    <w:rsid w:val="00D60EB0"/>
    <w:rsid w:val="00D60F48"/>
    <w:rsid w:val="00D61021"/>
    <w:rsid w:val="00D61146"/>
    <w:rsid w:val="00D611BC"/>
    <w:rsid w:val="00D611F2"/>
    <w:rsid w:val="00D612B3"/>
    <w:rsid w:val="00D61688"/>
    <w:rsid w:val="00D616C7"/>
    <w:rsid w:val="00D61AA6"/>
    <w:rsid w:val="00D61F7B"/>
    <w:rsid w:val="00D62185"/>
    <w:rsid w:val="00D622BE"/>
    <w:rsid w:val="00D623E1"/>
    <w:rsid w:val="00D62735"/>
    <w:rsid w:val="00D6278F"/>
    <w:rsid w:val="00D62B4A"/>
    <w:rsid w:val="00D62E89"/>
    <w:rsid w:val="00D62F6C"/>
    <w:rsid w:val="00D6313C"/>
    <w:rsid w:val="00D6356F"/>
    <w:rsid w:val="00D6369B"/>
    <w:rsid w:val="00D638AF"/>
    <w:rsid w:val="00D63999"/>
    <w:rsid w:val="00D63A08"/>
    <w:rsid w:val="00D63AC6"/>
    <w:rsid w:val="00D63B0C"/>
    <w:rsid w:val="00D63C10"/>
    <w:rsid w:val="00D63C32"/>
    <w:rsid w:val="00D6422E"/>
    <w:rsid w:val="00D6451E"/>
    <w:rsid w:val="00D64592"/>
    <w:rsid w:val="00D645A2"/>
    <w:rsid w:val="00D6467F"/>
    <w:rsid w:val="00D646B0"/>
    <w:rsid w:val="00D64940"/>
    <w:rsid w:val="00D649EF"/>
    <w:rsid w:val="00D649FF"/>
    <w:rsid w:val="00D64E44"/>
    <w:rsid w:val="00D64F24"/>
    <w:rsid w:val="00D65095"/>
    <w:rsid w:val="00D6516D"/>
    <w:rsid w:val="00D65201"/>
    <w:rsid w:val="00D65345"/>
    <w:rsid w:val="00D654BD"/>
    <w:rsid w:val="00D65831"/>
    <w:rsid w:val="00D65A19"/>
    <w:rsid w:val="00D65AEB"/>
    <w:rsid w:val="00D65EAE"/>
    <w:rsid w:val="00D65F28"/>
    <w:rsid w:val="00D65F31"/>
    <w:rsid w:val="00D6627F"/>
    <w:rsid w:val="00D662FB"/>
    <w:rsid w:val="00D663E0"/>
    <w:rsid w:val="00D663E7"/>
    <w:rsid w:val="00D66615"/>
    <w:rsid w:val="00D6665C"/>
    <w:rsid w:val="00D666A2"/>
    <w:rsid w:val="00D66949"/>
    <w:rsid w:val="00D66E84"/>
    <w:rsid w:val="00D66E98"/>
    <w:rsid w:val="00D66F5F"/>
    <w:rsid w:val="00D66F8A"/>
    <w:rsid w:val="00D671EA"/>
    <w:rsid w:val="00D67207"/>
    <w:rsid w:val="00D67266"/>
    <w:rsid w:val="00D673CA"/>
    <w:rsid w:val="00D67485"/>
    <w:rsid w:val="00D67515"/>
    <w:rsid w:val="00D6767A"/>
    <w:rsid w:val="00D6770D"/>
    <w:rsid w:val="00D679AD"/>
    <w:rsid w:val="00D67D6B"/>
    <w:rsid w:val="00D70328"/>
    <w:rsid w:val="00D703A6"/>
    <w:rsid w:val="00D7042B"/>
    <w:rsid w:val="00D70443"/>
    <w:rsid w:val="00D7057D"/>
    <w:rsid w:val="00D70862"/>
    <w:rsid w:val="00D70A8E"/>
    <w:rsid w:val="00D70B3D"/>
    <w:rsid w:val="00D70C2F"/>
    <w:rsid w:val="00D70D1E"/>
    <w:rsid w:val="00D70D41"/>
    <w:rsid w:val="00D70DD0"/>
    <w:rsid w:val="00D70FDF"/>
    <w:rsid w:val="00D70FFE"/>
    <w:rsid w:val="00D7107F"/>
    <w:rsid w:val="00D710DA"/>
    <w:rsid w:val="00D71174"/>
    <w:rsid w:val="00D7126A"/>
    <w:rsid w:val="00D71336"/>
    <w:rsid w:val="00D7139F"/>
    <w:rsid w:val="00D713E8"/>
    <w:rsid w:val="00D7147C"/>
    <w:rsid w:val="00D71568"/>
    <w:rsid w:val="00D715C4"/>
    <w:rsid w:val="00D7162E"/>
    <w:rsid w:val="00D71749"/>
    <w:rsid w:val="00D71787"/>
    <w:rsid w:val="00D717D6"/>
    <w:rsid w:val="00D718AF"/>
    <w:rsid w:val="00D71C26"/>
    <w:rsid w:val="00D71C37"/>
    <w:rsid w:val="00D71E8A"/>
    <w:rsid w:val="00D71FA9"/>
    <w:rsid w:val="00D71FF9"/>
    <w:rsid w:val="00D72082"/>
    <w:rsid w:val="00D720DE"/>
    <w:rsid w:val="00D72213"/>
    <w:rsid w:val="00D7222C"/>
    <w:rsid w:val="00D724DB"/>
    <w:rsid w:val="00D7255B"/>
    <w:rsid w:val="00D72823"/>
    <w:rsid w:val="00D7296D"/>
    <w:rsid w:val="00D729DC"/>
    <w:rsid w:val="00D72AD9"/>
    <w:rsid w:val="00D72BB0"/>
    <w:rsid w:val="00D72D34"/>
    <w:rsid w:val="00D72EB6"/>
    <w:rsid w:val="00D73063"/>
    <w:rsid w:val="00D730CC"/>
    <w:rsid w:val="00D73214"/>
    <w:rsid w:val="00D732CC"/>
    <w:rsid w:val="00D736C3"/>
    <w:rsid w:val="00D736D5"/>
    <w:rsid w:val="00D73B57"/>
    <w:rsid w:val="00D73BC0"/>
    <w:rsid w:val="00D73E40"/>
    <w:rsid w:val="00D73FA0"/>
    <w:rsid w:val="00D73FAA"/>
    <w:rsid w:val="00D740E1"/>
    <w:rsid w:val="00D741AD"/>
    <w:rsid w:val="00D74219"/>
    <w:rsid w:val="00D74596"/>
    <w:rsid w:val="00D74625"/>
    <w:rsid w:val="00D746B6"/>
    <w:rsid w:val="00D7471E"/>
    <w:rsid w:val="00D7472B"/>
    <w:rsid w:val="00D7478E"/>
    <w:rsid w:val="00D747E2"/>
    <w:rsid w:val="00D748FB"/>
    <w:rsid w:val="00D749C8"/>
    <w:rsid w:val="00D74BE1"/>
    <w:rsid w:val="00D74D95"/>
    <w:rsid w:val="00D74EB1"/>
    <w:rsid w:val="00D74EC8"/>
    <w:rsid w:val="00D75003"/>
    <w:rsid w:val="00D75040"/>
    <w:rsid w:val="00D75106"/>
    <w:rsid w:val="00D75368"/>
    <w:rsid w:val="00D75437"/>
    <w:rsid w:val="00D754D1"/>
    <w:rsid w:val="00D754E2"/>
    <w:rsid w:val="00D755CD"/>
    <w:rsid w:val="00D7599A"/>
    <w:rsid w:val="00D759A1"/>
    <w:rsid w:val="00D759EC"/>
    <w:rsid w:val="00D75B00"/>
    <w:rsid w:val="00D75B79"/>
    <w:rsid w:val="00D75F70"/>
    <w:rsid w:val="00D75FC0"/>
    <w:rsid w:val="00D7639B"/>
    <w:rsid w:val="00D763E6"/>
    <w:rsid w:val="00D767D8"/>
    <w:rsid w:val="00D76859"/>
    <w:rsid w:val="00D76937"/>
    <w:rsid w:val="00D76A38"/>
    <w:rsid w:val="00D76C39"/>
    <w:rsid w:val="00D76EA8"/>
    <w:rsid w:val="00D76F5B"/>
    <w:rsid w:val="00D76FA0"/>
    <w:rsid w:val="00D77241"/>
    <w:rsid w:val="00D772DA"/>
    <w:rsid w:val="00D7731B"/>
    <w:rsid w:val="00D776B5"/>
    <w:rsid w:val="00D77D84"/>
    <w:rsid w:val="00D77DE9"/>
    <w:rsid w:val="00D77E03"/>
    <w:rsid w:val="00D77F31"/>
    <w:rsid w:val="00D77FA1"/>
    <w:rsid w:val="00D77FD8"/>
    <w:rsid w:val="00D80273"/>
    <w:rsid w:val="00D802F7"/>
    <w:rsid w:val="00D8030D"/>
    <w:rsid w:val="00D80319"/>
    <w:rsid w:val="00D8075F"/>
    <w:rsid w:val="00D808AE"/>
    <w:rsid w:val="00D80ACD"/>
    <w:rsid w:val="00D80B77"/>
    <w:rsid w:val="00D80CA6"/>
    <w:rsid w:val="00D80D55"/>
    <w:rsid w:val="00D80FBF"/>
    <w:rsid w:val="00D81237"/>
    <w:rsid w:val="00D81461"/>
    <w:rsid w:val="00D814D1"/>
    <w:rsid w:val="00D81517"/>
    <w:rsid w:val="00D81586"/>
    <w:rsid w:val="00D815D3"/>
    <w:rsid w:val="00D816FD"/>
    <w:rsid w:val="00D81777"/>
    <w:rsid w:val="00D817D6"/>
    <w:rsid w:val="00D81847"/>
    <w:rsid w:val="00D81F87"/>
    <w:rsid w:val="00D81FCE"/>
    <w:rsid w:val="00D81FD7"/>
    <w:rsid w:val="00D82148"/>
    <w:rsid w:val="00D826DD"/>
    <w:rsid w:val="00D826F3"/>
    <w:rsid w:val="00D82773"/>
    <w:rsid w:val="00D827FD"/>
    <w:rsid w:val="00D8283F"/>
    <w:rsid w:val="00D829B0"/>
    <w:rsid w:val="00D82A09"/>
    <w:rsid w:val="00D82BDC"/>
    <w:rsid w:val="00D82BE6"/>
    <w:rsid w:val="00D82C46"/>
    <w:rsid w:val="00D82DDE"/>
    <w:rsid w:val="00D8314E"/>
    <w:rsid w:val="00D83771"/>
    <w:rsid w:val="00D83884"/>
    <w:rsid w:val="00D83A62"/>
    <w:rsid w:val="00D83A9B"/>
    <w:rsid w:val="00D83B3E"/>
    <w:rsid w:val="00D83DDB"/>
    <w:rsid w:val="00D83F6A"/>
    <w:rsid w:val="00D83F9D"/>
    <w:rsid w:val="00D840FD"/>
    <w:rsid w:val="00D84211"/>
    <w:rsid w:val="00D84364"/>
    <w:rsid w:val="00D8445B"/>
    <w:rsid w:val="00D844F1"/>
    <w:rsid w:val="00D84903"/>
    <w:rsid w:val="00D85083"/>
    <w:rsid w:val="00D851A0"/>
    <w:rsid w:val="00D855BF"/>
    <w:rsid w:val="00D85630"/>
    <w:rsid w:val="00D85790"/>
    <w:rsid w:val="00D858E7"/>
    <w:rsid w:val="00D8592A"/>
    <w:rsid w:val="00D859E6"/>
    <w:rsid w:val="00D85B97"/>
    <w:rsid w:val="00D85EE4"/>
    <w:rsid w:val="00D85F1C"/>
    <w:rsid w:val="00D86062"/>
    <w:rsid w:val="00D8616F"/>
    <w:rsid w:val="00D8648C"/>
    <w:rsid w:val="00D86640"/>
    <w:rsid w:val="00D8669C"/>
    <w:rsid w:val="00D866EB"/>
    <w:rsid w:val="00D86897"/>
    <w:rsid w:val="00D868C5"/>
    <w:rsid w:val="00D86903"/>
    <w:rsid w:val="00D86905"/>
    <w:rsid w:val="00D86917"/>
    <w:rsid w:val="00D86981"/>
    <w:rsid w:val="00D86B78"/>
    <w:rsid w:val="00D86BC3"/>
    <w:rsid w:val="00D86E1A"/>
    <w:rsid w:val="00D86F1D"/>
    <w:rsid w:val="00D86F23"/>
    <w:rsid w:val="00D874D0"/>
    <w:rsid w:val="00D87606"/>
    <w:rsid w:val="00D876D2"/>
    <w:rsid w:val="00D87D84"/>
    <w:rsid w:val="00D87DD8"/>
    <w:rsid w:val="00D90112"/>
    <w:rsid w:val="00D903E4"/>
    <w:rsid w:val="00D9053D"/>
    <w:rsid w:val="00D90541"/>
    <w:rsid w:val="00D905E1"/>
    <w:rsid w:val="00D90689"/>
    <w:rsid w:val="00D907F7"/>
    <w:rsid w:val="00D90843"/>
    <w:rsid w:val="00D90873"/>
    <w:rsid w:val="00D908A5"/>
    <w:rsid w:val="00D908F4"/>
    <w:rsid w:val="00D90993"/>
    <w:rsid w:val="00D909A0"/>
    <w:rsid w:val="00D90B2A"/>
    <w:rsid w:val="00D90BA9"/>
    <w:rsid w:val="00D90C6D"/>
    <w:rsid w:val="00D90D50"/>
    <w:rsid w:val="00D90DF7"/>
    <w:rsid w:val="00D911C2"/>
    <w:rsid w:val="00D911F4"/>
    <w:rsid w:val="00D91481"/>
    <w:rsid w:val="00D9172A"/>
    <w:rsid w:val="00D9173A"/>
    <w:rsid w:val="00D917D6"/>
    <w:rsid w:val="00D91922"/>
    <w:rsid w:val="00D91CDD"/>
    <w:rsid w:val="00D91D9F"/>
    <w:rsid w:val="00D91DDC"/>
    <w:rsid w:val="00D91E28"/>
    <w:rsid w:val="00D91E94"/>
    <w:rsid w:val="00D91F5B"/>
    <w:rsid w:val="00D920CF"/>
    <w:rsid w:val="00D92286"/>
    <w:rsid w:val="00D92407"/>
    <w:rsid w:val="00D92478"/>
    <w:rsid w:val="00D9262D"/>
    <w:rsid w:val="00D9263E"/>
    <w:rsid w:val="00D92680"/>
    <w:rsid w:val="00D926D9"/>
    <w:rsid w:val="00D927E8"/>
    <w:rsid w:val="00D92833"/>
    <w:rsid w:val="00D9285B"/>
    <w:rsid w:val="00D9286B"/>
    <w:rsid w:val="00D92885"/>
    <w:rsid w:val="00D92B21"/>
    <w:rsid w:val="00D92E4D"/>
    <w:rsid w:val="00D92FED"/>
    <w:rsid w:val="00D9306C"/>
    <w:rsid w:val="00D93106"/>
    <w:rsid w:val="00D9314B"/>
    <w:rsid w:val="00D932C6"/>
    <w:rsid w:val="00D9330C"/>
    <w:rsid w:val="00D93355"/>
    <w:rsid w:val="00D9369C"/>
    <w:rsid w:val="00D937A6"/>
    <w:rsid w:val="00D93C5D"/>
    <w:rsid w:val="00D94213"/>
    <w:rsid w:val="00D943F6"/>
    <w:rsid w:val="00D9459D"/>
    <w:rsid w:val="00D945CC"/>
    <w:rsid w:val="00D9464B"/>
    <w:rsid w:val="00D94789"/>
    <w:rsid w:val="00D947CA"/>
    <w:rsid w:val="00D94832"/>
    <w:rsid w:val="00D94858"/>
    <w:rsid w:val="00D9493B"/>
    <w:rsid w:val="00D94A56"/>
    <w:rsid w:val="00D94ACB"/>
    <w:rsid w:val="00D94BAC"/>
    <w:rsid w:val="00D94C96"/>
    <w:rsid w:val="00D94CDA"/>
    <w:rsid w:val="00D94E2D"/>
    <w:rsid w:val="00D94EB3"/>
    <w:rsid w:val="00D95163"/>
    <w:rsid w:val="00D95368"/>
    <w:rsid w:val="00D95465"/>
    <w:rsid w:val="00D954AE"/>
    <w:rsid w:val="00D95546"/>
    <w:rsid w:val="00D956AA"/>
    <w:rsid w:val="00D9574C"/>
    <w:rsid w:val="00D95874"/>
    <w:rsid w:val="00D95AE7"/>
    <w:rsid w:val="00D95C8E"/>
    <w:rsid w:val="00D95D47"/>
    <w:rsid w:val="00D95DA4"/>
    <w:rsid w:val="00D95E65"/>
    <w:rsid w:val="00D95E89"/>
    <w:rsid w:val="00D95F90"/>
    <w:rsid w:val="00D961B8"/>
    <w:rsid w:val="00D961E8"/>
    <w:rsid w:val="00D96242"/>
    <w:rsid w:val="00D96279"/>
    <w:rsid w:val="00D96544"/>
    <w:rsid w:val="00D9664B"/>
    <w:rsid w:val="00D9695A"/>
    <w:rsid w:val="00D96E96"/>
    <w:rsid w:val="00D96EF9"/>
    <w:rsid w:val="00D97107"/>
    <w:rsid w:val="00D9718A"/>
    <w:rsid w:val="00D9733E"/>
    <w:rsid w:val="00D97813"/>
    <w:rsid w:val="00D97833"/>
    <w:rsid w:val="00D97855"/>
    <w:rsid w:val="00D97D84"/>
    <w:rsid w:val="00D97F2B"/>
    <w:rsid w:val="00D97FF9"/>
    <w:rsid w:val="00DA0016"/>
    <w:rsid w:val="00DA01C9"/>
    <w:rsid w:val="00DA03DA"/>
    <w:rsid w:val="00DA03F9"/>
    <w:rsid w:val="00DA06D8"/>
    <w:rsid w:val="00DA0707"/>
    <w:rsid w:val="00DA07DC"/>
    <w:rsid w:val="00DA0812"/>
    <w:rsid w:val="00DA086A"/>
    <w:rsid w:val="00DA0996"/>
    <w:rsid w:val="00DA0A56"/>
    <w:rsid w:val="00DA0AD8"/>
    <w:rsid w:val="00DA0B9E"/>
    <w:rsid w:val="00DA0CBA"/>
    <w:rsid w:val="00DA0DD4"/>
    <w:rsid w:val="00DA1137"/>
    <w:rsid w:val="00DA1168"/>
    <w:rsid w:val="00DA1339"/>
    <w:rsid w:val="00DA1347"/>
    <w:rsid w:val="00DA13B1"/>
    <w:rsid w:val="00DA13D7"/>
    <w:rsid w:val="00DA13FD"/>
    <w:rsid w:val="00DA1499"/>
    <w:rsid w:val="00DA1615"/>
    <w:rsid w:val="00DA1619"/>
    <w:rsid w:val="00DA164C"/>
    <w:rsid w:val="00DA16DF"/>
    <w:rsid w:val="00DA1A0D"/>
    <w:rsid w:val="00DA1AA4"/>
    <w:rsid w:val="00DA1B60"/>
    <w:rsid w:val="00DA1E9D"/>
    <w:rsid w:val="00DA1FA2"/>
    <w:rsid w:val="00DA202C"/>
    <w:rsid w:val="00DA205E"/>
    <w:rsid w:val="00DA20BC"/>
    <w:rsid w:val="00DA23C1"/>
    <w:rsid w:val="00DA23DF"/>
    <w:rsid w:val="00DA24F1"/>
    <w:rsid w:val="00DA250B"/>
    <w:rsid w:val="00DA27C0"/>
    <w:rsid w:val="00DA29D5"/>
    <w:rsid w:val="00DA2C60"/>
    <w:rsid w:val="00DA2CCD"/>
    <w:rsid w:val="00DA2CE1"/>
    <w:rsid w:val="00DA2FB3"/>
    <w:rsid w:val="00DA304B"/>
    <w:rsid w:val="00DA30C0"/>
    <w:rsid w:val="00DA311B"/>
    <w:rsid w:val="00DA336E"/>
    <w:rsid w:val="00DA33B4"/>
    <w:rsid w:val="00DA34CD"/>
    <w:rsid w:val="00DA34D7"/>
    <w:rsid w:val="00DA36B2"/>
    <w:rsid w:val="00DA36C7"/>
    <w:rsid w:val="00DA38C9"/>
    <w:rsid w:val="00DA3A11"/>
    <w:rsid w:val="00DA3AE7"/>
    <w:rsid w:val="00DA3BCB"/>
    <w:rsid w:val="00DA3C4B"/>
    <w:rsid w:val="00DA3C50"/>
    <w:rsid w:val="00DA3CBE"/>
    <w:rsid w:val="00DA3D92"/>
    <w:rsid w:val="00DA4088"/>
    <w:rsid w:val="00DA41CA"/>
    <w:rsid w:val="00DA432B"/>
    <w:rsid w:val="00DA4476"/>
    <w:rsid w:val="00DA4490"/>
    <w:rsid w:val="00DA459D"/>
    <w:rsid w:val="00DA47CA"/>
    <w:rsid w:val="00DA4815"/>
    <w:rsid w:val="00DA4A2F"/>
    <w:rsid w:val="00DA4AB6"/>
    <w:rsid w:val="00DA4AF1"/>
    <w:rsid w:val="00DA4B77"/>
    <w:rsid w:val="00DA4F21"/>
    <w:rsid w:val="00DA5095"/>
    <w:rsid w:val="00DA51B4"/>
    <w:rsid w:val="00DA5212"/>
    <w:rsid w:val="00DA5367"/>
    <w:rsid w:val="00DA53AD"/>
    <w:rsid w:val="00DA53E6"/>
    <w:rsid w:val="00DA565D"/>
    <w:rsid w:val="00DA5B7C"/>
    <w:rsid w:val="00DA5B9A"/>
    <w:rsid w:val="00DA5C17"/>
    <w:rsid w:val="00DA5CB2"/>
    <w:rsid w:val="00DA5CBD"/>
    <w:rsid w:val="00DA5D61"/>
    <w:rsid w:val="00DA5E07"/>
    <w:rsid w:val="00DA5E5D"/>
    <w:rsid w:val="00DA5E73"/>
    <w:rsid w:val="00DA61FD"/>
    <w:rsid w:val="00DA6293"/>
    <w:rsid w:val="00DA62FD"/>
    <w:rsid w:val="00DA635C"/>
    <w:rsid w:val="00DA6433"/>
    <w:rsid w:val="00DA6765"/>
    <w:rsid w:val="00DA6842"/>
    <w:rsid w:val="00DA693B"/>
    <w:rsid w:val="00DA6A1F"/>
    <w:rsid w:val="00DA6A59"/>
    <w:rsid w:val="00DA6F0D"/>
    <w:rsid w:val="00DA6F1E"/>
    <w:rsid w:val="00DA6F33"/>
    <w:rsid w:val="00DA724C"/>
    <w:rsid w:val="00DA7335"/>
    <w:rsid w:val="00DA748B"/>
    <w:rsid w:val="00DA75A5"/>
    <w:rsid w:val="00DA75C0"/>
    <w:rsid w:val="00DA76AD"/>
    <w:rsid w:val="00DA7731"/>
    <w:rsid w:val="00DA7C03"/>
    <w:rsid w:val="00DA7C70"/>
    <w:rsid w:val="00DA7CE6"/>
    <w:rsid w:val="00DA7D52"/>
    <w:rsid w:val="00DB00D7"/>
    <w:rsid w:val="00DB0120"/>
    <w:rsid w:val="00DB021D"/>
    <w:rsid w:val="00DB0271"/>
    <w:rsid w:val="00DB02F2"/>
    <w:rsid w:val="00DB036D"/>
    <w:rsid w:val="00DB05CE"/>
    <w:rsid w:val="00DB05D4"/>
    <w:rsid w:val="00DB073E"/>
    <w:rsid w:val="00DB07B4"/>
    <w:rsid w:val="00DB0CFF"/>
    <w:rsid w:val="00DB0D43"/>
    <w:rsid w:val="00DB0D57"/>
    <w:rsid w:val="00DB10CC"/>
    <w:rsid w:val="00DB11DA"/>
    <w:rsid w:val="00DB1616"/>
    <w:rsid w:val="00DB16A0"/>
    <w:rsid w:val="00DB170F"/>
    <w:rsid w:val="00DB176A"/>
    <w:rsid w:val="00DB180B"/>
    <w:rsid w:val="00DB1967"/>
    <w:rsid w:val="00DB19BD"/>
    <w:rsid w:val="00DB1B93"/>
    <w:rsid w:val="00DB1B94"/>
    <w:rsid w:val="00DB1CB2"/>
    <w:rsid w:val="00DB1D16"/>
    <w:rsid w:val="00DB1D38"/>
    <w:rsid w:val="00DB1D96"/>
    <w:rsid w:val="00DB1E3B"/>
    <w:rsid w:val="00DB1FB6"/>
    <w:rsid w:val="00DB2049"/>
    <w:rsid w:val="00DB257B"/>
    <w:rsid w:val="00DB268C"/>
    <w:rsid w:val="00DB26EA"/>
    <w:rsid w:val="00DB2745"/>
    <w:rsid w:val="00DB2813"/>
    <w:rsid w:val="00DB28FD"/>
    <w:rsid w:val="00DB2924"/>
    <w:rsid w:val="00DB2A56"/>
    <w:rsid w:val="00DB2B2B"/>
    <w:rsid w:val="00DB2C72"/>
    <w:rsid w:val="00DB2D2D"/>
    <w:rsid w:val="00DB2E93"/>
    <w:rsid w:val="00DB30C5"/>
    <w:rsid w:val="00DB30D5"/>
    <w:rsid w:val="00DB3438"/>
    <w:rsid w:val="00DB3508"/>
    <w:rsid w:val="00DB38B2"/>
    <w:rsid w:val="00DB397C"/>
    <w:rsid w:val="00DB39D9"/>
    <w:rsid w:val="00DB3BB6"/>
    <w:rsid w:val="00DB4166"/>
    <w:rsid w:val="00DB41EB"/>
    <w:rsid w:val="00DB42FF"/>
    <w:rsid w:val="00DB434E"/>
    <w:rsid w:val="00DB4422"/>
    <w:rsid w:val="00DB47B3"/>
    <w:rsid w:val="00DB4832"/>
    <w:rsid w:val="00DB4984"/>
    <w:rsid w:val="00DB4B9A"/>
    <w:rsid w:val="00DB501F"/>
    <w:rsid w:val="00DB5151"/>
    <w:rsid w:val="00DB51FC"/>
    <w:rsid w:val="00DB5407"/>
    <w:rsid w:val="00DB586C"/>
    <w:rsid w:val="00DB58C1"/>
    <w:rsid w:val="00DB5946"/>
    <w:rsid w:val="00DB5A32"/>
    <w:rsid w:val="00DB5C2F"/>
    <w:rsid w:val="00DB5D6C"/>
    <w:rsid w:val="00DB5EC8"/>
    <w:rsid w:val="00DB5EFD"/>
    <w:rsid w:val="00DB5F17"/>
    <w:rsid w:val="00DB5F6A"/>
    <w:rsid w:val="00DB5F77"/>
    <w:rsid w:val="00DB6194"/>
    <w:rsid w:val="00DB627E"/>
    <w:rsid w:val="00DB63B0"/>
    <w:rsid w:val="00DB64D7"/>
    <w:rsid w:val="00DB6620"/>
    <w:rsid w:val="00DB690F"/>
    <w:rsid w:val="00DB697E"/>
    <w:rsid w:val="00DB6C7F"/>
    <w:rsid w:val="00DB6DED"/>
    <w:rsid w:val="00DB7027"/>
    <w:rsid w:val="00DB70C3"/>
    <w:rsid w:val="00DB722E"/>
    <w:rsid w:val="00DB7339"/>
    <w:rsid w:val="00DB7591"/>
    <w:rsid w:val="00DB777F"/>
    <w:rsid w:val="00DB77D8"/>
    <w:rsid w:val="00DB7933"/>
    <w:rsid w:val="00DB79FA"/>
    <w:rsid w:val="00DB7BBD"/>
    <w:rsid w:val="00DB7D21"/>
    <w:rsid w:val="00DB7E0D"/>
    <w:rsid w:val="00DB7EA7"/>
    <w:rsid w:val="00DC0109"/>
    <w:rsid w:val="00DC014A"/>
    <w:rsid w:val="00DC0210"/>
    <w:rsid w:val="00DC0596"/>
    <w:rsid w:val="00DC05AA"/>
    <w:rsid w:val="00DC07D5"/>
    <w:rsid w:val="00DC0871"/>
    <w:rsid w:val="00DC0896"/>
    <w:rsid w:val="00DC08E6"/>
    <w:rsid w:val="00DC0A0F"/>
    <w:rsid w:val="00DC0B0B"/>
    <w:rsid w:val="00DC0E3A"/>
    <w:rsid w:val="00DC0F4A"/>
    <w:rsid w:val="00DC1045"/>
    <w:rsid w:val="00DC1127"/>
    <w:rsid w:val="00DC129B"/>
    <w:rsid w:val="00DC14DA"/>
    <w:rsid w:val="00DC176C"/>
    <w:rsid w:val="00DC1807"/>
    <w:rsid w:val="00DC186B"/>
    <w:rsid w:val="00DC19EE"/>
    <w:rsid w:val="00DC1ABB"/>
    <w:rsid w:val="00DC1B74"/>
    <w:rsid w:val="00DC20A4"/>
    <w:rsid w:val="00DC2116"/>
    <w:rsid w:val="00DC21AC"/>
    <w:rsid w:val="00DC224C"/>
    <w:rsid w:val="00DC2547"/>
    <w:rsid w:val="00DC25BD"/>
    <w:rsid w:val="00DC2633"/>
    <w:rsid w:val="00DC2862"/>
    <w:rsid w:val="00DC2880"/>
    <w:rsid w:val="00DC29CA"/>
    <w:rsid w:val="00DC2B1C"/>
    <w:rsid w:val="00DC2C08"/>
    <w:rsid w:val="00DC2CCD"/>
    <w:rsid w:val="00DC2EA2"/>
    <w:rsid w:val="00DC2FE2"/>
    <w:rsid w:val="00DC32E7"/>
    <w:rsid w:val="00DC3470"/>
    <w:rsid w:val="00DC3538"/>
    <w:rsid w:val="00DC3646"/>
    <w:rsid w:val="00DC37D0"/>
    <w:rsid w:val="00DC38E3"/>
    <w:rsid w:val="00DC3A15"/>
    <w:rsid w:val="00DC3B1F"/>
    <w:rsid w:val="00DC3B39"/>
    <w:rsid w:val="00DC3BB7"/>
    <w:rsid w:val="00DC3C01"/>
    <w:rsid w:val="00DC3CCE"/>
    <w:rsid w:val="00DC3E51"/>
    <w:rsid w:val="00DC3F89"/>
    <w:rsid w:val="00DC4002"/>
    <w:rsid w:val="00DC4020"/>
    <w:rsid w:val="00DC407B"/>
    <w:rsid w:val="00DC4334"/>
    <w:rsid w:val="00DC44D1"/>
    <w:rsid w:val="00DC4564"/>
    <w:rsid w:val="00DC463D"/>
    <w:rsid w:val="00DC4713"/>
    <w:rsid w:val="00DC471D"/>
    <w:rsid w:val="00DC48C9"/>
    <w:rsid w:val="00DC4941"/>
    <w:rsid w:val="00DC49ED"/>
    <w:rsid w:val="00DC4A12"/>
    <w:rsid w:val="00DC4A1E"/>
    <w:rsid w:val="00DC4AE3"/>
    <w:rsid w:val="00DC4B4D"/>
    <w:rsid w:val="00DC4D1B"/>
    <w:rsid w:val="00DC4E9B"/>
    <w:rsid w:val="00DC5035"/>
    <w:rsid w:val="00DC53ED"/>
    <w:rsid w:val="00DC545E"/>
    <w:rsid w:val="00DC57C0"/>
    <w:rsid w:val="00DC5CB1"/>
    <w:rsid w:val="00DC5D87"/>
    <w:rsid w:val="00DC5DC4"/>
    <w:rsid w:val="00DC5EB3"/>
    <w:rsid w:val="00DC6031"/>
    <w:rsid w:val="00DC61EE"/>
    <w:rsid w:val="00DC6294"/>
    <w:rsid w:val="00DC62C7"/>
    <w:rsid w:val="00DC63D8"/>
    <w:rsid w:val="00DC6440"/>
    <w:rsid w:val="00DC6592"/>
    <w:rsid w:val="00DC66AE"/>
    <w:rsid w:val="00DC67E4"/>
    <w:rsid w:val="00DC6901"/>
    <w:rsid w:val="00DC69B3"/>
    <w:rsid w:val="00DC6B0C"/>
    <w:rsid w:val="00DC6B51"/>
    <w:rsid w:val="00DC6D67"/>
    <w:rsid w:val="00DC6ED7"/>
    <w:rsid w:val="00DC70EC"/>
    <w:rsid w:val="00DC721A"/>
    <w:rsid w:val="00DC731D"/>
    <w:rsid w:val="00DC737C"/>
    <w:rsid w:val="00DC73D4"/>
    <w:rsid w:val="00DC7443"/>
    <w:rsid w:val="00DC75D2"/>
    <w:rsid w:val="00DC780E"/>
    <w:rsid w:val="00DC7B75"/>
    <w:rsid w:val="00DC7CD6"/>
    <w:rsid w:val="00DC7EA5"/>
    <w:rsid w:val="00DC7F09"/>
    <w:rsid w:val="00DC7F25"/>
    <w:rsid w:val="00DD0077"/>
    <w:rsid w:val="00DD04AB"/>
    <w:rsid w:val="00DD05A2"/>
    <w:rsid w:val="00DD0BB5"/>
    <w:rsid w:val="00DD0C89"/>
    <w:rsid w:val="00DD0E85"/>
    <w:rsid w:val="00DD10C8"/>
    <w:rsid w:val="00DD1203"/>
    <w:rsid w:val="00DD158D"/>
    <w:rsid w:val="00DD1908"/>
    <w:rsid w:val="00DD1997"/>
    <w:rsid w:val="00DD19F9"/>
    <w:rsid w:val="00DD1A2A"/>
    <w:rsid w:val="00DD1A5C"/>
    <w:rsid w:val="00DD1B3D"/>
    <w:rsid w:val="00DD1C48"/>
    <w:rsid w:val="00DD1C5F"/>
    <w:rsid w:val="00DD1E0D"/>
    <w:rsid w:val="00DD1F39"/>
    <w:rsid w:val="00DD1F95"/>
    <w:rsid w:val="00DD204A"/>
    <w:rsid w:val="00DD22BF"/>
    <w:rsid w:val="00DD22DE"/>
    <w:rsid w:val="00DD230E"/>
    <w:rsid w:val="00DD24E0"/>
    <w:rsid w:val="00DD252C"/>
    <w:rsid w:val="00DD2657"/>
    <w:rsid w:val="00DD2694"/>
    <w:rsid w:val="00DD27E7"/>
    <w:rsid w:val="00DD2817"/>
    <w:rsid w:val="00DD28B9"/>
    <w:rsid w:val="00DD296F"/>
    <w:rsid w:val="00DD2C65"/>
    <w:rsid w:val="00DD2C74"/>
    <w:rsid w:val="00DD315E"/>
    <w:rsid w:val="00DD33D4"/>
    <w:rsid w:val="00DD3465"/>
    <w:rsid w:val="00DD3496"/>
    <w:rsid w:val="00DD370C"/>
    <w:rsid w:val="00DD3859"/>
    <w:rsid w:val="00DD3911"/>
    <w:rsid w:val="00DD3970"/>
    <w:rsid w:val="00DD399C"/>
    <w:rsid w:val="00DD3B6C"/>
    <w:rsid w:val="00DD3C1C"/>
    <w:rsid w:val="00DD3DC2"/>
    <w:rsid w:val="00DD3E7D"/>
    <w:rsid w:val="00DD3EAD"/>
    <w:rsid w:val="00DD3EC7"/>
    <w:rsid w:val="00DD4107"/>
    <w:rsid w:val="00DD430C"/>
    <w:rsid w:val="00DD4313"/>
    <w:rsid w:val="00DD4455"/>
    <w:rsid w:val="00DD44CD"/>
    <w:rsid w:val="00DD4711"/>
    <w:rsid w:val="00DD4958"/>
    <w:rsid w:val="00DD49D2"/>
    <w:rsid w:val="00DD4D11"/>
    <w:rsid w:val="00DD4DA3"/>
    <w:rsid w:val="00DD4F8E"/>
    <w:rsid w:val="00DD5047"/>
    <w:rsid w:val="00DD516A"/>
    <w:rsid w:val="00DD51C3"/>
    <w:rsid w:val="00DD542F"/>
    <w:rsid w:val="00DD579B"/>
    <w:rsid w:val="00DD584E"/>
    <w:rsid w:val="00DD5C98"/>
    <w:rsid w:val="00DD5CEE"/>
    <w:rsid w:val="00DD5DC8"/>
    <w:rsid w:val="00DD5DF6"/>
    <w:rsid w:val="00DD5E08"/>
    <w:rsid w:val="00DD5E47"/>
    <w:rsid w:val="00DD5FA6"/>
    <w:rsid w:val="00DD5FC5"/>
    <w:rsid w:val="00DD6139"/>
    <w:rsid w:val="00DD61B8"/>
    <w:rsid w:val="00DD61E2"/>
    <w:rsid w:val="00DD6281"/>
    <w:rsid w:val="00DD64A6"/>
    <w:rsid w:val="00DD6538"/>
    <w:rsid w:val="00DD67BD"/>
    <w:rsid w:val="00DD67DB"/>
    <w:rsid w:val="00DD68CA"/>
    <w:rsid w:val="00DD693C"/>
    <w:rsid w:val="00DD6967"/>
    <w:rsid w:val="00DD69C2"/>
    <w:rsid w:val="00DD6A08"/>
    <w:rsid w:val="00DD6AF0"/>
    <w:rsid w:val="00DD6B2B"/>
    <w:rsid w:val="00DD6EC8"/>
    <w:rsid w:val="00DD6FD0"/>
    <w:rsid w:val="00DD71BA"/>
    <w:rsid w:val="00DD71CF"/>
    <w:rsid w:val="00DD7270"/>
    <w:rsid w:val="00DD72CC"/>
    <w:rsid w:val="00DD741E"/>
    <w:rsid w:val="00DD763E"/>
    <w:rsid w:val="00DD775C"/>
    <w:rsid w:val="00DD7787"/>
    <w:rsid w:val="00DD77B3"/>
    <w:rsid w:val="00DD78B6"/>
    <w:rsid w:val="00DD7A48"/>
    <w:rsid w:val="00DD7B79"/>
    <w:rsid w:val="00DD7B7A"/>
    <w:rsid w:val="00DD7CEB"/>
    <w:rsid w:val="00DD7D14"/>
    <w:rsid w:val="00DD7E8D"/>
    <w:rsid w:val="00DE0012"/>
    <w:rsid w:val="00DE0823"/>
    <w:rsid w:val="00DE08F6"/>
    <w:rsid w:val="00DE0AC4"/>
    <w:rsid w:val="00DE0D1A"/>
    <w:rsid w:val="00DE0F7C"/>
    <w:rsid w:val="00DE106C"/>
    <w:rsid w:val="00DE10B6"/>
    <w:rsid w:val="00DE10D5"/>
    <w:rsid w:val="00DE138E"/>
    <w:rsid w:val="00DE1434"/>
    <w:rsid w:val="00DE14FF"/>
    <w:rsid w:val="00DE153D"/>
    <w:rsid w:val="00DE1629"/>
    <w:rsid w:val="00DE165A"/>
    <w:rsid w:val="00DE1799"/>
    <w:rsid w:val="00DE1903"/>
    <w:rsid w:val="00DE1A1C"/>
    <w:rsid w:val="00DE1E76"/>
    <w:rsid w:val="00DE1F3E"/>
    <w:rsid w:val="00DE20DC"/>
    <w:rsid w:val="00DE211E"/>
    <w:rsid w:val="00DE2189"/>
    <w:rsid w:val="00DE2328"/>
    <w:rsid w:val="00DE23E8"/>
    <w:rsid w:val="00DE261A"/>
    <w:rsid w:val="00DE28DF"/>
    <w:rsid w:val="00DE297D"/>
    <w:rsid w:val="00DE29A9"/>
    <w:rsid w:val="00DE2B87"/>
    <w:rsid w:val="00DE2CAF"/>
    <w:rsid w:val="00DE2D9A"/>
    <w:rsid w:val="00DE2E62"/>
    <w:rsid w:val="00DE2ED0"/>
    <w:rsid w:val="00DE2EF7"/>
    <w:rsid w:val="00DE2F33"/>
    <w:rsid w:val="00DE30A0"/>
    <w:rsid w:val="00DE30A8"/>
    <w:rsid w:val="00DE333E"/>
    <w:rsid w:val="00DE352A"/>
    <w:rsid w:val="00DE3705"/>
    <w:rsid w:val="00DE38F8"/>
    <w:rsid w:val="00DE39CD"/>
    <w:rsid w:val="00DE3B44"/>
    <w:rsid w:val="00DE3BF9"/>
    <w:rsid w:val="00DE3CC3"/>
    <w:rsid w:val="00DE3CDF"/>
    <w:rsid w:val="00DE3D43"/>
    <w:rsid w:val="00DE3EAA"/>
    <w:rsid w:val="00DE4048"/>
    <w:rsid w:val="00DE41A3"/>
    <w:rsid w:val="00DE4278"/>
    <w:rsid w:val="00DE42B6"/>
    <w:rsid w:val="00DE437D"/>
    <w:rsid w:val="00DE457B"/>
    <w:rsid w:val="00DE45F8"/>
    <w:rsid w:val="00DE4713"/>
    <w:rsid w:val="00DE4ACA"/>
    <w:rsid w:val="00DE4AF4"/>
    <w:rsid w:val="00DE4F1F"/>
    <w:rsid w:val="00DE503D"/>
    <w:rsid w:val="00DE508B"/>
    <w:rsid w:val="00DE50A1"/>
    <w:rsid w:val="00DE52D4"/>
    <w:rsid w:val="00DE532C"/>
    <w:rsid w:val="00DE5405"/>
    <w:rsid w:val="00DE5666"/>
    <w:rsid w:val="00DE5787"/>
    <w:rsid w:val="00DE580D"/>
    <w:rsid w:val="00DE5B56"/>
    <w:rsid w:val="00DE5E95"/>
    <w:rsid w:val="00DE606C"/>
    <w:rsid w:val="00DE608E"/>
    <w:rsid w:val="00DE6194"/>
    <w:rsid w:val="00DE620A"/>
    <w:rsid w:val="00DE6220"/>
    <w:rsid w:val="00DE6238"/>
    <w:rsid w:val="00DE6330"/>
    <w:rsid w:val="00DE63AD"/>
    <w:rsid w:val="00DE6502"/>
    <w:rsid w:val="00DE653C"/>
    <w:rsid w:val="00DE6614"/>
    <w:rsid w:val="00DE66B2"/>
    <w:rsid w:val="00DE67BD"/>
    <w:rsid w:val="00DE68C0"/>
    <w:rsid w:val="00DE6929"/>
    <w:rsid w:val="00DE693C"/>
    <w:rsid w:val="00DE6B84"/>
    <w:rsid w:val="00DE6BE1"/>
    <w:rsid w:val="00DE6C60"/>
    <w:rsid w:val="00DE6CE8"/>
    <w:rsid w:val="00DE6E86"/>
    <w:rsid w:val="00DE6FF0"/>
    <w:rsid w:val="00DE729F"/>
    <w:rsid w:val="00DE73FD"/>
    <w:rsid w:val="00DE7445"/>
    <w:rsid w:val="00DE751D"/>
    <w:rsid w:val="00DE754A"/>
    <w:rsid w:val="00DE7C46"/>
    <w:rsid w:val="00DE7CF2"/>
    <w:rsid w:val="00DE7EE9"/>
    <w:rsid w:val="00DF049D"/>
    <w:rsid w:val="00DF05C4"/>
    <w:rsid w:val="00DF05D6"/>
    <w:rsid w:val="00DF08F4"/>
    <w:rsid w:val="00DF0B83"/>
    <w:rsid w:val="00DF0C10"/>
    <w:rsid w:val="00DF0C56"/>
    <w:rsid w:val="00DF0C81"/>
    <w:rsid w:val="00DF0CF6"/>
    <w:rsid w:val="00DF1045"/>
    <w:rsid w:val="00DF11CB"/>
    <w:rsid w:val="00DF1323"/>
    <w:rsid w:val="00DF135A"/>
    <w:rsid w:val="00DF16AC"/>
    <w:rsid w:val="00DF16C6"/>
    <w:rsid w:val="00DF190D"/>
    <w:rsid w:val="00DF1C3E"/>
    <w:rsid w:val="00DF1C61"/>
    <w:rsid w:val="00DF1D6B"/>
    <w:rsid w:val="00DF1D9C"/>
    <w:rsid w:val="00DF1EA8"/>
    <w:rsid w:val="00DF206C"/>
    <w:rsid w:val="00DF21C3"/>
    <w:rsid w:val="00DF222D"/>
    <w:rsid w:val="00DF2300"/>
    <w:rsid w:val="00DF2403"/>
    <w:rsid w:val="00DF2434"/>
    <w:rsid w:val="00DF277C"/>
    <w:rsid w:val="00DF2796"/>
    <w:rsid w:val="00DF28A4"/>
    <w:rsid w:val="00DF2A21"/>
    <w:rsid w:val="00DF2B9B"/>
    <w:rsid w:val="00DF2CB5"/>
    <w:rsid w:val="00DF2D0A"/>
    <w:rsid w:val="00DF2E2C"/>
    <w:rsid w:val="00DF2F2D"/>
    <w:rsid w:val="00DF3067"/>
    <w:rsid w:val="00DF317A"/>
    <w:rsid w:val="00DF31E3"/>
    <w:rsid w:val="00DF3428"/>
    <w:rsid w:val="00DF3517"/>
    <w:rsid w:val="00DF362E"/>
    <w:rsid w:val="00DF366C"/>
    <w:rsid w:val="00DF36CD"/>
    <w:rsid w:val="00DF37E8"/>
    <w:rsid w:val="00DF37FE"/>
    <w:rsid w:val="00DF3871"/>
    <w:rsid w:val="00DF39F5"/>
    <w:rsid w:val="00DF3B42"/>
    <w:rsid w:val="00DF3CCB"/>
    <w:rsid w:val="00DF3DC7"/>
    <w:rsid w:val="00DF3FCC"/>
    <w:rsid w:val="00DF4008"/>
    <w:rsid w:val="00DF4173"/>
    <w:rsid w:val="00DF43EC"/>
    <w:rsid w:val="00DF44FD"/>
    <w:rsid w:val="00DF48A2"/>
    <w:rsid w:val="00DF4E0E"/>
    <w:rsid w:val="00DF5557"/>
    <w:rsid w:val="00DF58AF"/>
    <w:rsid w:val="00DF596F"/>
    <w:rsid w:val="00DF59CB"/>
    <w:rsid w:val="00DF5A70"/>
    <w:rsid w:val="00DF5B96"/>
    <w:rsid w:val="00DF5BC9"/>
    <w:rsid w:val="00DF5FCA"/>
    <w:rsid w:val="00DF60BF"/>
    <w:rsid w:val="00DF62AD"/>
    <w:rsid w:val="00DF6330"/>
    <w:rsid w:val="00DF640D"/>
    <w:rsid w:val="00DF65E9"/>
    <w:rsid w:val="00DF6616"/>
    <w:rsid w:val="00DF674F"/>
    <w:rsid w:val="00DF6798"/>
    <w:rsid w:val="00DF67C2"/>
    <w:rsid w:val="00DF6867"/>
    <w:rsid w:val="00DF6A56"/>
    <w:rsid w:val="00DF6DA2"/>
    <w:rsid w:val="00DF7067"/>
    <w:rsid w:val="00DF7218"/>
    <w:rsid w:val="00DF72B0"/>
    <w:rsid w:val="00DF7394"/>
    <w:rsid w:val="00DF75D8"/>
    <w:rsid w:val="00DF77BA"/>
    <w:rsid w:val="00DF7945"/>
    <w:rsid w:val="00DF79BB"/>
    <w:rsid w:val="00DF7AD6"/>
    <w:rsid w:val="00DF7B29"/>
    <w:rsid w:val="00DF7BDE"/>
    <w:rsid w:val="00E00441"/>
    <w:rsid w:val="00E004DB"/>
    <w:rsid w:val="00E00809"/>
    <w:rsid w:val="00E00B03"/>
    <w:rsid w:val="00E00C31"/>
    <w:rsid w:val="00E00CBD"/>
    <w:rsid w:val="00E01180"/>
    <w:rsid w:val="00E01353"/>
    <w:rsid w:val="00E01393"/>
    <w:rsid w:val="00E01484"/>
    <w:rsid w:val="00E01676"/>
    <w:rsid w:val="00E01712"/>
    <w:rsid w:val="00E01CE1"/>
    <w:rsid w:val="00E01CF1"/>
    <w:rsid w:val="00E01D0C"/>
    <w:rsid w:val="00E01ED9"/>
    <w:rsid w:val="00E02218"/>
    <w:rsid w:val="00E022DC"/>
    <w:rsid w:val="00E02375"/>
    <w:rsid w:val="00E023F9"/>
    <w:rsid w:val="00E0247A"/>
    <w:rsid w:val="00E024FF"/>
    <w:rsid w:val="00E026B0"/>
    <w:rsid w:val="00E0283D"/>
    <w:rsid w:val="00E02A2F"/>
    <w:rsid w:val="00E02A91"/>
    <w:rsid w:val="00E02DCB"/>
    <w:rsid w:val="00E02F2A"/>
    <w:rsid w:val="00E03161"/>
    <w:rsid w:val="00E0316D"/>
    <w:rsid w:val="00E0323A"/>
    <w:rsid w:val="00E037BD"/>
    <w:rsid w:val="00E03DA3"/>
    <w:rsid w:val="00E04192"/>
    <w:rsid w:val="00E042D4"/>
    <w:rsid w:val="00E042DD"/>
    <w:rsid w:val="00E0435B"/>
    <w:rsid w:val="00E043EE"/>
    <w:rsid w:val="00E04729"/>
    <w:rsid w:val="00E047B6"/>
    <w:rsid w:val="00E04A73"/>
    <w:rsid w:val="00E04A80"/>
    <w:rsid w:val="00E04DD3"/>
    <w:rsid w:val="00E04F0E"/>
    <w:rsid w:val="00E04F9D"/>
    <w:rsid w:val="00E0500A"/>
    <w:rsid w:val="00E05164"/>
    <w:rsid w:val="00E051B5"/>
    <w:rsid w:val="00E05281"/>
    <w:rsid w:val="00E05306"/>
    <w:rsid w:val="00E05327"/>
    <w:rsid w:val="00E054CB"/>
    <w:rsid w:val="00E055A9"/>
    <w:rsid w:val="00E0577B"/>
    <w:rsid w:val="00E05921"/>
    <w:rsid w:val="00E05A14"/>
    <w:rsid w:val="00E05D63"/>
    <w:rsid w:val="00E05E3B"/>
    <w:rsid w:val="00E0606B"/>
    <w:rsid w:val="00E063E0"/>
    <w:rsid w:val="00E06529"/>
    <w:rsid w:val="00E0686A"/>
    <w:rsid w:val="00E068AF"/>
    <w:rsid w:val="00E068F1"/>
    <w:rsid w:val="00E06A91"/>
    <w:rsid w:val="00E06BBC"/>
    <w:rsid w:val="00E06F18"/>
    <w:rsid w:val="00E0705A"/>
    <w:rsid w:val="00E071AE"/>
    <w:rsid w:val="00E0727C"/>
    <w:rsid w:val="00E07386"/>
    <w:rsid w:val="00E0748B"/>
    <w:rsid w:val="00E0764E"/>
    <w:rsid w:val="00E076E7"/>
    <w:rsid w:val="00E0773B"/>
    <w:rsid w:val="00E077F1"/>
    <w:rsid w:val="00E0780F"/>
    <w:rsid w:val="00E07937"/>
    <w:rsid w:val="00E079A9"/>
    <w:rsid w:val="00E07DF1"/>
    <w:rsid w:val="00E07DFD"/>
    <w:rsid w:val="00E07F93"/>
    <w:rsid w:val="00E100C2"/>
    <w:rsid w:val="00E101A5"/>
    <w:rsid w:val="00E1056D"/>
    <w:rsid w:val="00E1079D"/>
    <w:rsid w:val="00E10819"/>
    <w:rsid w:val="00E108C5"/>
    <w:rsid w:val="00E10A42"/>
    <w:rsid w:val="00E10B75"/>
    <w:rsid w:val="00E10CDF"/>
    <w:rsid w:val="00E10E94"/>
    <w:rsid w:val="00E110C4"/>
    <w:rsid w:val="00E111AC"/>
    <w:rsid w:val="00E112AC"/>
    <w:rsid w:val="00E1131C"/>
    <w:rsid w:val="00E11324"/>
    <w:rsid w:val="00E11329"/>
    <w:rsid w:val="00E11368"/>
    <w:rsid w:val="00E11475"/>
    <w:rsid w:val="00E114E3"/>
    <w:rsid w:val="00E119D2"/>
    <w:rsid w:val="00E11A4F"/>
    <w:rsid w:val="00E11AE6"/>
    <w:rsid w:val="00E11B1C"/>
    <w:rsid w:val="00E11B67"/>
    <w:rsid w:val="00E11BC8"/>
    <w:rsid w:val="00E11D4C"/>
    <w:rsid w:val="00E11E5A"/>
    <w:rsid w:val="00E11FAE"/>
    <w:rsid w:val="00E12044"/>
    <w:rsid w:val="00E125BF"/>
    <w:rsid w:val="00E1263F"/>
    <w:rsid w:val="00E12680"/>
    <w:rsid w:val="00E12B7B"/>
    <w:rsid w:val="00E12BB4"/>
    <w:rsid w:val="00E12CB9"/>
    <w:rsid w:val="00E12DEC"/>
    <w:rsid w:val="00E130DB"/>
    <w:rsid w:val="00E13117"/>
    <w:rsid w:val="00E1312F"/>
    <w:rsid w:val="00E13211"/>
    <w:rsid w:val="00E13246"/>
    <w:rsid w:val="00E13273"/>
    <w:rsid w:val="00E13513"/>
    <w:rsid w:val="00E13524"/>
    <w:rsid w:val="00E137B3"/>
    <w:rsid w:val="00E13936"/>
    <w:rsid w:val="00E139EE"/>
    <w:rsid w:val="00E13A5E"/>
    <w:rsid w:val="00E13BCF"/>
    <w:rsid w:val="00E13BE9"/>
    <w:rsid w:val="00E13E0B"/>
    <w:rsid w:val="00E13E6E"/>
    <w:rsid w:val="00E13E84"/>
    <w:rsid w:val="00E13F5E"/>
    <w:rsid w:val="00E1406A"/>
    <w:rsid w:val="00E142D4"/>
    <w:rsid w:val="00E14438"/>
    <w:rsid w:val="00E145D4"/>
    <w:rsid w:val="00E14622"/>
    <w:rsid w:val="00E14742"/>
    <w:rsid w:val="00E1485C"/>
    <w:rsid w:val="00E14A84"/>
    <w:rsid w:val="00E14C80"/>
    <w:rsid w:val="00E14F15"/>
    <w:rsid w:val="00E15330"/>
    <w:rsid w:val="00E15564"/>
    <w:rsid w:val="00E15736"/>
    <w:rsid w:val="00E158A2"/>
    <w:rsid w:val="00E15915"/>
    <w:rsid w:val="00E15982"/>
    <w:rsid w:val="00E159AC"/>
    <w:rsid w:val="00E15B0D"/>
    <w:rsid w:val="00E15C22"/>
    <w:rsid w:val="00E15CBC"/>
    <w:rsid w:val="00E15CF3"/>
    <w:rsid w:val="00E15DD6"/>
    <w:rsid w:val="00E15DDE"/>
    <w:rsid w:val="00E15FFA"/>
    <w:rsid w:val="00E161F8"/>
    <w:rsid w:val="00E162E0"/>
    <w:rsid w:val="00E162FD"/>
    <w:rsid w:val="00E16620"/>
    <w:rsid w:val="00E166A6"/>
    <w:rsid w:val="00E167A2"/>
    <w:rsid w:val="00E167A3"/>
    <w:rsid w:val="00E1681A"/>
    <w:rsid w:val="00E16B32"/>
    <w:rsid w:val="00E16BE0"/>
    <w:rsid w:val="00E16BF8"/>
    <w:rsid w:val="00E16C86"/>
    <w:rsid w:val="00E16EEE"/>
    <w:rsid w:val="00E171D9"/>
    <w:rsid w:val="00E175D8"/>
    <w:rsid w:val="00E1771B"/>
    <w:rsid w:val="00E17902"/>
    <w:rsid w:val="00E17C8A"/>
    <w:rsid w:val="00E17EE0"/>
    <w:rsid w:val="00E20063"/>
    <w:rsid w:val="00E20119"/>
    <w:rsid w:val="00E20137"/>
    <w:rsid w:val="00E2013A"/>
    <w:rsid w:val="00E20206"/>
    <w:rsid w:val="00E203E2"/>
    <w:rsid w:val="00E2076F"/>
    <w:rsid w:val="00E2087B"/>
    <w:rsid w:val="00E208A5"/>
    <w:rsid w:val="00E20B49"/>
    <w:rsid w:val="00E20CE4"/>
    <w:rsid w:val="00E210A6"/>
    <w:rsid w:val="00E21197"/>
    <w:rsid w:val="00E21267"/>
    <w:rsid w:val="00E21283"/>
    <w:rsid w:val="00E21396"/>
    <w:rsid w:val="00E21450"/>
    <w:rsid w:val="00E215DE"/>
    <w:rsid w:val="00E216CA"/>
    <w:rsid w:val="00E217AF"/>
    <w:rsid w:val="00E21835"/>
    <w:rsid w:val="00E21919"/>
    <w:rsid w:val="00E21A06"/>
    <w:rsid w:val="00E21B7F"/>
    <w:rsid w:val="00E21C18"/>
    <w:rsid w:val="00E21CF3"/>
    <w:rsid w:val="00E21FEA"/>
    <w:rsid w:val="00E2203D"/>
    <w:rsid w:val="00E22077"/>
    <w:rsid w:val="00E22128"/>
    <w:rsid w:val="00E221F5"/>
    <w:rsid w:val="00E2224D"/>
    <w:rsid w:val="00E222F9"/>
    <w:rsid w:val="00E22408"/>
    <w:rsid w:val="00E224FC"/>
    <w:rsid w:val="00E225AB"/>
    <w:rsid w:val="00E22604"/>
    <w:rsid w:val="00E2269C"/>
    <w:rsid w:val="00E2279C"/>
    <w:rsid w:val="00E227C7"/>
    <w:rsid w:val="00E22898"/>
    <w:rsid w:val="00E22B0F"/>
    <w:rsid w:val="00E22BEB"/>
    <w:rsid w:val="00E231C2"/>
    <w:rsid w:val="00E23244"/>
    <w:rsid w:val="00E235B8"/>
    <w:rsid w:val="00E235CA"/>
    <w:rsid w:val="00E24040"/>
    <w:rsid w:val="00E240B3"/>
    <w:rsid w:val="00E242C9"/>
    <w:rsid w:val="00E24388"/>
    <w:rsid w:val="00E2480E"/>
    <w:rsid w:val="00E24867"/>
    <w:rsid w:val="00E24B2C"/>
    <w:rsid w:val="00E24BC0"/>
    <w:rsid w:val="00E24DC9"/>
    <w:rsid w:val="00E24DCA"/>
    <w:rsid w:val="00E24E53"/>
    <w:rsid w:val="00E24E64"/>
    <w:rsid w:val="00E252E6"/>
    <w:rsid w:val="00E25317"/>
    <w:rsid w:val="00E25399"/>
    <w:rsid w:val="00E254BF"/>
    <w:rsid w:val="00E2568D"/>
    <w:rsid w:val="00E256A8"/>
    <w:rsid w:val="00E257B1"/>
    <w:rsid w:val="00E257E8"/>
    <w:rsid w:val="00E25941"/>
    <w:rsid w:val="00E25ABD"/>
    <w:rsid w:val="00E25D01"/>
    <w:rsid w:val="00E25D53"/>
    <w:rsid w:val="00E25EFF"/>
    <w:rsid w:val="00E2601F"/>
    <w:rsid w:val="00E2621C"/>
    <w:rsid w:val="00E262B6"/>
    <w:rsid w:val="00E264DD"/>
    <w:rsid w:val="00E264E3"/>
    <w:rsid w:val="00E26648"/>
    <w:rsid w:val="00E2669D"/>
    <w:rsid w:val="00E267EA"/>
    <w:rsid w:val="00E26CE2"/>
    <w:rsid w:val="00E26F15"/>
    <w:rsid w:val="00E26F20"/>
    <w:rsid w:val="00E26F5E"/>
    <w:rsid w:val="00E27037"/>
    <w:rsid w:val="00E27103"/>
    <w:rsid w:val="00E2769F"/>
    <w:rsid w:val="00E276CB"/>
    <w:rsid w:val="00E279A0"/>
    <w:rsid w:val="00E279FD"/>
    <w:rsid w:val="00E27A83"/>
    <w:rsid w:val="00E27B3D"/>
    <w:rsid w:val="00E27B7C"/>
    <w:rsid w:val="00E27B87"/>
    <w:rsid w:val="00E27C5A"/>
    <w:rsid w:val="00E27F28"/>
    <w:rsid w:val="00E27FBA"/>
    <w:rsid w:val="00E27FC1"/>
    <w:rsid w:val="00E30047"/>
    <w:rsid w:val="00E30088"/>
    <w:rsid w:val="00E30120"/>
    <w:rsid w:val="00E302FE"/>
    <w:rsid w:val="00E3035D"/>
    <w:rsid w:val="00E305A4"/>
    <w:rsid w:val="00E30A11"/>
    <w:rsid w:val="00E30A3B"/>
    <w:rsid w:val="00E30B5E"/>
    <w:rsid w:val="00E30D07"/>
    <w:rsid w:val="00E30E03"/>
    <w:rsid w:val="00E3108C"/>
    <w:rsid w:val="00E312CA"/>
    <w:rsid w:val="00E31304"/>
    <w:rsid w:val="00E313B6"/>
    <w:rsid w:val="00E31433"/>
    <w:rsid w:val="00E31453"/>
    <w:rsid w:val="00E316C6"/>
    <w:rsid w:val="00E31753"/>
    <w:rsid w:val="00E31842"/>
    <w:rsid w:val="00E319DC"/>
    <w:rsid w:val="00E31ADB"/>
    <w:rsid w:val="00E31C54"/>
    <w:rsid w:val="00E31CEE"/>
    <w:rsid w:val="00E31DD9"/>
    <w:rsid w:val="00E3212B"/>
    <w:rsid w:val="00E3219B"/>
    <w:rsid w:val="00E32250"/>
    <w:rsid w:val="00E323BB"/>
    <w:rsid w:val="00E323DA"/>
    <w:rsid w:val="00E32440"/>
    <w:rsid w:val="00E3258E"/>
    <w:rsid w:val="00E32674"/>
    <w:rsid w:val="00E3296A"/>
    <w:rsid w:val="00E32BAB"/>
    <w:rsid w:val="00E32DE9"/>
    <w:rsid w:val="00E32EC1"/>
    <w:rsid w:val="00E33040"/>
    <w:rsid w:val="00E33117"/>
    <w:rsid w:val="00E331D0"/>
    <w:rsid w:val="00E3326F"/>
    <w:rsid w:val="00E339BB"/>
    <w:rsid w:val="00E339EF"/>
    <w:rsid w:val="00E33C02"/>
    <w:rsid w:val="00E33D89"/>
    <w:rsid w:val="00E33E42"/>
    <w:rsid w:val="00E33FA8"/>
    <w:rsid w:val="00E33FAD"/>
    <w:rsid w:val="00E33FF2"/>
    <w:rsid w:val="00E3402D"/>
    <w:rsid w:val="00E34114"/>
    <w:rsid w:val="00E34170"/>
    <w:rsid w:val="00E34322"/>
    <w:rsid w:val="00E34371"/>
    <w:rsid w:val="00E3451D"/>
    <w:rsid w:val="00E34613"/>
    <w:rsid w:val="00E3461B"/>
    <w:rsid w:val="00E347AB"/>
    <w:rsid w:val="00E347DE"/>
    <w:rsid w:val="00E34A4D"/>
    <w:rsid w:val="00E34C17"/>
    <w:rsid w:val="00E34C6C"/>
    <w:rsid w:val="00E34F8C"/>
    <w:rsid w:val="00E3507F"/>
    <w:rsid w:val="00E3517E"/>
    <w:rsid w:val="00E3523C"/>
    <w:rsid w:val="00E352E0"/>
    <w:rsid w:val="00E35423"/>
    <w:rsid w:val="00E355BF"/>
    <w:rsid w:val="00E358A2"/>
    <w:rsid w:val="00E35977"/>
    <w:rsid w:val="00E35ACC"/>
    <w:rsid w:val="00E35B54"/>
    <w:rsid w:val="00E35BC5"/>
    <w:rsid w:val="00E35DE7"/>
    <w:rsid w:val="00E35E26"/>
    <w:rsid w:val="00E35EBE"/>
    <w:rsid w:val="00E35EFB"/>
    <w:rsid w:val="00E3613B"/>
    <w:rsid w:val="00E363AD"/>
    <w:rsid w:val="00E3654F"/>
    <w:rsid w:val="00E36568"/>
    <w:rsid w:val="00E36793"/>
    <w:rsid w:val="00E3685A"/>
    <w:rsid w:val="00E36981"/>
    <w:rsid w:val="00E3699E"/>
    <w:rsid w:val="00E36A65"/>
    <w:rsid w:val="00E36B4A"/>
    <w:rsid w:val="00E36D0B"/>
    <w:rsid w:val="00E36E09"/>
    <w:rsid w:val="00E36FD1"/>
    <w:rsid w:val="00E37047"/>
    <w:rsid w:val="00E373ED"/>
    <w:rsid w:val="00E374E8"/>
    <w:rsid w:val="00E37515"/>
    <w:rsid w:val="00E376DF"/>
    <w:rsid w:val="00E3778E"/>
    <w:rsid w:val="00E37964"/>
    <w:rsid w:val="00E37D48"/>
    <w:rsid w:val="00E37E11"/>
    <w:rsid w:val="00E37E39"/>
    <w:rsid w:val="00E37E79"/>
    <w:rsid w:val="00E37F60"/>
    <w:rsid w:val="00E37FEC"/>
    <w:rsid w:val="00E40154"/>
    <w:rsid w:val="00E40357"/>
    <w:rsid w:val="00E408C1"/>
    <w:rsid w:val="00E40B56"/>
    <w:rsid w:val="00E40B9E"/>
    <w:rsid w:val="00E40CC2"/>
    <w:rsid w:val="00E41083"/>
    <w:rsid w:val="00E41136"/>
    <w:rsid w:val="00E41386"/>
    <w:rsid w:val="00E41422"/>
    <w:rsid w:val="00E4147F"/>
    <w:rsid w:val="00E41769"/>
    <w:rsid w:val="00E41985"/>
    <w:rsid w:val="00E41A4A"/>
    <w:rsid w:val="00E41AC8"/>
    <w:rsid w:val="00E41BDC"/>
    <w:rsid w:val="00E41FEC"/>
    <w:rsid w:val="00E4201A"/>
    <w:rsid w:val="00E42304"/>
    <w:rsid w:val="00E4253E"/>
    <w:rsid w:val="00E426C9"/>
    <w:rsid w:val="00E427F5"/>
    <w:rsid w:val="00E428A5"/>
    <w:rsid w:val="00E4297E"/>
    <w:rsid w:val="00E42A18"/>
    <w:rsid w:val="00E42A35"/>
    <w:rsid w:val="00E42D1F"/>
    <w:rsid w:val="00E42DC4"/>
    <w:rsid w:val="00E42E3C"/>
    <w:rsid w:val="00E42FFE"/>
    <w:rsid w:val="00E43038"/>
    <w:rsid w:val="00E433DA"/>
    <w:rsid w:val="00E4353D"/>
    <w:rsid w:val="00E437DD"/>
    <w:rsid w:val="00E438F9"/>
    <w:rsid w:val="00E43924"/>
    <w:rsid w:val="00E43B30"/>
    <w:rsid w:val="00E43DFB"/>
    <w:rsid w:val="00E44151"/>
    <w:rsid w:val="00E44743"/>
    <w:rsid w:val="00E44844"/>
    <w:rsid w:val="00E4493D"/>
    <w:rsid w:val="00E44946"/>
    <w:rsid w:val="00E44E59"/>
    <w:rsid w:val="00E4501A"/>
    <w:rsid w:val="00E4504D"/>
    <w:rsid w:val="00E4520B"/>
    <w:rsid w:val="00E45276"/>
    <w:rsid w:val="00E45306"/>
    <w:rsid w:val="00E4538D"/>
    <w:rsid w:val="00E4555C"/>
    <w:rsid w:val="00E45781"/>
    <w:rsid w:val="00E4583E"/>
    <w:rsid w:val="00E459A3"/>
    <w:rsid w:val="00E459CF"/>
    <w:rsid w:val="00E45CFE"/>
    <w:rsid w:val="00E46118"/>
    <w:rsid w:val="00E46144"/>
    <w:rsid w:val="00E461F5"/>
    <w:rsid w:val="00E4638A"/>
    <w:rsid w:val="00E46581"/>
    <w:rsid w:val="00E46605"/>
    <w:rsid w:val="00E466D8"/>
    <w:rsid w:val="00E4683A"/>
    <w:rsid w:val="00E46A1E"/>
    <w:rsid w:val="00E46ECD"/>
    <w:rsid w:val="00E470BA"/>
    <w:rsid w:val="00E470BF"/>
    <w:rsid w:val="00E47139"/>
    <w:rsid w:val="00E47256"/>
    <w:rsid w:val="00E4729A"/>
    <w:rsid w:val="00E47965"/>
    <w:rsid w:val="00E4799F"/>
    <w:rsid w:val="00E479A4"/>
    <w:rsid w:val="00E47AF2"/>
    <w:rsid w:val="00E47FB3"/>
    <w:rsid w:val="00E50022"/>
    <w:rsid w:val="00E501B8"/>
    <w:rsid w:val="00E5069C"/>
    <w:rsid w:val="00E506CB"/>
    <w:rsid w:val="00E5071D"/>
    <w:rsid w:val="00E509D1"/>
    <w:rsid w:val="00E509D2"/>
    <w:rsid w:val="00E50C43"/>
    <w:rsid w:val="00E50E40"/>
    <w:rsid w:val="00E50E85"/>
    <w:rsid w:val="00E50FFD"/>
    <w:rsid w:val="00E51376"/>
    <w:rsid w:val="00E5147B"/>
    <w:rsid w:val="00E514F3"/>
    <w:rsid w:val="00E51566"/>
    <w:rsid w:val="00E51665"/>
    <w:rsid w:val="00E51718"/>
    <w:rsid w:val="00E519D6"/>
    <w:rsid w:val="00E51A3F"/>
    <w:rsid w:val="00E51AB2"/>
    <w:rsid w:val="00E51B81"/>
    <w:rsid w:val="00E51C33"/>
    <w:rsid w:val="00E51C8F"/>
    <w:rsid w:val="00E51D12"/>
    <w:rsid w:val="00E51E2C"/>
    <w:rsid w:val="00E52125"/>
    <w:rsid w:val="00E521BC"/>
    <w:rsid w:val="00E523A4"/>
    <w:rsid w:val="00E5247A"/>
    <w:rsid w:val="00E524A8"/>
    <w:rsid w:val="00E524AA"/>
    <w:rsid w:val="00E524B2"/>
    <w:rsid w:val="00E52505"/>
    <w:rsid w:val="00E525EF"/>
    <w:rsid w:val="00E5274A"/>
    <w:rsid w:val="00E52845"/>
    <w:rsid w:val="00E5285F"/>
    <w:rsid w:val="00E52A24"/>
    <w:rsid w:val="00E52AAC"/>
    <w:rsid w:val="00E52DE2"/>
    <w:rsid w:val="00E52DEC"/>
    <w:rsid w:val="00E52F07"/>
    <w:rsid w:val="00E53051"/>
    <w:rsid w:val="00E53260"/>
    <w:rsid w:val="00E53478"/>
    <w:rsid w:val="00E5360E"/>
    <w:rsid w:val="00E53760"/>
    <w:rsid w:val="00E53976"/>
    <w:rsid w:val="00E539F8"/>
    <w:rsid w:val="00E53C2A"/>
    <w:rsid w:val="00E53D4E"/>
    <w:rsid w:val="00E53D88"/>
    <w:rsid w:val="00E53D8A"/>
    <w:rsid w:val="00E53E16"/>
    <w:rsid w:val="00E53F3E"/>
    <w:rsid w:val="00E543F7"/>
    <w:rsid w:val="00E545CD"/>
    <w:rsid w:val="00E54614"/>
    <w:rsid w:val="00E5462A"/>
    <w:rsid w:val="00E546D2"/>
    <w:rsid w:val="00E54878"/>
    <w:rsid w:val="00E54937"/>
    <w:rsid w:val="00E54A69"/>
    <w:rsid w:val="00E54B3C"/>
    <w:rsid w:val="00E54FCA"/>
    <w:rsid w:val="00E554B7"/>
    <w:rsid w:val="00E55546"/>
    <w:rsid w:val="00E55C6D"/>
    <w:rsid w:val="00E55C96"/>
    <w:rsid w:val="00E55D46"/>
    <w:rsid w:val="00E55E47"/>
    <w:rsid w:val="00E55F24"/>
    <w:rsid w:val="00E55F3E"/>
    <w:rsid w:val="00E55FDA"/>
    <w:rsid w:val="00E5603F"/>
    <w:rsid w:val="00E56183"/>
    <w:rsid w:val="00E561DB"/>
    <w:rsid w:val="00E561E5"/>
    <w:rsid w:val="00E56336"/>
    <w:rsid w:val="00E5680D"/>
    <w:rsid w:val="00E568B6"/>
    <w:rsid w:val="00E569B2"/>
    <w:rsid w:val="00E569D7"/>
    <w:rsid w:val="00E56A38"/>
    <w:rsid w:val="00E56C32"/>
    <w:rsid w:val="00E56D07"/>
    <w:rsid w:val="00E56E23"/>
    <w:rsid w:val="00E56E73"/>
    <w:rsid w:val="00E56F2C"/>
    <w:rsid w:val="00E56FC2"/>
    <w:rsid w:val="00E57279"/>
    <w:rsid w:val="00E5729C"/>
    <w:rsid w:val="00E574D7"/>
    <w:rsid w:val="00E5768C"/>
    <w:rsid w:val="00E57999"/>
    <w:rsid w:val="00E57D40"/>
    <w:rsid w:val="00E57E2A"/>
    <w:rsid w:val="00E57E81"/>
    <w:rsid w:val="00E60183"/>
    <w:rsid w:val="00E60219"/>
    <w:rsid w:val="00E60298"/>
    <w:rsid w:val="00E60348"/>
    <w:rsid w:val="00E604BE"/>
    <w:rsid w:val="00E60610"/>
    <w:rsid w:val="00E607CA"/>
    <w:rsid w:val="00E607F0"/>
    <w:rsid w:val="00E6094B"/>
    <w:rsid w:val="00E60A37"/>
    <w:rsid w:val="00E60A7C"/>
    <w:rsid w:val="00E60BBA"/>
    <w:rsid w:val="00E60E29"/>
    <w:rsid w:val="00E60F3B"/>
    <w:rsid w:val="00E61111"/>
    <w:rsid w:val="00E61426"/>
    <w:rsid w:val="00E61936"/>
    <w:rsid w:val="00E61AD5"/>
    <w:rsid w:val="00E62175"/>
    <w:rsid w:val="00E62394"/>
    <w:rsid w:val="00E6245A"/>
    <w:rsid w:val="00E624BC"/>
    <w:rsid w:val="00E6253B"/>
    <w:rsid w:val="00E62666"/>
    <w:rsid w:val="00E626B3"/>
    <w:rsid w:val="00E6276C"/>
    <w:rsid w:val="00E627DB"/>
    <w:rsid w:val="00E62B1A"/>
    <w:rsid w:val="00E62C14"/>
    <w:rsid w:val="00E62DBB"/>
    <w:rsid w:val="00E62DDF"/>
    <w:rsid w:val="00E62FEE"/>
    <w:rsid w:val="00E632A8"/>
    <w:rsid w:val="00E636E9"/>
    <w:rsid w:val="00E63715"/>
    <w:rsid w:val="00E6371D"/>
    <w:rsid w:val="00E6380E"/>
    <w:rsid w:val="00E63A6A"/>
    <w:rsid w:val="00E63CF0"/>
    <w:rsid w:val="00E63D88"/>
    <w:rsid w:val="00E63E72"/>
    <w:rsid w:val="00E642DB"/>
    <w:rsid w:val="00E6430C"/>
    <w:rsid w:val="00E6444B"/>
    <w:rsid w:val="00E64590"/>
    <w:rsid w:val="00E647D9"/>
    <w:rsid w:val="00E64993"/>
    <w:rsid w:val="00E64CC3"/>
    <w:rsid w:val="00E64E96"/>
    <w:rsid w:val="00E65027"/>
    <w:rsid w:val="00E65117"/>
    <w:rsid w:val="00E655F6"/>
    <w:rsid w:val="00E657B4"/>
    <w:rsid w:val="00E657E4"/>
    <w:rsid w:val="00E65890"/>
    <w:rsid w:val="00E65997"/>
    <w:rsid w:val="00E65C17"/>
    <w:rsid w:val="00E65C3C"/>
    <w:rsid w:val="00E65D13"/>
    <w:rsid w:val="00E65EC8"/>
    <w:rsid w:val="00E65EDE"/>
    <w:rsid w:val="00E6600A"/>
    <w:rsid w:val="00E6611B"/>
    <w:rsid w:val="00E6616E"/>
    <w:rsid w:val="00E66333"/>
    <w:rsid w:val="00E66380"/>
    <w:rsid w:val="00E66456"/>
    <w:rsid w:val="00E66854"/>
    <w:rsid w:val="00E6696D"/>
    <w:rsid w:val="00E66A6C"/>
    <w:rsid w:val="00E66CF1"/>
    <w:rsid w:val="00E66D5D"/>
    <w:rsid w:val="00E66D6C"/>
    <w:rsid w:val="00E66FED"/>
    <w:rsid w:val="00E67067"/>
    <w:rsid w:val="00E670E9"/>
    <w:rsid w:val="00E67592"/>
    <w:rsid w:val="00E6759D"/>
    <w:rsid w:val="00E67657"/>
    <w:rsid w:val="00E676C2"/>
    <w:rsid w:val="00E67C8D"/>
    <w:rsid w:val="00E67CA8"/>
    <w:rsid w:val="00E67EA9"/>
    <w:rsid w:val="00E703F8"/>
    <w:rsid w:val="00E704B8"/>
    <w:rsid w:val="00E7054E"/>
    <w:rsid w:val="00E7055C"/>
    <w:rsid w:val="00E70675"/>
    <w:rsid w:val="00E706B6"/>
    <w:rsid w:val="00E706C4"/>
    <w:rsid w:val="00E706D5"/>
    <w:rsid w:val="00E70762"/>
    <w:rsid w:val="00E70763"/>
    <w:rsid w:val="00E70795"/>
    <w:rsid w:val="00E707BF"/>
    <w:rsid w:val="00E70863"/>
    <w:rsid w:val="00E70942"/>
    <w:rsid w:val="00E709ED"/>
    <w:rsid w:val="00E70B42"/>
    <w:rsid w:val="00E70D0C"/>
    <w:rsid w:val="00E70D27"/>
    <w:rsid w:val="00E70E11"/>
    <w:rsid w:val="00E70E94"/>
    <w:rsid w:val="00E70F1B"/>
    <w:rsid w:val="00E70F26"/>
    <w:rsid w:val="00E70FA0"/>
    <w:rsid w:val="00E711B0"/>
    <w:rsid w:val="00E71351"/>
    <w:rsid w:val="00E715BC"/>
    <w:rsid w:val="00E7165A"/>
    <w:rsid w:val="00E719E0"/>
    <w:rsid w:val="00E71AE2"/>
    <w:rsid w:val="00E71C86"/>
    <w:rsid w:val="00E72045"/>
    <w:rsid w:val="00E720C3"/>
    <w:rsid w:val="00E7221D"/>
    <w:rsid w:val="00E7226E"/>
    <w:rsid w:val="00E7227B"/>
    <w:rsid w:val="00E724D3"/>
    <w:rsid w:val="00E725BB"/>
    <w:rsid w:val="00E726D6"/>
    <w:rsid w:val="00E7284F"/>
    <w:rsid w:val="00E728CA"/>
    <w:rsid w:val="00E72B1F"/>
    <w:rsid w:val="00E730FC"/>
    <w:rsid w:val="00E73177"/>
    <w:rsid w:val="00E732A4"/>
    <w:rsid w:val="00E733BB"/>
    <w:rsid w:val="00E73657"/>
    <w:rsid w:val="00E7370C"/>
    <w:rsid w:val="00E7377B"/>
    <w:rsid w:val="00E73796"/>
    <w:rsid w:val="00E739B2"/>
    <w:rsid w:val="00E73B32"/>
    <w:rsid w:val="00E73B52"/>
    <w:rsid w:val="00E73EF3"/>
    <w:rsid w:val="00E73F08"/>
    <w:rsid w:val="00E74032"/>
    <w:rsid w:val="00E74124"/>
    <w:rsid w:val="00E743EC"/>
    <w:rsid w:val="00E74563"/>
    <w:rsid w:val="00E745C6"/>
    <w:rsid w:val="00E74601"/>
    <w:rsid w:val="00E74951"/>
    <w:rsid w:val="00E749DA"/>
    <w:rsid w:val="00E74BED"/>
    <w:rsid w:val="00E74DE6"/>
    <w:rsid w:val="00E74FBA"/>
    <w:rsid w:val="00E75106"/>
    <w:rsid w:val="00E75235"/>
    <w:rsid w:val="00E753B2"/>
    <w:rsid w:val="00E754CB"/>
    <w:rsid w:val="00E755A4"/>
    <w:rsid w:val="00E755A9"/>
    <w:rsid w:val="00E757E5"/>
    <w:rsid w:val="00E759FB"/>
    <w:rsid w:val="00E75E1B"/>
    <w:rsid w:val="00E75F21"/>
    <w:rsid w:val="00E76110"/>
    <w:rsid w:val="00E7616D"/>
    <w:rsid w:val="00E76270"/>
    <w:rsid w:val="00E762A4"/>
    <w:rsid w:val="00E762EA"/>
    <w:rsid w:val="00E76313"/>
    <w:rsid w:val="00E76731"/>
    <w:rsid w:val="00E76E4D"/>
    <w:rsid w:val="00E772C3"/>
    <w:rsid w:val="00E7747B"/>
    <w:rsid w:val="00E77592"/>
    <w:rsid w:val="00E7787D"/>
    <w:rsid w:val="00E77A88"/>
    <w:rsid w:val="00E8038D"/>
    <w:rsid w:val="00E804C2"/>
    <w:rsid w:val="00E804D5"/>
    <w:rsid w:val="00E80668"/>
    <w:rsid w:val="00E806AE"/>
    <w:rsid w:val="00E807B5"/>
    <w:rsid w:val="00E807DD"/>
    <w:rsid w:val="00E80981"/>
    <w:rsid w:val="00E81328"/>
    <w:rsid w:val="00E813EE"/>
    <w:rsid w:val="00E81418"/>
    <w:rsid w:val="00E81534"/>
    <w:rsid w:val="00E81640"/>
    <w:rsid w:val="00E817FB"/>
    <w:rsid w:val="00E818E2"/>
    <w:rsid w:val="00E8194D"/>
    <w:rsid w:val="00E81A52"/>
    <w:rsid w:val="00E81B0B"/>
    <w:rsid w:val="00E81B23"/>
    <w:rsid w:val="00E81CA3"/>
    <w:rsid w:val="00E81E11"/>
    <w:rsid w:val="00E81F09"/>
    <w:rsid w:val="00E821BB"/>
    <w:rsid w:val="00E822DF"/>
    <w:rsid w:val="00E82324"/>
    <w:rsid w:val="00E8236A"/>
    <w:rsid w:val="00E82439"/>
    <w:rsid w:val="00E825A7"/>
    <w:rsid w:val="00E825BA"/>
    <w:rsid w:val="00E8269D"/>
    <w:rsid w:val="00E82908"/>
    <w:rsid w:val="00E82989"/>
    <w:rsid w:val="00E82B00"/>
    <w:rsid w:val="00E82D3E"/>
    <w:rsid w:val="00E82D61"/>
    <w:rsid w:val="00E82ECF"/>
    <w:rsid w:val="00E82F4C"/>
    <w:rsid w:val="00E82F63"/>
    <w:rsid w:val="00E831A1"/>
    <w:rsid w:val="00E831AB"/>
    <w:rsid w:val="00E831F7"/>
    <w:rsid w:val="00E83248"/>
    <w:rsid w:val="00E8336D"/>
    <w:rsid w:val="00E834CB"/>
    <w:rsid w:val="00E836C8"/>
    <w:rsid w:val="00E83724"/>
    <w:rsid w:val="00E83805"/>
    <w:rsid w:val="00E83808"/>
    <w:rsid w:val="00E8399C"/>
    <w:rsid w:val="00E83A25"/>
    <w:rsid w:val="00E83C68"/>
    <w:rsid w:val="00E83DE4"/>
    <w:rsid w:val="00E84301"/>
    <w:rsid w:val="00E843B9"/>
    <w:rsid w:val="00E84530"/>
    <w:rsid w:val="00E84844"/>
    <w:rsid w:val="00E8485E"/>
    <w:rsid w:val="00E84893"/>
    <w:rsid w:val="00E849F2"/>
    <w:rsid w:val="00E84A32"/>
    <w:rsid w:val="00E84B69"/>
    <w:rsid w:val="00E84B88"/>
    <w:rsid w:val="00E84BB4"/>
    <w:rsid w:val="00E84C36"/>
    <w:rsid w:val="00E84C62"/>
    <w:rsid w:val="00E84CD8"/>
    <w:rsid w:val="00E8519F"/>
    <w:rsid w:val="00E852CA"/>
    <w:rsid w:val="00E85388"/>
    <w:rsid w:val="00E853D4"/>
    <w:rsid w:val="00E854C1"/>
    <w:rsid w:val="00E85503"/>
    <w:rsid w:val="00E85633"/>
    <w:rsid w:val="00E8581B"/>
    <w:rsid w:val="00E8586A"/>
    <w:rsid w:val="00E85A8D"/>
    <w:rsid w:val="00E85D6C"/>
    <w:rsid w:val="00E85D72"/>
    <w:rsid w:val="00E85FE1"/>
    <w:rsid w:val="00E85FFA"/>
    <w:rsid w:val="00E860A9"/>
    <w:rsid w:val="00E86165"/>
    <w:rsid w:val="00E861AC"/>
    <w:rsid w:val="00E862F3"/>
    <w:rsid w:val="00E863E6"/>
    <w:rsid w:val="00E86403"/>
    <w:rsid w:val="00E864A9"/>
    <w:rsid w:val="00E864FA"/>
    <w:rsid w:val="00E865C6"/>
    <w:rsid w:val="00E86B87"/>
    <w:rsid w:val="00E86BAF"/>
    <w:rsid w:val="00E86FDE"/>
    <w:rsid w:val="00E87303"/>
    <w:rsid w:val="00E87347"/>
    <w:rsid w:val="00E87454"/>
    <w:rsid w:val="00E875ED"/>
    <w:rsid w:val="00E876E9"/>
    <w:rsid w:val="00E878CC"/>
    <w:rsid w:val="00E87997"/>
    <w:rsid w:val="00E879DE"/>
    <w:rsid w:val="00E87AF7"/>
    <w:rsid w:val="00E87FBC"/>
    <w:rsid w:val="00E9003C"/>
    <w:rsid w:val="00E9009D"/>
    <w:rsid w:val="00E900E1"/>
    <w:rsid w:val="00E9027A"/>
    <w:rsid w:val="00E90310"/>
    <w:rsid w:val="00E903A6"/>
    <w:rsid w:val="00E903F7"/>
    <w:rsid w:val="00E905C2"/>
    <w:rsid w:val="00E905C5"/>
    <w:rsid w:val="00E907F8"/>
    <w:rsid w:val="00E910D8"/>
    <w:rsid w:val="00E910FF"/>
    <w:rsid w:val="00E91123"/>
    <w:rsid w:val="00E9123C"/>
    <w:rsid w:val="00E91256"/>
    <w:rsid w:val="00E9144E"/>
    <w:rsid w:val="00E91561"/>
    <w:rsid w:val="00E915A9"/>
    <w:rsid w:val="00E91711"/>
    <w:rsid w:val="00E918D1"/>
    <w:rsid w:val="00E9198D"/>
    <w:rsid w:val="00E91AF1"/>
    <w:rsid w:val="00E91C34"/>
    <w:rsid w:val="00E91D1E"/>
    <w:rsid w:val="00E91EFE"/>
    <w:rsid w:val="00E9204E"/>
    <w:rsid w:val="00E9212D"/>
    <w:rsid w:val="00E92144"/>
    <w:rsid w:val="00E9226D"/>
    <w:rsid w:val="00E92450"/>
    <w:rsid w:val="00E92695"/>
    <w:rsid w:val="00E92778"/>
    <w:rsid w:val="00E92A29"/>
    <w:rsid w:val="00E92A9A"/>
    <w:rsid w:val="00E92AB8"/>
    <w:rsid w:val="00E92CB3"/>
    <w:rsid w:val="00E92D29"/>
    <w:rsid w:val="00E92D66"/>
    <w:rsid w:val="00E9300D"/>
    <w:rsid w:val="00E93158"/>
    <w:rsid w:val="00E9315F"/>
    <w:rsid w:val="00E933D1"/>
    <w:rsid w:val="00E934BC"/>
    <w:rsid w:val="00E93660"/>
    <w:rsid w:val="00E9391D"/>
    <w:rsid w:val="00E939F9"/>
    <w:rsid w:val="00E93AD1"/>
    <w:rsid w:val="00E93B93"/>
    <w:rsid w:val="00E93BBE"/>
    <w:rsid w:val="00E93BD7"/>
    <w:rsid w:val="00E93C9F"/>
    <w:rsid w:val="00E93D5E"/>
    <w:rsid w:val="00E93DFE"/>
    <w:rsid w:val="00E94118"/>
    <w:rsid w:val="00E94119"/>
    <w:rsid w:val="00E94277"/>
    <w:rsid w:val="00E943B9"/>
    <w:rsid w:val="00E9444F"/>
    <w:rsid w:val="00E944D8"/>
    <w:rsid w:val="00E94528"/>
    <w:rsid w:val="00E9460E"/>
    <w:rsid w:val="00E947D6"/>
    <w:rsid w:val="00E94853"/>
    <w:rsid w:val="00E948B2"/>
    <w:rsid w:val="00E94CD0"/>
    <w:rsid w:val="00E94F2D"/>
    <w:rsid w:val="00E950B3"/>
    <w:rsid w:val="00E95260"/>
    <w:rsid w:val="00E95336"/>
    <w:rsid w:val="00E953B0"/>
    <w:rsid w:val="00E95829"/>
    <w:rsid w:val="00E958B8"/>
    <w:rsid w:val="00E959D9"/>
    <w:rsid w:val="00E95B6B"/>
    <w:rsid w:val="00E95BEE"/>
    <w:rsid w:val="00E95C5D"/>
    <w:rsid w:val="00E95D49"/>
    <w:rsid w:val="00E95E06"/>
    <w:rsid w:val="00E95E09"/>
    <w:rsid w:val="00E96028"/>
    <w:rsid w:val="00E960EB"/>
    <w:rsid w:val="00E96261"/>
    <w:rsid w:val="00E962DE"/>
    <w:rsid w:val="00E9632A"/>
    <w:rsid w:val="00E9635A"/>
    <w:rsid w:val="00E96425"/>
    <w:rsid w:val="00E96532"/>
    <w:rsid w:val="00E9663D"/>
    <w:rsid w:val="00E96718"/>
    <w:rsid w:val="00E96854"/>
    <w:rsid w:val="00E96BCB"/>
    <w:rsid w:val="00E96C01"/>
    <w:rsid w:val="00E96C44"/>
    <w:rsid w:val="00E96DF0"/>
    <w:rsid w:val="00E96F5B"/>
    <w:rsid w:val="00E96FF0"/>
    <w:rsid w:val="00E97011"/>
    <w:rsid w:val="00E971A3"/>
    <w:rsid w:val="00E972EE"/>
    <w:rsid w:val="00E976FD"/>
    <w:rsid w:val="00E9793E"/>
    <w:rsid w:val="00E97AE1"/>
    <w:rsid w:val="00E97AF3"/>
    <w:rsid w:val="00E97BEC"/>
    <w:rsid w:val="00E97E59"/>
    <w:rsid w:val="00E97EB1"/>
    <w:rsid w:val="00E97EE5"/>
    <w:rsid w:val="00E97FC2"/>
    <w:rsid w:val="00EA0053"/>
    <w:rsid w:val="00EA0434"/>
    <w:rsid w:val="00EA04B7"/>
    <w:rsid w:val="00EA05C1"/>
    <w:rsid w:val="00EA07B4"/>
    <w:rsid w:val="00EA07CE"/>
    <w:rsid w:val="00EA0902"/>
    <w:rsid w:val="00EA0A33"/>
    <w:rsid w:val="00EA0A75"/>
    <w:rsid w:val="00EA0BA0"/>
    <w:rsid w:val="00EA0BAC"/>
    <w:rsid w:val="00EA0BCF"/>
    <w:rsid w:val="00EA0EDC"/>
    <w:rsid w:val="00EA0EF0"/>
    <w:rsid w:val="00EA0F5C"/>
    <w:rsid w:val="00EA1103"/>
    <w:rsid w:val="00EA122B"/>
    <w:rsid w:val="00EA123A"/>
    <w:rsid w:val="00EA12DB"/>
    <w:rsid w:val="00EA12F9"/>
    <w:rsid w:val="00EA144B"/>
    <w:rsid w:val="00EA163C"/>
    <w:rsid w:val="00EA1864"/>
    <w:rsid w:val="00EA1909"/>
    <w:rsid w:val="00EA19EE"/>
    <w:rsid w:val="00EA1BE8"/>
    <w:rsid w:val="00EA1CEE"/>
    <w:rsid w:val="00EA20E5"/>
    <w:rsid w:val="00EA2239"/>
    <w:rsid w:val="00EA2247"/>
    <w:rsid w:val="00EA2329"/>
    <w:rsid w:val="00EA2419"/>
    <w:rsid w:val="00EA2421"/>
    <w:rsid w:val="00EA244F"/>
    <w:rsid w:val="00EA2542"/>
    <w:rsid w:val="00EA276C"/>
    <w:rsid w:val="00EA2786"/>
    <w:rsid w:val="00EA295C"/>
    <w:rsid w:val="00EA29FE"/>
    <w:rsid w:val="00EA2DB8"/>
    <w:rsid w:val="00EA2E3B"/>
    <w:rsid w:val="00EA2EBB"/>
    <w:rsid w:val="00EA2F0D"/>
    <w:rsid w:val="00EA3086"/>
    <w:rsid w:val="00EA335E"/>
    <w:rsid w:val="00EA33E1"/>
    <w:rsid w:val="00EA3522"/>
    <w:rsid w:val="00EA3806"/>
    <w:rsid w:val="00EA3887"/>
    <w:rsid w:val="00EA3A3D"/>
    <w:rsid w:val="00EA3A86"/>
    <w:rsid w:val="00EA3AA4"/>
    <w:rsid w:val="00EA3BAE"/>
    <w:rsid w:val="00EA3EB0"/>
    <w:rsid w:val="00EA4596"/>
    <w:rsid w:val="00EA45C1"/>
    <w:rsid w:val="00EA4612"/>
    <w:rsid w:val="00EA471B"/>
    <w:rsid w:val="00EA47C1"/>
    <w:rsid w:val="00EA484B"/>
    <w:rsid w:val="00EA48DC"/>
    <w:rsid w:val="00EA49FB"/>
    <w:rsid w:val="00EA4A5A"/>
    <w:rsid w:val="00EA4C53"/>
    <w:rsid w:val="00EA4CE9"/>
    <w:rsid w:val="00EA4D97"/>
    <w:rsid w:val="00EA4EE1"/>
    <w:rsid w:val="00EA4FD8"/>
    <w:rsid w:val="00EA5025"/>
    <w:rsid w:val="00EA503C"/>
    <w:rsid w:val="00EA5073"/>
    <w:rsid w:val="00EA5214"/>
    <w:rsid w:val="00EA5234"/>
    <w:rsid w:val="00EA53EC"/>
    <w:rsid w:val="00EA546D"/>
    <w:rsid w:val="00EA55A5"/>
    <w:rsid w:val="00EA560E"/>
    <w:rsid w:val="00EA5763"/>
    <w:rsid w:val="00EA58DD"/>
    <w:rsid w:val="00EA593E"/>
    <w:rsid w:val="00EA595C"/>
    <w:rsid w:val="00EA5972"/>
    <w:rsid w:val="00EA5AB4"/>
    <w:rsid w:val="00EA5BD1"/>
    <w:rsid w:val="00EA5E5B"/>
    <w:rsid w:val="00EA5EE8"/>
    <w:rsid w:val="00EA5FF5"/>
    <w:rsid w:val="00EA60EB"/>
    <w:rsid w:val="00EA6102"/>
    <w:rsid w:val="00EA6489"/>
    <w:rsid w:val="00EA64A1"/>
    <w:rsid w:val="00EA651A"/>
    <w:rsid w:val="00EA6545"/>
    <w:rsid w:val="00EA6958"/>
    <w:rsid w:val="00EA6A3E"/>
    <w:rsid w:val="00EA6AC0"/>
    <w:rsid w:val="00EA6B04"/>
    <w:rsid w:val="00EA6B0D"/>
    <w:rsid w:val="00EA6BE2"/>
    <w:rsid w:val="00EA6C27"/>
    <w:rsid w:val="00EA6D41"/>
    <w:rsid w:val="00EA6D8A"/>
    <w:rsid w:val="00EA74D9"/>
    <w:rsid w:val="00EA7725"/>
    <w:rsid w:val="00EA7758"/>
    <w:rsid w:val="00EA796E"/>
    <w:rsid w:val="00EA7ADB"/>
    <w:rsid w:val="00EA7AE3"/>
    <w:rsid w:val="00EA7C9E"/>
    <w:rsid w:val="00EB00AB"/>
    <w:rsid w:val="00EB0243"/>
    <w:rsid w:val="00EB0403"/>
    <w:rsid w:val="00EB0408"/>
    <w:rsid w:val="00EB0598"/>
    <w:rsid w:val="00EB0820"/>
    <w:rsid w:val="00EB0A61"/>
    <w:rsid w:val="00EB0A7A"/>
    <w:rsid w:val="00EB0A7C"/>
    <w:rsid w:val="00EB0B5C"/>
    <w:rsid w:val="00EB0CAE"/>
    <w:rsid w:val="00EB0CDA"/>
    <w:rsid w:val="00EB0D5E"/>
    <w:rsid w:val="00EB0F83"/>
    <w:rsid w:val="00EB0F99"/>
    <w:rsid w:val="00EB0FDF"/>
    <w:rsid w:val="00EB106D"/>
    <w:rsid w:val="00EB1083"/>
    <w:rsid w:val="00EB1154"/>
    <w:rsid w:val="00EB127A"/>
    <w:rsid w:val="00EB1293"/>
    <w:rsid w:val="00EB130B"/>
    <w:rsid w:val="00EB13E6"/>
    <w:rsid w:val="00EB168D"/>
    <w:rsid w:val="00EB1814"/>
    <w:rsid w:val="00EB18C4"/>
    <w:rsid w:val="00EB1E2E"/>
    <w:rsid w:val="00EB1E8E"/>
    <w:rsid w:val="00EB1E9A"/>
    <w:rsid w:val="00EB1E9E"/>
    <w:rsid w:val="00EB20C9"/>
    <w:rsid w:val="00EB2143"/>
    <w:rsid w:val="00EB21E4"/>
    <w:rsid w:val="00EB23B4"/>
    <w:rsid w:val="00EB23BD"/>
    <w:rsid w:val="00EB23DC"/>
    <w:rsid w:val="00EB23EC"/>
    <w:rsid w:val="00EB2443"/>
    <w:rsid w:val="00EB251D"/>
    <w:rsid w:val="00EB2531"/>
    <w:rsid w:val="00EB269C"/>
    <w:rsid w:val="00EB29BD"/>
    <w:rsid w:val="00EB29F4"/>
    <w:rsid w:val="00EB2B36"/>
    <w:rsid w:val="00EB2B71"/>
    <w:rsid w:val="00EB2C0D"/>
    <w:rsid w:val="00EB2C28"/>
    <w:rsid w:val="00EB2D00"/>
    <w:rsid w:val="00EB2D10"/>
    <w:rsid w:val="00EB2F7B"/>
    <w:rsid w:val="00EB2FA1"/>
    <w:rsid w:val="00EB308A"/>
    <w:rsid w:val="00EB32C5"/>
    <w:rsid w:val="00EB32E6"/>
    <w:rsid w:val="00EB3460"/>
    <w:rsid w:val="00EB35B7"/>
    <w:rsid w:val="00EB37B7"/>
    <w:rsid w:val="00EB3AEB"/>
    <w:rsid w:val="00EB3C63"/>
    <w:rsid w:val="00EB3C9C"/>
    <w:rsid w:val="00EB3CD6"/>
    <w:rsid w:val="00EB3D2C"/>
    <w:rsid w:val="00EB3E3A"/>
    <w:rsid w:val="00EB3F1F"/>
    <w:rsid w:val="00EB4194"/>
    <w:rsid w:val="00EB41E4"/>
    <w:rsid w:val="00EB42EB"/>
    <w:rsid w:val="00EB47AE"/>
    <w:rsid w:val="00EB4880"/>
    <w:rsid w:val="00EB4AB3"/>
    <w:rsid w:val="00EB4DED"/>
    <w:rsid w:val="00EB4FBA"/>
    <w:rsid w:val="00EB515B"/>
    <w:rsid w:val="00EB5182"/>
    <w:rsid w:val="00EB5196"/>
    <w:rsid w:val="00EB51AF"/>
    <w:rsid w:val="00EB52C7"/>
    <w:rsid w:val="00EB53C0"/>
    <w:rsid w:val="00EB565B"/>
    <w:rsid w:val="00EB5664"/>
    <w:rsid w:val="00EB5A0B"/>
    <w:rsid w:val="00EB5AA3"/>
    <w:rsid w:val="00EB5C50"/>
    <w:rsid w:val="00EB5C8E"/>
    <w:rsid w:val="00EB606A"/>
    <w:rsid w:val="00EB6105"/>
    <w:rsid w:val="00EB632C"/>
    <w:rsid w:val="00EB6422"/>
    <w:rsid w:val="00EB652C"/>
    <w:rsid w:val="00EB67F5"/>
    <w:rsid w:val="00EB68A1"/>
    <w:rsid w:val="00EB6961"/>
    <w:rsid w:val="00EB6D2F"/>
    <w:rsid w:val="00EB6DA1"/>
    <w:rsid w:val="00EB6DAD"/>
    <w:rsid w:val="00EB6DBD"/>
    <w:rsid w:val="00EB6E28"/>
    <w:rsid w:val="00EB6EB8"/>
    <w:rsid w:val="00EB6F13"/>
    <w:rsid w:val="00EB6FC1"/>
    <w:rsid w:val="00EB700E"/>
    <w:rsid w:val="00EB7023"/>
    <w:rsid w:val="00EB72D0"/>
    <w:rsid w:val="00EB74AA"/>
    <w:rsid w:val="00EB74AF"/>
    <w:rsid w:val="00EB74F9"/>
    <w:rsid w:val="00EB75E2"/>
    <w:rsid w:val="00EB7890"/>
    <w:rsid w:val="00EB79FA"/>
    <w:rsid w:val="00EB7BAB"/>
    <w:rsid w:val="00EB7BD3"/>
    <w:rsid w:val="00EB7C9F"/>
    <w:rsid w:val="00EB7CEF"/>
    <w:rsid w:val="00EB7D5D"/>
    <w:rsid w:val="00EC03EC"/>
    <w:rsid w:val="00EC045A"/>
    <w:rsid w:val="00EC05E8"/>
    <w:rsid w:val="00EC0614"/>
    <w:rsid w:val="00EC0742"/>
    <w:rsid w:val="00EC075A"/>
    <w:rsid w:val="00EC08C4"/>
    <w:rsid w:val="00EC09D3"/>
    <w:rsid w:val="00EC0C19"/>
    <w:rsid w:val="00EC0ED6"/>
    <w:rsid w:val="00EC0F28"/>
    <w:rsid w:val="00EC10A1"/>
    <w:rsid w:val="00EC10F6"/>
    <w:rsid w:val="00EC1151"/>
    <w:rsid w:val="00EC1386"/>
    <w:rsid w:val="00EC13C1"/>
    <w:rsid w:val="00EC15D1"/>
    <w:rsid w:val="00EC1834"/>
    <w:rsid w:val="00EC194D"/>
    <w:rsid w:val="00EC1BB2"/>
    <w:rsid w:val="00EC1D5A"/>
    <w:rsid w:val="00EC1E41"/>
    <w:rsid w:val="00EC20DF"/>
    <w:rsid w:val="00EC2415"/>
    <w:rsid w:val="00EC26B5"/>
    <w:rsid w:val="00EC26EE"/>
    <w:rsid w:val="00EC2735"/>
    <w:rsid w:val="00EC27AF"/>
    <w:rsid w:val="00EC2823"/>
    <w:rsid w:val="00EC2A27"/>
    <w:rsid w:val="00EC2C9D"/>
    <w:rsid w:val="00EC2E94"/>
    <w:rsid w:val="00EC2F07"/>
    <w:rsid w:val="00EC315A"/>
    <w:rsid w:val="00EC31CC"/>
    <w:rsid w:val="00EC3832"/>
    <w:rsid w:val="00EC387B"/>
    <w:rsid w:val="00EC3A2F"/>
    <w:rsid w:val="00EC3B99"/>
    <w:rsid w:val="00EC3CF9"/>
    <w:rsid w:val="00EC3D9E"/>
    <w:rsid w:val="00EC3F54"/>
    <w:rsid w:val="00EC40C7"/>
    <w:rsid w:val="00EC413F"/>
    <w:rsid w:val="00EC45C5"/>
    <w:rsid w:val="00EC45F7"/>
    <w:rsid w:val="00EC464D"/>
    <w:rsid w:val="00EC46F2"/>
    <w:rsid w:val="00EC49BE"/>
    <w:rsid w:val="00EC4AE7"/>
    <w:rsid w:val="00EC4BDE"/>
    <w:rsid w:val="00EC4D94"/>
    <w:rsid w:val="00EC4E52"/>
    <w:rsid w:val="00EC4EFE"/>
    <w:rsid w:val="00EC4F52"/>
    <w:rsid w:val="00EC50AF"/>
    <w:rsid w:val="00EC519A"/>
    <w:rsid w:val="00EC5475"/>
    <w:rsid w:val="00EC5563"/>
    <w:rsid w:val="00EC573D"/>
    <w:rsid w:val="00EC57BD"/>
    <w:rsid w:val="00EC580D"/>
    <w:rsid w:val="00EC581A"/>
    <w:rsid w:val="00EC58CC"/>
    <w:rsid w:val="00EC5A34"/>
    <w:rsid w:val="00EC5AD0"/>
    <w:rsid w:val="00EC5BCC"/>
    <w:rsid w:val="00EC5E66"/>
    <w:rsid w:val="00EC5F2C"/>
    <w:rsid w:val="00EC5FED"/>
    <w:rsid w:val="00EC6033"/>
    <w:rsid w:val="00EC6101"/>
    <w:rsid w:val="00EC6119"/>
    <w:rsid w:val="00EC611B"/>
    <w:rsid w:val="00EC631B"/>
    <w:rsid w:val="00EC631E"/>
    <w:rsid w:val="00EC6542"/>
    <w:rsid w:val="00EC6674"/>
    <w:rsid w:val="00EC6712"/>
    <w:rsid w:val="00EC678E"/>
    <w:rsid w:val="00EC68D1"/>
    <w:rsid w:val="00EC69DE"/>
    <w:rsid w:val="00EC6A90"/>
    <w:rsid w:val="00EC6B2E"/>
    <w:rsid w:val="00EC6B63"/>
    <w:rsid w:val="00EC6E52"/>
    <w:rsid w:val="00EC6F75"/>
    <w:rsid w:val="00EC70EE"/>
    <w:rsid w:val="00EC717A"/>
    <w:rsid w:val="00EC785D"/>
    <w:rsid w:val="00EC78EF"/>
    <w:rsid w:val="00EC7ABB"/>
    <w:rsid w:val="00EC7ABD"/>
    <w:rsid w:val="00ED00F9"/>
    <w:rsid w:val="00ED018B"/>
    <w:rsid w:val="00ED0793"/>
    <w:rsid w:val="00ED0839"/>
    <w:rsid w:val="00ED088F"/>
    <w:rsid w:val="00ED09FC"/>
    <w:rsid w:val="00ED0BF6"/>
    <w:rsid w:val="00ED0C0E"/>
    <w:rsid w:val="00ED0C15"/>
    <w:rsid w:val="00ED0ED9"/>
    <w:rsid w:val="00ED1125"/>
    <w:rsid w:val="00ED129B"/>
    <w:rsid w:val="00ED12F9"/>
    <w:rsid w:val="00ED139D"/>
    <w:rsid w:val="00ED1787"/>
    <w:rsid w:val="00ED187D"/>
    <w:rsid w:val="00ED1898"/>
    <w:rsid w:val="00ED18B0"/>
    <w:rsid w:val="00ED1A14"/>
    <w:rsid w:val="00ED1AA0"/>
    <w:rsid w:val="00ED1AF4"/>
    <w:rsid w:val="00ED1C12"/>
    <w:rsid w:val="00ED1C41"/>
    <w:rsid w:val="00ED1D40"/>
    <w:rsid w:val="00ED1D54"/>
    <w:rsid w:val="00ED1DC4"/>
    <w:rsid w:val="00ED1FB2"/>
    <w:rsid w:val="00ED217C"/>
    <w:rsid w:val="00ED2219"/>
    <w:rsid w:val="00ED2248"/>
    <w:rsid w:val="00ED2350"/>
    <w:rsid w:val="00ED24B4"/>
    <w:rsid w:val="00ED2642"/>
    <w:rsid w:val="00ED29DC"/>
    <w:rsid w:val="00ED2A27"/>
    <w:rsid w:val="00ED2A8E"/>
    <w:rsid w:val="00ED2D65"/>
    <w:rsid w:val="00ED2DC4"/>
    <w:rsid w:val="00ED2FBD"/>
    <w:rsid w:val="00ED30E7"/>
    <w:rsid w:val="00ED31B5"/>
    <w:rsid w:val="00ED32C9"/>
    <w:rsid w:val="00ED3402"/>
    <w:rsid w:val="00ED361E"/>
    <w:rsid w:val="00ED3660"/>
    <w:rsid w:val="00ED36C6"/>
    <w:rsid w:val="00ED38A1"/>
    <w:rsid w:val="00ED38AE"/>
    <w:rsid w:val="00ED38B9"/>
    <w:rsid w:val="00ED3DBC"/>
    <w:rsid w:val="00ED3DED"/>
    <w:rsid w:val="00ED3E40"/>
    <w:rsid w:val="00ED3EC1"/>
    <w:rsid w:val="00ED3F37"/>
    <w:rsid w:val="00ED4198"/>
    <w:rsid w:val="00ED4265"/>
    <w:rsid w:val="00ED4811"/>
    <w:rsid w:val="00ED494B"/>
    <w:rsid w:val="00ED496A"/>
    <w:rsid w:val="00ED49BD"/>
    <w:rsid w:val="00ED49FF"/>
    <w:rsid w:val="00ED4AB6"/>
    <w:rsid w:val="00ED4BA0"/>
    <w:rsid w:val="00ED4BD4"/>
    <w:rsid w:val="00ED4CD7"/>
    <w:rsid w:val="00ED4D1B"/>
    <w:rsid w:val="00ED4F09"/>
    <w:rsid w:val="00ED4F0C"/>
    <w:rsid w:val="00ED4F6A"/>
    <w:rsid w:val="00ED5031"/>
    <w:rsid w:val="00ED584F"/>
    <w:rsid w:val="00ED599E"/>
    <w:rsid w:val="00ED5D8B"/>
    <w:rsid w:val="00ED5E60"/>
    <w:rsid w:val="00ED5FBB"/>
    <w:rsid w:val="00ED5FF9"/>
    <w:rsid w:val="00ED65C0"/>
    <w:rsid w:val="00ED680A"/>
    <w:rsid w:val="00ED686A"/>
    <w:rsid w:val="00ED688B"/>
    <w:rsid w:val="00ED6A15"/>
    <w:rsid w:val="00ED6AB0"/>
    <w:rsid w:val="00ED6B3F"/>
    <w:rsid w:val="00ED6D24"/>
    <w:rsid w:val="00ED6DFC"/>
    <w:rsid w:val="00ED6F10"/>
    <w:rsid w:val="00ED70B4"/>
    <w:rsid w:val="00ED70C4"/>
    <w:rsid w:val="00ED717F"/>
    <w:rsid w:val="00ED7223"/>
    <w:rsid w:val="00ED734B"/>
    <w:rsid w:val="00ED7466"/>
    <w:rsid w:val="00ED7878"/>
    <w:rsid w:val="00ED78BD"/>
    <w:rsid w:val="00ED794F"/>
    <w:rsid w:val="00ED7A72"/>
    <w:rsid w:val="00ED7B06"/>
    <w:rsid w:val="00ED7B90"/>
    <w:rsid w:val="00ED7CE9"/>
    <w:rsid w:val="00ED7D00"/>
    <w:rsid w:val="00ED7D95"/>
    <w:rsid w:val="00ED7F22"/>
    <w:rsid w:val="00ED7F6C"/>
    <w:rsid w:val="00ED7FA5"/>
    <w:rsid w:val="00EE00B7"/>
    <w:rsid w:val="00EE01AA"/>
    <w:rsid w:val="00EE036F"/>
    <w:rsid w:val="00EE0521"/>
    <w:rsid w:val="00EE0600"/>
    <w:rsid w:val="00EE085B"/>
    <w:rsid w:val="00EE0A1F"/>
    <w:rsid w:val="00EE0D6E"/>
    <w:rsid w:val="00EE0D7D"/>
    <w:rsid w:val="00EE0F81"/>
    <w:rsid w:val="00EE1269"/>
    <w:rsid w:val="00EE12DE"/>
    <w:rsid w:val="00EE1420"/>
    <w:rsid w:val="00EE1572"/>
    <w:rsid w:val="00EE1605"/>
    <w:rsid w:val="00EE1899"/>
    <w:rsid w:val="00EE1B8E"/>
    <w:rsid w:val="00EE1C89"/>
    <w:rsid w:val="00EE1F2F"/>
    <w:rsid w:val="00EE20BA"/>
    <w:rsid w:val="00EE22D3"/>
    <w:rsid w:val="00EE2303"/>
    <w:rsid w:val="00EE2340"/>
    <w:rsid w:val="00EE23C3"/>
    <w:rsid w:val="00EE24D3"/>
    <w:rsid w:val="00EE27D3"/>
    <w:rsid w:val="00EE2868"/>
    <w:rsid w:val="00EE2A9C"/>
    <w:rsid w:val="00EE2D72"/>
    <w:rsid w:val="00EE2EEB"/>
    <w:rsid w:val="00EE3264"/>
    <w:rsid w:val="00EE3481"/>
    <w:rsid w:val="00EE36AC"/>
    <w:rsid w:val="00EE37F1"/>
    <w:rsid w:val="00EE3A31"/>
    <w:rsid w:val="00EE3A54"/>
    <w:rsid w:val="00EE3BD2"/>
    <w:rsid w:val="00EE3BDC"/>
    <w:rsid w:val="00EE3C05"/>
    <w:rsid w:val="00EE3F03"/>
    <w:rsid w:val="00EE4065"/>
    <w:rsid w:val="00EE4203"/>
    <w:rsid w:val="00EE42A7"/>
    <w:rsid w:val="00EE42DE"/>
    <w:rsid w:val="00EE438D"/>
    <w:rsid w:val="00EE458C"/>
    <w:rsid w:val="00EE46F9"/>
    <w:rsid w:val="00EE47E2"/>
    <w:rsid w:val="00EE4A23"/>
    <w:rsid w:val="00EE4CD0"/>
    <w:rsid w:val="00EE4DC4"/>
    <w:rsid w:val="00EE5023"/>
    <w:rsid w:val="00EE5197"/>
    <w:rsid w:val="00EE5324"/>
    <w:rsid w:val="00EE53E0"/>
    <w:rsid w:val="00EE54F2"/>
    <w:rsid w:val="00EE5640"/>
    <w:rsid w:val="00EE5748"/>
    <w:rsid w:val="00EE587B"/>
    <w:rsid w:val="00EE58FF"/>
    <w:rsid w:val="00EE5951"/>
    <w:rsid w:val="00EE598C"/>
    <w:rsid w:val="00EE5B1B"/>
    <w:rsid w:val="00EE5FE4"/>
    <w:rsid w:val="00EE60E9"/>
    <w:rsid w:val="00EE61A3"/>
    <w:rsid w:val="00EE62CB"/>
    <w:rsid w:val="00EE631D"/>
    <w:rsid w:val="00EE6329"/>
    <w:rsid w:val="00EE637D"/>
    <w:rsid w:val="00EE6410"/>
    <w:rsid w:val="00EE6630"/>
    <w:rsid w:val="00EE664E"/>
    <w:rsid w:val="00EE67C0"/>
    <w:rsid w:val="00EE68AB"/>
    <w:rsid w:val="00EE6A4E"/>
    <w:rsid w:val="00EE6A5F"/>
    <w:rsid w:val="00EE6BDD"/>
    <w:rsid w:val="00EE6E35"/>
    <w:rsid w:val="00EE6E4C"/>
    <w:rsid w:val="00EE718F"/>
    <w:rsid w:val="00EE74E2"/>
    <w:rsid w:val="00EE7509"/>
    <w:rsid w:val="00EE765B"/>
    <w:rsid w:val="00EE7836"/>
    <w:rsid w:val="00EE78B3"/>
    <w:rsid w:val="00EE7934"/>
    <w:rsid w:val="00EE79DB"/>
    <w:rsid w:val="00EF02A0"/>
    <w:rsid w:val="00EF02EE"/>
    <w:rsid w:val="00EF05DB"/>
    <w:rsid w:val="00EF06BD"/>
    <w:rsid w:val="00EF0759"/>
    <w:rsid w:val="00EF083A"/>
    <w:rsid w:val="00EF0999"/>
    <w:rsid w:val="00EF0AC8"/>
    <w:rsid w:val="00EF0BFF"/>
    <w:rsid w:val="00EF0CB9"/>
    <w:rsid w:val="00EF0CC1"/>
    <w:rsid w:val="00EF0CC6"/>
    <w:rsid w:val="00EF0CF3"/>
    <w:rsid w:val="00EF0FC7"/>
    <w:rsid w:val="00EF0FDC"/>
    <w:rsid w:val="00EF1047"/>
    <w:rsid w:val="00EF1049"/>
    <w:rsid w:val="00EF15DC"/>
    <w:rsid w:val="00EF1767"/>
    <w:rsid w:val="00EF192D"/>
    <w:rsid w:val="00EF1A4E"/>
    <w:rsid w:val="00EF1CEF"/>
    <w:rsid w:val="00EF1F02"/>
    <w:rsid w:val="00EF2258"/>
    <w:rsid w:val="00EF22FA"/>
    <w:rsid w:val="00EF25B2"/>
    <w:rsid w:val="00EF25B6"/>
    <w:rsid w:val="00EF25FA"/>
    <w:rsid w:val="00EF264A"/>
    <w:rsid w:val="00EF26A6"/>
    <w:rsid w:val="00EF277B"/>
    <w:rsid w:val="00EF2895"/>
    <w:rsid w:val="00EF29A8"/>
    <w:rsid w:val="00EF29BE"/>
    <w:rsid w:val="00EF29F6"/>
    <w:rsid w:val="00EF2B03"/>
    <w:rsid w:val="00EF2E56"/>
    <w:rsid w:val="00EF2FE7"/>
    <w:rsid w:val="00EF33D3"/>
    <w:rsid w:val="00EF33DE"/>
    <w:rsid w:val="00EF33EC"/>
    <w:rsid w:val="00EF35A7"/>
    <w:rsid w:val="00EF365C"/>
    <w:rsid w:val="00EF391C"/>
    <w:rsid w:val="00EF3990"/>
    <w:rsid w:val="00EF399C"/>
    <w:rsid w:val="00EF3A9C"/>
    <w:rsid w:val="00EF3CEF"/>
    <w:rsid w:val="00EF4006"/>
    <w:rsid w:val="00EF40DF"/>
    <w:rsid w:val="00EF4189"/>
    <w:rsid w:val="00EF4405"/>
    <w:rsid w:val="00EF44B1"/>
    <w:rsid w:val="00EF487D"/>
    <w:rsid w:val="00EF4937"/>
    <w:rsid w:val="00EF4B7A"/>
    <w:rsid w:val="00EF4D04"/>
    <w:rsid w:val="00EF4DC5"/>
    <w:rsid w:val="00EF4DDC"/>
    <w:rsid w:val="00EF4EE9"/>
    <w:rsid w:val="00EF51C7"/>
    <w:rsid w:val="00EF51EA"/>
    <w:rsid w:val="00EF5200"/>
    <w:rsid w:val="00EF5247"/>
    <w:rsid w:val="00EF5304"/>
    <w:rsid w:val="00EF5386"/>
    <w:rsid w:val="00EF54D9"/>
    <w:rsid w:val="00EF54F4"/>
    <w:rsid w:val="00EF5532"/>
    <w:rsid w:val="00EF55EA"/>
    <w:rsid w:val="00EF5630"/>
    <w:rsid w:val="00EF56EB"/>
    <w:rsid w:val="00EF5739"/>
    <w:rsid w:val="00EF5A2D"/>
    <w:rsid w:val="00EF5B8D"/>
    <w:rsid w:val="00EF5C12"/>
    <w:rsid w:val="00EF5E56"/>
    <w:rsid w:val="00EF604D"/>
    <w:rsid w:val="00EF62C3"/>
    <w:rsid w:val="00EF64A9"/>
    <w:rsid w:val="00EF6A52"/>
    <w:rsid w:val="00EF6B82"/>
    <w:rsid w:val="00EF6C94"/>
    <w:rsid w:val="00EF6F67"/>
    <w:rsid w:val="00EF7059"/>
    <w:rsid w:val="00EF7118"/>
    <w:rsid w:val="00EF7219"/>
    <w:rsid w:val="00EF72DF"/>
    <w:rsid w:val="00EF7418"/>
    <w:rsid w:val="00EF7B79"/>
    <w:rsid w:val="00EF7D20"/>
    <w:rsid w:val="00EF7D41"/>
    <w:rsid w:val="00EF7E87"/>
    <w:rsid w:val="00F0004F"/>
    <w:rsid w:val="00F0007A"/>
    <w:rsid w:val="00F000A8"/>
    <w:rsid w:val="00F0019E"/>
    <w:rsid w:val="00F001FE"/>
    <w:rsid w:val="00F00398"/>
    <w:rsid w:val="00F003AA"/>
    <w:rsid w:val="00F00586"/>
    <w:rsid w:val="00F006CD"/>
    <w:rsid w:val="00F00794"/>
    <w:rsid w:val="00F00A51"/>
    <w:rsid w:val="00F00B5A"/>
    <w:rsid w:val="00F00C88"/>
    <w:rsid w:val="00F00D9D"/>
    <w:rsid w:val="00F00F11"/>
    <w:rsid w:val="00F01121"/>
    <w:rsid w:val="00F01178"/>
    <w:rsid w:val="00F011DE"/>
    <w:rsid w:val="00F0124C"/>
    <w:rsid w:val="00F012DA"/>
    <w:rsid w:val="00F01357"/>
    <w:rsid w:val="00F0142E"/>
    <w:rsid w:val="00F014F3"/>
    <w:rsid w:val="00F0154C"/>
    <w:rsid w:val="00F0159B"/>
    <w:rsid w:val="00F015D7"/>
    <w:rsid w:val="00F0195D"/>
    <w:rsid w:val="00F01A02"/>
    <w:rsid w:val="00F01D21"/>
    <w:rsid w:val="00F01F45"/>
    <w:rsid w:val="00F020F1"/>
    <w:rsid w:val="00F021BF"/>
    <w:rsid w:val="00F02224"/>
    <w:rsid w:val="00F0231C"/>
    <w:rsid w:val="00F02368"/>
    <w:rsid w:val="00F0238D"/>
    <w:rsid w:val="00F02493"/>
    <w:rsid w:val="00F02538"/>
    <w:rsid w:val="00F026B9"/>
    <w:rsid w:val="00F027B6"/>
    <w:rsid w:val="00F02975"/>
    <w:rsid w:val="00F02C32"/>
    <w:rsid w:val="00F02E1D"/>
    <w:rsid w:val="00F02EC0"/>
    <w:rsid w:val="00F02F5B"/>
    <w:rsid w:val="00F02FE1"/>
    <w:rsid w:val="00F0300F"/>
    <w:rsid w:val="00F03099"/>
    <w:rsid w:val="00F0322E"/>
    <w:rsid w:val="00F033E2"/>
    <w:rsid w:val="00F03453"/>
    <w:rsid w:val="00F03462"/>
    <w:rsid w:val="00F035F9"/>
    <w:rsid w:val="00F0363C"/>
    <w:rsid w:val="00F0374D"/>
    <w:rsid w:val="00F03888"/>
    <w:rsid w:val="00F03993"/>
    <w:rsid w:val="00F039EB"/>
    <w:rsid w:val="00F03AE4"/>
    <w:rsid w:val="00F03C2E"/>
    <w:rsid w:val="00F03DAC"/>
    <w:rsid w:val="00F03EFB"/>
    <w:rsid w:val="00F0402A"/>
    <w:rsid w:val="00F04103"/>
    <w:rsid w:val="00F0427D"/>
    <w:rsid w:val="00F043D8"/>
    <w:rsid w:val="00F048B3"/>
    <w:rsid w:val="00F04981"/>
    <w:rsid w:val="00F049EC"/>
    <w:rsid w:val="00F04A99"/>
    <w:rsid w:val="00F04AF9"/>
    <w:rsid w:val="00F04E59"/>
    <w:rsid w:val="00F05209"/>
    <w:rsid w:val="00F05303"/>
    <w:rsid w:val="00F05307"/>
    <w:rsid w:val="00F053C2"/>
    <w:rsid w:val="00F05441"/>
    <w:rsid w:val="00F0568D"/>
    <w:rsid w:val="00F056DC"/>
    <w:rsid w:val="00F05777"/>
    <w:rsid w:val="00F057F9"/>
    <w:rsid w:val="00F0585E"/>
    <w:rsid w:val="00F058B2"/>
    <w:rsid w:val="00F05C34"/>
    <w:rsid w:val="00F05E23"/>
    <w:rsid w:val="00F05E7A"/>
    <w:rsid w:val="00F05F18"/>
    <w:rsid w:val="00F05FC4"/>
    <w:rsid w:val="00F06017"/>
    <w:rsid w:val="00F0607F"/>
    <w:rsid w:val="00F0621C"/>
    <w:rsid w:val="00F065C2"/>
    <w:rsid w:val="00F06604"/>
    <w:rsid w:val="00F06634"/>
    <w:rsid w:val="00F0671B"/>
    <w:rsid w:val="00F06820"/>
    <w:rsid w:val="00F0693F"/>
    <w:rsid w:val="00F06AF0"/>
    <w:rsid w:val="00F06CAE"/>
    <w:rsid w:val="00F06D95"/>
    <w:rsid w:val="00F06FEE"/>
    <w:rsid w:val="00F07097"/>
    <w:rsid w:val="00F07308"/>
    <w:rsid w:val="00F07403"/>
    <w:rsid w:val="00F074E4"/>
    <w:rsid w:val="00F07663"/>
    <w:rsid w:val="00F079E1"/>
    <w:rsid w:val="00F07E05"/>
    <w:rsid w:val="00F101EB"/>
    <w:rsid w:val="00F1023C"/>
    <w:rsid w:val="00F10240"/>
    <w:rsid w:val="00F1026B"/>
    <w:rsid w:val="00F103E6"/>
    <w:rsid w:val="00F105C5"/>
    <w:rsid w:val="00F106A3"/>
    <w:rsid w:val="00F106AE"/>
    <w:rsid w:val="00F1070A"/>
    <w:rsid w:val="00F10760"/>
    <w:rsid w:val="00F1076A"/>
    <w:rsid w:val="00F10BD4"/>
    <w:rsid w:val="00F10BFC"/>
    <w:rsid w:val="00F10CA3"/>
    <w:rsid w:val="00F10D44"/>
    <w:rsid w:val="00F10E77"/>
    <w:rsid w:val="00F10E95"/>
    <w:rsid w:val="00F1119B"/>
    <w:rsid w:val="00F1123B"/>
    <w:rsid w:val="00F113F3"/>
    <w:rsid w:val="00F11832"/>
    <w:rsid w:val="00F11A6D"/>
    <w:rsid w:val="00F11B37"/>
    <w:rsid w:val="00F11B6C"/>
    <w:rsid w:val="00F11CE8"/>
    <w:rsid w:val="00F11D3E"/>
    <w:rsid w:val="00F11DFB"/>
    <w:rsid w:val="00F11E66"/>
    <w:rsid w:val="00F11FCD"/>
    <w:rsid w:val="00F1203C"/>
    <w:rsid w:val="00F12275"/>
    <w:rsid w:val="00F12277"/>
    <w:rsid w:val="00F123AA"/>
    <w:rsid w:val="00F124AB"/>
    <w:rsid w:val="00F1253D"/>
    <w:rsid w:val="00F125A7"/>
    <w:rsid w:val="00F12850"/>
    <w:rsid w:val="00F128BC"/>
    <w:rsid w:val="00F1295B"/>
    <w:rsid w:val="00F12A06"/>
    <w:rsid w:val="00F12B86"/>
    <w:rsid w:val="00F1322B"/>
    <w:rsid w:val="00F13283"/>
    <w:rsid w:val="00F132AF"/>
    <w:rsid w:val="00F1337A"/>
    <w:rsid w:val="00F13483"/>
    <w:rsid w:val="00F134E2"/>
    <w:rsid w:val="00F13502"/>
    <w:rsid w:val="00F13654"/>
    <w:rsid w:val="00F13659"/>
    <w:rsid w:val="00F1386A"/>
    <w:rsid w:val="00F138E2"/>
    <w:rsid w:val="00F13926"/>
    <w:rsid w:val="00F13ACC"/>
    <w:rsid w:val="00F13D3E"/>
    <w:rsid w:val="00F13F7F"/>
    <w:rsid w:val="00F1402E"/>
    <w:rsid w:val="00F140E4"/>
    <w:rsid w:val="00F14288"/>
    <w:rsid w:val="00F142D9"/>
    <w:rsid w:val="00F14459"/>
    <w:rsid w:val="00F14498"/>
    <w:rsid w:val="00F14522"/>
    <w:rsid w:val="00F146F6"/>
    <w:rsid w:val="00F14773"/>
    <w:rsid w:val="00F14B81"/>
    <w:rsid w:val="00F14BB1"/>
    <w:rsid w:val="00F14CDD"/>
    <w:rsid w:val="00F14D45"/>
    <w:rsid w:val="00F14D47"/>
    <w:rsid w:val="00F14DB7"/>
    <w:rsid w:val="00F15017"/>
    <w:rsid w:val="00F1507E"/>
    <w:rsid w:val="00F151C2"/>
    <w:rsid w:val="00F1523F"/>
    <w:rsid w:val="00F1532D"/>
    <w:rsid w:val="00F153A1"/>
    <w:rsid w:val="00F15442"/>
    <w:rsid w:val="00F15721"/>
    <w:rsid w:val="00F15989"/>
    <w:rsid w:val="00F15A4A"/>
    <w:rsid w:val="00F15BDA"/>
    <w:rsid w:val="00F15CCF"/>
    <w:rsid w:val="00F15DAD"/>
    <w:rsid w:val="00F15E88"/>
    <w:rsid w:val="00F15EA1"/>
    <w:rsid w:val="00F15F39"/>
    <w:rsid w:val="00F15FE3"/>
    <w:rsid w:val="00F16033"/>
    <w:rsid w:val="00F162D6"/>
    <w:rsid w:val="00F16579"/>
    <w:rsid w:val="00F1665D"/>
    <w:rsid w:val="00F16682"/>
    <w:rsid w:val="00F1679F"/>
    <w:rsid w:val="00F16807"/>
    <w:rsid w:val="00F168B8"/>
    <w:rsid w:val="00F169B6"/>
    <w:rsid w:val="00F169FA"/>
    <w:rsid w:val="00F16E2A"/>
    <w:rsid w:val="00F16FAE"/>
    <w:rsid w:val="00F174CE"/>
    <w:rsid w:val="00F17515"/>
    <w:rsid w:val="00F1754D"/>
    <w:rsid w:val="00F1758B"/>
    <w:rsid w:val="00F17852"/>
    <w:rsid w:val="00F1794B"/>
    <w:rsid w:val="00F17C6E"/>
    <w:rsid w:val="00F17D4F"/>
    <w:rsid w:val="00F17DFC"/>
    <w:rsid w:val="00F17E7B"/>
    <w:rsid w:val="00F2009E"/>
    <w:rsid w:val="00F2021A"/>
    <w:rsid w:val="00F202FA"/>
    <w:rsid w:val="00F2039A"/>
    <w:rsid w:val="00F2072A"/>
    <w:rsid w:val="00F20864"/>
    <w:rsid w:val="00F208A0"/>
    <w:rsid w:val="00F209C0"/>
    <w:rsid w:val="00F20A1F"/>
    <w:rsid w:val="00F20E5B"/>
    <w:rsid w:val="00F21090"/>
    <w:rsid w:val="00F211C4"/>
    <w:rsid w:val="00F211ED"/>
    <w:rsid w:val="00F213A8"/>
    <w:rsid w:val="00F2140E"/>
    <w:rsid w:val="00F21773"/>
    <w:rsid w:val="00F2194A"/>
    <w:rsid w:val="00F219A6"/>
    <w:rsid w:val="00F21D06"/>
    <w:rsid w:val="00F22406"/>
    <w:rsid w:val="00F227CC"/>
    <w:rsid w:val="00F22E81"/>
    <w:rsid w:val="00F2310B"/>
    <w:rsid w:val="00F2319B"/>
    <w:rsid w:val="00F234CD"/>
    <w:rsid w:val="00F23563"/>
    <w:rsid w:val="00F2378E"/>
    <w:rsid w:val="00F23826"/>
    <w:rsid w:val="00F238CA"/>
    <w:rsid w:val="00F23903"/>
    <w:rsid w:val="00F23CA6"/>
    <w:rsid w:val="00F23ED1"/>
    <w:rsid w:val="00F23ED8"/>
    <w:rsid w:val="00F24189"/>
    <w:rsid w:val="00F242D1"/>
    <w:rsid w:val="00F2442E"/>
    <w:rsid w:val="00F245FD"/>
    <w:rsid w:val="00F247FA"/>
    <w:rsid w:val="00F2482D"/>
    <w:rsid w:val="00F24A21"/>
    <w:rsid w:val="00F24BCB"/>
    <w:rsid w:val="00F24BE2"/>
    <w:rsid w:val="00F24D2E"/>
    <w:rsid w:val="00F25027"/>
    <w:rsid w:val="00F250CD"/>
    <w:rsid w:val="00F252A7"/>
    <w:rsid w:val="00F25513"/>
    <w:rsid w:val="00F2559A"/>
    <w:rsid w:val="00F255DC"/>
    <w:rsid w:val="00F255FA"/>
    <w:rsid w:val="00F25621"/>
    <w:rsid w:val="00F257A6"/>
    <w:rsid w:val="00F2586F"/>
    <w:rsid w:val="00F259B8"/>
    <w:rsid w:val="00F25A68"/>
    <w:rsid w:val="00F25E72"/>
    <w:rsid w:val="00F25E94"/>
    <w:rsid w:val="00F25F00"/>
    <w:rsid w:val="00F25F32"/>
    <w:rsid w:val="00F2603E"/>
    <w:rsid w:val="00F260F8"/>
    <w:rsid w:val="00F26225"/>
    <w:rsid w:val="00F2627B"/>
    <w:rsid w:val="00F26306"/>
    <w:rsid w:val="00F2648E"/>
    <w:rsid w:val="00F266AA"/>
    <w:rsid w:val="00F2672D"/>
    <w:rsid w:val="00F26AD9"/>
    <w:rsid w:val="00F26DE3"/>
    <w:rsid w:val="00F26F91"/>
    <w:rsid w:val="00F27079"/>
    <w:rsid w:val="00F2741D"/>
    <w:rsid w:val="00F27509"/>
    <w:rsid w:val="00F2752B"/>
    <w:rsid w:val="00F27530"/>
    <w:rsid w:val="00F27650"/>
    <w:rsid w:val="00F27742"/>
    <w:rsid w:val="00F27D18"/>
    <w:rsid w:val="00F27E29"/>
    <w:rsid w:val="00F27FCB"/>
    <w:rsid w:val="00F30055"/>
    <w:rsid w:val="00F3009E"/>
    <w:rsid w:val="00F300F8"/>
    <w:rsid w:val="00F300FB"/>
    <w:rsid w:val="00F30141"/>
    <w:rsid w:val="00F30210"/>
    <w:rsid w:val="00F3073C"/>
    <w:rsid w:val="00F3090D"/>
    <w:rsid w:val="00F30A81"/>
    <w:rsid w:val="00F30B11"/>
    <w:rsid w:val="00F30BF6"/>
    <w:rsid w:val="00F30ED3"/>
    <w:rsid w:val="00F30F47"/>
    <w:rsid w:val="00F30F49"/>
    <w:rsid w:val="00F30F82"/>
    <w:rsid w:val="00F310C0"/>
    <w:rsid w:val="00F310C7"/>
    <w:rsid w:val="00F31143"/>
    <w:rsid w:val="00F311A8"/>
    <w:rsid w:val="00F311B6"/>
    <w:rsid w:val="00F3124E"/>
    <w:rsid w:val="00F312E7"/>
    <w:rsid w:val="00F3132B"/>
    <w:rsid w:val="00F31A01"/>
    <w:rsid w:val="00F31A6D"/>
    <w:rsid w:val="00F31C8A"/>
    <w:rsid w:val="00F31CA3"/>
    <w:rsid w:val="00F31D0B"/>
    <w:rsid w:val="00F31D11"/>
    <w:rsid w:val="00F31D39"/>
    <w:rsid w:val="00F32114"/>
    <w:rsid w:val="00F3211C"/>
    <w:rsid w:val="00F3215B"/>
    <w:rsid w:val="00F3220E"/>
    <w:rsid w:val="00F32234"/>
    <w:rsid w:val="00F32389"/>
    <w:rsid w:val="00F323B4"/>
    <w:rsid w:val="00F32400"/>
    <w:rsid w:val="00F32517"/>
    <w:rsid w:val="00F325F7"/>
    <w:rsid w:val="00F3263F"/>
    <w:rsid w:val="00F32832"/>
    <w:rsid w:val="00F32A43"/>
    <w:rsid w:val="00F32CB0"/>
    <w:rsid w:val="00F32D76"/>
    <w:rsid w:val="00F32E81"/>
    <w:rsid w:val="00F32F7C"/>
    <w:rsid w:val="00F32F9E"/>
    <w:rsid w:val="00F32FE0"/>
    <w:rsid w:val="00F33135"/>
    <w:rsid w:val="00F33174"/>
    <w:rsid w:val="00F331E9"/>
    <w:rsid w:val="00F332E6"/>
    <w:rsid w:val="00F3339F"/>
    <w:rsid w:val="00F33637"/>
    <w:rsid w:val="00F33A1C"/>
    <w:rsid w:val="00F33A5E"/>
    <w:rsid w:val="00F33D8A"/>
    <w:rsid w:val="00F33ECD"/>
    <w:rsid w:val="00F344A8"/>
    <w:rsid w:val="00F34766"/>
    <w:rsid w:val="00F348E7"/>
    <w:rsid w:val="00F34AD3"/>
    <w:rsid w:val="00F34AD6"/>
    <w:rsid w:val="00F34C5E"/>
    <w:rsid w:val="00F34DFA"/>
    <w:rsid w:val="00F34EDE"/>
    <w:rsid w:val="00F34FAD"/>
    <w:rsid w:val="00F35067"/>
    <w:rsid w:val="00F3509F"/>
    <w:rsid w:val="00F350BF"/>
    <w:rsid w:val="00F35109"/>
    <w:rsid w:val="00F351E6"/>
    <w:rsid w:val="00F352F1"/>
    <w:rsid w:val="00F35369"/>
    <w:rsid w:val="00F354DE"/>
    <w:rsid w:val="00F3553D"/>
    <w:rsid w:val="00F35706"/>
    <w:rsid w:val="00F35C47"/>
    <w:rsid w:val="00F35F31"/>
    <w:rsid w:val="00F360A5"/>
    <w:rsid w:val="00F3611B"/>
    <w:rsid w:val="00F3618E"/>
    <w:rsid w:val="00F36240"/>
    <w:rsid w:val="00F3631A"/>
    <w:rsid w:val="00F36518"/>
    <w:rsid w:val="00F366C0"/>
    <w:rsid w:val="00F367FE"/>
    <w:rsid w:val="00F36A3B"/>
    <w:rsid w:val="00F36C8A"/>
    <w:rsid w:val="00F36D0A"/>
    <w:rsid w:val="00F36D62"/>
    <w:rsid w:val="00F36D63"/>
    <w:rsid w:val="00F36DCC"/>
    <w:rsid w:val="00F3702E"/>
    <w:rsid w:val="00F37128"/>
    <w:rsid w:val="00F37217"/>
    <w:rsid w:val="00F372B3"/>
    <w:rsid w:val="00F37360"/>
    <w:rsid w:val="00F374C5"/>
    <w:rsid w:val="00F375DF"/>
    <w:rsid w:val="00F3782F"/>
    <w:rsid w:val="00F37A67"/>
    <w:rsid w:val="00F37D59"/>
    <w:rsid w:val="00F400CE"/>
    <w:rsid w:val="00F40306"/>
    <w:rsid w:val="00F4048B"/>
    <w:rsid w:val="00F40516"/>
    <w:rsid w:val="00F40773"/>
    <w:rsid w:val="00F407A6"/>
    <w:rsid w:val="00F407BA"/>
    <w:rsid w:val="00F40AA9"/>
    <w:rsid w:val="00F40ABD"/>
    <w:rsid w:val="00F40B6C"/>
    <w:rsid w:val="00F40D91"/>
    <w:rsid w:val="00F40E0C"/>
    <w:rsid w:val="00F40E47"/>
    <w:rsid w:val="00F40E82"/>
    <w:rsid w:val="00F41089"/>
    <w:rsid w:val="00F4121A"/>
    <w:rsid w:val="00F41318"/>
    <w:rsid w:val="00F415F8"/>
    <w:rsid w:val="00F4185A"/>
    <w:rsid w:val="00F41C64"/>
    <w:rsid w:val="00F41C8F"/>
    <w:rsid w:val="00F41DAE"/>
    <w:rsid w:val="00F41F28"/>
    <w:rsid w:val="00F420D1"/>
    <w:rsid w:val="00F42245"/>
    <w:rsid w:val="00F42275"/>
    <w:rsid w:val="00F42313"/>
    <w:rsid w:val="00F424D9"/>
    <w:rsid w:val="00F42588"/>
    <w:rsid w:val="00F42690"/>
    <w:rsid w:val="00F42828"/>
    <w:rsid w:val="00F42A19"/>
    <w:rsid w:val="00F42A99"/>
    <w:rsid w:val="00F42B59"/>
    <w:rsid w:val="00F42FAD"/>
    <w:rsid w:val="00F42FF0"/>
    <w:rsid w:val="00F4317E"/>
    <w:rsid w:val="00F4363F"/>
    <w:rsid w:val="00F438F1"/>
    <w:rsid w:val="00F4399B"/>
    <w:rsid w:val="00F43B0B"/>
    <w:rsid w:val="00F44002"/>
    <w:rsid w:val="00F44369"/>
    <w:rsid w:val="00F44439"/>
    <w:rsid w:val="00F444B3"/>
    <w:rsid w:val="00F444BA"/>
    <w:rsid w:val="00F4455F"/>
    <w:rsid w:val="00F445F2"/>
    <w:rsid w:val="00F446B5"/>
    <w:rsid w:val="00F4476C"/>
    <w:rsid w:val="00F4484E"/>
    <w:rsid w:val="00F44FF2"/>
    <w:rsid w:val="00F450EE"/>
    <w:rsid w:val="00F451A0"/>
    <w:rsid w:val="00F45524"/>
    <w:rsid w:val="00F456A7"/>
    <w:rsid w:val="00F45867"/>
    <w:rsid w:val="00F45920"/>
    <w:rsid w:val="00F45936"/>
    <w:rsid w:val="00F45985"/>
    <w:rsid w:val="00F45AC6"/>
    <w:rsid w:val="00F45B36"/>
    <w:rsid w:val="00F45BCF"/>
    <w:rsid w:val="00F45D3F"/>
    <w:rsid w:val="00F45EE7"/>
    <w:rsid w:val="00F45EFE"/>
    <w:rsid w:val="00F46111"/>
    <w:rsid w:val="00F46467"/>
    <w:rsid w:val="00F464D6"/>
    <w:rsid w:val="00F4656B"/>
    <w:rsid w:val="00F4673A"/>
    <w:rsid w:val="00F467D4"/>
    <w:rsid w:val="00F46881"/>
    <w:rsid w:val="00F4694B"/>
    <w:rsid w:val="00F469CA"/>
    <w:rsid w:val="00F46A63"/>
    <w:rsid w:val="00F46AC5"/>
    <w:rsid w:val="00F46ACD"/>
    <w:rsid w:val="00F46CD7"/>
    <w:rsid w:val="00F46E2C"/>
    <w:rsid w:val="00F46FD2"/>
    <w:rsid w:val="00F4739A"/>
    <w:rsid w:val="00F473B6"/>
    <w:rsid w:val="00F47626"/>
    <w:rsid w:val="00F47684"/>
    <w:rsid w:val="00F47702"/>
    <w:rsid w:val="00F4787A"/>
    <w:rsid w:val="00F47FD5"/>
    <w:rsid w:val="00F50124"/>
    <w:rsid w:val="00F50139"/>
    <w:rsid w:val="00F5024E"/>
    <w:rsid w:val="00F5035E"/>
    <w:rsid w:val="00F50367"/>
    <w:rsid w:val="00F50493"/>
    <w:rsid w:val="00F508F5"/>
    <w:rsid w:val="00F5099C"/>
    <w:rsid w:val="00F50ADC"/>
    <w:rsid w:val="00F50B42"/>
    <w:rsid w:val="00F50C50"/>
    <w:rsid w:val="00F50CC1"/>
    <w:rsid w:val="00F50CCD"/>
    <w:rsid w:val="00F50FE6"/>
    <w:rsid w:val="00F51015"/>
    <w:rsid w:val="00F512EB"/>
    <w:rsid w:val="00F51523"/>
    <w:rsid w:val="00F51726"/>
    <w:rsid w:val="00F51766"/>
    <w:rsid w:val="00F51799"/>
    <w:rsid w:val="00F5194B"/>
    <w:rsid w:val="00F51959"/>
    <w:rsid w:val="00F51C33"/>
    <w:rsid w:val="00F52079"/>
    <w:rsid w:val="00F5227E"/>
    <w:rsid w:val="00F522EE"/>
    <w:rsid w:val="00F5243C"/>
    <w:rsid w:val="00F5244E"/>
    <w:rsid w:val="00F524A5"/>
    <w:rsid w:val="00F528E5"/>
    <w:rsid w:val="00F5291D"/>
    <w:rsid w:val="00F52B2F"/>
    <w:rsid w:val="00F52DA1"/>
    <w:rsid w:val="00F52DD8"/>
    <w:rsid w:val="00F52E2B"/>
    <w:rsid w:val="00F530B1"/>
    <w:rsid w:val="00F532BF"/>
    <w:rsid w:val="00F5339D"/>
    <w:rsid w:val="00F534C6"/>
    <w:rsid w:val="00F535F2"/>
    <w:rsid w:val="00F53904"/>
    <w:rsid w:val="00F5395A"/>
    <w:rsid w:val="00F53BBD"/>
    <w:rsid w:val="00F54075"/>
    <w:rsid w:val="00F540D1"/>
    <w:rsid w:val="00F54304"/>
    <w:rsid w:val="00F544B9"/>
    <w:rsid w:val="00F54872"/>
    <w:rsid w:val="00F548A9"/>
    <w:rsid w:val="00F548BE"/>
    <w:rsid w:val="00F5490E"/>
    <w:rsid w:val="00F54929"/>
    <w:rsid w:val="00F54931"/>
    <w:rsid w:val="00F54A48"/>
    <w:rsid w:val="00F54A69"/>
    <w:rsid w:val="00F54AEB"/>
    <w:rsid w:val="00F54B19"/>
    <w:rsid w:val="00F54BA0"/>
    <w:rsid w:val="00F54BCB"/>
    <w:rsid w:val="00F54C21"/>
    <w:rsid w:val="00F54C51"/>
    <w:rsid w:val="00F54FFC"/>
    <w:rsid w:val="00F550E5"/>
    <w:rsid w:val="00F550FB"/>
    <w:rsid w:val="00F55183"/>
    <w:rsid w:val="00F5521E"/>
    <w:rsid w:val="00F55284"/>
    <w:rsid w:val="00F553B8"/>
    <w:rsid w:val="00F5543C"/>
    <w:rsid w:val="00F555BE"/>
    <w:rsid w:val="00F55864"/>
    <w:rsid w:val="00F55B6B"/>
    <w:rsid w:val="00F55D23"/>
    <w:rsid w:val="00F55EA1"/>
    <w:rsid w:val="00F56061"/>
    <w:rsid w:val="00F56368"/>
    <w:rsid w:val="00F567E0"/>
    <w:rsid w:val="00F567FC"/>
    <w:rsid w:val="00F569E0"/>
    <w:rsid w:val="00F56B88"/>
    <w:rsid w:val="00F56C7E"/>
    <w:rsid w:val="00F56CB0"/>
    <w:rsid w:val="00F56CCA"/>
    <w:rsid w:val="00F57022"/>
    <w:rsid w:val="00F57063"/>
    <w:rsid w:val="00F57478"/>
    <w:rsid w:val="00F575BD"/>
    <w:rsid w:val="00F575D4"/>
    <w:rsid w:val="00F57663"/>
    <w:rsid w:val="00F57780"/>
    <w:rsid w:val="00F577ED"/>
    <w:rsid w:val="00F57A16"/>
    <w:rsid w:val="00F57BDF"/>
    <w:rsid w:val="00F60457"/>
    <w:rsid w:val="00F604DE"/>
    <w:rsid w:val="00F60502"/>
    <w:rsid w:val="00F60568"/>
    <w:rsid w:val="00F60840"/>
    <w:rsid w:val="00F60A2D"/>
    <w:rsid w:val="00F60A73"/>
    <w:rsid w:val="00F60B02"/>
    <w:rsid w:val="00F60B0C"/>
    <w:rsid w:val="00F60E50"/>
    <w:rsid w:val="00F60E9B"/>
    <w:rsid w:val="00F61059"/>
    <w:rsid w:val="00F61151"/>
    <w:rsid w:val="00F616C5"/>
    <w:rsid w:val="00F61842"/>
    <w:rsid w:val="00F61AA1"/>
    <w:rsid w:val="00F61BFE"/>
    <w:rsid w:val="00F61C23"/>
    <w:rsid w:val="00F61C49"/>
    <w:rsid w:val="00F61C83"/>
    <w:rsid w:val="00F61D6A"/>
    <w:rsid w:val="00F61EC0"/>
    <w:rsid w:val="00F61F1A"/>
    <w:rsid w:val="00F62447"/>
    <w:rsid w:val="00F62748"/>
    <w:rsid w:val="00F62754"/>
    <w:rsid w:val="00F627D6"/>
    <w:rsid w:val="00F627EA"/>
    <w:rsid w:val="00F62842"/>
    <w:rsid w:val="00F6296C"/>
    <w:rsid w:val="00F62AFC"/>
    <w:rsid w:val="00F62B03"/>
    <w:rsid w:val="00F62BCA"/>
    <w:rsid w:val="00F62C66"/>
    <w:rsid w:val="00F62CCB"/>
    <w:rsid w:val="00F6303B"/>
    <w:rsid w:val="00F632A8"/>
    <w:rsid w:val="00F6339A"/>
    <w:rsid w:val="00F63404"/>
    <w:rsid w:val="00F63450"/>
    <w:rsid w:val="00F63475"/>
    <w:rsid w:val="00F638A6"/>
    <w:rsid w:val="00F639E9"/>
    <w:rsid w:val="00F63B63"/>
    <w:rsid w:val="00F63C51"/>
    <w:rsid w:val="00F64415"/>
    <w:rsid w:val="00F6452A"/>
    <w:rsid w:val="00F64634"/>
    <w:rsid w:val="00F64649"/>
    <w:rsid w:val="00F647CC"/>
    <w:rsid w:val="00F6491A"/>
    <w:rsid w:val="00F649A5"/>
    <w:rsid w:val="00F64C58"/>
    <w:rsid w:val="00F64D40"/>
    <w:rsid w:val="00F64DC9"/>
    <w:rsid w:val="00F64E09"/>
    <w:rsid w:val="00F65062"/>
    <w:rsid w:val="00F6507B"/>
    <w:rsid w:val="00F65085"/>
    <w:rsid w:val="00F6509A"/>
    <w:rsid w:val="00F65187"/>
    <w:rsid w:val="00F653A2"/>
    <w:rsid w:val="00F65613"/>
    <w:rsid w:val="00F65BD8"/>
    <w:rsid w:val="00F65F44"/>
    <w:rsid w:val="00F66097"/>
    <w:rsid w:val="00F660F2"/>
    <w:rsid w:val="00F661E5"/>
    <w:rsid w:val="00F6621C"/>
    <w:rsid w:val="00F6628B"/>
    <w:rsid w:val="00F66342"/>
    <w:rsid w:val="00F6642D"/>
    <w:rsid w:val="00F66560"/>
    <w:rsid w:val="00F66620"/>
    <w:rsid w:val="00F667DD"/>
    <w:rsid w:val="00F669C2"/>
    <w:rsid w:val="00F66AED"/>
    <w:rsid w:val="00F66B04"/>
    <w:rsid w:val="00F66B1A"/>
    <w:rsid w:val="00F66C54"/>
    <w:rsid w:val="00F66CB1"/>
    <w:rsid w:val="00F66CD1"/>
    <w:rsid w:val="00F67337"/>
    <w:rsid w:val="00F673ED"/>
    <w:rsid w:val="00F67492"/>
    <w:rsid w:val="00F6776D"/>
    <w:rsid w:val="00F67821"/>
    <w:rsid w:val="00F678D6"/>
    <w:rsid w:val="00F67967"/>
    <w:rsid w:val="00F67A6D"/>
    <w:rsid w:val="00F67B3A"/>
    <w:rsid w:val="00F67C24"/>
    <w:rsid w:val="00F67C37"/>
    <w:rsid w:val="00F67CE4"/>
    <w:rsid w:val="00F67DEB"/>
    <w:rsid w:val="00F67EFE"/>
    <w:rsid w:val="00F70132"/>
    <w:rsid w:val="00F701E9"/>
    <w:rsid w:val="00F70267"/>
    <w:rsid w:val="00F70319"/>
    <w:rsid w:val="00F703B1"/>
    <w:rsid w:val="00F7043B"/>
    <w:rsid w:val="00F70483"/>
    <w:rsid w:val="00F705D0"/>
    <w:rsid w:val="00F70600"/>
    <w:rsid w:val="00F7067D"/>
    <w:rsid w:val="00F706D9"/>
    <w:rsid w:val="00F707C3"/>
    <w:rsid w:val="00F7099F"/>
    <w:rsid w:val="00F70AE8"/>
    <w:rsid w:val="00F70D03"/>
    <w:rsid w:val="00F70D0C"/>
    <w:rsid w:val="00F70DCC"/>
    <w:rsid w:val="00F70E32"/>
    <w:rsid w:val="00F70EF6"/>
    <w:rsid w:val="00F712F5"/>
    <w:rsid w:val="00F713C8"/>
    <w:rsid w:val="00F713FC"/>
    <w:rsid w:val="00F71402"/>
    <w:rsid w:val="00F717DF"/>
    <w:rsid w:val="00F719C0"/>
    <w:rsid w:val="00F71A26"/>
    <w:rsid w:val="00F71AAB"/>
    <w:rsid w:val="00F71B1B"/>
    <w:rsid w:val="00F71E66"/>
    <w:rsid w:val="00F7222F"/>
    <w:rsid w:val="00F7250A"/>
    <w:rsid w:val="00F725C3"/>
    <w:rsid w:val="00F725EC"/>
    <w:rsid w:val="00F7263F"/>
    <w:rsid w:val="00F72710"/>
    <w:rsid w:val="00F72AC5"/>
    <w:rsid w:val="00F72BF2"/>
    <w:rsid w:val="00F72D07"/>
    <w:rsid w:val="00F72D18"/>
    <w:rsid w:val="00F72DDC"/>
    <w:rsid w:val="00F72E27"/>
    <w:rsid w:val="00F73026"/>
    <w:rsid w:val="00F73102"/>
    <w:rsid w:val="00F73478"/>
    <w:rsid w:val="00F736F9"/>
    <w:rsid w:val="00F73763"/>
    <w:rsid w:val="00F7377F"/>
    <w:rsid w:val="00F73B74"/>
    <w:rsid w:val="00F73DF5"/>
    <w:rsid w:val="00F73F6D"/>
    <w:rsid w:val="00F74039"/>
    <w:rsid w:val="00F74094"/>
    <w:rsid w:val="00F742E3"/>
    <w:rsid w:val="00F743F0"/>
    <w:rsid w:val="00F74409"/>
    <w:rsid w:val="00F7446F"/>
    <w:rsid w:val="00F74514"/>
    <w:rsid w:val="00F74A4D"/>
    <w:rsid w:val="00F74A96"/>
    <w:rsid w:val="00F74AA8"/>
    <w:rsid w:val="00F74C03"/>
    <w:rsid w:val="00F74CEF"/>
    <w:rsid w:val="00F74D6A"/>
    <w:rsid w:val="00F74EE3"/>
    <w:rsid w:val="00F751B6"/>
    <w:rsid w:val="00F75551"/>
    <w:rsid w:val="00F755B3"/>
    <w:rsid w:val="00F75637"/>
    <w:rsid w:val="00F757B7"/>
    <w:rsid w:val="00F75919"/>
    <w:rsid w:val="00F75B94"/>
    <w:rsid w:val="00F75C92"/>
    <w:rsid w:val="00F75ED4"/>
    <w:rsid w:val="00F76004"/>
    <w:rsid w:val="00F7617C"/>
    <w:rsid w:val="00F7618A"/>
    <w:rsid w:val="00F76208"/>
    <w:rsid w:val="00F76215"/>
    <w:rsid w:val="00F76290"/>
    <w:rsid w:val="00F7634A"/>
    <w:rsid w:val="00F763C3"/>
    <w:rsid w:val="00F763D4"/>
    <w:rsid w:val="00F766A7"/>
    <w:rsid w:val="00F76872"/>
    <w:rsid w:val="00F76877"/>
    <w:rsid w:val="00F768DE"/>
    <w:rsid w:val="00F76906"/>
    <w:rsid w:val="00F76BA1"/>
    <w:rsid w:val="00F76BB2"/>
    <w:rsid w:val="00F76C8F"/>
    <w:rsid w:val="00F76F70"/>
    <w:rsid w:val="00F770A4"/>
    <w:rsid w:val="00F77237"/>
    <w:rsid w:val="00F77462"/>
    <w:rsid w:val="00F776C0"/>
    <w:rsid w:val="00F77A8D"/>
    <w:rsid w:val="00F77B78"/>
    <w:rsid w:val="00F77BD4"/>
    <w:rsid w:val="00F77C08"/>
    <w:rsid w:val="00F77CC0"/>
    <w:rsid w:val="00F77E5B"/>
    <w:rsid w:val="00F77EB9"/>
    <w:rsid w:val="00F77F27"/>
    <w:rsid w:val="00F80042"/>
    <w:rsid w:val="00F804BD"/>
    <w:rsid w:val="00F80557"/>
    <w:rsid w:val="00F80603"/>
    <w:rsid w:val="00F80681"/>
    <w:rsid w:val="00F80729"/>
    <w:rsid w:val="00F808E7"/>
    <w:rsid w:val="00F80A2A"/>
    <w:rsid w:val="00F80EA8"/>
    <w:rsid w:val="00F80F73"/>
    <w:rsid w:val="00F80F7A"/>
    <w:rsid w:val="00F80FBE"/>
    <w:rsid w:val="00F81238"/>
    <w:rsid w:val="00F8156B"/>
    <w:rsid w:val="00F8166E"/>
    <w:rsid w:val="00F81A73"/>
    <w:rsid w:val="00F81B18"/>
    <w:rsid w:val="00F8217A"/>
    <w:rsid w:val="00F821A8"/>
    <w:rsid w:val="00F822C0"/>
    <w:rsid w:val="00F822D8"/>
    <w:rsid w:val="00F82319"/>
    <w:rsid w:val="00F8256D"/>
    <w:rsid w:val="00F82628"/>
    <w:rsid w:val="00F82803"/>
    <w:rsid w:val="00F82AB2"/>
    <w:rsid w:val="00F82BBE"/>
    <w:rsid w:val="00F82C23"/>
    <w:rsid w:val="00F82C5A"/>
    <w:rsid w:val="00F82E94"/>
    <w:rsid w:val="00F82F5A"/>
    <w:rsid w:val="00F83265"/>
    <w:rsid w:val="00F832A0"/>
    <w:rsid w:val="00F8342E"/>
    <w:rsid w:val="00F83502"/>
    <w:rsid w:val="00F83632"/>
    <w:rsid w:val="00F83674"/>
    <w:rsid w:val="00F83738"/>
    <w:rsid w:val="00F8376E"/>
    <w:rsid w:val="00F83859"/>
    <w:rsid w:val="00F83A1C"/>
    <w:rsid w:val="00F83CC1"/>
    <w:rsid w:val="00F84055"/>
    <w:rsid w:val="00F840A5"/>
    <w:rsid w:val="00F8412C"/>
    <w:rsid w:val="00F8440F"/>
    <w:rsid w:val="00F84516"/>
    <w:rsid w:val="00F84839"/>
    <w:rsid w:val="00F84B97"/>
    <w:rsid w:val="00F84BB3"/>
    <w:rsid w:val="00F84BB4"/>
    <w:rsid w:val="00F84CE3"/>
    <w:rsid w:val="00F84DDE"/>
    <w:rsid w:val="00F84E91"/>
    <w:rsid w:val="00F84FDC"/>
    <w:rsid w:val="00F85090"/>
    <w:rsid w:val="00F85298"/>
    <w:rsid w:val="00F855EA"/>
    <w:rsid w:val="00F8568C"/>
    <w:rsid w:val="00F85733"/>
    <w:rsid w:val="00F8578C"/>
    <w:rsid w:val="00F857B4"/>
    <w:rsid w:val="00F85A9F"/>
    <w:rsid w:val="00F85AEA"/>
    <w:rsid w:val="00F85CE9"/>
    <w:rsid w:val="00F85D1D"/>
    <w:rsid w:val="00F85FD3"/>
    <w:rsid w:val="00F86064"/>
    <w:rsid w:val="00F86065"/>
    <w:rsid w:val="00F860B8"/>
    <w:rsid w:val="00F86129"/>
    <w:rsid w:val="00F86152"/>
    <w:rsid w:val="00F86234"/>
    <w:rsid w:val="00F8636D"/>
    <w:rsid w:val="00F8648B"/>
    <w:rsid w:val="00F864D5"/>
    <w:rsid w:val="00F86605"/>
    <w:rsid w:val="00F8664A"/>
    <w:rsid w:val="00F866B4"/>
    <w:rsid w:val="00F86A87"/>
    <w:rsid w:val="00F86BAF"/>
    <w:rsid w:val="00F86D10"/>
    <w:rsid w:val="00F87203"/>
    <w:rsid w:val="00F87332"/>
    <w:rsid w:val="00F87470"/>
    <w:rsid w:val="00F8755C"/>
    <w:rsid w:val="00F8758D"/>
    <w:rsid w:val="00F878E4"/>
    <w:rsid w:val="00F87B35"/>
    <w:rsid w:val="00F87E99"/>
    <w:rsid w:val="00F87FB4"/>
    <w:rsid w:val="00F9002E"/>
    <w:rsid w:val="00F902A0"/>
    <w:rsid w:val="00F902B2"/>
    <w:rsid w:val="00F902C3"/>
    <w:rsid w:val="00F9034E"/>
    <w:rsid w:val="00F90428"/>
    <w:rsid w:val="00F9050D"/>
    <w:rsid w:val="00F907B7"/>
    <w:rsid w:val="00F908FD"/>
    <w:rsid w:val="00F909D9"/>
    <w:rsid w:val="00F90AA5"/>
    <w:rsid w:val="00F90B75"/>
    <w:rsid w:val="00F90D7C"/>
    <w:rsid w:val="00F90D85"/>
    <w:rsid w:val="00F90D8F"/>
    <w:rsid w:val="00F90E70"/>
    <w:rsid w:val="00F90E79"/>
    <w:rsid w:val="00F91186"/>
    <w:rsid w:val="00F911B0"/>
    <w:rsid w:val="00F911CE"/>
    <w:rsid w:val="00F915AB"/>
    <w:rsid w:val="00F917B3"/>
    <w:rsid w:val="00F91809"/>
    <w:rsid w:val="00F91B24"/>
    <w:rsid w:val="00F91B66"/>
    <w:rsid w:val="00F91BF4"/>
    <w:rsid w:val="00F91EBF"/>
    <w:rsid w:val="00F9217C"/>
    <w:rsid w:val="00F923B6"/>
    <w:rsid w:val="00F923C6"/>
    <w:rsid w:val="00F928C7"/>
    <w:rsid w:val="00F929F1"/>
    <w:rsid w:val="00F92B70"/>
    <w:rsid w:val="00F92CD3"/>
    <w:rsid w:val="00F92DC7"/>
    <w:rsid w:val="00F92ED3"/>
    <w:rsid w:val="00F92F76"/>
    <w:rsid w:val="00F9363E"/>
    <w:rsid w:val="00F93A21"/>
    <w:rsid w:val="00F93ADA"/>
    <w:rsid w:val="00F93B49"/>
    <w:rsid w:val="00F93BB6"/>
    <w:rsid w:val="00F93C7D"/>
    <w:rsid w:val="00F93C87"/>
    <w:rsid w:val="00F93D73"/>
    <w:rsid w:val="00F94102"/>
    <w:rsid w:val="00F941EA"/>
    <w:rsid w:val="00F94287"/>
    <w:rsid w:val="00F946EE"/>
    <w:rsid w:val="00F94743"/>
    <w:rsid w:val="00F94749"/>
    <w:rsid w:val="00F94A48"/>
    <w:rsid w:val="00F94B77"/>
    <w:rsid w:val="00F94E42"/>
    <w:rsid w:val="00F94FEA"/>
    <w:rsid w:val="00F95090"/>
    <w:rsid w:val="00F9516B"/>
    <w:rsid w:val="00F95276"/>
    <w:rsid w:val="00F953B8"/>
    <w:rsid w:val="00F9564E"/>
    <w:rsid w:val="00F956E8"/>
    <w:rsid w:val="00F958EA"/>
    <w:rsid w:val="00F95B6C"/>
    <w:rsid w:val="00F95C34"/>
    <w:rsid w:val="00F95CA8"/>
    <w:rsid w:val="00F95DCD"/>
    <w:rsid w:val="00F95E17"/>
    <w:rsid w:val="00F96017"/>
    <w:rsid w:val="00F9605E"/>
    <w:rsid w:val="00F9609C"/>
    <w:rsid w:val="00F9609F"/>
    <w:rsid w:val="00F96194"/>
    <w:rsid w:val="00F961CA"/>
    <w:rsid w:val="00F9630C"/>
    <w:rsid w:val="00F966C3"/>
    <w:rsid w:val="00F966CF"/>
    <w:rsid w:val="00F966E3"/>
    <w:rsid w:val="00F967D2"/>
    <w:rsid w:val="00F96B54"/>
    <w:rsid w:val="00F96BF7"/>
    <w:rsid w:val="00F96C74"/>
    <w:rsid w:val="00F96F8C"/>
    <w:rsid w:val="00F97157"/>
    <w:rsid w:val="00F97199"/>
    <w:rsid w:val="00F971FA"/>
    <w:rsid w:val="00F9752A"/>
    <w:rsid w:val="00F9780F"/>
    <w:rsid w:val="00F97867"/>
    <w:rsid w:val="00F97947"/>
    <w:rsid w:val="00F979ED"/>
    <w:rsid w:val="00F97A63"/>
    <w:rsid w:val="00F97AFB"/>
    <w:rsid w:val="00F97C85"/>
    <w:rsid w:val="00F97D06"/>
    <w:rsid w:val="00F97D2A"/>
    <w:rsid w:val="00F97D60"/>
    <w:rsid w:val="00FA0010"/>
    <w:rsid w:val="00FA00DD"/>
    <w:rsid w:val="00FA05B7"/>
    <w:rsid w:val="00FA0943"/>
    <w:rsid w:val="00FA0962"/>
    <w:rsid w:val="00FA0C59"/>
    <w:rsid w:val="00FA0C7F"/>
    <w:rsid w:val="00FA1309"/>
    <w:rsid w:val="00FA14D8"/>
    <w:rsid w:val="00FA158A"/>
    <w:rsid w:val="00FA1620"/>
    <w:rsid w:val="00FA1675"/>
    <w:rsid w:val="00FA1722"/>
    <w:rsid w:val="00FA17CE"/>
    <w:rsid w:val="00FA1897"/>
    <w:rsid w:val="00FA18CA"/>
    <w:rsid w:val="00FA192D"/>
    <w:rsid w:val="00FA19ED"/>
    <w:rsid w:val="00FA1A75"/>
    <w:rsid w:val="00FA1A7E"/>
    <w:rsid w:val="00FA1AD5"/>
    <w:rsid w:val="00FA1BD9"/>
    <w:rsid w:val="00FA1C82"/>
    <w:rsid w:val="00FA1D4C"/>
    <w:rsid w:val="00FA1DAF"/>
    <w:rsid w:val="00FA1E93"/>
    <w:rsid w:val="00FA1EB3"/>
    <w:rsid w:val="00FA1ED2"/>
    <w:rsid w:val="00FA2104"/>
    <w:rsid w:val="00FA2165"/>
    <w:rsid w:val="00FA27BC"/>
    <w:rsid w:val="00FA285C"/>
    <w:rsid w:val="00FA2991"/>
    <w:rsid w:val="00FA2A9F"/>
    <w:rsid w:val="00FA2BDA"/>
    <w:rsid w:val="00FA2BED"/>
    <w:rsid w:val="00FA2EC4"/>
    <w:rsid w:val="00FA2F96"/>
    <w:rsid w:val="00FA3031"/>
    <w:rsid w:val="00FA3147"/>
    <w:rsid w:val="00FA3251"/>
    <w:rsid w:val="00FA3387"/>
    <w:rsid w:val="00FA396F"/>
    <w:rsid w:val="00FA39F5"/>
    <w:rsid w:val="00FA3B4C"/>
    <w:rsid w:val="00FA3E16"/>
    <w:rsid w:val="00FA42F6"/>
    <w:rsid w:val="00FA453E"/>
    <w:rsid w:val="00FA47C4"/>
    <w:rsid w:val="00FA489D"/>
    <w:rsid w:val="00FA49B8"/>
    <w:rsid w:val="00FA4C74"/>
    <w:rsid w:val="00FA4DD7"/>
    <w:rsid w:val="00FA4EC4"/>
    <w:rsid w:val="00FA4F2D"/>
    <w:rsid w:val="00FA5000"/>
    <w:rsid w:val="00FA5052"/>
    <w:rsid w:val="00FA51A9"/>
    <w:rsid w:val="00FA545C"/>
    <w:rsid w:val="00FA55A5"/>
    <w:rsid w:val="00FA56DF"/>
    <w:rsid w:val="00FA56F3"/>
    <w:rsid w:val="00FA5A14"/>
    <w:rsid w:val="00FA5B1A"/>
    <w:rsid w:val="00FA5BC1"/>
    <w:rsid w:val="00FA5BFD"/>
    <w:rsid w:val="00FA5DDE"/>
    <w:rsid w:val="00FA5E4E"/>
    <w:rsid w:val="00FA5F86"/>
    <w:rsid w:val="00FA61B0"/>
    <w:rsid w:val="00FA6281"/>
    <w:rsid w:val="00FA6409"/>
    <w:rsid w:val="00FA666A"/>
    <w:rsid w:val="00FA684E"/>
    <w:rsid w:val="00FA6AF3"/>
    <w:rsid w:val="00FA6B5F"/>
    <w:rsid w:val="00FA6B71"/>
    <w:rsid w:val="00FA6C71"/>
    <w:rsid w:val="00FA6DF6"/>
    <w:rsid w:val="00FA6EE2"/>
    <w:rsid w:val="00FA706D"/>
    <w:rsid w:val="00FA7070"/>
    <w:rsid w:val="00FA758E"/>
    <w:rsid w:val="00FA780A"/>
    <w:rsid w:val="00FA796C"/>
    <w:rsid w:val="00FA7A9A"/>
    <w:rsid w:val="00FA7DC0"/>
    <w:rsid w:val="00FA7F49"/>
    <w:rsid w:val="00FB005C"/>
    <w:rsid w:val="00FB00E7"/>
    <w:rsid w:val="00FB01B4"/>
    <w:rsid w:val="00FB0438"/>
    <w:rsid w:val="00FB043A"/>
    <w:rsid w:val="00FB043C"/>
    <w:rsid w:val="00FB07E2"/>
    <w:rsid w:val="00FB07F4"/>
    <w:rsid w:val="00FB0934"/>
    <w:rsid w:val="00FB09C6"/>
    <w:rsid w:val="00FB0A37"/>
    <w:rsid w:val="00FB0C0E"/>
    <w:rsid w:val="00FB0D43"/>
    <w:rsid w:val="00FB0DA2"/>
    <w:rsid w:val="00FB0EB0"/>
    <w:rsid w:val="00FB0EB8"/>
    <w:rsid w:val="00FB0F44"/>
    <w:rsid w:val="00FB10DA"/>
    <w:rsid w:val="00FB10E1"/>
    <w:rsid w:val="00FB118D"/>
    <w:rsid w:val="00FB129C"/>
    <w:rsid w:val="00FB12FF"/>
    <w:rsid w:val="00FB132F"/>
    <w:rsid w:val="00FB156E"/>
    <w:rsid w:val="00FB16D0"/>
    <w:rsid w:val="00FB1BA4"/>
    <w:rsid w:val="00FB1BBB"/>
    <w:rsid w:val="00FB1CEF"/>
    <w:rsid w:val="00FB1E0C"/>
    <w:rsid w:val="00FB1E58"/>
    <w:rsid w:val="00FB1F90"/>
    <w:rsid w:val="00FB1F9D"/>
    <w:rsid w:val="00FB20E1"/>
    <w:rsid w:val="00FB2229"/>
    <w:rsid w:val="00FB23C2"/>
    <w:rsid w:val="00FB2564"/>
    <w:rsid w:val="00FB25BE"/>
    <w:rsid w:val="00FB2609"/>
    <w:rsid w:val="00FB2718"/>
    <w:rsid w:val="00FB28A7"/>
    <w:rsid w:val="00FB28F3"/>
    <w:rsid w:val="00FB2A1A"/>
    <w:rsid w:val="00FB2A34"/>
    <w:rsid w:val="00FB2B6C"/>
    <w:rsid w:val="00FB2D68"/>
    <w:rsid w:val="00FB2DEA"/>
    <w:rsid w:val="00FB2DEB"/>
    <w:rsid w:val="00FB2E6D"/>
    <w:rsid w:val="00FB3119"/>
    <w:rsid w:val="00FB3244"/>
    <w:rsid w:val="00FB32B5"/>
    <w:rsid w:val="00FB3350"/>
    <w:rsid w:val="00FB345E"/>
    <w:rsid w:val="00FB36FB"/>
    <w:rsid w:val="00FB39AE"/>
    <w:rsid w:val="00FB3AA5"/>
    <w:rsid w:val="00FB3B7E"/>
    <w:rsid w:val="00FB3F17"/>
    <w:rsid w:val="00FB3F26"/>
    <w:rsid w:val="00FB4118"/>
    <w:rsid w:val="00FB447D"/>
    <w:rsid w:val="00FB4529"/>
    <w:rsid w:val="00FB4A91"/>
    <w:rsid w:val="00FB4A9E"/>
    <w:rsid w:val="00FB4AE5"/>
    <w:rsid w:val="00FB4DF3"/>
    <w:rsid w:val="00FB5088"/>
    <w:rsid w:val="00FB5365"/>
    <w:rsid w:val="00FB543D"/>
    <w:rsid w:val="00FB5507"/>
    <w:rsid w:val="00FB550A"/>
    <w:rsid w:val="00FB55DF"/>
    <w:rsid w:val="00FB5618"/>
    <w:rsid w:val="00FB5951"/>
    <w:rsid w:val="00FB5D91"/>
    <w:rsid w:val="00FB616F"/>
    <w:rsid w:val="00FB6396"/>
    <w:rsid w:val="00FB66D4"/>
    <w:rsid w:val="00FB6721"/>
    <w:rsid w:val="00FB68A7"/>
    <w:rsid w:val="00FB68C9"/>
    <w:rsid w:val="00FB6938"/>
    <w:rsid w:val="00FB6AA3"/>
    <w:rsid w:val="00FB6EC1"/>
    <w:rsid w:val="00FB72F6"/>
    <w:rsid w:val="00FB7397"/>
    <w:rsid w:val="00FB765A"/>
    <w:rsid w:val="00FB7839"/>
    <w:rsid w:val="00FB7AF3"/>
    <w:rsid w:val="00FB7C6C"/>
    <w:rsid w:val="00FB7ECA"/>
    <w:rsid w:val="00FB7FEF"/>
    <w:rsid w:val="00FC0115"/>
    <w:rsid w:val="00FC0174"/>
    <w:rsid w:val="00FC0240"/>
    <w:rsid w:val="00FC0253"/>
    <w:rsid w:val="00FC0385"/>
    <w:rsid w:val="00FC050B"/>
    <w:rsid w:val="00FC0670"/>
    <w:rsid w:val="00FC0682"/>
    <w:rsid w:val="00FC08EA"/>
    <w:rsid w:val="00FC099A"/>
    <w:rsid w:val="00FC0A2D"/>
    <w:rsid w:val="00FC0AFE"/>
    <w:rsid w:val="00FC0D24"/>
    <w:rsid w:val="00FC0E16"/>
    <w:rsid w:val="00FC0E36"/>
    <w:rsid w:val="00FC12E8"/>
    <w:rsid w:val="00FC13A1"/>
    <w:rsid w:val="00FC142D"/>
    <w:rsid w:val="00FC1669"/>
    <w:rsid w:val="00FC1952"/>
    <w:rsid w:val="00FC1A1F"/>
    <w:rsid w:val="00FC1C35"/>
    <w:rsid w:val="00FC1EC9"/>
    <w:rsid w:val="00FC1FC8"/>
    <w:rsid w:val="00FC200D"/>
    <w:rsid w:val="00FC216A"/>
    <w:rsid w:val="00FC21F3"/>
    <w:rsid w:val="00FC240C"/>
    <w:rsid w:val="00FC242A"/>
    <w:rsid w:val="00FC24B9"/>
    <w:rsid w:val="00FC27B1"/>
    <w:rsid w:val="00FC2944"/>
    <w:rsid w:val="00FC29A7"/>
    <w:rsid w:val="00FC2B48"/>
    <w:rsid w:val="00FC2BD5"/>
    <w:rsid w:val="00FC2D45"/>
    <w:rsid w:val="00FC2FD8"/>
    <w:rsid w:val="00FC32AE"/>
    <w:rsid w:val="00FC3388"/>
    <w:rsid w:val="00FC33C9"/>
    <w:rsid w:val="00FC3666"/>
    <w:rsid w:val="00FC36A2"/>
    <w:rsid w:val="00FC3A2E"/>
    <w:rsid w:val="00FC3D1A"/>
    <w:rsid w:val="00FC3D4F"/>
    <w:rsid w:val="00FC3F0C"/>
    <w:rsid w:val="00FC3F29"/>
    <w:rsid w:val="00FC414C"/>
    <w:rsid w:val="00FC436B"/>
    <w:rsid w:val="00FC47F0"/>
    <w:rsid w:val="00FC4A4C"/>
    <w:rsid w:val="00FC500B"/>
    <w:rsid w:val="00FC51CA"/>
    <w:rsid w:val="00FC5287"/>
    <w:rsid w:val="00FC5295"/>
    <w:rsid w:val="00FC5320"/>
    <w:rsid w:val="00FC550C"/>
    <w:rsid w:val="00FC5719"/>
    <w:rsid w:val="00FC5831"/>
    <w:rsid w:val="00FC5A08"/>
    <w:rsid w:val="00FC5A56"/>
    <w:rsid w:val="00FC5B88"/>
    <w:rsid w:val="00FC5B89"/>
    <w:rsid w:val="00FC5F8B"/>
    <w:rsid w:val="00FC60F1"/>
    <w:rsid w:val="00FC611A"/>
    <w:rsid w:val="00FC6188"/>
    <w:rsid w:val="00FC624C"/>
    <w:rsid w:val="00FC6279"/>
    <w:rsid w:val="00FC62F8"/>
    <w:rsid w:val="00FC6388"/>
    <w:rsid w:val="00FC6393"/>
    <w:rsid w:val="00FC645E"/>
    <w:rsid w:val="00FC64C4"/>
    <w:rsid w:val="00FC67EA"/>
    <w:rsid w:val="00FC688A"/>
    <w:rsid w:val="00FC6917"/>
    <w:rsid w:val="00FC6B92"/>
    <w:rsid w:val="00FC6DAB"/>
    <w:rsid w:val="00FC6EAD"/>
    <w:rsid w:val="00FC6FC1"/>
    <w:rsid w:val="00FC6FEE"/>
    <w:rsid w:val="00FC7066"/>
    <w:rsid w:val="00FC719D"/>
    <w:rsid w:val="00FC71C9"/>
    <w:rsid w:val="00FC73EA"/>
    <w:rsid w:val="00FC7440"/>
    <w:rsid w:val="00FC7614"/>
    <w:rsid w:val="00FC7759"/>
    <w:rsid w:val="00FC775E"/>
    <w:rsid w:val="00FC7A28"/>
    <w:rsid w:val="00FC7D7A"/>
    <w:rsid w:val="00FC7E6F"/>
    <w:rsid w:val="00FC7F72"/>
    <w:rsid w:val="00FC7FD1"/>
    <w:rsid w:val="00FD01C5"/>
    <w:rsid w:val="00FD030C"/>
    <w:rsid w:val="00FD0331"/>
    <w:rsid w:val="00FD035B"/>
    <w:rsid w:val="00FD0476"/>
    <w:rsid w:val="00FD05FF"/>
    <w:rsid w:val="00FD07DF"/>
    <w:rsid w:val="00FD08C1"/>
    <w:rsid w:val="00FD0A1C"/>
    <w:rsid w:val="00FD0F36"/>
    <w:rsid w:val="00FD11E1"/>
    <w:rsid w:val="00FD12D6"/>
    <w:rsid w:val="00FD1516"/>
    <w:rsid w:val="00FD1614"/>
    <w:rsid w:val="00FD1B5E"/>
    <w:rsid w:val="00FD1CE7"/>
    <w:rsid w:val="00FD1EF2"/>
    <w:rsid w:val="00FD25C8"/>
    <w:rsid w:val="00FD265D"/>
    <w:rsid w:val="00FD26CB"/>
    <w:rsid w:val="00FD276A"/>
    <w:rsid w:val="00FD2820"/>
    <w:rsid w:val="00FD2A2F"/>
    <w:rsid w:val="00FD2AD1"/>
    <w:rsid w:val="00FD2F01"/>
    <w:rsid w:val="00FD309A"/>
    <w:rsid w:val="00FD3158"/>
    <w:rsid w:val="00FD3199"/>
    <w:rsid w:val="00FD3248"/>
    <w:rsid w:val="00FD3286"/>
    <w:rsid w:val="00FD33AF"/>
    <w:rsid w:val="00FD3543"/>
    <w:rsid w:val="00FD3615"/>
    <w:rsid w:val="00FD37B3"/>
    <w:rsid w:val="00FD37CB"/>
    <w:rsid w:val="00FD38EE"/>
    <w:rsid w:val="00FD39DE"/>
    <w:rsid w:val="00FD3C3E"/>
    <w:rsid w:val="00FD3CCD"/>
    <w:rsid w:val="00FD3EEE"/>
    <w:rsid w:val="00FD41C8"/>
    <w:rsid w:val="00FD41CF"/>
    <w:rsid w:val="00FD4404"/>
    <w:rsid w:val="00FD4407"/>
    <w:rsid w:val="00FD46B0"/>
    <w:rsid w:val="00FD472F"/>
    <w:rsid w:val="00FD4901"/>
    <w:rsid w:val="00FD4E3B"/>
    <w:rsid w:val="00FD4F66"/>
    <w:rsid w:val="00FD504B"/>
    <w:rsid w:val="00FD50D9"/>
    <w:rsid w:val="00FD5277"/>
    <w:rsid w:val="00FD535E"/>
    <w:rsid w:val="00FD5454"/>
    <w:rsid w:val="00FD545E"/>
    <w:rsid w:val="00FD54AF"/>
    <w:rsid w:val="00FD573A"/>
    <w:rsid w:val="00FD574D"/>
    <w:rsid w:val="00FD57CD"/>
    <w:rsid w:val="00FD5AF9"/>
    <w:rsid w:val="00FD5B9F"/>
    <w:rsid w:val="00FD5C3D"/>
    <w:rsid w:val="00FD5CFA"/>
    <w:rsid w:val="00FD5D13"/>
    <w:rsid w:val="00FD5E92"/>
    <w:rsid w:val="00FD5FAA"/>
    <w:rsid w:val="00FD60F8"/>
    <w:rsid w:val="00FD618B"/>
    <w:rsid w:val="00FD6374"/>
    <w:rsid w:val="00FD6536"/>
    <w:rsid w:val="00FD657A"/>
    <w:rsid w:val="00FD6AD5"/>
    <w:rsid w:val="00FD6BCF"/>
    <w:rsid w:val="00FD6DCB"/>
    <w:rsid w:val="00FD6E93"/>
    <w:rsid w:val="00FD73A9"/>
    <w:rsid w:val="00FD74CE"/>
    <w:rsid w:val="00FD75D1"/>
    <w:rsid w:val="00FD76AF"/>
    <w:rsid w:val="00FD76E6"/>
    <w:rsid w:val="00FD7748"/>
    <w:rsid w:val="00FD7759"/>
    <w:rsid w:val="00FD78D6"/>
    <w:rsid w:val="00FD79B0"/>
    <w:rsid w:val="00FD7B1D"/>
    <w:rsid w:val="00FD7E7D"/>
    <w:rsid w:val="00FD7EA0"/>
    <w:rsid w:val="00FE01C0"/>
    <w:rsid w:val="00FE0242"/>
    <w:rsid w:val="00FE02A1"/>
    <w:rsid w:val="00FE0375"/>
    <w:rsid w:val="00FE0439"/>
    <w:rsid w:val="00FE0636"/>
    <w:rsid w:val="00FE06F6"/>
    <w:rsid w:val="00FE0711"/>
    <w:rsid w:val="00FE0737"/>
    <w:rsid w:val="00FE08D4"/>
    <w:rsid w:val="00FE0E43"/>
    <w:rsid w:val="00FE0EAC"/>
    <w:rsid w:val="00FE10CD"/>
    <w:rsid w:val="00FE111C"/>
    <w:rsid w:val="00FE1409"/>
    <w:rsid w:val="00FE1424"/>
    <w:rsid w:val="00FE16B5"/>
    <w:rsid w:val="00FE16F4"/>
    <w:rsid w:val="00FE1B1D"/>
    <w:rsid w:val="00FE1DE8"/>
    <w:rsid w:val="00FE1E06"/>
    <w:rsid w:val="00FE1F44"/>
    <w:rsid w:val="00FE21CC"/>
    <w:rsid w:val="00FE233A"/>
    <w:rsid w:val="00FE23E1"/>
    <w:rsid w:val="00FE2603"/>
    <w:rsid w:val="00FE2672"/>
    <w:rsid w:val="00FE278E"/>
    <w:rsid w:val="00FE29B0"/>
    <w:rsid w:val="00FE2A83"/>
    <w:rsid w:val="00FE2B02"/>
    <w:rsid w:val="00FE2BD5"/>
    <w:rsid w:val="00FE2CA6"/>
    <w:rsid w:val="00FE2D2B"/>
    <w:rsid w:val="00FE2E68"/>
    <w:rsid w:val="00FE2F31"/>
    <w:rsid w:val="00FE2F4A"/>
    <w:rsid w:val="00FE2F4F"/>
    <w:rsid w:val="00FE300B"/>
    <w:rsid w:val="00FE3194"/>
    <w:rsid w:val="00FE31D6"/>
    <w:rsid w:val="00FE3568"/>
    <w:rsid w:val="00FE35DB"/>
    <w:rsid w:val="00FE363C"/>
    <w:rsid w:val="00FE36B6"/>
    <w:rsid w:val="00FE3732"/>
    <w:rsid w:val="00FE39A3"/>
    <w:rsid w:val="00FE3A76"/>
    <w:rsid w:val="00FE3C52"/>
    <w:rsid w:val="00FE3D5F"/>
    <w:rsid w:val="00FE3DAC"/>
    <w:rsid w:val="00FE3E7C"/>
    <w:rsid w:val="00FE4027"/>
    <w:rsid w:val="00FE404B"/>
    <w:rsid w:val="00FE4130"/>
    <w:rsid w:val="00FE415C"/>
    <w:rsid w:val="00FE4287"/>
    <w:rsid w:val="00FE4435"/>
    <w:rsid w:val="00FE4589"/>
    <w:rsid w:val="00FE459E"/>
    <w:rsid w:val="00FE488B"/>
    <w:rsid w:val="00FE494F"/>
    <w:rsid w:val="00FE49B9"/>
    <w:rsid w:val="00FE49CE"/>
    <w:rsid w:val="00FE4AD2"/>
    <w:rsid w:val="00FE4B14"/>
    <w:rsid w:val="00FE4DF3"/>
    <w:rsid w:val="00FE4E26"/>
    <w:rsid w:val="00FE4E88"/>
    <w:rsid w:val="00FE4FCA"/>
    <w:rsid w:val="00FE5038"/>
    <w:rsid w:val="00FE51C5"/>
    <w:rsid w:val="00FE5316"/>
    <w:rsid w:val="00FE5395"/>
    <w:rsid w:val="00FE569F"/>
    <w:rsid w:val="00FE58D3"/>
    <w:rsid w:val="00FE5B89"/>
    <w:rsid w:val="00FE5D68"/>
    <w:rsid w:val="00FE5E17"/>
    <w:rsid w:val="00FE5FBC"/>
    <w:rsid w:val="00FE6048"/>
    <w:rsid w:val="00FE62E8"/>
    <w:rsid w:val="00FE633E"/>
    <w:rsid w:val="00FE656B"/>
    <w:rsid w:val="00FE673E"/>
    <w:rsid w:val="00FE6A4A"/>
    <w:rsid w:val="00FE6B40"/>
    <w:rsid w:val="00FE6CA4"/>
    <w:rsid w:val="00FE6DEC"/>
    <w:rsid w:val="00FE6FB3"/>
    <w:rsid w:val="00FE704A"/>
    <w:rsid w:val="00FE70CB"/>
    <w:rsid w:val="00FE71C3"/>
    <w:rsid w:val="00FE759E"/>
    <w:rsid w:val="00FE7849"/>
    <w:rsid w:val="00FE78D3"/>
    <w:rsid w:val="00FE799A"/>
    <w:rsid w:val="00FE7DE4"/>
    <w:rsid w:val="00FE7E5A"/>
    <w:rsid w:val="00FE7F52"/>
    <w:rsid w:val="00FF016E"/>
    <w:rsid w:val="00FF0375"/>
    <w:rsid w:val="00FF04B7"/>
    <w:rsid w:val="00FF053E"/>
    <w:rsid w:val="00FF05FC"/>
    <w:rsid w:val="00FF06C4"/>
    <w:rsid w:val="00FF0701"/>
    <w:rsid w:val="00FF080A"/>
    <w:rsid w:val="00FF081E"/>
    <w:rsid w:val="00FF08B7"/>
    <w:rsid w:val="00FF0926"/>
    <w:rsid w:val="00FF094B"/>
    <w:rsid w:val="00FF0B87"/>
    <w:rsid w:val="00FF0BB5"/>
    <w:rsid w:val="00FF0BD1"/>
    <w:rsid w:val="00FF0C5A"/>
    <w:rsid w:val="00FF0CFD"/>
    <w:rsid w:val="00FF0EF5"/>
    <w:rsid w:val="00FF0F16"/>
    <w:rsid w:val="00FF0F20"/>
    <w:rsid w:val="00FF0FBC"/>
    <w:rsid w:val="00FF1006"/>
    <w:rsid w:val="00FF132B"/>
    <w:rsid w:val="00FF13F0"/>
    <w:rsid w:val="00FF1675"/>
    <w:rsid w:val="00FF18FD"/>
    <w:rsid w:val="00FF19D0"/>
    <w:rsid w:val="00FF1AB8"/>
    <w:rsid w:val="00FF1B0B"/>
    <w:rsid w:val="00FF20DB"/>
    <w:rsid w:val="00FF23F2"/>
    <w:rsid w:val="00FF2438"/>
    <w:rsid w:val="00FF24E6"/>
    <w:rsid w:val="00FF2699"/>
    <w:rsid w:val="00FF26D4"/>
    <w:rsid w:val="00FF274A"/>
    <w:rsid w:val="00FF2912"/>
    <w:rsid w:val="00FF2C06"/>
    <w:rsid w:val="00FF2C51"/>
    <w:rsid w:val="00FF2F29"/>
    <w:rsid w:val="00FF2FA1"/>
    <w:rsid w:val="00FF306A"/>
    <w:rsid w:val="00FF310B"/>
    <w:rsid w:val="00FF33C3"/>
    <w:rsid w:val="00FF3785"/>
    <w:rsid w:val="00FF380E"/>
    <w:rsid w:val="00FF3AA4"/>
    <w:rsid w:val="00FF3B1F"/>
    <w:rsid w:val="00FF3C02"/>
    <w:rsid w:val="00FF3C3C"/>
    <w:rsid w:val="00FF3CCC"/>
    <w:rsid w:val="00FF3CD8"/>
    <w:rsid w:val="00FF3DCE"/>
    <w:rsid w:val="00FF3E37"/>
    <w:rsid w:val="00FF3FA8"/>
    <w:rsid w:val="00FF437F"/>
    <w:rsid w:val="00FF450E"/>
    <w:rsid w:val="00FF455B"/>
    <w:rsid w:val="00FF464E"/>
    <w:rsid w:val="00FF4A8B"/>
    <w:rsid w:val="00FF4AC4"/>
    <w:rsid w:val="00FF4BB7"/>
    <w:rsid w:val="00FF4BE0"/>
    <w:rsid w:val="00FF4BEA"/>
    <w:rsid w:val="00FF4C4F"/>
    <w:rsid w:val="00FF4CE5"/>
    <w:rsid w:val="00FF4D48"/>
    <w:rsid w:val="00FF5355"/>
    <w:rsid w:val="00FF572B"/>
    <w:rsid w:val="00FF575C"/>
    <w:rsid w:val="00FF576F"/>
    <w:rsid w:val="00FF5839"/>
    <w:rsid w:val="00FF587B"/>
    <w:rsid w:val="00FF5A8B"/>
    <w:rsid w:val="00FF5B41"/>
    <w:rsid w:val="00FF5BE5"/>
    <w:rsid w:val="00FF5C45"/>
    <w:rsid w:val="00FF5D29"/>
    <w:rsid w:val="00FF5EEE"/>
    <w:rsid w:val="00FF5EF6"/>
    <w:rsid w:val="00FF60FB"/>
    <w:rsid w:val="00FF6449"/>
    <w:rsid w:val="00FF6499"/>
    <w:rsid w:val="00FF66E8"/>
    <w:rsid w:val="00FF6787"/>
    <w:rsid w:val="00FF6CE5"/>
    <w:rsid w:val="00FF6DB7"/>
    <w:rsid w:val="00FF6E33"/>
    <w:rsid w:val="00FF6F9E"/>
    <w:rsid w:val="00FF763E"/>
    <w:rsid w:val="00FF76C1"/>
    <w:rsid w:val="00FF7A9D"/>
    <w:rsid w:val="00FF7B5C"/>
    <w:rsid w:val="00FF7C93"/>
    <w:rsid w:val="00FF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6129"/>
    <o:shapelayout v:ext="edit">
      <o:idmap v:ext="edit" data="1"/>
    </o:shapelayout>
  </w:shapeDefaults>
  <w:decimalSymbol w:val="."/>
  <w:listSeparator w:val=","/>
  <w14:docId w14:val="368663EB"/>
  <w15:docId w15:val="{E044C306-D3C1-48A6-8219-B6DA72E77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A4500"/>
    <w:rPr>
      <w:rFonts w:eastAsia="Times New Roman"/>
      <w:sz w:val="22"/>
      <w:szCs w:val="22"/>
      <w:lang w:val="th-TH"/>
    </w:rPr>
  </w:style>
  <w:style w:type="paragraph" w:styleId="Heading1">
    <w:name w:val="heading 1"/>
    <w:basedOn w:val="Normal"/>
    <w:next w:val="Normal"/>
    <w:link w:val="Heading1Char"/>
    <w:qFormat/>
    <w:rsid w:val="008800BD"/>
    <w:pPr>
      <w:spacing w:before="240"/>
      <w:outlineLvl w:val="0"/>
    </w:pPr>
    <w:rPr>
      <w:b/>
      <w:bCs/>
      <w:sz w:val="24"/>
      <w:szCs w:val="24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qFormat/>
    <w:rsid w:val="008800BD"/>
    <w:pPr>
      <w:spacing w:before="12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A37C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33"/>
    </w:rPr>
  </w:style>
  <w:style w:type="paragraph" w:styleId="Heading5">
    <w:name w:val="heading 5"/>
    <w:basedOn w:val="Normal"/>
    <w:next w:val="Normal"/>
    <w:link w:val="Heading5Char"/>
    <w:qFormat/>
    <w:rsid w:val="00FE2F4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qFormat/>
    <w:rsid w:val="008800BD"/>
    <w:pPr>
      <w:keepNext/>
      <w:ind w:left="-108" w:right="-138"/>
      <w:jc w:val="center"/>
      <w:outlineLvl w:val="6"/>
    </w:pPr>
    <w:rPr>
      <w:sz w:val="24"/>
      <w:szCs w:val="24"/>
      <w:u w:val="single"/>
    </w:rPr>
  </w:style>
  <w:style w:type="paragraph" w:styleId="Heading8">
    <w:name w:val="heading 8"/>
    <w:basedOn w:val="Normal"/>
    <w:next w:val="Normal"/>
    <w:link w:val="Heading8Char"/>
    <w:qFormat/>
    <w:rsid w:val="008800BD"/>
    <w:pPr>
      <w:keepNext/>
      <w:tabs>
        <w:tab w:val="left" w:pos="900"/>
        <w:tab w:val="left" w:pos="2160"/>
      </w:tabs>
      <w:jc w:val="center"/>
      <w:outlineLvl w:val="7"/>
    </w:pPr>
    <w:rPr>
      <w:sz w:val="30"/>
      <w:szCs w:val="3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??"/>
    <w:basedOn w:val="Normal"/>
    <w:rsid w:val="008800BD"/>
    <w:pPr>
      <w:tabs>
        <w:tab w:val="left" w:pos="360"/>
        <w:tab w:val="left" w:pos="720"/>
        <w:tab w:val="left" w:pos="1080"/>
      </w:tabs>
    </w:pPr>
    <w:rPr>
      <w:sz w:val="28"/>
      <w:szCs w:val="28"/>
    </w:rPr>
  </w:style>
  <w:style w:type="paragraph" w:customStyle="1" w:styleId="3">
    <w:name w:val="?????3????"/>
    <w:basedOn w:val="Normal"/>
    <w:rsid w:val="008800BD"/>
    <w:pPr>
      <w:tabs>
        <w:tab w:val="left" w:pos="360"/>
        <w:tab w:val="left" w:pos="720"/>
      </w:tabs>
    </w:pPr>
  </w:style>
  <w:style w:type="paragraph" w:customStyle="1" w:styleId="10">
    <w:name w:val="10"/>
    <w:basedOn w:val="Normal"/>
    <w:rsid w:val="008800BD"/>
    <w:pPr>
      <w:tabs>
        <w:tab w:val="left" w:pos="1080"/>
      </w:tabs>
      <w:jc w:val="both"/>
    </w:pPr>
    <w:rPr>
      <w:sz w:val="20"/>
      <w:szCs w:val="20"/>
    </w:rPr>
  </w:style>
  <w:style w:type="paragraph" w:styleId="Header">
    <w:name w:val="header"/>
    <w:basedOn w:val="Normal"/>
    <w:link w:val="HeaderChar"/>
    <w:rsid w:val="008800BD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rsid w:val="008800BD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character" w:styleId="PageNumber">
    <w:name w:val="page number"/>
    <w:basedOn w:val="DefaultParagraphFont"/>
    <w:rsid w:val="008800BD"/>
  </w:style>
  <w:style w:type="paragraph" w:styleId="PlainText">
    <w:name w:val="Plain Text"/>
    <w:basedOn w:val="Normal"/>
    <w:link w:val="PlainTextChar"/>
    <w:rsid w:val="008800BD"/>
    <w:pPr>
      <w:widowControl w:val="0"/>
    </w:pPr>
    <w:rPr>
      <w:sz w:val="28"/>
      <w:szCs w:val="28"/>
      <w:lang w:eastAsia="x-none"/>
    </w:rPr>
  </w:style>
  <w:style w:type="paragraph" w:styleId="ListBullet">
    <w:name w:val="List Bullet"/>
    <w:basedOn w:val="Normal"/>
    <w:autoRedefine/>
    <w:rsid w:val="008800BD"/>
    <w:pPr>
      <w:numPr>
        <w:numId w:val="1"/>
      </w:numPr>
    </w:pPr>
    <w:rPr>
      <w:szCs w:val="25"/>
    </w:rPr>
  </w:style>
  <w:style w:type="paragraph" w:styleId="ListBullet2">
    <w:name w:val="List Bullet 2"/>
    <w:basedOn w:val="Normal"/>
    <w:autoRedefine/>
    <w:rsid w:val="008800BD"/>
    <w:pPr>
      <w:numPr>
        <w:numId w:val="2"/>
      </w:numPr>
    </w:pPr>
    <w:rPr>
      <w:szCs w:val="25"/>
    </w:rPr>
  </w:style>
  <w:style w:type="paragraph" w:styleId="ListBullet3">
    <w:name w:val="List Bullet 3"/>
    <w:basedOn w:val="Normal"/>
    <w:autoRedefine/>
    <w:rsid w:val="008800BD"/>
    <w:pPr>
      <w:numPr>
        <w:numId w:val="3"/>
      </w:numPr>
    </w:pPr>
    <w:rPr>
      <w:szCs w:val="25"/>
    </w:rPr>
  </w:style>
  <w:style w:type="paragraph" w:styleId="ListBullet4">
    <w:name w:val="List Bullet 4"/>
    <w:basedOn w:val="Normal"/>
    <w:autoRedefine/>
    <w:rsid w:val="008800BD"/>
    <w:pPr>
      <w:numPr>
        <w:numId w:val="4"/>
      </w:numPr>
    </w:pPr>
    <w:rPr>
      <w:szCs w:val="25"/>
    </w:rPr>
  </w:style>
  <w:style w:type="paragraph" w:styleId="ListBullet5">
    <w:name w:val="List Bullet 5"/>
    <w:basedOn w:val="Normal"/>
    <w:autoRedefine/>
    <w:rsid w:val="008800BD"/>
    <w:pPr>
      <w:numPr>
        <w:numId w:val="5"/>
      </w:numPr>
    </w:pPr>
    <w:rPr>
      <w:szCs w:val="25"/>
    </w:rPr>
  </w:style>
  <w:style w:type="paragraph" w:styleId="ListNumber">
    <w:name w:val="List Number"/>
    <w:basedOn w:val="Normal"/>
    <w:rsid w:val="008800BD"/>
    <w:pPr>
      <w:numPr>
        <w:numId w:val="6"/>
      </w:numPr>
    </w:pPr>
    <w:rPr>
      <w:szCs w:val="25"/>
    </w:rPr>
  </w:style>
  <w:style w:type="paragraph" w:styleId="ListNumber2">
    <w:name w:val="List Number 2"/>
    <w:basedOn w:val="Normal"/>
    <w:rsid w:val="008800BD"/>
    <w:pPr>
      <w:numPr>
        <w:numId w:val="7"/>
      </w:numPr>
    </w:pPr>
    <w:rPr>
      <w:szCs w:val="25"/>
    </w:rPr>
  </w:style>
  <w:style w:type="paragraph" w:styleId="ListNumber3">
    <w:name w:val="List Number 3"/>
    <w:basedOn w:val="Normal"/>
    <w:rsid w:val="008800BD"/>
    <w:pPr>
      <w:numPr>
        <w:numId w:val="8"/>
      </w:numPr>
    </w:pPr>
    <w:rPr>
      <w:szCs w:val="25"/>
    </w:rPr>
  </w:style>
  <w:style w:type="paragraph" w:styleId="ListNumber4">
    <w:name w:val="List Number 4"/>
    <w:basedOn w:val="Normal"/>
    <w:rsid w:val="008800BD"/>
    <w:pPr>
      <w:numPr>
        <w:numId w:val="9"/>
      </w:numPr>
    </w:pPr>
    <w:rPr>
      <w:szCs w:val="25"/>
    </w:rPr>
  </w:style>
  <w:style w:type="paragraph" w:styleId="ListNumber5">
    <w:name w:val="List Number 5"/>
    <w:basedOn w:val="Normal"/>
    <w:rsid w:val="008800BD"/>
    <w:pPr>
      <w:numPr>
        <w:numId w:val="10"/>
      </w:numPr>
    </w:pPr>
    <w:rPr>
      <w:szCs w:val="25"/>
    </w:rPr>
  </w:style>
  <w:style w:type="paragraph" w:styleId="NormalWeb">
    <w:name w:val="Normal (Web)"/>
    <w:basedOn w:val="Normal"/>
    <w:rsid w:val="008800BD"/>
    <w:rPr>
      <w:sz w:val="24"/>
      <w:szCs w:val="28"/>
    </w:rPr>
  </w:style>
  <w:style w:type="table" w:styleId="TableGrid">
    <w:name w:val="Table Grid"/>
    <w:basedOn w:val="TableNormal"/>
    <w:rsid w:val="00CA5E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443746"/>
    <w:pPr>
      <w:tabs>
        <w:tab w:val="left" w:pos="360"/>
        <w:tab w:val="left" w:pos="900"/>
      </w:tabs>
      <w:spacing w:before="240"/>
      <w:ind w:left="900" w:right="-306" w:firstLine="540"/>
    </w:pPr>
    <w:rPr>
      <w:rFonts w:ascii="Angsana New" w:cs="Cordia New"/>
      <w:sz w:val="32"/>
      <w:szCs w:val="32"/>
      <w:lang w:val="en-US"/>
    </w:rPr>
  </w:style>
  <w:style w:type="paragraph" w:styleId="DocumentMap">
    <w:name w:val="Document Map"/>
    <w:basedOn w:val="Normal"/>
    <w:link w:val="DocumentMapChar"/>
    <w:semiHidden/>
    <w:rsid w:val="002850A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2">
    <w:name w:val="Body Text Indent 2"/>
    <w:basedOn w:val="Normal"/>
    <w:link w:val="BodyTextIndent2Char"/>
    <w:rsid w:val="00FE2F4F"/>
    <w:pPr>
      <w:tabs>
        <w:tab w:val="left" w:pos="900"/>
        <w:tab w:val="left" w:pos="1440"/>
        <w:tab w:val="left" w:pos="2880"/>
      </w:tabs>
      <w:spacing w:before="240" w:after="120"/>
      <w:ind w:left="902" w:hanging="902"/>
      <w:jc w:val="both"/>
    </w:pPr>
    <w:rPr>
      <w:sz w:val="30"/>
      <w:szCs w:val="30"/>
      <w:lang w:val="en-US"/>
    </w:rPr>
  </w:style>
  <w:style w:type="paragraph" w:styleId="BodyTextIndent">
    <w:name w:val="Body Text Indent"/>
    <w:basedOn w:val="Normal"/>
    <w:link w:val="BodyTextIndentChar"/>
    <w:rsid w:val="006A40DC"/>
    <w:pPr>
      <w:spacing w:after="120"/>
      <w:ind w:left="283"/>
    </w:pPr>
    <w:rPr>
      <w:lang w:eastAsia="x-none"/>
    </w:rPr>
  </w:style>
  <w:style w:type="paragraph" w:styleId="BalloonText">
    <w:name w:val="Balloon Text"/>
    <w:basedOn w:val="Normal"/>
    <w:link w:val="BalloonTextChar"/>
    <w:semiHidden/>
    <w:rsid w:val="00A61114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0E41B2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1">
    <w:name w:val="Char1"/>
    <w:basedOn w:val="Normal"/>
    <w:rsid w:val="00BF5644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2">
    <w:name w:val="Char2"/>
    <w:basedOn w:val="Normal"/>
    <w:rsid w:val="00C05C3D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BodyTextIndent3">
    <w:name w:val="Body Text Indent 3"/>
    <w:basedOn w:val="Normal"/>
    <w:link w:val="BodyTextIndent3Char"/>
    <w:rsid w:val="00B34D61"/>
    <w:pPr>
      <w:spacing w:before="120" w:after="120"/>
      <w:ind w:left="1620"/>
      <w:jc w:val="thaiDistribute"/>
    </w:pPr>
    <w:rPr>
      <w:rFonts w:ascii="Angsana New" w:hAnsi="Angsana New"/>
      <w:sz w:val="32"/>
      <w:szCs w:val="32"/>
      <w:lang w:val="en-US"/>
    </w:rPr>
  </w:style>
  <w:style w:type="paragraph" w:customStyle="1" w:styleId="a0">
    <w:name w:val="อักขระ อักขระ"/>
    <w:basedOn w:val="Normal"/>
    <w:rsid w:val="0065333C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6">
    <w:name w:val="Char6"/>
    <w:basedOn w:val="Normal"/>
    <w:rsid w:val="00395C76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5">
    <w:name w:val="Char5"/>
    <w:basedOn w:val="Normal"/>
    <w:rsid w:val="003427C6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4">
    <w:name w:val="Char4"/>
    <w:basedOn w:val="Normal"/>
    <w:rsid w:val="00A90F15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3">
    <w:name w:val="Char3"/>
    <w:basedOn w:val="Normal"/>
    <w:rsid w:val="00F725C3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F725C3"/>
    <w:pPr>
      <w:ind w:left="720"/>
      <w:contextualSpacing/>
    </w:pPr>
    <w:rPr>
      <w:szCs w:val="28"/>
    </w:rPr>
  </w:style>
  <w:style w:type="character" w:styleId="Hyperlink">
    <w:name w:val="Hyperlink"/>
    <w:uiPriority w:val="99"/>
    <w:unhideWhenUsed/>
    <w:rsid w:val="0055612E"/>
    <w:rPr>
      <w:color w:val="0000FF"/>
      <w:u w:val="single"/>
    </w:rPr>
  </w:style>
  <w:style w:type="paragraph" w:customStyle="1" w:styleId="1">
    <w:name w:val="อักขระ อักขระ1"/>
    <w:basedOn w:val="Normal"/>
    <w:rsid w:val="008A744B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HeaderChar">
    <w:name w:val="Header Char"/>
    <w:link w:val="Header"/>
    <w:rsid w:val="00644E32"/>
    <w:rPr>
      <w:rFonts w:eastAsia="Times New Roman"/>
    </w:rPr>
  </w:style>
  <w:style w:type="paragraph" w:styleId="BodyText">
    <w:name w:val="Body Text"/>
    <w:basedOn w:val="Normal"/>
    <w:link w:val="BodyTextChar"/>
    <w:rsid w:val="00A64583"/>
    <w:pPr>
      <w:spacing w:after="120"/>
    </w:pPr>
    <w:rPr>
      <w:szCs w:val="28"/>
      <w:lang w:eastAsia="x-none"/>
    </w:rPr>
  </w:style>
  <w:style w:type="character" w:customStyle="1" w:styleId="BodyTextChar">
    <w:name w:val="Body Text Char"/>
    <w:link w:val="BodyText"/>
    <w:rsid w:val="00A64583"/>
    <w:rPr>
      <w:rFonts w:eastAsia="Times New Roman"/>
      <w:sz w:val="22"/>
      <w:szCs w:val="28"/>
      <w:lang w:val="th-TH"/>
    </w:rPr>
  </w:style>
  <w:style w:type="character" w:customStyle="1" w:styleId="PlainTextChar">
    <w:name w:val="Plain Text Char"/>
    <w:link w:val="PlainText"/>
    <w:rsid w:val="00AD2293"/>
    <w:rPr>
      <w:rFonts w:eastAsia="Times New Roman"/>
      <w:sz w:val="28"/>
      <w:szCs w:val="28"/>
      <w:lang w:val="th-TH"/>
    </w:rPr>
  </w:style>
  <w:style w:type="paragraph" w:customStyle="1" w:styleId="Char7">
    <w:name w:val="Char7"/>
    <w:basedOn w:val="Normal"/>
    <w:rsid w:val="00EE01AA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Title">
    <w:name w:val="Title"/>
    <w:basedOn w:val="Normal"/>
    <w:link w:val="TitleChar"/>
    <w:qFormat/>
    <w:rsid w:val="00EE01AA"/>
    <w:pPr>
      <w:jc w:val="center"/>
    </w:pPr>
    <w:rPr>
      <w:rFonts w:ascii="Angsana New" w:eastAsia="Cordia New" w:hAnsi="Angsana New"/>
      <w:b/>
      <w:bCs/>
      <w:color w:val="000000"/>
      <w:sz w:val="44"/>
      <w:szCs w:val="44"/>
      <w:lang w:val="en-US"/>
    </w:rPr>
  </w:style>
  <w:style w:type="paragraph" w:styleId="TOCHeading">
    <w:name w:val="TOC Heading"/>
    <w:basedOn w:val="Heading1"/>
    <w:next w:val="Normal"/>
    <w:uiPriority w:val="39"/>
    <w:qFormat/>
    <w:rsid w:val="003A6F5D"/>
    <w:pPr>
      <w:keepNext/>
      <w:overflowPunct w:val="0"/>
      <w:autoSpaceDE w:val="0"/>
      <w:autoSpaceDN w:val="0"/>
      <w:adjustRightInd w:val="0"/>
      <w:spacing w:after="60"/>
      <w:textAlignment w:val="baseline"/>
      <w:outlineLvl w:val="9"/>
    </w:pPr>
    <w:rPr>
      <w:rFonts w:ascii="Cambria" w:hAnsi="Cambria"/>
      <w:kern w:val="32"/>
      <w:sz w:val="32"/>
      <w:szCs w:val="40"/>
      <w:u w:val="none"/>
      <w:lang w:val="en-US"/>
    </w:rPr>
  </w:style>
  <w:style w:type="paragraph" w:styleId="TOC1">
    <w:name w:val="toc 1"/>
    <w:basedOn w:val="Normal"/>
    <w:next w:val="Normal"/>
    <w:autoRedefine/>
    <w:uiPriority w:val="39"/>
    <w:rsid w:val="008448A6"/>
    <w:pPr>
      <w:tabs>
        <w:tab w:val="left" w:pos="540"/>
        <w:tab w:val="right" w:leader="dot" w:pos="9540"/>
      </w:tabs>
      <w:ind w:left="540" w:hanging="540"/>
    </w:pPr>
    <w:rPr>
      <w:rFonts w:ascii="Angsana New" w:hAnsi="Angsana New"/>
      <w:noProof/>
      <w:sz w:val="32"/>
      <w:szCs w:val="32"/>
    </w:rPr>
  </w:style>
  <w:style w:type="paragraph" w:customStyle="1" w:styleId="Default">
    <w:name w:val="Default"/>
    <w:rsid w:val="002B1AA3"/>
    <w:pPr>
      <w:autoSpaceDE w:val="0"/>
      <w:autoSpaceDN w:val="0"/>
      <w:adjustRightInd w:val="0"/>
    </w:pPr>
    <w:rPr>
      <w:rFonts w:ascii="Angsana New" w:eastAsia="Times New Roman" w:hAnsi="Angsana New"/>
      <w:color w:val="000000"/>
      <w:sz w:val="24"/>
      <w:szCs w:val="24"/>
    </w:rPr>
  </w:style>
  <w:style w:type="character" w:customStyle="1" w:styleId="BodyTextIndentChar">
    <w:name w:val="Body Text Indent Char"/>
    <w:link w:val="BodyTextIndent"/>
    <w:rsid w:val="00DD4455"/>
    <w:rPr>
      <w:rFonts w:eastAsia="Times New Roman"/>
      <w:sz w:val="22"/>
      <w:szCs w:val="22"/>
      <w:lang w:val="th-TH"/>
    </w:rPr>
  </w:style>
  <w:style w:type="paragraph" w:customStyle="1" w:styleId="CharCharCharCharCharCharCharCharCharCharCharCharCharChar">
    <w:name w:val="Char Char Char Char Char Char Char Char Char Char Char Char Char Char"/>
    <w:basedOn w:val="Normal"/>
    <w:rsid w:val="00990C33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styleId="Emphasis">
    <w:name w:val="Emphasis"/>
    <w:qFormat/>
    <w:rsid w:val="00DD6139"/>
    <w:rPr>
      <w:i/>
      <w:iCs/>
    </w:rPr>
  </w:style>
  <w:style w:type="character" w:customStyle="1" w:styleId="Heading1Char">
    <w:name w:val="Heading 1 Char"/>
    <w:link w:val="Heading1"/>
    <w:rsid w:val="00BF1DA6"/>
    <w:rPr>
      <w:rFonts w:eastAsia="Times New Roman"/>
      <w:b/>
      <w:bCs/>
      <w:sz w:val="24"/>
      <w:szCs w:val="24"/>
      <w:u w:val="single"/>
      <w:lang w:val="th-TH"/>
    </w:rPr>
  </w:style>
  <w:style w:type="paragraph" w:customStyle="1" w:styleId="Char10">
    <w:name w:val="Char10"/>
    <w:basedOn w:val="Normal"/>
    <w:rsid w:val="003D79C0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CharCharCharCharCharCharCharCharCharCharCharCharChar3">
    <w:name w:val="Char Char Char Char Char Char Char Char Char Char Char Char Char Char3"/>
    <w:basedOn w:val="Normal"/>
    <w:rsid w:val="003D79C0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CharChar16">
    <w:name w:val="Char Char16"/>
    <w:rsid w:val="00286C04"/>
    <w:rPr>
      <w:rFonts w:ascii="Times New Roman" w:eastAsia="Times New Roman" w:hAnsi="Times New Roman" w:cs="Angsana New"/>
      <w:b/>
      <w:bCs/>
      <w:sz w:val="24"/>
      <w:szCs w:val="24"/>
      <w:u w:val="single"/>
      <w:lang w:val="th-TH"/>
    </w:rPr>
  </w:style>
  <w:style w:type="character" w:styleId="FollowedHyperlink">
    <w:name w:val="FollowedHyperlink"/>
    <w:rsid w:val="000A41B0"/>
    <w:rPr>
      <w:color w:val="800080"/>
      <w:u w:val="single"/>
    </w:rPr>
  </w:style>
  <w:style w:type="character" w:customStyle="1" w:styleId="FooterChar">
    <w:name w:val="Footer Char"/>
    <w:link w:val="Footer"/>
    <w:uiPriority w:val="99"/>
    <w:rsid w:val="00D611BC"/>
    <w:rPr>
      <w:rFonts w:eastAsia="Times New Roman"/>
    </w:rPr>
  </w:style>
  <w:style w:type="paragraph" w:styleId="NoSpacing">
    <w:name w:val="No Spacing"/>
    <w:uiPriority w:val="1"/>
    <w:qFormat/>
    <w:rsid w:val="007270EE"/>
    <w:rPr>
      <w:rFonts w:ascii="Calibri" w:eastAsia="Calibri" w:hAnsi="Calibri" w:cs="Cordia New"/>
      <w:sz w:val="22"/>
      <w:szCs w:val="28"/>
    </w:rPr>
  </w:style>
  <w:style w:type="paragraph" w:customStyle="1" w:styleId="Char9">
    <w:name w:val="Char9"/>
    <w:basedOn w:val="Normal"/>
    <w:rsid w:val="00AE2D48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CharCharCharCharCharCharCharCharCharCharCharCharChar2">
    <w:name w:val="Char Char Char Char Char Char Char Char Char Char Char Char Char Char2"/>
    <w:basedOn w:val="Normal"/>
    <w:rsid w:val="00AE2D48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CharChar162">
    <w:name w:val="Char Char162"/>
    <w:rsid w:val="00AE2D48"/>
    <w:rPr>
      <w:rFonts w:ascii="Times New Roman" w:eastAsia="Times New Roman" w:hAnsi="Times New Roman" w:cs="Angsana New"/>
      <w:b/>
      <w:bCs/>
      <w:sz w:val="24"/>
      <w:szCs w:val="24"/>
      <w:u w:val="single"/>
      <w:lang w:val="th-TH"/>
    </w:rPr>
  </w:style>
  <w:style w:type="paragraph" w:customStyle="1" w:styleId="Char8">
    <w:name w:val="Char8"/>
    <w:basedOn w:val="Normal"/>
    <w:rsid w:val="00951565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CharCharCharCharCharCharCharCharCharCharCharCharChar1">
    <w:name w:val="Char Char Char Char Char Char Char Char Char Char Char Char Char Char1"/>
    <w:basedOn w:val="Normal"/>
    <w:rsid w:val="00951565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CharChar161">
    <w:name w:val="Char Char161"/>
    <w:rsid w:val="00951565"/>
    <w:rPr>
      <w:rFonts w:ascii="Times New Roman" w:eastAsia="Times New Roman" w:hAnsi="Times New Roman" w:cs="Angsana New"/>
      <w:b/>
      <w:bCs/>
      <w:sz w:val="24"/>
      <w:szCs w:val="24"/>
      <w:u w:val="single"/>
      <w:lang w:val="th-TH"/>
    </w:rPr>
  </w:style>
  <w:style w:type="character" w:customStyle="1" w:styleId="ListParagraphChar">
    <w:name w:val="List Paragraph Char"/>
    <w:link w:val="ListParagraph"/>
    <w:uiPriority w:val="34"/>
    <w:locked/>
    <w:rsid w:val="00D445DF"/>
    <w:rPr>
      <w:rFonts w:eastAsia="Times New Roman"/>
      <w:sz w:val="22"/>
      <w:szCs w:val="28"/>
      <w:lang w:val="th-TH"/>
    </w:rPr>
  </w:style>
  <w:style w:type="numbering" w:customStyle="1" w:styleId="NoList1">
    <w:name w:val="No List1"/>
    <w:next w:val="NoList"/>
    <w:uiPriority w:val="99"/>
    <w:semiHidden/>
    <w:unhideWhenUsed/>
    <w:rsid w:val="005F6AA7"/>
  </w:style>
  <w:style w:type="character" w:customStyle="1" w:styleId="Heading2Char">
    <w:name w:val="Heading 2 Char"/>
    <w:link w:val="Heading2"/>
    <w:rsid w:val="005F6AA7"/>
    <w:rPr>
      <w:rFonts w:eastAsia="Times New Roman"/>
      <w:b/>
      <w:bCs/>
      <w:sz w:val="24"/>
      <w:szCs w:val="24"/>
      <w:lang w:val="th-TH"/>
    </w:rPr>
  </w:style>
  <w:style w:type="character" w:customStyle="1" w:styleId="Heading5Char">
    <w:name w:val="Heading 5 Char"/>
    <w:link w:val="Heading5"/>
    <w:rsid w:val="005F6AA7"/>
    <w:rPr>
      <w:rFonts w:eastAsia="Times New Roman"/>
      <w:b/>
      <w:bCs/>
      <w:i/>
      <w:iCs/>
      <w:sz w:val="26"/>
      <w:szCs w:val="26"/>
      <w:lang w:val="th-TH"/>
    </w:rPr>
  </w:style>
  <w:style w:type="character" w:customStyle="1" w:styleId="Heading7Char">
    <w:name w:val="Heading 7 Char"/>
    <w:link w:val="Heading7"/>
    <w:rsid w:val="005F6AA7"/>
    <w:rPr>
      <w:rFonts w:eastAsia="Times New Roman"/>
      <w:sz w:val="24"/>
      <w:szCs w:val="24"/>
      <w:u w:val="single"/>
      <w:lang w:val="th-TH"/>
    </w:rPr>
  </w:style>
  <w:style w:type="character" w:customStyle="1" w:styleId="Heading8Char">
    <w:name w:val="Heading 8 Char"/>
    <w:link w:val="Heading8"/>
    <w:rsid w:val="005F6AA7"/>
    <w:rPr>
      <w:rFonts w:eastAsia="Times New Roman"/>
      <w:sz w:val="30"/>
      <w:szCs w:val="30"/>
      <w:u w:val="single"/>
    </w:rPr>
  </w:style>
  <w:style w:type="table" w:customStyle="1" w:styleId="TableGrid1">
    <w:name w:val="Table Grid1"/>
    <w:basedOn w:val="TableNormal"/>
    <w:next w:val="TableGrid"/>
    <w:rsid w:val="005F6A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umentMapChar">
    <w:name w:val="Document Map Char"/>
    <w:link w:val="DocumentMap"/>
    <w:semiHidden/>
    <w:rsid w:val="005F6AA7"/>
    <w:rPr>
      <w:rFonts w:ascii="Tahoma" w:eastAsia="Times New Roman" w:hAnsi="Tahoma" w:cs="Tahoma"/>
      <w:shd w:val="clear" w:color="auto" w:fill="000080"/>
      <w:lang w:val="th-TH"/>
    </w:rPr>
  </w:style>
  <w:style w:type="character" w:customStyle="1" w:styleId="BodyTextIndent2Char">
    <w:name w:val="Body Text Indent 2 Char"/>
    <w:link w:val="BodyTextIndent2"/>
    <w:rsid w:val="005F6AA7"/>
    <w:rPr>
      <w:rFonts w:eastAsia="Times New Roman"/>
      <w:sz w:val="30"/>
      <w:szCs w:val="30"/>
    </w:rPr>
  </w:style>
  <w:style w:type="character" w:customStyle="1" w:styleId="BalloonTextChar">
    <w:name w:val="Balloon Text Char"/>
    <w:link w:val="BalloonText"/>
    <w:semiHidden/>
    <w:rsid w:val="005F6AA7"/>
    <w:rPr>
      <w:rFonts w:ascii="Tahoma" w:eastAsia="Times New Roman" w:hAnsi="Tahoma" w:cs="Tahoma"/>
      <w:sz w:val="16"/>
      <w:szCs w:val="16"/>
      <w:lang w:val="th-TH"/>
    </w:rPr>
  </w:style>
  <w:style w:type="character" w:customStyle="1" w:styleId="BodyTextIndent3Char">
    <w:name w:val="Body Text Indent 3 Char"/>
    <w:link w:val="BodyTextIndent3"/>
    <w:rsid w:val="005F6AA7"/>
    <w:rPr>
      <w:rFonts w:ascii="Angsana New" w:eastAsia="Times New Roman" w:hAnsi="Angsana New"/>
      <w:sz w:val="32"/>
      <w:szCs w:val="32"/>
    </w:rPr>
  </w:style>
  <w:style w:type="character" w:customStyle="1" w:styleId="TitleChar">
    <w:name w:val="Title Char"/>
    <w:link w:val="Title"/>
    <w:rsid w:val="005F6AA7"/>
    <w:rPr>
      <w:rFonts w:ascii="Angsana New" w:eastAsia="Cordia New" w:hAnsi="Angsana New"/>
      <w:b/>
      <w:bCs/>
      <w:color w:val="000000"/>
      <w:sz w:val="44"/>
      <w:szCs w:val="44"/>
    </w:rPr>
  </w:style>
  <w:style w:type="character" w:customStyle="1" w:styleId="Heading3Char">
    <w:name w:val="Heading 3 Char"/>
    <w:link w:val="Heading3"/>
    <w:semiHidden/>
    <w:rsid w:val="00BA37C9"/>
    <w:rPr>
      <w:rFonts w:ascii="Calibri Light" w:eastAsia="Times New Roman" w:hAnsi="Calibri Light" w:cs="Angsana New"/>
      <w:b/>
      <w:bCs/>
      <w:sz w:val="26"/>
      <w:szCs w:val="33"/>
      <w:lang w:val="th-TH"/>
    </w:rPr>
  </w:style>
  <w:style w:type="paragraph" w:styleId="TOC2">
    <w:name w:val="toc 2"/>
    <w:basedOn w:val="Normal"/>
    <w:next w:val="Normal"/>
    <w:autoRedefine/>
    <w:uiPriority w:val="39"/>
    <w:unhideWhenUsed/>
    <w:rsid w:val="00325D22"/>
    <w:pPr>
      <w:ind w:left="220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73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1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9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0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7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4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lhbank.co.th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FBF0B9CEACA34A981A7F46EA19F3F9" ma:contentTypeVersion="11" ma:contentTypeDescription="Create a new document." ma:contentTypeScope="" ma:versionID="f678e12ff0543b54e6c5c1d8a5339216">
  <xsd:schema xmlns:xsd="http://www.w3.org/2001/XMLSchema" xmlns:xs="http://www.w3.org/2001/XMLSchema" xmlns:p="http://schemas.microsoft.com/office/2006/metadata/properties" xmlns:ns3="fd550b8b-0dd7-4de3-a8e6-af527f15a8ac" xmlns:ns4="45cbc027-4fdb-4325-ba4c-14e20f088a7f" targetNamespace="http://schemas.microsoft.com/office/2006/metadata/properties" ma:root="true" ma:fieldsID="30342b4bdb5556443798810254c871d7" ns3:_="" ns4:_="">
    <xsd:import namespace="fd550b8b-0dd7-4de3-a8e6-af527f15a8ac"/>
    <xsd:import namespace="45cbc027-4fdb-4325-ba4c-14e20f088a7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550b8b-0dd7-4de3-a8e6-af527f15a8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cbc027-4fdb-4325-ba4c-14e20f088a7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342D32-A7BA-4523-9CE0-3975EC29FD7F}">
  <ds:schemaRefs>
    <ds:schemaRef ds:uri="http://purl.org/dc/elements/1.1/"/>
    <ds:schemaRef ds:uri="http://purl.org/dc/terms/"/>
    <ds:schemaRef ds:uri="45cbc027-4fdb-4325-ba4c-14e20f088a7f"/>
    <ds:schemaRef ds:uri="http://schemas.microsoft.com/office/2006/documentManagement/types"/>
    <ds:schemaRef ds:uri="fd550b8b-0dd7-4de3-a8e6-af527f15a8ac"/>
    <ds:schemaRef ds:uri="http://purl.org/dc/dcmitype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FDF5023D-79B2-447C-BCE2-53EE18AC63E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2A29629-3D2D-42B9-BC99-1D7FA167A4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550b8b-0dd7-4de3-a8e6-af527f15a8ac"/>
    <ds:schemaRef ds:uri="45cbc027-4fdb-4325-ba4c-14e20f088a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B8AFE1-307E-4F1B-A545-CBE31F1AC1B0}">
  <ds:schemaRefs>
    <ds:schemaRef ds:uri="http://schemas.microsoft.com/sharepoint/v3/contenttype/forms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456789</vt:lpwstr>
  </property>
  <property fmtid="{D5CDD505-2E9C-101B-9397-08002B2CF9AE}" pid="4" name="OptimizationTime">
    <vt:lpwstr>20220225_1357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8</Pages>
  <Words>24731</Words>
  <Characters>140969</Characters>
  <Application>Microsoft Office Word</Application>
  <DocSecurity>0</DocSecurity>
  <Lines>1174</Lines>
  <Paragraphs>330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ธนาคารไทยธนาคาร จำกัด (มหาชน) และบริษัทย่อย</vt:lpstr>
    </vt:vector>
  </TitlesOfParts>
  <Company>Ernst &amp; Young</Company>
  <LinksUpToDate>false</LinksUpToDate>
  <CharactersWithSpaces>165370</CharactersWithSpaces>
  <SharedDoc>false</SharedDoc>
  <HLinks>
    <vt:vector size="282" baseType="variant">
      <vt:variant>
        <vt:i4>5308439</vt:i4>
      </vt:variant>
      <vt:variant>
        <vt:i4>279</vt:i4>
      </vt:variant>
      <vt:variant>
        <vt:i4>0</vt:i4>
      </vt:variant>
      <vt:variant>
        <vt:i4>5</vt:i4>
      </vt:variant>
      <vt:variant>
        <vt:lpwstr>http://www.lhbank.co.th/</vt:lpwstr>
      </vt:variant>
      <vt:variant>
        <vt:lpwstr/>
      </vt:variant>
      <vt:variant>
        <vt:i4>1310776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_Toc80714634</vt:lpwstr>
      </vt:variant>
      <vt:variant>
        <vt:i4>1245240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_Toc80714633</vt:lpwstr>
      </vt:variant>
      <vt:variant>
        <vt:i4>1179704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_Toc80714632</vt:lpwstr>
      </vt:variant>
      <vt:variant>
        <vt:i4>1114168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_Toc80714631</vt:lpwstr>
      </vt:variant>
      <vt:variant>
        <vt:i4>1048632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_Toc80714630</vt:lpwstr>
      </vt:variant>
      <vt:variant>
        <vt:i4>1638457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_Toc80714629</vt:lpwstr>
      </vt:variant>
      <vt:variant>
        <vt:i4>1572921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_Toc80714628</vt:lpwstr>
      </vt:variant>
      <vt:variant>
        <vt:i4>1507385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_Toc80714627</vt:lpwstr>
      </vt:variant>
      <vt:variant>
        <vt:i4>1441849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_Toc80714626</vt:lpwstr>
      </vt:variant>
      <vt:variant>
        <vt:i4>1376313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_Toc80714625</vt:lpwstr>
      </vt:variant>
      <vt:variant>
        <vt:i4>1310777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_Toc80714624</vt:lpwstr>
      </vt:variant>
      <vt:variant>
        <vt:i4>1245241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_Toc80714623</vt:lpwstr>
      </vt:variant>
      <vt:variant>
        <vt:i4>1179705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_Toc80714622</vt:lpwstr>
      </vt:variant>
      <vt:variant>
        <vt:i4>1114169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_Toc80714621</vt:lpwstr>
      </vt:variant>
      <vt:variant>
        <vt:i4>1048633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_Toc80714620</vt:lpwstr>
      </vt:variant>
      <vt:variant>
        <vt:i4>1638458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_Toc80714619</vt:lpwstr>
      </vt:variant>
      <vt:variant>
        <vt:i4>1572922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_Toc80714618</vt:lpwstr>
      </vt:variant>
      <vt:variant>
        <vt:i4>1507386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_Toc80714617</vt:lpwstr>
      </vt:variant>
      <vt:variant>
        <vt:i4>1441850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_Toc80714616</vt:lpwstr>
      </vt:variant>
      <vt:variant>
        <vt:i4>1376314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_Toc80714615</vt:lpwstr>
      </vt:variant>
      <vt:variant>
        <vt:i4>1310778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_Toc80714614</vt:lpwstr>
      </vt:variant>
      <vt:variant>
        <vt:i4>1245242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_Toc80714613</vt:lpwstr>
      </vt:variant>
      <vt:variant>
        <vt:i4>1179706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_Toc80714612</vt:lpwstr>
      </vt:variant>
      <vt:variant>
        <vt:i4>1114170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_Toc80714611</vt:lpwstr>
      </vt:variant>
      <vt:variant>
        <vt:i4>1048634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_Toc80714610</vt:lpwstr>
      </vt:variant>
      <vt:variant>
        <vt:i4>1638459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_Toc80714609</vt:lpwstr>
      </vt:variant>
      <vt:variant>
        <vt:i4>1572923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_Toc80714608</vt:lpwstr>
      </vt:variant>
      <vt:variant>
        <vt:i4>1507387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_Toc80714607</vt:lpwstr>
      </vt:variant>
      <vt:variant>
        <vt:i4>1441851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_Toc80714606</vt:lpwstr>
      </vt:variant>
      <vt:variant>
        <vt:i4>1376315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_Toc80714605</vt:lpwstr>
      </vt:variant>
      <vt:variant>
        <vt:i4>1310779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_Toc80714604</vt:lpwstr>
      </vt:variant>
      <vt:variant>
        <vt:i4>1245243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_Toc80714603</vt:lpwstr>
      </vt:variant>
      <vt:variant>
        <vt:i4>1179707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_Toc80714602</vt:lpwstr>
      </vt:variant>
      <vt:variant>
        <vt:i4>1114171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_Toc80714601</vt:lpwstr>
      </vt:variant>
      <vt:variant>
        <vt:i4>1048635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_Toc80714600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_Toc80714599</vt:lpwstr>
      </vt:variant>
      <vt:variant>
        <vt:i4>1769522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_Toc80714598</vt:lpwstr>
      </vt:variant>
      <vt:variant>
        <vt:i4>1310770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_Toc80714597</vt:lpwstr>
      </vt:variant>
      <vt:variant>
        <vt:i4>1376306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_Toc80714596</vt:lpwstr>
      </vt:variant>
      <vt:variant>
        <vt:i4>1441842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_Toc80714595</vt:lpwstr>
      </vt:variant>
      <vt:variant>
        <vt:i4>1507378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_Toc80714594</vt:lpwstr>
      </vt:variant>
      <vt:variant>
        <vt:i4>1048626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_Toc80714593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_Toc80714592</vt:lpwstr>
      </vt:variant>
      <vt:variant>
        <vt:i4>1179698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_Toc80714591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_Toc80714590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_Toc80714589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ธนาคารไทยธนาคาร จำกัด (มหาชน) และบริษัทย่อย</dc:title>
  <dc:subject/>
  <dc:creator>YourNameHere</dc:creator>
  <cp:keywords/>
  <cp:lastModifiedBy>Siranda Morosot</cp:lastModifiedBy>
  <cp:revision>72</cp:revision>
  <cp:lastPrinted>2022-02-23T04:06:00Z</cp:lastPrinted>
  <dcterms:created xsi:type="dcterms:W3CDTF">2022-01-25T04:51:00Z</dcterms:created>
  <dcterms:modified xsi:type="dcterms:W3CDTF">2022-02-25T02:54:00Z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0x010100B7FBF0B9CEACA34A981A7F46EA19F3F9</vt:lpwstr>
  </property>
</Properties>
</file>